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06" w:type="dxa"/>
        <w:tblLook w:val="01E0" w:firstRow="1" w:lastRow="1" w:firstColumn="1" w:lastColumn="1" w:noHBand="0" w:noVBand="0"/>
      </w:tblPr>
      <w:tblGrid>
        <w:gridCol w:w="4785"/>
        <w:gridCol w:w="4786"/>
      </w:tblGrid>
      <w:tr w:rsidR="005810DD" w:rsidRPr="00247564" w:rsidTr="00F41460">
        <w:tc>
          <w:tcPr>
            <w:tcW w:w="4785" w:type="dxa"/>
          </w:tcPr>
          <w:p w:rsidR="005810DD" w:rsidRPr="00247564" w:rsidRDefault="007A211B" w:rsidP="00F41460">
            <w:r w:rsidRPr="00247564">
              <w:t>Рассмотрено</w:t>
            </w:r>
          </w:p>
          <w:p w:rsidR="005810DD" w:rsidRPr="00247564" w:rsidRDefault="005810DD" w:rsidP="00F41460">
            <w:r w:rsidRPr="00247564">
              <w:t>и принято на заседании</w:t>
            </w:r>
          </w:p>
          <w:p w:rsidR="005810DD" w:rsidRPr="00247564" w:rsidRDefault="005810DD" w:rsidP="00F41460">
            <w:r w:rsidRPr="00247564">
              <w:t xml:space="preserve">педагогического совета МБОУ ООШ </w:t>
            </w:r>
          </w:p>
          <w:p w:rsidR="005810DD" w:rsidRPr="00247564" w:rsidRDefault="005810DD" w:rsidP="00F41460">
            <w:r w:rsidRPr="00247564">
              <w:t>с</w:t>
            </w:r>
            <w:proofErr w:type="gramStart"/>
            <w:r w:rsidRPr="00247564">
              <w:t>.М</w:t>
            </w:r>
            <w:proofErr w:type="gramEnd"/>
            <w:r w:rsidRPr="00247564">
              <w:t>ендяново</w:t>
            </w:r>
          </w:p>
        </w:tc>
        <w:tc>
          <w:tcPr>
            <w:tcW w:w="4786" w:type="dxa"/>
          </w:tcPr>
          <w:p w:rsidR="005810DD" w:rsidRPr="00247564" w:rsidRDefault="007A211B" w:rsidP="00F41460">
            <w:r w:rsidRPr="00247564">
              <w:t>Утверждаю</w:t>
            </w:r>
          </w:p>
          <w:p w:rsidR="007A211B" w:rsidRPr="00247564" w:rsidRDefault="005810DD" w:rsidP="00F41460">
            <w:r w:rsidRPr="00247564">
              <w:t xml:space="preserve">директор </w:t>
            </w:r>
            <w:r w:rsidR="007A211B" w:rsidRPr="00247564">
              <w:t xml:space="preserve">МБОУ ООШ  с. Мендяново </w:t>
            </w:r>
          </w:p>
          <w:p w:rsidR="005810DD" w:rsidRPr="00247564" w:rsidRDefault="007A211B" w:rsidP="00F41460">
            <w:r w:rsidRPr="00247564">
              <w:t>___</w:t>
            </w:r>
            <w:r w:rsidR="005810DD" w:rsidRPr="00247564">
              <w:t>_____   З.Г. Ситдикова</w:t>
            </w:r>
          </w:p>
          <w:p w:rsidR="005810DD" w:rsidRPr="00247564" w:rsidRDefault="005810DD" w:rsidP="00F41460"/>
        </w:tc>
      </w:tr>
      <w:tr w:rsidR="005810DD" w:rsidRPr="00247564" w:rsidTr="00F41460">
        <w:tc>
          <w:tcPr>
            <w:tcW w:w="4785" w:type="dxa"/>
          </w:tcPr>
          <w:p w:rsidR="005810DD" w:rsidRPr="00247564" w:rsidRDefault="001C1A5C" w:rsidP="00F41460">
            <w:r>
              <w:t>Протокол  № 1</w:t>
            </w:r>
          </w:p>
          <w:p w:rsidR="005810DD" w:rsidRPr="00247564" w:rsidRDefault="005810DD" w:rsidP="001C1A5C">
            <w:r w:rsidRPr="00247564">
              <w:t>от «</w:t>
            </w:r>
            <w:r w:rsidR="001C1A5C">
              <w:rPr>
                <w:i/>
                <w:iCs/>
                <w:u w:val="single"/>
              </w:rPr>
              <w:t>28</w:t>
            </w:r>
            <w:r w:rsidRPr="00247564">
              <w:t xml:space="preserve">» </w:t>
            </w:r>
            <w:r w:rsidR="001C1A5C">
              <w:t>августа</w:t>
            </w:r>
            <w:r w:rsidRPr="00247564">
              <w:t xml:space="preserve">  20</w:t>
            </w:r>
            <w:r w:rsidR="00247564" w:rsidRPr="00247564">
              <w:rPr>
                <w:iCs/>
              </w:rPr>
              <w:t>18</w:t>
            </w:r>
            <w:r w:rsidRPr="00247564">
              <w:t>г.</w:t>
            </w:r>
          </w:p>
        </w:tc>
        <w:tc>
          <w:tcPr>
            <w:tcW w:w="4786" w:type="dxa"/>
          </w:tcPr>
          <w:p w:rsidR="005810DD" w:rsidRPr="00247564" w:rsidRDefault="001C1A5C" w:rsidP="00F41460">
            <w:r>
              <w:t>Приказ № 116</w:t>
            </w:r>
          </w:p>
          <w:p w:rsidR="005810DD" w:rsidRPr="00247564" w:rsidRDefault="005810DD" w:rsidP="001C1A5C">
            <w:r w:rsidRPr="00247564">
              <w:t>от «</w:t>
            </w:r>
            <w:r w:rsidR="001C1A5C">
              <w:t>30</w:t>
            </w:r>
            <w:r w:rsidRPr="00247564">
              <w:t xml:space="preserve">» </w:t>
            </w:r>
            <w:r w:rsidR="001C1A5C">
              <w:t>августа</w:t>
            </w:r>
            <w:r w:rsidRPr="00247564">
              <w:t xml:space="preserve"> </w:t>
            </w:r>
            <w:r w:rsidRPr="00247564">
              <w:rPr>
                <w:lang w:val="en-US"/>
              </w:rPr>
              <w:t xml:space="preserve"> </w:t>
            </w:r>
            <w:r w:rsidRPr="00247564">
              <w:t>20</w:t>
            </w:r>
            <w:r w:rsidR="00247564" w:rsidRPr="00247564">
              <w:rPr>
                <w:iCs/>
              </w:rPr>
              <w:t>18</w:t>
            </w:r>
            <w:r w:rsidR="007A211B" w:rsidRPr="00247564">
              <w:t xml:space="preserve"> г.</w:t>
            </w:r>
          </w:p>
        </w:tc>
      </w:tr>
    </w:tbl>
    <w:p w:rsidR="005810DD" w:rsidRPr="00247564" w:rsidRDefault="005810DD" w:rsidP="005810DD">
      <w:pPr>
        <w:spacing w:line="480" w:lineRule="auto"/>
        <w:rPr>
          <w:color w:val="FF0000"/>
        </w:rPr>
      </w:pPr>
    </w:p>
    <w:p w:rsidR="005810DD" w:rsidRPr="00247564" w:rsidRDefault="005810DD" w:rsidP="005810DD"/>
    <w:p w:rsidR="005810DD" w:rsidRPr="00247564" w:rsidRDefault="005810DD" w:rsidP="005810DD"/>
    <w:p w:rsidR="005810DD" w:rsidRPr="00247564" w:rsidRDefault="005810DD" w:rsidP="005810DD"/>
    <w:p w:rsidR="005810DD" w:rsidRPr="00247564" w:rsidRDefault="005810DD" w:rsidP="005810DD"/>
    <w:p w:rsidR="005810DD" w:rsidRPr="00247564" w:rsidRDefault="005810DD" w:rsidP="005810DD"/>
    <w:p w:rsidR="005810DD" w:rsidRPr="00247564" w:rsidRDefault="005810DD" w:rsidP="005810DD"/>
    <w:p w:rsidR="005810DD" w:rsidRPr="00247564" w:rsidRDefault="005810DD" w:rsidP="005810DD"/>
    <w:p w:rsidR="005810DD" w:rsidRPr="00247564" w:rsidRDefault="005810DD" w:rsidP="005810DD"/>
    <w:p w:rsidR="005810DD" w:rsidRPr="00247564" w:rsidRDefault="005810DD" w:rsidP="005810DD"/>
    <w:p w:rsidR="005810DD" w:rsidRPr="00247564" w:rsidRDefault="005810DD" w:rsidP="005810DD"/>
    <w:p w:rsidR="005810DD" w:rsidRPr="00247564" w:rsidRDefault="005810DD" w:rsidP="005810DD"/>
    <w:p w:rsidR="005810DD" w:rsidRPr="00247564" w:rsidRDefault="005810DD" w:rsidP="005810DD"/>
    <w:p w:rsidR="005810DD" w:rsidRPr="00247564" w:rsidRDefault="005810DD" w:rsidP="005810DD"/>
    <w:p w:rsidR="005810DD" w:rsidRPr="00247564" w:rsidRDefault="005810DD" w:rsidP="005810DD"/>
    <w:p w:rsidR="005810DD" w:rsidRPr="00247564" w:rsidRDefault="005810DD" w:rsidP="005810DD"/>
    <w:p w:rsidR="005810DD" w:rsidRPr="00247564" w:rsidRDefault="005810DD" w:rsidP="005810DD"/>
    <w:p w:rsidR="005810DD" w:rsidRPr="00676834" w:rsidRDefault="005810DD" w:rsidP="005810DD">
      <w:pPr>
        <w:rPr>
          <w:sz w:val="28"/>
          <w:szCs w:val="28"/>
        </w:rPr>
      </w:pPr>
    </w:p>
    <w:p w:rsidR="005810DD" w:rsidRPr="008E5DA2" w:rsidRDefault="005810DD" w:rsidP="005810DD">
      <w:pPr>
        <w:jc w:val="center"/>
        <w:rPr>
          <w:b/>
          <w:sz w:val="32"/>
          <w:szCs w:val="32"/>
        </w:rPr>
      </w:pPr>
      <w:r w:rsidRPr="008E5DA2">
        <w:rPr>
          <w:b/>
          <w:sz w:val="32"/>
          <w:szCs w:val="32"/>
        </w:rPr>
        <w:t xml:space="preserve">ОСНОВНАЯ ОБРАЗОВАТЕЛЬНАЯ ПРОГРАММА </w:t>
      </w:r>
    </w:p>
    <w:p w:rsidR="005810DD" w:rsidRPr="008E5DA2" w:rsidRDefault="005810DD" w:rsidP="005810DD">
      <w:pPr>
        <w:jc w:val="center"/>
        <w:rPr>
          <w:b/>
          <w:sz w:val="32"/>
          <w:szCs w:val="32"/>
        </w:rPr>
      </w:pPr>
      <w:r w:rsidRPr="008E5DA2">
        <w:rPr>
          <w:b/>
          <w:sz w:val="32"/>
          <w:szCs w:val="32"/>
        </w:rPr>
        <w:t xml:space="preserve">ОСНОВНОГО ОБЩЕГО ОБРАЗОВАНИЯ </w:t>
      </w:r>
    </w:p>
    <w:p w:rsidR="005810DD" w:rsidRPr="008E5DA2" w:rsidRDefault="005810DD" w:rsidP="005810DD">
      <w:pPr>
        <w:jc w:val="center"/>
        <w:rPr>
          <w:sz w:val="32"/>
          <w:szCs w:val="32"/>
        </w:rPr>
      </w:pPr>
      <w:r w:rsidRPr="008E5DA2">
        <w:rPr>
          <w:sz w:val="32"/>
          <w:szCs w:val="32"/>
        </w:rPr>
        <w:t xml:space="preserve">муниципального бюджетного общеобразовательного учреждения </w:t>
      </w:r>
    </w:p>
    <w:p w:rsidR="00676834" w:rsidRPr="008E5DA2" w:rsidRDefault="005810DD" w:rsidP="005810DD">
      <w:pPr>
        <w:jc w:val="center"/>
        <w:rPr>
          <w:sz w:val="32"/>
          <w:szCs w:val="32"/>
        </w:rPr>
      </w:pPr>
      <w:r w:rsidRPr="008E5DA2">
        <w:rPr>
          <w:sz w:val="32"/>
          <w:szCs w:val="32"/>
        </w:rPr>
        <w:t>основная общеобразовательная школа с</w:t>
      </w:r>
      <w:proofErr w:type="gramStart"/>
      <w:r w:rsidRPr="008E5DA2">
        <w:rPr>
          <w:sz w:val="32"/>
          <w:szCs w:val="32"/>
        </w:rPr>
        <w:t>.М</w:t>
      </w:r>
      <w:proofErr w:type="gramEnd"/>
      <w:r w:rsidRPr="008E5DA2">
        <w:rPr>
          <w:sz w:val="32"/>
          <w:szCs w:val="32"/>
        </w:rPr>
        <w:t>ендяново</w:t>
      </w:r>
      <w:r w:rsidR="007A211B" w:rsidRPr="008E5DA2">
        <w:rPr>
          <w:sz w:val="32"/>
          <w:szCs w:val="32"/>
        </w:rPr>
        <w:t xml:space="preserve"> </w:t>
      </w:r>
    </w:p>
    <w:p w:rsidR="005810DD" w:rsidRPr="008E5DA2" w:rsidRDefault="007A211B" w:rsidP="005810DD">
      <w:pPr>
        <w:jc w:val="center"/>
        <w:rPr>
          <w:sz w:val="32"/>
          <w:szCs w:val="32"/>
        </w:rPr>
      </w:pPr>
      <w:r w:rsidRPr="008E5DA2">
        <w:rPr>
          <w:sz w:val="32"/>
          <w:szCs w:val="32"/>
        </w:rPr>
        <w:t>муниципального района</w:t>
      </w:r>
      <w:r w:rsidR="005810DD" w:rsidRPr="008E5DA2">
        <w:rPr>
          <w:sz w:val="32"/>
          <w:szCs w:val="32"/>
        </w:rPr>
        <w:t xml:space="preserve"> Альшеевск</w:t>
      </w:r>
      <w:r w:rsidRPr="008E5DA2">
        <w:rPr>
          <w:sz w:val="32"/>
          <w:szCs w:val="32"/>
        </w:rPr>
        <w:t>ий район</w:t>
      </w:r>
    </w:p>
    <w:p w:rsidR="005810DD" w:rsidRPr="008E5DA2" w:rsidRDefault="005810DD" w:rsidP="005810DD">
      <w:pPr>
        <w:jc w:val="center"/>
        <w:rPr>
          <w:sz w:val="32"/>
          <w:szCs w:val="32"/>
        </w:rPr>
      </w:pPr>
      <w:r w:rsidRPr="008E5DA2">
        <w:rPr>
          <w:sz w:val="32"/>
          <w:szCs w:val="32"/>
        </w:rPr>
        <w:t>Республики Башкортостан</w:t>
      </w:r>
    </w:p>
    <w:p w:rsidR="0028403E" w:rsidRPr="008E5DA2" w:rsidRDefault="0028403E">
      <w:pPr>
        <w:rPr>
          <w:sz w:val="32"/>
          <w:szCs w:val="32"/>
        </w:rPr>
      </w:pPr>
    </w:p>
    <w:p w:rsidR="0028403E" w:rsidRPr="00247564" w:rsidRDefault="0028403E" w:rsidP="0028403E"/>
    <w:p w:rsidR="0028403E" w:rsidRPr="00247564" w:rsidRDefault="0028403E" w:rsidP="0028403E"/>
    <w:p w:rsidR="0028403E" w:rsidRPr="00247564" w:rsidRDefault="0028403E" w:rsidP="0028403E"/>
    <w:p w:rsidR="0028403E" w:rsidRPr="00247564" w:rsidRDefault="0028403E" w:rsidP="0028403E"/>
    <w:p w:rsidR="0028403E" w:rsidRPr="00247564" w:rsidRDefault="0028403E" w:rsidP="0028403E"/>
    <w:p w:rsidR="0028403E" w:rsidRPr="00247564" w:rsidRDefault="0028403E" w:rsidP="0028403E"/>
    <w:p w:rsidR="0028403E" w:rsidRPr="00247564" w:rsidRDefault="0028403E" w:rsidP="0028403E"/>
    <w:p w:rsidR="0028403E" w:rsidRPr="00247564" w:rsidRDefault="0028403E" w:rsidP="0028403E"/>
    <w:p w:rsidR="0028403E" w:rsidRPr="00247564" w:rsidRDefault="0028403E" w:rsidP="0028403E"/>
    <w:p w:rsidR="0028403E" w:rsidRPr="00247564" w:rsidRDefault="0028403E" w:rsidP="0028403E"/>
    <w:p w:rsidR="0028403E" w:rsidRPr="00247564" w:rsidRDefault="0028403E" w:rsidP="0028403E"/>
    <w:p w:rsidR="0028403E" w:rsidRPr="00247564" w:rsidRDefault="0028403E" w:rsidP="0028403E"/>
    <w:p w:rsidR="0028403E" w:rsidRPr="00247564" w:rsidRDefault="0028403E" w:rsidP="0028403E"/>
    <w:p w:rsidR="008D0172" w:rsidRPr="00247564" w:rsidRDefault="008D0172" w:rsidP="00451D9E">
      <w:pPr>
        <w:tabs>
          <w:tab w:val="left" w:pos="2925"/>
        </w:tabs>
      </w:pPr>
    </w:p>
    <w:p w:rsidR="00451D9E" w:rsidRPr="00247564" w:rsidRDefault="00451D9E">
      <w:pPr>
        <w:rPr>
          <w:b/>
          <w:lang w:eastAsia="en-US"/>
        </w:rPr>
      </w:pPr>
      <w:r w:rsidRPr="00247564">
        <w:rPr>
          <w:b/>
          <w:lang w:eastAsia="en-US"/>
        </w:rPr>
        <w:br w:type="page"/>
      </w:r>
    </w:p>
    <w:tbl>
      <w:tblPr>
        <w:tblStyle w:val="a5"/>
        <w:tblW w:w="9747" w:type="dxa"/>
        <w:tblLook w:val="04A0" w:firstRow="1" w:lastRow="0" w:firstColumn="1" w:lastColumn="0" w:noHBand="0" w:noVBand="1"/>
      </w:tblPr>
      <w:tblGrid>
        <w:gridCol w:w="1242"/>
        <w:gridCol w:w="7088"/>
        <w:gridCol w:w="1417"/>
      </w:tblGrid>
      <w:tr w:rsidR="00451D9E" w:rsidRPr="00247564" w:rsidTr="00247564">
        <w:tc>
          <w:tcPr>
            <w:tcW w:w="1242" w:type="dxa"/>
          </w:tcPr>
          <w:p w:rsidR="00451D9E" w:rsidRPr="00247564" w:rsidRDefault="00451D9E" w:rsidP="0028403E">
            <w:pPr>
              <w:widowControl w:val="0"/>
              <w:tabs>
                <w:tab w:val="left" w:pos="6467"/>
              </w:tabs>
              <w:autoSpaceDE w:val="0"/>
              <w:autoSpaceDN w:val="0"/>
              <w:adjustRightInd w:val="0"/>
              <w:jc w:val="center"/>
              <w:outlineLvl w:val="0"/>
              <w:rPr>
                <w:rFonts w:eastAsiaTheme="minorEastAsia"/>
                <w:b/>
                <w:bCs/>
              </w:rPr>
            </w:pPr>
            <w:r w:rsidRPr="00247564">
              <w:rPr>
                <w:rFonts w:eastAsiaTheme="minorEastAsia"/>
                <w:b/>
                <w:bCs/>
              </w:rPr>
              <w:lastRenderedPageBreak/>
              <w:t>№</w:t>
            </w:r>
          </w:p>
        </w:tc>
        <w:tc>
          <w:tcPr>
            <w:tcW w:w="7088" w:type="dxa"/>
          </w:tcPr>
          <w:p w:rsidR="00451D9E" w:rsidRPr="00247564" w:rsidRDefault="00451D9E" w:rsidP="0028403E">
            <w:pPr>
              <w:widowControl w:val="0"/>
              <w:tabs>
                <w:tab w:val="left" w:pos="6467"/>
              </w:tabs>
              <w:autoSpaceDE w:val="0"/>
              <w:autoSpaceDN w:val="0"/>
              <w:adjustRightInd w:val="0"/>
              <w:jc w:val="center"/>
              <w:outlineLvl w:val="0"/>
              <w:rPr>
                <w:rFonts w:eastAsiaTheme="minorEastAsia"/>
                <w:b/>
                <w:bCs/>
              </w:rPr>
            </w:pPr>
            <w:r w:rsidRPr="00247564">
              <w:rPr>
                <w:rFonts w:eastAsiaTheme="minorEastAsia"/>
                <w:b/>
                <w:bCs/>
              </w:rPr>
              <w:t>Содержание</w:t>
            </w:r>
          </w:p>
        </w:tc>
        <w:tc>
          <w:tcPr>
            <w:tcW w:w="1417" w:type="dxa"/>
          </w:tcPr>
          <w:p w:rsidR="00451D9E" w:rsidRPr="00247564" w:rsidRDefault="00451D9E" w:rsidP="0028403E">
            <w:pPr>
              <w:widowControl w:val="0"/>
              <w:tabs>
                <w:tab w:val="left" w:pos="6467"/>
              </w:tabs>
              <w:autoSpaceDE w:val="0"/>
              <w:autoSpaceDN w:val="0"/>
              <w:adjustRightInd w:val="0"/>
              <w:jc w:val="center"/>
              <w:outlineLvl w:val="0"/>
              <w:rPr>
                <w:rFonts w:eastAsiaTheme="minorEastAsia"/>
                <w:b/>
                <w:bCs/>
              </w:rPr>
            </w:pPr>
            <w:r w:rsidRPr="00247564">
              <w:rPr>
                <w:rFonts w:eastAsiaTheme="minorEastAsia"/>
                <w:b/>
                <w:bCs/>
              </w:rPr>
              <w:t>Страница</w:t>
            </w:r>
          </w:p>
        </w:tc>
      </w:tr>
      <w:tr w:rsidR="00451D9E" w:rsidRPr="00247564" w:rsidTr="00247564">
        <w:tc>
          <w:tcPr>
            <w:tcW w:w="1242" w:type="dxa"/>
          </w:tcPr>
          <w:p w:rsidR="00451D9E" w:rsidRPr="00247564" w:rsidRDefault="00451D9E" w:rsidP="00451D9E">
            <w:pPr>
              <w:tabs>
                <w:tab w:val="left" w:pos="6467"/>
              </w:tabs>
              <w:jc w:val="both"/>
              <w:rPr>
                <w:rFonts w:eastAsiaTheme="minorHAnsi"/>
                <w:lang w:eastAsia="en-US"/>
              </w:rPr>
            </w:pPr>
            <w:r w:rsidRPr="00247564">
              <w:rPr>
                <w:rFonts w:eastAsiaTheme="minorHAnsi"/>
                <w:lang w:eastAsia="en-US"/>
              </w:rPr>
              <w:t>1</w:t>
            </w:r>
          </w:p>
        </w:tc>
        <w:tc>
          <w:tcPr>
            <w:tcW w:w="7088" w:type="dxa"/>
          </w:tcPr>
          <w:p w:rsidR="00451D9E" w:rsidRPr="00247564" w:rsidRDefault="00451D9E" w:rsidP="00451D9E">
            <w:pPr>
              <w:widowControl w:val="0"/>
              <w:tabs>
                <w:tab w:val="left" w:pos="454"/>
                <w:tab w:val="left" w:pos="6467"/>
              </w:tabs>
              <w:suppressAutoHyphens/>
              <w:autoSpaceDE w:val="0"/>
              <w:jc w:val="both"/>
              <w:rPr>
                <w:lang w:eastAsia="zh-CN"/>
              </w:rPr>
            </w:pPr>
            <w:r w:rsidRPr="00247564">
              <w:rPr>
                <w:rFonts w:eastAsia="@Arial Unicode MS"/>
                <w:lang w:eastAsia="zh-CN"/>
              </w:rPr>
              <w:t> Целевой раздел основной общеобразовательной программы МБОУ ООШ с. Мендяново</w:t>
            </w:r>
          </w:p>
        </w:tc>
        <w:tc>
          <w:tcPr>
            <w:tcW w:w="1417" w:type="dxa"/>
          </w:tcPr>
          <w:p w:rsidR="00451D9E" w:rsidRPr="00247564" w:rsidRDefault="007C02E2" w:rsidP="00451D9E">
            <w:pPr>
              <w:tabs>
                <w:tab w:val="left" w:pos="6467"/>
              </w:tabs>
              <w:jc w:val="both"/>
              <w:rPr>
                <w:rFonts w:eastAsiaTheme="minorHAnsi"/>
                <w:lang w:eastAsia="en-US"/>
              </w:rPr>
            </w:pPr>
            <w:r>
              <w:rPr>
                <w:rFonts w:eastAsiaTheme="minorHAnsi"/>
                <w:lang w:eastAsia="en-US"/>
              </w:rPr>
              <w:t>5</w:t>
            </w:r>
          </w:p>
        </w:tc>
      </w:tr>
      <w:tr w:rsidR="00451D9E" w:rsidRPr="00247564" w:rsidTr="00247564">
        <w:tc>
          <w:tcPr>
            <w:tcW w:w="1242" w:type="dxa"/>
          </w:tcPr>
          <w:p w:rsidR="00451D9E" w:rsidRPr="00247564" w:rsidRDefault="00451D9E" w:rsidP="00451D9E">
            <w:pPr>
              <w:tabs>
                <w:tab w:val="left" w:pos="6467"/>
              </w:tabs>
              <w:jc w:val="both"/>
              <w:rPr>
                <w:rFonts w:eastAsiaTheme="minorHAnsi"/>
                <w:lang w:eastAsia="en-US"/>
              </w:rPr>
            </w:pPr>
            <w:r w:rsidRPr="00247564">
              <w:rPr>
                <w:rFonts w:eastAsiaTheme="minorHAnsi"/>
                <w:lang w:eastAsia="en-US"/>
              </w:rPr>
              <w:t>1.1.</w:t>
            </w:r>
          </w:p>
        </w:tc>
        <w:tc>
          <w:tcPr>
            <w:tcW w:w="7088" w:type="dxa"/>
          </w:tcPr>
          <w:p w:rsidR="00451D9E" w:rsidRPr="00247564" w:rsidRDefault="00451D9E" w:rsidP="00451D9E">
            <w:pPr>
              <w:tabs>
                <w:tab w:val="left" w:pos="6467"/>
              </w:tabs>
              <w:jc w:val="both"/>
              <w:rPr>
                <w:rFonts w:eastAsiaTheme="minorHAnsi"/>
                <w:lang w:eastAsia="en-US"/>
              </w:rPr>
            </w:pPr>
            <w:r w:rsidRPr="00247564">
              <w:rPr>
                <w:rFonts w:eastAsia="@Arial Unicode MS"/>
                <w:lang w:eastAsia="en-US"/>
              </w:rPr>
              <w:t>Пояснительная записка</w:t>
            </w:r>
          </w:p>
        </w:tc>
        <w:tc>
          <w:tcPr>
            <w:tcW w:w="1417" w:type="dxa"/>
          </w:tcPr>
          <w:p w:rsidR="00451D9E" w:rsidRPr="00247564" w:rsidRDefault="0073647F" w:rsidP="00451D9E">
            <w:pPr>
              <w:tabs>
                <w:tab w:val="left" w:pos="6467"/>
              </w:tabs>
              <w:jc w:val="both"/>
              <w:rPr>
                <w:rFonts w:eastAsiaTheme="minorHAnsi"/>
                <w:lang w:eastAsia="en-US"/>
              </w:rPr>
            </w:pPr>
            <w:r>
              <w:rPr>
                <w:rFonts w:eastAsiaTheme="minorHAnsi"/>
                <w:lang w:eastAsia="en-US"/>
              </w:rPr>
              <w:t>5</w:t>
            </w:r>
          </w:p>
        </w:tc>
      </w:tr>
      <w:tr w:rsidR="00451D9E" w:rsidRPr="00247564" w:rsidTr="00247564">
        <w:tc>
          <w:tcPr>
            <w:tcW w:w="1242" w:type="dxa"/>
          </w:tcPr>
          <w:p w:rsidR="00451D9E" w:rsidRPr="00247564" w:rsidRDefault="00451D9E" w:rsidP="00451D9E">
            <w:pPr>
              <w:tabs>
                <w:tab w:val="left" w:pos="6467"/>
              </w:tabs>
              <w:jc w:val="both"/>
              <w:rPr>
                <w:rFonts w:eastAsiaTheme="minorHAnsi"/>
                <w:lang w:eastAsia="en-US"/>
              </w:rPr>
            </w:pPr>
            <w:r w:rsidRPr="00247564">
              <w:rPr>
                <w:rFonts w:eastAsiaTheme="minorHAnsi"/>
                <w:lang w:eastAsia="en-US"/>
              </w:rPr>
              <w:t>1.1.1</w:t>
            </w:r>
          </w:p>
        </w:tc>
        <w:tc>
          <w:tcPr>
            <w:tcW w:w="7088" w:type="dxa"/>
          </w:tcPr>
          <w:p w:rsidR="00451D9E" w:rsidRPr="00247564" w:rsidRDefault="00451D9E" w:rsidP="00451D9E">
            <w:pPr>
              <w:tabs>
                <w:tab w:val="left" w:pos="6467"/>
              </w:tabs>
              <w:jc w:val="both"/>
              <w:rPr>
                <w:rFonts w:eastAsia="@Arial Unicode MS"/>
                <w:lang w:eastAsia="en-US"/>
              </w:rPr>
            </w:pPr>
            <w:r w:rsidRPr="00247564">
              <w:rPr>
                <w:rFonts w:eastAsiaTheme="minorHAnsi"/>
                <w:lang w:eastAsia="en-US"/>
              </w:rPr>
              <w:t>Цели и задачи реализации основной образовательной программы основного общего</w:t>
            </w:r>
            <w:r w:rsidRPr="00247564">
              <w:rPr>
                <w:rFonts w:eastAsiaTheme="minorHAnsi"/>
                <w:spacing w:val="-3"/>
                <w:lang w:eastAsia="en-US"/>
              </w:rPr>
              <w:t xml:space="preserve"> </w:t>
            </w:r>
            <w:r w:rsidRPr="00247564">
              <w:rPr>
                <w:rFonts w:eastAsiaTheme="minorHAnsi"/>
                <w:lang w:eastAsia="en-US"/>
              </w:rPr>
              <w:t>образования</w:t>
            </w:r>
          </w:p>
        </w:tc>
        <w:tc>
          <w:tcPr>
            <w:tcW w:w="1417" w:type="dxa"/>
          </w:tcPr>
          <w:p w:rsidR="00451D9E" w:rsidRPr="00247564" w:rsidRDefault="007C02E2" w:rsidP="00451D9E">
            <w:pPr>
              <w:tabs>
                <w:tab w:val="left" w:pos="6467"/>
              </w:tabs>
              <w:jc w:val="both"/>
              <w:rPr>
                <w:rFonts w:eastAsiaTheme="minorHAnsi"/>
                <w:lang w:eastAsia="en-US"/>
              </w:rPr>
            </w:pPr>
            <w:r>
              <w:rPr>
                <w:rFonts w:eastAsiaTheme="minorHAnsi"/>
                <w:lang w:eastAsia="en-US"/>
              </w:rPr>
              <w:t>5</w:t>
            </w:r>
          </w:p>
        </w:tc>
      </w:tr>
      <w:tr w:rsidR="00451D9E" w:rsidRPr="00247564" w:rsidTr="00247564">
        <w:tc>
          <w:tcPr>
            <w:tcW w:w="1242" w:type="dxa"/>
          </w:tcPr>
          <w:p w:rsidR="00451D9E" w:rsidRPr="00247564" w:rsidRDefault="00451D9E" w:rsidP="00451D9E">
            <w:pPr>
              <w:tabs>
                <w:tab w:val="left" w:pos="6467"/>
              </w:tabs>
              <w:jc w:val="both"/>
              <w:rPr>
                <w:rFonts w:eastAsiaTheme="minorHAnsi"/>
                <w:lang w:eastAsia="en-US"/>
              </w:rPr>
            </w:pPr>
            <w:r w:rsidRPr="00247564">
              <w:rPr>
                <w:rFonts w:eastAsiaTheme="minorHAnsi"/>
                <w:lang w:eastAsia="en-US"/>
              </w:rPr>
              <w:t>1.1.2</w:t>
            </w:r>
          </w:p>
        </w:tc>
        <w:tc>
          <w:tcPr>
            <w:tcW w:w="7088" w:type="dxa"/>
          </w:tcPr>
          <w:p w:rsidR="00451D9E" w:rsidRPr="00247564" w:rsidRDefault="00451D9E" w:rsidP="00451D9E">
            <w:pPr>
              <w:tabs>
                <w:tab w:val="left" w:pos="6467"/>
              </w:tabs>
              <w:jc w:val="both"/>
              <w:rPr>
                <w:rFonts w:eastAsia="@Arial Unicode MS"/>
                <w:lang w:eastAsia="en-US"/>
              </w:rPr>
            </w:pPr>
            <w:r w:rsidRPr="00247564">
              <w:rPr>
                <w:rFonts w:eastAsiaTheme="minorHAnsi"/>
                <w:lang w:eastAsia="en-US"/>
              </w:rPr>
              <w:t>Принципы и подходы к формированию образовательной программы основного общего образования.</w:t>
            </w:r>
          </w:p>
        </w:tc>
        <w:tc>
          <w:tcPr>
            <w:tcW w:w="1417" w:type="dxa"/>
          </w:tcPr>
          <w:p w:rsidR="00451D9E" w:rsidRPr="00247564" w:rsidRDefault="007C02E2" w:rsidP="00451D9E">
            <w:pPr>
              <w:tabs>
                <w:tab w:val="left" w:pos="6467"/>
              </w:tabs>
              <w:jc w:val="both"/>
              <w:rPr>
                <w:rFonts w:eastAsiaTheme="minorHAnsi"/>
                <w:lang w:eastAsia="en-US"/>
              </w:rPr>
            </w:pPr>
            <w:r>
              <w:rPr>
                <w:rFonts w:eastAsiaTheme="minorHAnsi"/>
                <w:lang w:eastAsia="en-US"/>
              </w:rPr>
              <w:t>6</w:t>
            </w:r>
          </w:p>
        </w:tc>
      </w:tr>
      <w:tr w:rsidR="00451D9E" w:rsidRPr="00247564" w:rsidTr="00247564">
        <w:tc>
          <w:tcPr>
            <w:tcW w:w="1242" w:type="dxa"/>
          </w:tcPr>
          <w:p w:rsidR="00451D9E" w:rsidRPr="00247564" w:rsidRDefault="00451D9E" w:rsidP="00451D9E">
            <w:pPr>
              <w:tabs>
                <w:tab w:val="left" w:pos="6467"/>
              </w:tabs>
              <w:jc w:val="both"/>
              <w:rPr>
                <w:rFonts w:eastAsiaTheme="minorHAnsi"/>
                <w:lang w:eastAsia="en-US"/>
              </w:rPr>
            </w:pPr>
            <w:r w:rsidRPr="00247564">
              <w:rPr>
                <w:rFonts w:eastAsiaTheme="minorHAnsi"/>
                <w:lang w:eastAsia="en-US"/>
              </w:rPr>
              <w:t>1.2.</w:t>
            </w:r>
          </w:p>
        </w:tc>
        <w:tc>
          <w:tcPr>
            <w:tcW w:w="7088" w:type="dxa"/>
          </w:tcPr>
          <w:p w:rsidR="00451D9E" w:rsidRPr="00247564" w:rsidRDefault="00451D9E" w:rsidP="00451D9E">
            <w:pPr>
              <w:tabs>
                <w:tab w:val="left" w:pos="6467"/>
              </w:tabs>
              <w:jc w:val="both"/>
              <w:rPr>
                <w:rFonts w:eastAsiaTheme="minorHAnsi"/>
                <w:lang w:eastAsia="en-US"/>
              </w:rPr>
            </w:pPr>
            <w:r w:rsidRPr="00247564">
              <w:rPr>
                <w:rFonts w:eastAsia="@Arial Unicode MS"/>
                <w:lang w:eastAsia="en-US"/>
              </w:rPr>
              <w:t xml:space="preserve">Планируемые результаты освоения </w:t>
            </w:r>
            <w:proofErr w:type="gramStart"/>
            <w:r w:rsidRPr="00247564">
              <w:rPr>
                <w:rFonts w:eastAsia="@Arial Unicode MS"/>
                <w:lang w:eastAsia="en-US"/>
              </w:rPr>
              <w:t>обучающимися</w:t>
            </w:r>
            <w:proofErr w:type="gramEnd"/>
            <w:r w:rsidRPr="00247564">
              <w:rPr>
                <w:rFonts w:eastAsia="@Arial Unicode MS"/>
                <w:lang w:eastAsia="en-US"/>
              </w:rPr>
              <w:t xml:space="preserve"> образовательной программы основного общего образования</w:t>
            </w:r>
          </w:p>
        </w:tc>
        <w:tc>
          <w:tcPr>
            <w:tcW w:w="1417" w:type="dxa"/>
          </w:tcPr>
          <w:p w:rsidR="00451D9E" w:rsidRPr="00247564" w:rsidRDefault="00451D9E" w:rsidP="00451D9E">
            <w:pPr>
              <w:tabs>
                <w:tab w:val="left" w:pos="6467"/>
              </w:tabs>
              <w:jc w:val="both"/>
              <w:rPr>
                <w:rFonts w:eastAsiaTheme="minorHAnsi"/>
                <w:lang w:eastAsia="en-US"/>
              </w:rPr>
            </w:pPr>
          </w:p>
        </w:tc>
      </w:tr>
      <w:tr w:rsidR="00451D9E" w:rsidRPr="00247564" w:rsidTr="00247564">
        <w:tc>
          <w:tcPr>
            <w:tcW w:w="1242" w:type="dxa"/>
          </w:tcPr>
          <w:p w:rsidR="00451D9E" w:rsidRPr="00247564" w:rsidRDefault="00451D9E" w:rsidP="00451D9E">
            <w:pPr>
              <w:tabs>
                <w:tab w:val="left" w:pos="6467"/>
              </w:tabs>
              <w:jc w:val="both"/>
              <w:rPr>
                <w:rFonts w:eastAsiaTheme="minorHAnsi"/>
                <w:lang w:eastAsia="en-US"/>
              </w:rPr>
            </w:pPr>
            <w:r w:rsidRPr="00247564">
              <w:rPr>
                <w:rFonts w:eastAsiaTheme="minorHAnsi"/>
                <w:lang w:eastAsia="en-US"/>
              </w:rPr>
              <w:t>1.2.1</w:t>
            </w:r>
          </w:p>
        </w:tc>
        <w:tc>
          <w:tcPr>
            <w:tcW w:w="7088" w:type="dxa"/>
          </w:tcPr>
          <w:p w:rsidR="00451D9E" w:rsidRPr="00247564" w:rsidRDefault="00451D9E" w:rsidP="00451D9E">
            <w:pPr>
              <w:tabs>
                <w:tab w:val="left" w:pos="6467"/>
              </w:tabs>
              <w:jc w:val="both"/>
              <w:rPr>
                <w:rFonts w:eastAsiaTheme="minorHAnsi"/>
                <w:lang w:eastAsia="en-US"/>
              </w:rPr>
            </w:pPr>
            <w:r w:rsidRPr="00247564">
              <w:rPr>
                <w:rFonts w:eastAsia="@Arial Unicode MS"/>
                <w:lang w:eastAsia="en-US"/>
              </w:rPr>
              <w:t>Общие положения</w:t>
            </w:r>
          </w:p>
        </w:tc>
        <w:tc>
          <w:tcPr>
            <w:tcW w:w="1417" w:type="dxa"/>
          </w:tcPr>
          <w:p w:rsidR="00451D9E" w:rsidRPr="00247564" w:rsidRDefault="0073647F" w:rsidP="00451D9E">
            <w:pPr>
              <w:tabs>
                <w:tab w:val="left" w:pos="6467"/>
              </w:tabs>
              <w:jc w:val="both"/>
              <w:rPr>
                <w:rFonts w:eastAsiaTheme="minorHAnsi"/>
                <w:lang w:eastAsia="en-US"/>
              </w:rPr>
            </w:pPr>
            <w:r>
              <w:rPr>
                <w:rFonts w:eastAsiaTheme="minorHAnsi"/>
                <w:lang w:eastAsia="en-US"/>
              </w:rPr>
              <w:t>8</w:t>
            </w:r>
          </w:p>
        </w:tc>
      </w:tr>
      <w:tr w:rsidR="00451D9E" w:rsidRPr="00247564" w:rsidTr="00247564">
        <w:tc>
          <w:tcPr>
            <w:tcW w:w="1242" w:type="dxa"/>
          </w:tcPr>
          <w:p w:rsidR="00451D9E" w:rsidRPr="00247564" w:rsidRDefault="00451D9E" w:rsidP="00451D9E">
            <w:pPr>
              <w:tabs>
                <w:tab w:val="left" w:pos="6467"/>
              </w:tabs>
              <w:jc w:val="both"/>
              <w:rPr>
                <w:rFonts w:eastAsiaTheme="minorHAnsi"/>
                <w:lang w:eastAsia="en-US"/>
              </w:rPr>
            </w:pPr>
            <w:r w:rsidRPr="00247564">
              <w:rPr>
                <w:rFonts w:eastAsiaTheme="minorHAnsi"/>
                <w:lang w:eastAsia="en-US"/>
              </w:rPr>
              <w:t>1.2.2</w:t>
            </w:r>
          </w:p>
        </w:tc>
        <w:tc>
          <w:tcPr>
            <w:tcW w:w="7088" w:type="dxa"/>
          </w:tcPr>
          <w:p w:rsidR="00451D9E" w:rsidRPr="00247564" w:rsidRDefault="00451D9E" w:rsidP="00451D9E">
            <w:pPr>
              <w:tabs>
                <w:tab w:val="left" w:pos="6467"/>
              </w:tabs>
              <w:jc w:val="both"/>
              <w:rPr>
                <w:rFonts w:eastAsiaTheme="minorHAnsi"/>
                <w:lang w:eastAsia="en-US"/>
              </w:rPr>
            </w:pPr>
            <w:r w:rsidRPr="00247564">
              <w:rPr>
                <w:rFonts w:eastAsiaTheme="minorHAnsi"/>
                <w:lang w:eastAsia="en-US"/>
              </w:rPr>
              <w:t>Структура планируемых</w:t>
            </w:r>
            <w:r w:rsidRPr="00247564">
              <w:rPr>
                <w:rFonts w:eastAsiaTheme="minorHAnsi"/>
                <w:spacing w:val="-9"/>
                <w:lang w:eastAsia="en-US"/>
              </w:rPr>
              <w:t xml:space="preserve"> </w:t>
            </w:r>
            <w:r w:rsidRPr="00247564">
              <w:rPr>
                <w:rFonts w:eastAsiaTheme="minorHAnsi"/>
                <w:lang w:eastAsia="en-US"/>
              </w:rPr>
              <w:t>результатов</w:t>
            </w:r>
          </w:p>
        </w:tc>
        <w:tc>
          <w:tcPr>
            <w:tcW w:w="1417" w:type="dxa"/>
          </w:tcPr>
          <w:p w:rsidR="00451D9E" w:rsidRPr="00247564" w:rsidRDefault="007C02E2" w:rsidP="00451D9E">
            <w:pPr>
              <w:tabs>
                <w:tab w:val="left" w:pos="6467"/>
              </w:tabs>
              <w:jc w:val="both"/>
              <w:rPr>
                <w:rFonts w:eastAsiaTheme="minorHAnsi"/>
                <w:lang w:eastAsia="en-US"/>
              </w:rPr>
            </w:pPr>
            <w:r>
              <w:rPr>
                <w:rFonts w:eastAsiaTheme="minorHAnsi"/>
                <w:lang w:eastAsia="en-US"/>
              </w:rPr>
              <w:t>8</w:t>
            </w:r>
          </w:p>
        </w:tc>
      </w:tr>
      <w:tr w:rsidR="00451D9E" w:rsidRPr="00247564" w:rsidTr="00247564">
        <w:tc>
          <w:tcPr>
            <w:tcW w:w="1242" w:type="dxa"/>
          </w:tcPr>
          <w:p w:rsidR="00451D9E" w:rsidRPr="00247564" w:rsidRDefault="00451D9E" w:rsidP="00451D9E">
            <w:pPr>
              <w:tabs>
                <w:tab w:val="left" w:pos="6467"/>
              </w:tabs>
              <w:jc w:val="both"/>
              <w:rPr>
                <w:rFonts w:eastAsiaTheme="minorHAnsi"/>
                <w:lang w:eastAsia="en-US"/>
              </w:rPr>
            </w:pPr>
            <w:r w:rsidRPr="00247564">
              <w:rPr>
                <w:rFonts w:eastAsiaTheme="minorHAnsi"/>
                <w:lang w:eastAsia="en-US"/>
              </w:rPr>
              <w:t>1.2.3</w:t>
            </w:r>
          </w:p>
        </w:tc>
        <w:tc>
          <w:tcPr>
            <w:tcW w:w="7088" w:type="dxa"/>
          </w:tcPr>
          <w:p w:rsidR="00451D9E" w:rsidRPr="00247564" w:rsidRDefault="00451D9E" w:rsidP="00451D9E">
            <w:pPr>
              <w:tabs>
                <w:tab w:val="left" w:pos="6467"/>
              </w:tabs>
              <w:jc w:val="both"/>
              <w:rPr>
                <w:rFonts w:eastAsiaTheme="minorHAnsi"/>
                <w:lang w:eastAsia="en-US"/>
              </w:rPr>
            </w:pPr>
            <w:r w:rsidRPr="00247564">
              <w:rPr>
                <w:rFonts w:eastAsiaTheme="minorHAnsi"/>
                <w:lang w:eastAsia="en-US"/>
              </w:rPr>
              <w:t>Личностные результаты  освоения</w:t>
            </w:r>
            <w:r w:rsidRPr="00247564">
              <w:rPr>
                <w:rFonts w:eastAsiaTheme="minorHAnsi"/>
                <w:spacing w:val="-12"/>
                <w:lang w:eastAsia="en-US"/>
              </w:rPr>
              <w:t xml:space="preserve"> </w:t>
            </w:r>
            <w:r w:rsidRPr="00247564">
              <w:rPr>
                <w:rFonts w:eastAsiaTheme="minorHAnsi"/>
                <w:lang w:eastAsia="en-US"/>
              </w:rPr>
              <w:t>ООП</w:t>
            </w:r>
          </w:p>
        </w:tc>
        <w:tc>
          <w:tcPr>
            <w:tcW w:w="1417" w:type="dxa"/>
          </w:tcPr>
          <w:p w:rsidR="00451D9E" w:rsidRPr="00247564" w:rsidRDefault="007C02E2" w:rsidP="00451D9E">
            <w:pPr>
              <w:tabs>
                <w:tab w:val="left" w:pos="6467"/>
              </w:tabs>
              <w:jc w:val="both"/>
              <w:rPr>
                <w:rFonts w:eastAsiaTheme="minorHAnsi"/>
                <w:lang w:eastAsia="en-US"/>
              </w:rPr>
            </w:pPr>
            <w:r>
              <w:rPr>
                <w:rFonts w:eastAsiaTheme="minorHAnsi"/>
                <w:lang w:eastAsia="en-US"/>
              </w:rPr>
              <w:t>10</w:t>
            </w:r>
          </w:p>
        </w:tc>
      </w:tr>
      <w:tr w:rsidR="00451D9E" w:rsidRPr="00247564" w:rsidTr="00247564">
        <w:tc>
          <w:tcPr>
            <w:tcW w:w="1242" w:type="dxa"/>
          </w:tcPr>
          <w:p w:rsidR="00451D9E" w:rsidRPr="00247564" w:rsidRDefault="00451D9E" w:rsidP="00451D9E">
            <w:pPr>
              <w:tabs>
                <w:tab w:val="left" w:pos="6467"/>
              </w:tabs>
              <w:jc w:val="both"/>
              <w:rPr>
                <w:rFonts w:eastAsiaTheme="minorHAnsi"/>
                <w:lang w:eastAsia="en-US"/>
              </w:rPr>
            </w:pPr>
            <w:r w:rsidRPr="00247564">
              <w:rPr>
                <w:rFonts w:eastAsiaTheme="minorHAnsi"/>
                <w:lang w:eastAsia="en-US"/>
              </w:rPr>
              <w:t>1.2.4</w:t>
            </w:r>
          </w:p>
        </w:tc>
        <w:tc>
          <w:tcPr>
            <w:tcW w:w="7088" w:type="dxa"/>
          </w:tcPr>
          <w:p w:rsidR="00451D9E" w:rsidRPr="00247564" w:rsidRDefault="00451D9E" w:rsidP="00451D9E">
            <w:pPr>
              <w:tabs>
                <w:tab w:val="left" w:pos="6467"/>
              </w:tabs>
              <w:jc w:val="both"/>
              <w:rPr>
                <w:rFonts w:eastAsiaTheme="minorHAnsi"/>
                <w:lang w:eastAsia="en-US"/>
              </w:rPr>
            </w:pPr>
            <w:r w:rsidRPr="00247564">
              <w:rPr>
                <w:rFonts w:eastAsiaTheme="minorHAnsi"/>
                <w:lang w:eastAsia="en-US"/>
              </w:rPr>
              <w:t>Метапредметные результаты освоения</w:t>
            </w:r>
            <w:r w:rsidRPr="00247564">
              <w:rPr>
                <w:rFonts w:eastAsiaTheme="minorHAnsi"/>
                <w:spacing w:val="-12"/>
                <w:lang w:eastAsia="en-US"/>
              </w:rPr>
              <w:t xml:space="preserve"> </w:t>
            </w:r>
            <w:r w:rsidRPr="00247564">
              <w:rPr>
                <w:rFonts w:eastAsiaTheme="minorHAnsi"/>
                <w:lang w:eastAsia="en-US"/>
              </w:rPr>
              <w:t>ООП</w:t>
            </w:r>
          </w:p>
        </w:tc>
        <w:tc>
          <w:tcPr>
            <w:tcW w:w="1417" w:type="dxa"/>
          </w:tcPr>
          <w:p w:rsidR="00451D9E" w:rsidRPr="00247564" w:rsidRDefault="007C02E2" w:rsidP="00451D9E">
            <w:pPr>
              <w:tabs>
                <w:tab w:val="left" w:pos="6467"/>
              </w:tabs>
              <w:jc w:val="both"/>
              <w:rPr>
                <w:rFonts w:eastAsiaTheme="minorHAnsi"/>
                <w:lang w:eastAsia="en-US"/>
              </w:rPr>
            </w:pPr>
            <w:r>
              <w:rPr>
                <w:rFonts w:eastAsiaTheme="minorHAnsi"/>
                <w:lang w:eastAsia="en-US"/>
              </w:rPr>
              <w:t>12</w:t>
            </w:r>
          </w:p>
        </w:tc>
      </w:tr>
      <w:tr w:rsidR="00451D9E" w:rsidRPr="00247564" w:rsidTr="00247564">
        <w:tc>
          <w:tcPr>
            <w:tcW w:w="1242" w:type="dxa"/>
          </w:tcPr>
          <w:p w:rsidR="00451D9E" w:rsidRPr="00247564" w:rsidRDefault="00451D9E" w:rsidP="00451D9E">
            <w:pPr>
              <w:tabs>
                <w:tab w:val="left" w:pos="6467"/>
              </w:tabs>
              <w:jc w:val="both"/>
              <w:rPr>
                <w:rFonts w:eastAsiaTheme="minorHAnsi"/>
                <w:lang w:eastAsia="en-US"/>
              </w:rPr>
            </w:pPr>
            <w:r w:rsidRPr="00247564">
              <w:rPr>
                <w:rFonts w:eastAsiaTheme="minorHAnsi"/>
                <w:lang w:eastAsia="en-US"/>
              </w:rPr>
              <w:t>1.2.5</w:t>
            </w:r>
          </w:p>
        </w:tc>
        <w:tc>
          <w:tcPr>
            <w:tcW w:w="7088" w:type="dxa"/>
          </w:tcPr>
          <w:p w:rsidR="00451D9E" w:rsidRPr="00247564" w:rsidRDefault="00451D9E" w:rsidP="00451D9E">
            <w:pPr>
              <w:tabs>
                <w:tab w:val="left" w:pos="6467"/>
              </w:tabs>
              <w:jc w:val="both"/>
              <w:rPr>
                <w:rFonts w:eastAsiaTheme="minorHAnsi"/>
                <w:lang w:eastAsia="en-US"/>
              </w:rPr>
            </w:pPr>
            <w:r w:rsidRPr="00247564">
              <w:rPr>
                <w:rFonts w:eastAsiaTheme="minorHAnsi"/>
                <w:lang w:eastAsia="en-US"/>
              </w:rPr>
              <w:t>Предметные</w:t>
            </w:r>
            <w:r w:rsidRPr="00247564">
              <w:rPr>
                <w:rFonts w:eastAsiaTheme="minorHAnsi"/>
                <w:spacing w:val="-8"/>
                <w:lang w:eastAsia="en-US"/>
              </w:rPr>
              <w:t xml:space="preserve"> </w:t>
            </w:r>
            <w:r w:rsidRPr="00247564">
              <w:rPr>
                <w:rFonts w:eastAsiaTheme="minorHAnsi"/>
                <w:lang w:eastAsia="en-US"/>
              </w:rPr>
              <w:t>результаты</w:t>
            </w:r>
          </w:p>
        </w:tc>
        <w:tc>
          <w:tcPr>
            <w:tcW w:w="1417" w:type="dxa"/>
          </w:tcPr>
          <w:p w:rsidR="00451D9E" w:rsidRPr="00247564" w:rsidRDefault="0073647F" w:rsidP="00451D9E">
            <w:pPr>
              <w:tabs>
                <w:tab w:val="left" w:pos="6467"/>
              </w:tabs>
              <w:jc w:val="both"/>
              <w:rPr>
                <w:rFonts w:eastAsiaTheme="minorHAnsi"/>
                <w:color w:val="FF0000"/>
                <w:lang w:eastAsia="en-US"/>
              </w:rPr>
            </w:pPr>
            <w:r w:rsidRPr="0073647F">
              <w:rPr>
                <w:rFonts w:eastAsiaTheme="minorHAnsi"/>
                <w:color w:val="0D0D0D" w:themeColor="text1" w:themeTint="F2"/>
                <w:lang w:eastAsia="en-US"/>
              </w:rPr>
              <w:t>17</w:t>
            </w:r>
          </w:p>
        </w:tc>
      </w:tr>
      <w:tr w:rsidR="00451D9E" w:rsidRPr="00247564" w:rsidTr="00247564">
        <w:tc>
          <w:tcPr>
            <w:tcW w:w="1242" w:type="dxa"/>
          </w:tcPr>
          <w:p w:rsidR="00451D9E" w:rsidRPr="00247564" w:rsidRDefault="00451D9E" w:rsidP="00451D9E">
            <w:pPr>
              <w:tabs>
                <w:tab w:val="left" w:pos="6467"/>
              </w:tabs>
              <w:jc w:val="both"/>
              <w:rPr>
                <w:rFonts w:eastAsiaTheme="minorHAnsi"/>
                <w:lang w:eastAsia="en-US"/>
              </w:rPr>
            </w:pPr>
            <w:r w:rsidRPr="00247564">
              <w:rPr>
                <w:rFonts w:eastAsiaTheme="minorHAnsi"/>
                <w:lang w:eastAsia="en-US"/>
              </w:rPr>
              <w:t>1.2.5.1</w:t>
            </w:r>
          </w:p>
        </w:tc>
        <w:tc>
          <w:tcPr>
            <w:tcW w:w="7088" w:type="dxa"/>
          </w:tcPr>
          <w:p w:rsidR="00451D9E" w:rsidRPr="00247564" w:rsidRDefault="00451D9E" w:rsidP="00451D9E">
            <w:pPr>
              <w:tabs>
                <w:tab w:val="left" w:pos="6467"/>
              </w:tabs>
              <w:jc w:val="both"/>
              <w:rPr>
                <w:rFonts w:eastAsiaTheme="minorHAnsi"/>
                <w:lang w:eastAsia="en-US"/>
              </w:rPr>
            </w:pPr>
            <w:r w:rsidRPr="00247564">
              <w:rPr>
                <w:rFonts w:eastAsiaTheme="minorHAnsi"/>
                <w:lang w:eastAsia="en-US"/>
              </w:rPr>
              <w:t>Русский язык</w:t>
            </w:r>
          </w:p>
        </w:tc>
        <w:tc>
          <w:tcPr>
            <w:tcW w:w="1417" w:type="dxa"/>
          </w:tcPr>
          <w:p w:rsidR="00451D9E" w:rsidRPr="00247564" w:rsidRDefault="007C02E2" w:rsidP="00451D9E">
            <w:pPr>
              <w:tabs>
                <w:tab w:val="left" w:pos="6467"/>
              </w:tabs>
              <w:jc w:val="both"/>
              <w:rPr>
                <w:rFonts w:eastAsiaTheme="minorHAnsi"/>
                <w:lang w:eastAsia="en-US"/>
              </w:rPr>
            </w:pPr>
            <w:r>
              <w:rPr>
                <w:rFonts w:eastAsiaTheme="minorHAnsi"/>
                <w:lang w:eastAsia="en-US"/>
              </w:rPr>
              <w:t>18</w:t>
            </w:r>
          </w:p>
        </w:tc>
      </w:tr>
      <w:tr w:rsidR="00451D9E" w:rsidRPr="00247564" w:rsidTr="00247564">
        <w:tc>
          <w:tcPr>
            <w:tcW w:w="1242" w:type="dxa"/>
          </w:tcPr>
          <w:p w:rsidR="00451D9E" w:rsidRPr="00247564" w:rsidRDefault="00451D9E" w:rsidP="00451D9E">
            <w:pPr>
              <w:tabs>
                <w:tab w:val="left" w:pos="6467"/>
              </w:tabs>
              <w:jc w:val="both"/>
              <w:rPr>
                <w:rFonts w:eastAsiaTheme="minorHAnsi"/>
                <w:lang w:eastAsia="en-US"/>
              </w:rPr>
            </w:pPr>
            <w:r w:rsidRPr="00247564">
              <w:rPr>
                <w:rFonts w:eastAsiaTheme="minorHAnsi"/>
                <w:lang w:eastAsia="en-US"/>
              </w:rPr>
              <w:t>12.5.2</w:t>
            </w:r>
          </w:p>
        </w:tc>
        <w:tc>
          <w:tcPr>
            <w:tcW w:w="7088" w:type="dxa"/>
          </w:tcPr>
          <w:p w:rsidR="00451D9E" w:rsidRPr="00247564" w:rsidRDefault="00451D9E" w:rsidP="00451D9E">
            <w:pPr>
              <w:tabs>
                <w:tab w:val="left" w:pos="6467"/>
              </w:tabs>
              <w:jc w:val="both"/>
              <w:rPr>
                <w:rFonts w:eastAsiaTheme="minorHAnsi"/>
                <w:lang w:eastAsia="en-US"/>
              </w:rPr>
            </w:pPr>
            <w:r w:rsidRPr="00247564">
              <w:rPr>
                <w:rFonts w:eastAsiaTheme="minorHAnsi"/>
                <w:lang w:eastAsia="en-US"/>
              </w:rPr>
              <w:t>Литература</w:t>
            </w:r>
          </w:p>
        </w:tc>
        <w:tc>
          <w:tcPr>
            <w:tcW w:w="1417" w:type="dxa"/>
          </w:tcPr>
          <w:p w:rsidR="00451D9E" w:rsidRPr="00247564" w:rsidRDefault="007C02E2" w:rsidP="00451D9E">
            <w:pPr>
              <w:tabs>
                <w:tab w:val="left" w:pos="6467"/>
              </w:tabs>
              <w:jc w:val="both"/>
              <w:rPr>
                <w:rFonts w:eastAsiaTheme="minorHAnsi"/>
                <w:lang w:eastAsia="en-US"/>
              </w:rPr>
            </w:pPr>
            <w:r>
              <w:rPr>
                <w:rFonts w:eastAsiaTheme="minorHAnsi"/>
                <w:lang w:eastAsia="en-US"/>
              </w:rPr>
              <w:t>23</w:t>
            </w:r>
          </w:p>
        </w:tc>
      </w:tr>
      <w:tr w:rsidR="00451D9E" w:rsidRPr="00247564" w:rsidTr="00247564">
        <w:tc>
          <w:tcPr>
            <w:tcW w:w="1242" w:type="dxa"/>
          </w:tcPr>
          <w:p w:rsidR="00451D9E" w:rsidRPr="00247564" w:rsidRDefault="00451D9E" w:rsidP="00451D9E">
            <w:pPr>
              <w:tabs>
                <w:tab w:val="left" w:pos="6467"/>
              </w:tabs>
              <w:jc w:val="both"/>
              <w:rPr>
                <w:rFonts w:eastAsiaTheme="minorHAnsi"/>
                <w:lang w:eastAsia="en-US"/>
              </w:rPr>
            </w:pPr>
            <w:r w:rsidRPr="00247564">
              <w:rPr>
                <w:rFonts w:eastAsiaTheme="minorHAnsi"/>
                <w:lang w:eastAsia="en-US"/>
              </w:rPr>
              <w:t>1.2.5.3</w:t>
            </w:r>
          </w:p>
        </w:tc>
        <w:tc>
          <w:tcPr>
            <w:tcW w:w="7088" w:type="dxa"/>
          </w:tcPr>
          <w:p w:rsidR="00451D9E" w:rsidRPr="00247564" w:rsidRDefault="00451D9E" w:rsidP="00451D9E">
            <w:pPr>
              <w:tabs>
                <w:tab w:val="left" w:pos="6467"/>
              </w:tabs>
              <w:jc w:val="both"/>
              <w:rPr>
                <w:rFonts w:eastAsiaTheme="minorHAnsi"/>
                <w:lang w:eastAsia="en-US"/>
              </w:rPr>
            </w:pPr>
            <w:r w:rsidRPr="00247564">
              <w:rPr>
                <w:rFonts w:eastAsiaTheme="minorHAnsi"/>
                <w:lang w:eastAsia="en-US"/>
              </w:rPr>
              <w:t xml:space="preserve">Родной язык и родная литература </w:t>
            </w:r>
          </w:p>
        </w:tc>
        <w:tc>
          <w:tcPr>
            <w:tcW w:w="1417" w:type="dxa"/>
          </w:tcPr>
          <w:p w:rsidR="00451D9E" w:rsidRPr="00247564" w:rsidRDefault="007C02E2" w:rsidP="00451D9E">
            <w:pPr>
              <w:tabs>
                <w:tab w:val="left" w:pos="6467"/>
              </w:tabs>
              <w:jc w:val="both"/>
              <w:rPr>
                <w:rFonts w:eastAsiaTheme="minorHAnsi"/>
                <w:lang w:eastAsia="en-US"/>
              </w:rPr>
            </w:pPr>
            <w:r>
              <w:rPr>
                <w:rFonts w:eastAsiaTheme="minorHAnsi"/>
                <w:lang w:eastAsia="en-US"/>
              </w:rPr>
              <w:t>27</w:t>
            </w:r>
          </w:p>
        </w:tc>
      </w:tr>
      <w:tr w:rsidR="00451D9E" w:rsidRPr="00247564" w:rsidTr="00247564">
        <w:tc>
          <w:tcPr>
            <w:tcW w:w="1242" w:type="dxa"/>
          </w:tcPr>
          <w:p w:rsidR="00451D9E" w:rsidRPr="00247564" w:rsidRDefault="00451D9E" w:rsidP="00451D9E">
            <w:pPr>
              <w:tabs>
                <w:tab w:val="left" w:pos="6467"/>
              </w:tabs>
              <w:jc w:val="both"/>
              <w:rPr>
                <w:rFonts w:eastAsiaTheme="minorHAnsi"/>
                <w:lang w:eastAsia="en-US"/>
              </w:rPr>
            </w:pPr>
            <w:r w:rsidRPr="00247564">
              <w:rPr>
                <w:rFonts w:eastAsiaTheme="minorHAnsi"/>
                <w:lang w:eastAsia="en-US"/>
              </w:rPr>
              <w:t>1.2.5.4</w:t>
            </w:r>
          </w:p>
        </w:tc>
        <w:tc>
          <w:tcPr>
            <w:tcW w:w="7088" w:type="dxa"/>
          </w:tcPr>
          <w:p w:rsidR="00451D9E" w:rsidRPr="00247564" w:rsidRDefault="00451D9E" w:rsidP="00451D9E">
            <w:pPr>
              <w:tabs>
                <w:tab w:val="left" w:pos="6467"/>
              </w:tabs>
              <w:jc w:val="both"/>
              <w:rPr>
                <w:rFonts w:eastAsiaTheme="minorHAnsi"/>
                <w:lang w:eastAsia="en-US"/>
              </w:rPr>
            </w:pPr>
            <w:r w:rsidRPr="00247564">
              <w:rPr>
                <w:rFonts w:eastAsiaTheme="minorHAnsi"/>
                <w:lang w:eastAsia="en-US"/>
              </w:rPr>
              <w:t xml:space="preserve">Иностранный язык (английский язык) </w:t>
            </w:r>
          </w:p>
        </w:tc>
        <w:tc>
          <w:tcPr>
            <w:tcW w:w="1417" w:type="dxa"/>
          </w:tcPr>
          <w:p w:rsidR="00451D9E" w:rsidRPr="00247564" w:rsidRDefault="007C02E2" w:rsidP="00451D9E">
            <w:pPr>
              <w:tabs>
                <w:tab w:val="left" w:pos="6467"/>
              </w:tabs>
              <w:jc w:val="both"/>
              <w:rPr>
                <w:rFonts w:eastAsiaTheme="minorHAnsi"/>
                <w:lang w:eastAsia="en-US"/>
              </w:rPr>
            </w:pPr>
            <w:r>
              <w:rPr>
                <w:rFonts w:eastAsiaTheme="minorHAnsi"/>
                <w:lang w:eastAsia="en-US"/>
              </w:rPr>
              <w:t>28</w:t>
            </w:r>
          </w:p>
        </w:tc>
      </w:tr>
      <w:tr w:rsidR="00451D9E" w:rsidRPr="00247564" w:rsidTr="00247564">
        <w:tc>
          <w:tcPr>
            <w:tcW w:w="1242" w:type="dxa"/>
          </w:tcPr>
          <w:p w:rsidR="00451D9E" w:rsidRPr="00247564" w:rsidRDefault="00451D9E" w:rsidP="00451D9E">
            <w:pPr>
              <w:tabs>
                <w:tab w:val="left" w:pos="6467"/>
              </w:tabs>
              <w:jc w:val="both"/>
              <w:rPr>
                <w:rFonts w:eastAsiaTheme="minorHAnsi"/>
                <w:lang w:eastAsia="en-US"/>
              </w:rPr>
            </w:pPr>
            <w:r w:rsidRPr="00247564">
              <w:rPr>
                <w:rFonts w:eastAsiaTheme="minorHAnsi"/>
                <w:lang w:eastAsia="en-US"/>
              </w:rPr>
              <w:t>1.2.5.5</w:t>
            </w:r>
          </w:p>
        </w:tc>
        <w:tc>
          <w:tcPr>
            <w:tcW w:w="7088" w:type="dxa"/>
          </w:tcPr>
          <w:p w:rsidR="00451D9E" w:rsidRPr="00247564" w:rsidRDefault="00451D9E" w:rsidP="00451D9E">
            <w:pPr>
              <w:tabs>
                <w:tab w:val="left" w:pos="6467"/>
              </w:tabs>
              <w:jc w:val="both"/>
              <w:rPr>
                <w:rFonts w:eastAsiaTheme="minorHAnsi"/>
                <w:lang w:eastAsia="en-US"/>
              </w:rPr>
            </w:pPr>
            <w:r w:rsidRPr="00247564">
              <w:rPr>
                <w:rFonts w:eastAsiaTheme="minorHAnsi"/>
                <w:lang w:eastAsia="en-US"/>
              </w:rPr>
              <w:t>Второй иностранный язык (немецкий язык)</w:t>
            </w:r>
          </w:p>
        </w:tc>
        <w:tc>
          <w:tcPr>
            <w:tcW w:w="1417" w:type="dxa"/>
          </w:tcPr>
          <w:p w:rsidR="00451D9E" w:rsidRPr="00247564" w:rsidRDefault="007C02E2" w:rsidP="00451D9E">
            <w:pPr>
              <w:tabs>
                <w:tab w:val="left" w:pos="6467"/>
              </w:tabs>
              <w:jc w:val="both"/>
              <w:rPr>
                <w:rFonts w:eastAsiaTheme="minorHAnsi"/>
                <w:lang w:eastAsia="en-US"/>
              </w:rPr>
            </w:pPr>
            <w:r>
              <w:rPr>
                <w:rFonts w:eastAsiaTheme="minorHAnsi"/>
                <w:lang w:eastAsia="en-US"/>
              </w:rPr>
              <w:t>38</w:t>
            </w:r>
          </w:p>
        </w:tc>
      </w:tr>
      <w:tr w:rsidR="00451D9E" w:rsidRPr="00247564" w:rsidTr="00247564">
        <w:tc>
          <w:tcPr>
            <w:tcW w:w="1242" w:type="dxa"/>
          </w:tcPr>
          <w:p w:rsidR="00451D9E" w:rsidRPr="00247564" w:rsidRDefault="00451D9E" w:rsidP="00451D9E">
            <w:pPr>
              <w:tabs>
                <w:tab w:val="left" w:pos="6467"/>
              </w:tabs>
              <w:jc w:val="both"/>
              <w:rPr>
                <w:rFonts w:eastAsiaTheme="minorHAnsi"/>
                <w:lang w:eastAsia="en-US"/>
              </w:rPr>
            </w:pPr>
            <w:r w:rsidRPr="00247564">
              <w:rPr>
                <w:rFonts w:eastAsiaTheme="minorHAnsi"/>
                <w:lang w:eastAsia="en-US"/>
              </w:rPr>
              <w:t>1.2.5.6</w:t>
            </w:r>
          </w:p>
        </w:tc>
        <w:tc>
          <w:tcPr>
            <w:tcW w:w="7088" w:type="dxa"/>
          </w:tcPr>
          <w:p w:rsidR="00451D9E" w:rsidRPr="00247564" w:rsidRDefault="00451D9E" w:rsidP="00451D9E">
            <w:pPr>
              <w:tabs>
                <w:tab w:val="left" w:pos="6467"/>
              </w:tabs>
              <w:jc w:val="both"/>
              <w:rPr>
                <w:rFonts w:eastAsiaTheme="minorHAnsi"/>
                <w:lang w:eastAsia="en-US"/>
              </w:rPr>
            </w:pPr>
            <w:r w:rsidRPr="00247564">
              <w:rPr>
                <w:rFonts w:eastAsiaTheme="minorHAnsi"/>
                <w:lang w:eastAsia="en-US"/>
              </w:rPr>
              <w:t>Математика. Алгебра. Геометрия</w:t>
            </w:r>
          </w:p>
        </w:tc>
        <w:tc>
          <w:tcPr>
            <w:tcW w:w="1417" w:type="dxa"/>
          </w:tcPr>
          <w:p w:rsidR="00451D9E" w:rsidRPr="00247564" w:rsidRDefault="007C02E2" w:rsidP="00451D9E">
            <w:pPr>
              <w:tabs>
                <w:tab w:val="left" w:pos="6467"/>
              </w:tabs>
              <w:jc w:val="both"/>
              <w:rPr>
                <w:rFonts w:eastAsiaTheme="minorHAnsi"/>
                <w:lang w:eastAsia="en-US"/>
              </w:rPr>
            </w:pPr>
            <w:r>
              <w:rPr>
                <w:rFonts w:eastAsiaTheme="minorHAnsi"/>
                <w:lang w:eastAsia="en-US"/>
              </w:rPr>
              <w:t>41</w:t>
            </w:r>
          </w:p>
        </w:tc>
      </w:tr>
      <w:tr w:rsidR="00451D9E" w:rsidRPr="00247564" w:rsidTr="00247564">
        <w:tc>
          <w:tcPr>
            <w:tcW w:w="1242" w:type="dxa"/>
          </w:tcPr>
          <w:p w:rsidR="00451D9E" w:rsidRPr="00247564" w:rsidRDefault="00451D9E" w:rsidP="00451D9E">
            <w:pPr>
              <w:tabs>
                <w:tab w:val="left" w:pos="6467"/>
              </w:tabs>
              <w:jc w:val="both"/>
              <w:rPr>
                <w:rFonts w:eastAsiaTheme="minorHAnsi"/>
                <w:lang w:eastAsia="en-US"/>
              </w:rPr>
            </w:pPr>
            <w:r w:rsidRPr="00247564">
              <w:rPr>
                <w:rFonts w:eastAsiaTheme="minorHAnsi"/>
                <w:lang w:eastAsia="en-US"/>
              </w:rPr>
              <w:t>1.2.5.7</w:t>
            </w:r>
          </w:p>
        </w:tc>
        <w:tc>
          <w:tcPr>
            <w:tcW w:w="7088" w:type="dxa"/>
          </w:tcPr>
          <w:p w:rsidR="00451D9E" w:rsidRPr="00247564" w:rsidRDefault="00451D9E" w:rsidP="00451D9E">
            <w:pPr>
              <w:tabs>
                <w:tab w:val="left" w:pos="6467"/>
              </w:tabs>
              <w:jc w:val="both"/>
              <w:rPr>
                <w:rFonts w:eastAsiaTheme="minorHAnsi"/>
                <w:lang w:eastAsia="en-US"/>
              </w:rPr>
            </w:pPr>
            <w:r w:rsidRPr="00247564">
              <w:rPr>
                <w:rFonts w:eastAsiaTheme="minorHAnsi"/>
                <w:lang w:eastAsia="en-US"/>
              </w:rPr>
              <w:t>Информатика</w:t>
            </w:r>
          </w:p>
        </w:tc>
        <w:tc>
          <w:tcPr>
            <w:tcW w:w="1417" w:type="dxa"/>
          </w:tcPr>
          <w:p w:rsidR="00451D9E" w:rsidRPr="00247564" w:rsidRDefault="007C02E2" w:rsidP="00451D9E">
            <w:pPr>
              <w:tabs>
                <w:tab w:val="left" w:pos="6467"/>
              </w:tabs>
              <w:jc w:val="both"/>
              <w:rPr>
                <w:rFonts w:eastAsiaTheme="minorHAnsi"/>
                <w:lang w:eastAsia="en-US"/>
              </w:rPr>
            </w:pPr>
            <w:r>
              <w:rPr>
                <w:rFonts w:eastAsiaTheme="minorHAnsi"/>
                <w:lang w:eastAsia="en-US"/>
              </w:rPr>
              <w:t>59</w:t>
            </w:r>
          </w:p>
        </w:tc>
      </w:tr>
      <w:tr w:rsidR="00451D9E" w:rsidRPr="00247564" w:rsidTr="00247564">
        <w:tc>
          <w:tcPr>
            <w:tcW w:w="1242" w:type="dxa"/>
          </w:tcPr>
          <w:p w:rsidR="00451D9E" w:rsidRPr="00247564" w:rsidRDefault="00451D9E" w:rsidP="00451D9E">
            <w:pPr>
              <w:tabs>
                <w:tab w:val="left" w:pos="6467"/>
              </w:tabs>
              <w:jc w:val="both"/>
              <w:rPr>
                <w:rFonts w:eastAsiaTheme="minorHAnsi"/>
                <w:lang w:eastAsia="en-US"/>
              </w:rPr>
            </w:pPr>
            <w:r w:rsidRPr="00247564">
              <w:rPr>
                <w:rFonts w:eastAsiaTheme="minorHAnsi"/>
                <w:lang w:eastAsia="en-US"/>
              </w:rPr>
              <w:t>1.2.5. 8</w:t>
            </w:r>
          </w:p>
        </w:tc>
        <w:tc>
          <w:tcPr>
            <w:tcW w:w="7088" w:type="dxa"/>
          </w:tcPr>
          <w:p w:rsidR="00451D9E" w:rsidRPr="00247564" w:rsidRDefault="00451D9E" w:rsidP="00451D9E">
            <w:pPr>
              <w:tabs>
                <w:tab w:val="left" w:pos="6467"/>
              </w:tabs>
              <w:jc w:val="both"/>
              <w:rPr>
                <w:rFonts w:eastAsiaTheme="minorHAnsi"/>
                <w:lang w:eastAsia="en-US"/>
              </w:rPr>
            </w:pPr>
            <w:r w:rsidRPr="00247564">
              <w:rPr>
                <w:rFonts w:eastAsiaTheme="minorHAnsi"/>
                <w:lang w:eastAsia="en-US"/>
              </w:rPr>
              <w:t>История России. Всеобщая история</w:t>
            </w:r>
          </w:p>
        </w:tc>
        <w:tc>
          <w:tcPr>
            <w:tcW w:w="1417" w:type="dxa"/>
          </w:tcPr>
          <w:p w:rsidR="00451D9E" w:rsidRPr="00247564" w:rsidRDefault="007C02E2" w:rsidP="00451D9E">
            <w:pPr>
              <w:tabs>
                <w:tab w:val="left" w:pos="6467"/>
              </w:tabs>
              <w:jc w:val="both"/>
              <w:rPr>
                <w:rFonts w:eastAsiaTheme="minorHAnsi"/>
                <w:lang w:eastAsia="en-US"/>
              </w:rPr>
            </w:pPr>
            <w:r>
              <w:rPr>
                <w:rFonts w:eastAsiaTheme="minorHAnsi"/>
                <w:lang w:eastAsia="en-US"/>
              </w:rPr>
              <w:t>62</w:t>
            </w:r>
          </w:p>
        </w:tc>
      </w:tr>
      <w:tr w:rsidR="00451D9E" w:rsidRPr="00247564" w:rsidTr="00247564">
        <w:tc>
          <w:tcPr>
            <w:tcW w:w="1242" w:type="dxa"/>
          </w:tcPr>
          <w:p w:rsidR="00451D9E" w:rsidRPr="00247564" w:rsidRDefault="00451D9E" w:rsidP="00451D9E">
            <w:pPr>
              <w:tabs>
                <w:tab w:val="left" w:pos="6467"/>
              </w:tabs>
              <w:jc w:val="both"/>
              <w:rPr>
                <w:rFonts w:eastAsiaTheme="minorHAnsi"/>
                <w:lang w:eastAsia="en-US"/>
              </w:rPr>
            </w:pPr>
            <w:r w:rsidRPr="00247564">
              <w:rPr>
                <w:rFonts w:eastAsiaTheme="minorHAnsi"/>
                <w:lang w:eastAsia="en-US"/>
              </w:rPr>
              <w:t>1.2.5.9</w:t>
            </w:r>
          </w:p>
        </w:tc>
        <w:tc>
          <w:tcPr>
            <w:tcW w:w="7088" w:type="dxa"/>
          </w:tcPr>
          <w:p w:rsidR="00451D9E" w:rsidRPr="00247564" w:rsidRDefault="00451D9E" w:rsidP="00451D9E">
            <w:pPr>
              <w:tabs>
                <w:tab w:val="left" w:pos="6467"/>
              </w:tabs>
              <w:jc w:val="both"/>
              <w:rPr>
                <w:rFonts w:eastAsiaTheme="minorHAnsi"/>
                <w:lang w:eastAsia="en-US"/>
              </w:rPr>
            </w:pPr>
            <w:r w:rsidRPr="00247564">
              <w:rPr>
                <w:rFonts w:eastAsiaTheme="minorHAnsi"/>
                <w:lang w:eastAsia="en-US"/>
              </w:rPr>
              <w:t>Обществознание</w:t>
            </w:r>
          </w:p>
        </w:tc>
        <w:tc>
          <w:tcPr>
            <w:tcW w:w="1417" w:type="dxa"/>
          </w:tcPr>
          <w:p w:rsidR="00451D9E" w:rsidRPr="00247564" w:rsidRDefault="007C02E2" w:rsidP="00451D9E">
            <w:pPr>
              <w:tabs>
                <w:tab w:val="left" w:pos="6467"/>
              </w:tabs>
              <w:jc w:val="both"/>
              <w:rPr>
                <w:rFonts w:eastAsiaTheme="minorHAnsi"/>
                <w:lang w:eastAsia="en-US"/>
              </w:rPr>
            </w:pPr>
            <w:r>
              <w:rPr>
                <w:rFonts w:eastAsiaTheme="minorHAnsi"/>
                <w:lang w:eastAsia="en-US"/>
              </w:rPr>
              <w:t>67</w:t>
            </w:r>
          </w:p>
        </w:tc>
      </w:tr>
      <w:tr w:rsidR="00451D9E" w:rsidRPr="00247564" w:rsidTr="00247564">
        <w:tc>
          <w:tcPr>
            <w:tcW w:w="1242" w:type="dxa"/>
          </w:tcPr>
          <w:p w:rsidR="00451D9E" w:rsidRPr="00247564" w:rsidRDefault="00451D9E" w:rsidP="00451D9E">
            <w:pPr>
              <w:tabs>
                <w:tab w:val="left" w:pos="6467"/>
              </w:tabs>
              <w:jc w:val="both"/>
              <w:rPr>
                <w:rFonts w:eastAsiaTheme="minorHAnsi"/>
                <w:lang w:eastAsia="en-US"/>
              </w:rPr>
            </w:pPr>
            <w:r w:rsidRPr="00247564">
              <w:rPr>
                <w:rFonts w:eastAsiaTheme="minorHAnsi"/>
                <w:lang w:eastAsia="en-US"/>
              </w:rPr>
              <w:t>1.2.5.10</w:t>
            </w:r>
          </w:p>
        </w:tc>
        <w:tc>
          <w:tcPr>
            <w:tcW w:w="7088" w:type="dxa"/>
          </w:tcPr>
          <w:p w:rsidR="00451D9E" w:rsidRPr="00247564" w:rsidRDefault="00451D9E" w:rsidP="00451D9E">
            <w:pPr>
              <w:tabs>
                <w:tab w:val="left" w:pos="6467"/>
              </w:tabs>
              <w:jc w:val="both"/>
              <w:rPr>
                <w:rFonts w:eastAsiaTheme="minorHAnsi"/>
                <w:lang w:eastAsia="en-US"/>
              </w:rPr>
            </w:pPr>
            <w:r w:rsidRPr="00247564">
              <w:rPr>
                <w:rFonts w:eastAsiaTheme="minorHAnsi"/>
                <w:lang w:eastAsia="en-US"/>
              </w:rPr>
              <w:t>География</w:t>
            </w:r>
          </w:p>
        </w:tc>
        <w:tc>
          <w:tcPr>
            <w:tcW w:w="1417" w:type="dxa"/>
          </w:tcPr>
          <w:p w:rsidR="00451D9E" w:rsidRPr="00247564" w:rsidRDefault="007C02E2" w:rsidP="00451D9E">
            <w:pPr>
              <w:tabs>
                <w:tab w:val="left" w:pos="6467"/>
              </w:tabs>
              <w:jc w:val="both"/>
              <w:rPr>
                <w:rFonts w:eastAsiaTheme="minorHAnsi"/>
                <w:lang w:eastAsia="en-US"/>
              </w:rPr>
            </w:pPr>
            <w:r>
              <w:rPr>
                <w:rFonts w:eastAsiaTheme="minorHAnsi"/>
                <w:lang w:eastAsia="en-US"/>
              </w:rPr>
              <w:t>74</w:t>
            </w:r>
          </w:p>
        </w:tc>
      </w:tr>
      <w:tr w:rsidR="00451D9E" w:rsidRPr="00247564" w:rsidTr="00247564">
        <w:tc>
          <w:tcPr>
            <w:tcW w:w="1242" w:type="dxa"/>
          </w:tcPr>
          <w:p w:rsidR="00451D9E" w:rsidRPr="00247564" w:rsidRDefault="00451D9E" w:rsidP="00451D9E">
            <w:pPr>
              <w:tabs>
                <w:tab w:val="left" w:pos="6467"/>
              </w:tabs>
              <w:jc w:val="both"/>
              <w:rPr>
                <w:rFonts w:eastAsiaTheme="minorHAnsi"/>
                <w:lang w:eastAsia="en-US"/>
              </w:rPr>
            </w:pPr>
            <w:r w:rsidRPr="00247564">
              <w:rPr>
                <w:rFonts w:eastAsiaTheme="minorHAnsi"/>
                <w:lang w:eastAsia="en-US"/>
              </w:rPr>
              <w:t>1.2.5.11</w:t>
            </w:r>
          </w:p>
        </w:tc>
        <w:tc>
          <w:tcPr>
            <w:tcW w:w="7088" w:type="dxa"/>
          </w:tcPr>
          <w:p w:rsidR="00451D9E" w:rsidRPr="00247564" w:rsidRDefault="00451D9E" w:rsidP="00451D9E">
            <w:pPr>
              <w:tabs>
                <w:tab w:val="left" w:pos="6467"/>
              </w:tabs>
              <w:jc w:val="both"/>
              <w:rPr>
                <w:rFonts w:eastAsiaTheme="minorHAnsi"/>
                <w:lang w:eastAsia="en-US"/>
              </w:rPr>
            </w:pPr>
            <w:r w:rsidRPr="00247564">
              <w:rPr>
                <w:rFonts w:eastAsiaTheme="minorHAnsi"/>
                <w:color w:val="262626" w:themeColor="text1" w:themeTint="D9"/>
                <w:lang w:eastAsia="en-US"/>
              </w:rPr>
              <w:t>ОДНК НР</w:t>
            </w:r>
          </w:p>
        </w:tc>
        <w:tc>
          <w:tcPr>
            <w:tcW w:w="1417" w:type="dxa"/>
          </w:tcPr>
          <w:p w:rsidR="00451D9E" w:rsidRPr="00247564" w:rsidRDefault="007C02E2" w:rsidP="00451D9E">
            <w:pPr>
              <w:tabs>
                <w:tab w:val="left" w:pos="6467"/>
              </w:tabs>
              <w:jc w:val="both"/>
              <w:rPr>
                <w:rFonts w:eastAsiaTheme="minorHAnsi"/>
                <w:lang w:eastAsia="en-US"/>
              </w:rPr>
            </w:pPr>
            <w:r>
              <w:rPr>
                <w:rFonts w:eastAsiaTheme="minorHAnsi"/>
                <w:lang w:eastAsia="en-US"/>
              </w:rPr>
              <w:t>77</w:t>
            </w:r>
          </w:p>
        </w:tc>
      </w:tr>
      <w:tr w:rsidR="00451D9E" w:rsidRPr="00247564" w:rsidTr="00247564">
        <w:tc>
          <w:tcPr>
            <w:tcW w:w="1242" w:type="dxa"/>
          </w:tcPr>
          <w:p w:rsidR="00451D9E" w:rsidRPr="00247564" w:rsidRDefault="00451D9E" w:rsidP="00451D9E">
            <w:pPr>
              <w:tabs>
                <w:tab w:val="left" w:pos="6467"/>
              </w:tabs>
              <w:jc w:val="both"/>
              <w:rPr>
                <w:rFonts w:eastAsiaTheme="minorHAnsi"/>
                <w:lang w:eastAsia="en-US"/>
              </w:rPr>
            </w:pPr>
            <w:r w:rsidRPr="00247564">
              <w:rPr>
                <w:rFonts w:eastAsiaTheme="minorHAnsi"/>
                <w:lang w:eastAsia="en-US"/>
              </w:rPr>
              <w:t>1.2.5.12</w:t>
            </w:r>
          </w:p>
        </w:tc>
        <w:tc>
          <w:tcPr>
            <w:tcW w:w="7088" w:type="dxa"/>
          </w:tcPr>
          <w:p w:rsidR="00451D9E" w:rsidRPr="00247564" w:rsidRDefault="00451D9E" w:rsidP="00451D9E">
            <w:pPr>
              <w:tabs>
                <w:tab w:val="left" w:pos="6467"/>
              </w:tabs>
              <w:jc w:val="both"/>
              <w:rPr>
                <w:rFonts w:eastAsiaTheme="minorHAnsi"/>
                <w:lang w:eastAsia="en-US"/>
              </w:rPr>
            </w:pPr>
            <w:r w:rsidRPr="00247564">
              <w:rPr>
                <w:rFonts w:eastAsiaTheme="minorHAnsi"/>
                <w:lang w:eastAsia="en-US"/>
              </w:rPr>
              <w:t>Физика</w:t>
            </w:r>
          </w:p>
        </w:tc>
        <w:tc>
          <w:tcPr>
            <w:tcW w:w="1417" w:type="dxa"/>
          </w:tcPr>
          <w:p w:rsidR="00451D9E" w:rsidRPr="00247564" w:rsidRDefault="007C02E2" w:rsidP="00451D9E">
            <w:pPr>
              <w:tabs>
                <w:tab w:val="left" w:pos="6467"/>
              </w:tabs>
              <w:jc w:val="both"/>
              <w:rPr>
                <w:rFonts w:eastAsiaTheme="minorHAnsi"/>
                <w:lang w:eastAsia="en-US"/>
              </w:rPr>
            </w:pPr>
            <w:r>
              <w:rPr>
                <w:rFonts w:eastAsiaTheme="minorHAnsi"/>
                <w:lang w:eastAsia="en-US"/>
              </w:rPr>
              <w:t>78</w:t>
            </w:r>
          </w:p>
        </w:tc>
      </w:tr>
      <w:tr w:rsidR="00451D9E" w:rsidRPr="00247564" w:rsidTr="00247564">
        <w:tc>
          <w:tcPr>
            <w:tcW w:w="1242" w:type="dxa"/>
          </w:tcPr>
          <w:p w:rsidR="00451D9E" w:rsidRPr="00247564" w:rsidRDefault="00451D9E" w:rsidP="00451D9E">
            <w:pPr>
              <w:tabs>
                <w:tab w:val="left" w:pos="6467"/>
              </w:tabs>
              <w:jc w:val="both"/>
              <w:rPr>
                <w:rFonts w:eastAsiaTheme="minorHAnsi"/>
                <w:lang w:eastAsia="en-US"/>
              </w:rPr>
            </w:pPr>
            <w:r w:rsidRPr="00247564">
              <w:rPr>
                <w:rFonts w:eastAsiaTheme="minorHAnsi"/>
                <w:lang w:eastAsia="en-US"/>
              </w:rPr>
              <w:t>1.2.5.13</w:t>
            </w:r>
          </w:p>
        </w:tc>
        <w:tc>
          <w:tcPr>
            <w:tcW w:w="7088" w:type="dxa"/>
          </w:tcPr>
          <w:p w:rsidR="00451D9E" w:rsidRPr="00247564" w:rsidRDefault="00451D9E" w:rsidP="00451D9E">
            <w:pPr>
              <w:tabs>
                <w:tab w:val="left" w:pos="6467"/>
              </w:tabs>
              <w:jc w:val="both"/>
              <w:rPr>
                <w:rFonts w:eastAsiaTheme="minorHAnsi"/>
                <w:lang w:eastAsia="en-US"/>
              </w:rPr>
            </w:pPr>
            <w:r w:rsidRPr="00247564">
              <w:rPr>
                <w:rFonts w:eastAsiaTheme="minorHAnsi"/>
                <w:lang w:eastAsia="en-US"/>
              </w:rPr>
              <w:t>Химия</w:t>
            </w:r>
          </w:p>
        </w:tc>
        <w:tc>
          <w:tcPr>
            <w:tcW w:w="1417" w:type="dxa"/>
          </w:tcPr>
          <w:p w:rsidR="00451D9E" w:rsidRPr="00247564" w:rsidRDefault="007C02E2" w:rsidP="00451D9E">
            <w:pPr>
              <w:tabs>
                <w:tab w:val="left" w:pos="6467"/>
              </w:tabs>
              <w:jc w:val="both"/>
              <w:rPr>
                <w:rFonts w:eastAsiaTheme="minorHAnsi"/>
                <w:lang w:eastAsia="en-US"/>
              </w:rPr>
            </w:pPr>
            <w:r>
              <w:rPr>
                <w:rFonts w:eastAsiaTheme="minorHAnsi"/>
                <w:lang w:eastAsia="en-US"/>
              </w:rPr>
              <w:t>83</w:t>
            </w:r>
          </w:p>
        </w:tc>
      </w:tr>
      <w:tr w:rsidR="00451D9E" w:rsidRPr="00247564" w:rsidTr="00247564">
        <w:tc>
          <w:tcPr>
            <w:tcW w:w="1242" w:type="dxa"/>
          </w:tcPr>
          <w:p w:rsidR="00451D9E" w:rsidRPr="00247564" w:rsidRDefault="00451D9E" w:rsidP="00451D9E">
            <w:pPr>
              <w:tabs>
                <w:tab w:val="left" w:pos="6467"/>
              </w:tabs>
              <w:jc w:val="both"/>
              <w:rPr>
                <w:rFonts w:eastAsiaTheme="minorHAnsi"/>
                <w:lang w:eastAsia="en-US"/>
              </w:rPr>
            </w:pPr>
            <w:r w:rsidRPr="00247564">
              <w:rPr>
                <w:rFonts w:eastAsiaTheme="minorHAnsi"/>
                <w:lang w:eastAsia="en-US"/>
              </w:rPr>
              <w:t>1.2.5.14</w:t>
            </w:r>
          </w:p>
        </w:tc>
        <w:tc>
          <w:tcPr>
            <w:tcW w:w="7088" w:type="dxa"/>
          </w:tcPr>
          <w:p w:rsidR="00451D9E" w:rsidRPr="00247564" w:rsidRDefault="00451D9E" w:rsidP="00451D9E">
            <w:pPr>
              <w:tabs>
                <w:tab w:val="left" w:pos="6467"/>
              </w:tabs>
              <w:jc w:val="both"/>
              <w:rPr>
                <w:rFonts w:eastAsiaTheme="minorHAnsi"/>
                <w:lang w:eastAsia="en-US"/>
              </w:rPr>
            </w:pPr>
            <w:r w:rsidRPr="00247564">
              <w:rPr>
                <w:rFonts w:eastAsiaTheme="minorHAnsi"/>
                <w:lang w:eastAsia="en-US"/>
              </w:rPr>
              <w:t>Биология</w:t>
            </w:r>
          </w:p>
        </w:tc>
        <w:tc>
          <w:tcPr>
            <w:tcW w:w="1417" w:type="dxa"/>
          </w:tcPr>
          <w:p w:rsidR="00451D9E" w:rsidRPr="00247564" w:rsidRDefault="007C02E2" w:rsidP="00451D9E">
            <w:pPr>
              <w:tabs>
                <w:tab w:val="left" w:pos="6467"/>
              </w:tabs>
              <w:jc w:val="both"/>
              <w:rPr>
                <w:rFonts w:eastAsiaTheme="minorHAnsi"/>
                <w:lang w:eastAsia="en-US"/>
              </w:rPr>
            </w:pPr>
            <w:r>
              <w:rPr>
                <w:rFonts w:eastAsiaTheme="minorHAnsi"/>
                <w:lang w:eastAsia="en-US"/>
              </w:rPr>
              <w:t>85</w:t>
            </w:r>
          </w:p>
        </w:tc>
      </w:tr>
      <w:tr w:rsidR="00451D9E" w:rsidRPr="00247564" w:rsidTr="00247564">
        <w:tc>
          <w:tcPr>
            <w:tcW w:w="1242" w:type="dxa"/>
          </w:tcPr>
          <w:p w:rsidR="00451D9E" w:rsidRPr="00247564" w:rsidRDefault="00451D9E" w:rsidP="00451D9E">
            <w:pPr>
              <w:tabs>
                <w:tab w:val="left" w:pos="6467"/>
              </w:tabs>
              <w:jc w:val="both"/>
              <w:rPr>
                <w:rFonts w:eastAsiaTheme="minorHAnsi"/>
                <w:lang w:eastAsia="en-US"/>
              </w:rPr>
            </w:pPr>
            <w:r w:rsidRPr="00247564">
              <w:rPr>
                <w:rFonts w:eastAsiaTheme="minorHAnsi"/>
                <w:lang w:eastAsia="en-US"/>
              </w:rPr>
              <w:t>1.2.5.15</w:t>
            </w:r>
          </w:p>
        </w:tc>
        <w:tc>
          <w:tcPr>
            <w:tcW w:w="7088" w:type="dxa"/>
          </w:tcPr>
          <w:p w:rsidR="00451D9E" w:rsidRPr="00247564" w:rsidRDefault="00451D9E" w:rsidP="00451D9E">
            <w:pPr>
              <w:tabs>
                <w:tab w:val="left" w:pos="6467"/>
              </w:tabs>
              <w:jc w:val="both"/>
              <w:rPr>
                <w:rFonts w:eastAsiaTheme="minorHAnsi"/>
                <w:lang w:eastAsia="en-US"/>
              </w:rPr>
            </w:pPr>
            <w:r w:rsidRPr="00247564">
              <w:rPr>
                <w:rFonts w:eastAsiaTheme="minorHAnsi"/>
                <w:lang w:eastAsia="en-US"/>
              </w:rPr>
              <w:t>Музыка</w:t>
            </w:r>
          </w:p>
        </w:tc>
        <w:tc>
          <w:tcPr>
            <w:tcW w:w="1417" w:type="dxa"/>
          </w:tcPr>
          <w:p w:rsidR="00451D9E" w:rsidRPr="00247564" w:rsidRDefault="007C02E2" w:rsidP="00451D9E">
            <w:pPr>
              <w:tabs>
                <w:tab w:val="left" w:pos="6467"/>
              </w:tabs>
              <w:jc w:val="both"/>
              <w:rPr>
                <w:rFonts w:eastAsiaTheme="minorHAnsi"/>
                <w:lang w:eastAsia="en-US"/>
              </w:rPr>
            </w:pPr>
            <w:r>
              <w:rPr>
                <w:rFonts w:eastAsiaTheme="minorHAnsi"/>
                <w:lang w:eastAsia="en-US"/>
              </w:rPr>
              <w:t>89</w:t>
            </w:r>
          </w:p>
        </w:tc>
      </w:tr>
      <w:tr w:rsidR="00451D9E" w:rsidRPr="00247564" w:rsidTr="00247564">
        <w:tc>
          <w:tcPr>
            <w:tcW w:w="1242" w:type="dxa"/>
          </w:tcPr>
          <w:p w:rsidR="00451D9E" w:rsidRPr="00247564" w:rsidRDefault="00451D9E" w:rsidP="00451D9E">
            <w:pPr>
              <w:tabs>
                <w:tab w:val="left" w:pos="6467"/>
              </w:tabs>
              <w:jc w:val="both"/>
              <w:rPr>
                <w:rFonts w:eastAsiaTheme="minorHAnsi"/>
                <w:lang w:eastAsia="en-US"/>
              </w:rPr>
            </w:pPr>
            <w:r w:rsidRPr="00247564">
              <w:rPr>
                <w:rFonts w:eastAsiaTheme="minorHAnsi"/>
                <w:lang w:eastAsia="en-US"/>
              </w:rPr>
              <w:t>1.2.5.16</w:t>
            </w:r>
          </w:p>
        </w:tc>
        <w:tc>
          <w:tcPr>
            <w:tcW w:w="7088" w:type="dxa"/>
          </w:tcPr>
          <w:p w:rsidR="00451D9E" w:rsidRPr="00247564" w:rsidRDefault="00451D9E" w:rsidP="00451D9E">
            <w:pPr>
              <w:tabs>
                <w:tab w:val="left" w:pos="6467"/>
              </w:tabs>
              <w:jc w:val="both"/>
              <w:rPr>
                <w:rFonts w:eastAsiaTheme="minorHAnsi"/>
                <w:lang w:eastAsia="en-US"/>
              </w:rPr>
            </w:pPr>
            <w:r w:rsidRPr="00247564">
              <w:rPr>
                <w:rFonts w:eastAsiaTheme="minorHAnsi"/>
                <w:lang w:eastAsia="en-US"/>
              </w:rPr>
              <w:t>Изобразительное искусство</w:t>
            </w:r>
          </w:p>
        </w:tc>
        <w:tc>
          <w:tcPr>
            <w:tcW w:w="1417" w:type="dxa"/>
          </w:tcPr>
          <w:p w:rsidR="00451D9E" w:rsidRPr="00247564" w:rsidRDefault="007C02E2" w:rsidP="00451D9E">
            <w:pPr>
              <w:tabs>
                <w:tab w:val="left" w:pos="6467"/>
              </w:tabs>
              <w:jc w:val="both"/>
              <w:rPr>
                <w:rFonts w:eastAsiaTheme="minorHAnsi"/>
                <w:lang w:eastAsia="en-US"/>
              </w:rPr>
            </w:pPr>
            <w:r>
              <w:rPr>
                <w:rFonts w:eastAsiaTheme="minorHAnsi"/>
                <w:lang w:eastAsia="en-US"/>
              </w:rPr>
              <w:t>91</w:t>
            </w:r>
          </w:p>
        </w:tc>
      </w:tr>
      <w:tr w:rsidR="00451D9E" w:rsidRPr="00247564" w:rsidTr="00247564">
        <w:tc>
          <w:tcPr>
            <w:tcW w:w="1242" w:type="dxa"/>
          </w:tcPr>
          <w:p w:rsidR="00451D9E" w:rsidRPr="00247564" w:rsidRDefault="00451D9E" w:rsidP="00451D9E">
            <w:pPr>
              <w:tabs>
                <w:tab w:val="left" w:pos="6467"/>
              </w:tabs>
              <w:jc w:val="both"/>
              <w:rPr>
                <w:rFonts w:eastAsiaTheme="minorHAnsi"/>
                <w:lang w:eastAsia="en-US"/>
              </w:rPr>
            </w:pPr>
            <w:r w:rsidRPr="00247564">
              <w:rPr>
                <w:rFonts w:eastAsiaTheme="minorHAnsi"/>
                <w:lang w:eastAsia="en-US"/>
              </w:rPr>
              <w:t>1.2.5.17</w:t>
            </w:r>
          </w:p>
        </w:tc>
        <w:tc>
          <w:tcPr>
            <w:tcW w:w="7088" w:type="dxa"/>
          </w:tcPr>
          <w:p w:rsidR="00451D9E" w:rsidRPr="00247564" w:rsidRDefault="00451D9E" w:rsidP="00451D9E">
            <w:pPr>
              <w:tabs>
                <w:tab w:val="left" w:pos="6467"/>
              </w:tabs>
              <w:jc w:val="both"/>
              <w:rPr>
                <w:rFonts w:eastAsiaTheme="minorHAnsi"/>
                <w:lang w:eastAsia="en-US"/>
              </w:rPr>
            </w:pPr>
            <w:r w:rsidRPr="00247564">
              <w:rPr>
                <w:rFonts w:eastAsiaTheme="minorHAnsi"/>
                <w:lang w:eastAsia="en-US"/>
              </w:rPr>
              <w:t>Технология</w:t>
            </w:r>
          </w:p>
        </w:tc>
        <w:tc>
          <w:tcPr>
            <w:tcW w:w="1417" w:type="dxa"/>
          </w:tcPr>
          <w:p w:rsidR="00451D9E" w:rsidRPr="00247564" w:rsidRDefault="007C02E2" w:rsidP="00451D9E">
            <w:pPr>
              <w:tabs>
                <w:tab w:val="left" w:pos="6467"/>
              </w:tabs>
              <w:jc w:val="both"/>
              <w:rPr>
                <w:rFonts w:eastAsiaTheme="minorHAnsi"/>
                <w:lang w:eastAsia="en-US"/>
              </w:rPr>
            </w:pPr>
            <w:r>
              <w:rPr>
                <w:rFonts w:eastAsiaTheme="minorHAnsi"/>
                <w:lang w:eastAsia="en-US"/>
              </w:rPr>
              <w:t>98</w:t>
            </w:r>
          </w:p>
        </w:tc>
      </w:tr>
      <w:tr w:rsidR="00451D9E" w:rsidRPr="00247564" w:rsidTr="00247564">
        <w:tc>
          <w:tcPr>
            <w:tcW w:w="1242" w:type="dxa"/>
          </w:tcPr>
          <w:p w:rsidR="00451D9E" w:rsidRPr="00247564" w:rsidRDefault="00451D9E" w:rsidP="00451D9E">
            <w:pPr>
              <w:tabs>
                <w:tab w:val="left" w:pos="6467"/>
              </w:tabs>
              <w:jc w:val="both"/>
              <w:rPr>
                <w:rFonts w:eastAsiaTheme="minorHAnsi"/>
                <w:lang w:eastAsia="en-US"/>
              </w:rPr>
            </w:pPr>
            <w:r w:rsidRPr="00247564">
              <w:rPr>
                <w:rFonts w:eastAsiaTheme="minorHAnsi"/>
                <w:lang w:eastAsia="en-US"/>
              </w:rPr>
              <w:t>1.2.5.18</w:t>
            </w:r>
          </w:p>
        </w:tc>
        <w:tc>
          <w:tcPr>
            <w:tcW w:w="7088" w:type="dxa"/>
          </w:tcPr>
          <w:p w:rsidR="00451D9E" w:rsidRPr="00247564" w:rsidRDefault="00451D9E" w:rsidP="00451D9E">
            <w:pPr>
              <w:tabs>
                <w:tab w:val="left" w:pos="6467"/>
              </w:tabs>
              <w:jc w:val="both"/>
              <w:rPr>
                <w:rFonts w:eastAsiaTheme="minorHAnsi"/>
                <w:lang w:eastAsia="en-US"/>
              </w:rPr>
            </w:pPr>
            <w:r w:rsidRPr="00247564">
              <w:rPr>
                <w:rFonts w:eastAsiaTheme="minorHAnsi"/>
                <w:lang w:eastAsia="en-US"/>
              </w:rPr>
              <w:t>Основы безопасности жизнедеятельности</w:t>
            </w:r>
          </w:p>
        </w:tc>
        <w:tc>
          <w:tcPr>
            <w:tcW w:w="1417" w:type="dxa"/>
          </w:tcPr>
          <w:p w:rsidR="00451D9E" w:rsidRPr="00247564" w:rsidRDefault="007C02E2" w:rsidP="00451D9E">
            <w:pPr>
              <w:tabs>
                <w:tab w:val="left" w:pos="6467"/>
              </w:tabs>
              <w:jc w:val="both"/>
              <w:rPr>
                <w:rFonts w:eastAsiaTheme="minorHAnsi"/>
                <w:lang w:eastAsia="en-US"/>
              </w:rPr>
            </w:pPr>
            <w:r>
              <w:rPr>
                <w:rFonts w:eastAsiaTheme="minorHAnsi"/>
                <w:lang w:eastAsia="en-US"/>
              </w:rPr>
              <w:t>102</w:t>
            </w:r>
          </w:p>
        </w:tc>
      </w:tr>
      <w:tr w:rsidR="00451D9E" w:rsidRPr="00247564" w:rsidTr="00247564">
        <w:tc>
          <w:tcPr>
            <w:tcW w:w="1242" w:type="dxa"/>
          </w:tcPr>
          <w:p w:rsidR="00451D9E" w:rsidRPr="00247564" w:rsidRDefault="00451D9E" w:rsidP="00451D9E">
            <w:pPr>
              <w:tabs>
                <w:tab w:val="left" w:pos="6467"/>
              </w:tabs>
              <w:jc w:val="both"/>
              <w:rPr>
                <w:rFonts w:eastAsiaTheme="minorHAnsi"/>
                <w:lang w:eastAsia="en-US"/>
              </w:rPr>
            </w:pPr>
            <w:r w:rsidRPr="00247564">
              <w:rPr>
                <w:rFonts w:eastAsiaTheme="minorHAnsi"/>
                <w:lang w:eastAsia="en-US"/>
              </w:rPr>
              <w:t>1.2.5.19</w:t>
            </w:r>
          </w:p>
        </w:tc>
        <w:tc>
          <w:tcPr>
            <w:tcW w:w="7088" w:type="dxa"/>
          </w:tcPr>
          <w:p w:rsidR="00451D9E" w:rsidRPr="00247564" w:rsidRDefault="00451D9E" w:rsidP="00451D9E">
            <w:pPr>
              <w:tabs>
                <w:tab w:val="left" w:pos="6467"/>
              </w:tabs>
              <w:jc w:val="both"/>
              <w:rPr>
                <w:rFonts w:eastAsiaTheme="minorHAnsi"/>
                <w:lang w:eastAsia="en-US"/>
              </w:rPr>
            </w:pPr>
            <w:r w:rsidRPr="00247564">
              <w:rPr>
                <w:rFonts w:eastAsiaTheme="minorHAnsi"/>
                <w:lang w:eastAsia="en-US"/>
              </w:rPr>
              <w:t>Физическая культура</w:t>
            </w:r>
          </w:p>
        </w:tc>
        <w:tc>
          <w:tcPr>
            <w:tcW w:w="1417" w:type="dxa"/>
          </w:tcPr>
          <w:p w:rsidR="00451D9E" w:rsidRPr="00247564" w:rsidRDefault="007C02E2" w:rsidP="00451D9E">
            <w:pPr>
              <w:tabs>
                <w:tab w:val="left" w:pos="6467"/>
              </w:tabs>
              <w:jc w:val="both"/>
              <w:rPr>
                <w:rFonts w:eastAsiaTheme="minorHAnsi"/>
                <w:lang w:eastAsia="en-US"/>
              </w:rPr>
            </w:pPr>
            <w:r>
              <w:rPr>
                <w:rFonts w:eastAsiaTheme="minorHAnsi"/>
                <w:lang w:eastAsia="en-US"/>
              </w:rPr>
              <w:t>105</w:t>
            </w:r>
          </w:p>
        </w:tc>
      </w:tr>
      <w:tr w:rsidR="00451D9E" w:rsidRPr="00247564" w:rsidTr="00247564">
        <w:tc>
          <w:tcPr>
            <w:tcW w:w="1242" w:type="dxa"/>
          </w:tcPr>
          <w:p w:rsidR="00451D9E" w:rsidRPr="00247564" w:rsidRDefault="00451D9E" w:rsidP="00451D9E">
            <w:pPr>
              <w:tabs>
                <w:tab w:val="left" w:pos="6467"/>
              </w:tabs>
              <w:jc w:val="both"/>
              <w:rPr>
                <w:rFonts w:eastAsiaTheme="minorHAnsi"/>
                <w:lang w:eastAsia="en-US"/>
              </w:rPr>
            </w:pPr>
            <w:r w:rsidRPr="00247564">
              <w:rPr>
                <w:rFonts w:eastAsiaTheme="minorHAnsi"/>
                <w:lang w:eastAsia="en-US"/>
              </w:rPr>
              <w:t>1.2.5.20</w:t>
            </w:r>
          </w:p>
        </w:tc>
        <w:tc>
          <w:tcPr>
            <w:tcW w:w="7088" w:type="dxa"/>
          </w:tcPr>
          <w:p w:rsidR="00451D9E" w:rsidRPr="00247564" w:rsidRDefault="00451D9E" w:rsidP="00451D9E">
            <w:pPr>
              <w:tabs>
                <w:tab w:val="left" w:pos="6467"/>
              </w:tabs>
              <w:jc w:val="both"/>
              <w:rPr>
                <w:rFonts w:eastAsiaTheme="minorHAnsi"/>
                <w:lang w:eastAsia="en-US"/>
              </w:rPr>
            </w:pPr>
            <w:r w:rsidRPr="00247564">
              <w:rPr>
                <w:rFonts w:eastAsiaTheme="minorHAnsi"/>
                <w:color w:val="262626" w:themeColor="text1" w:themeTint="D9"/>
                <w:lang w:eastAsia="en-US"/>
              </w:rPr>
              <w:t>Башкирский язык</w:t>
            </w:r>
            <w:r w:rsidR="00247564" w:rsidRPr="00247564">
              <w:rPr>
                <w:rFonts w:eastAsiaTheme="minorHAnsi"/>
                <w:color w:val="0D0D0D" w:themeColor="text1" w:themeTint="F2"/>
                <w:lang w:eastAsia="en-US"/>
              </w:rPr>
              <w:t xml:space="preserve"> как государственный язык Республики Баш</w:t>
            </w:r>
            <w:r w:rsidRPr="00247564">
              <w:rPr>
                <w:rFonts w:eastAsiaTheme="minorHAnsi"/>
                <w:color w:val="0D0D0D" w:themeColor="text1" w:themeTint="F2"/>
                <w:lang w:eastAsia="en-US"/>
              </w:rPr>
              <w:t>кортостан</w:t>
            </w:r>
          </w:p>
        </w:tc>
        <w:tc>
          <w:tcPr>
            <w:tcW w:w="1417" w:type="dxa"/>
          </w:tcPr>
          <w:p w:rsidR="00451D9E" w:rsidRPr="00247564" w:rsidRDefault="007C02E2" w:rsidP="00451D9E">
            <w:pPr>
              <w:tabs>
                <w:tab w:val="left" w:pos="6467"/>
              </w:tabs>
              <w:jc w:val="both"/>
              <w:rPr>
                <w:rFonts w:eastAsiaTheme="minorHAnsi"/>
                <w:lang w:eastAsia="en-US"/>
              </w:rPr>
            </w:pPr>
            <w:r>
              <w:rPr>
                <w:rFonts w:eastAsiaTheme="minorHAnsi"/>
                <w:lang w:eastAsia="en-US"/>
              </w:rPr>
              <w:t>107</w:t>
            </w:r>
          </w:p>
        </w:tc>
      </w:tr>
      <w:tr w:rsidR="00451D9E" w:rsidRPr="00247564" w:rsidTr="00247564">
        <w:tc>
          <w:tcPr>
            <w:tcW w:w="1242" w:type="dxa"/>
          </w:tcPr>
          <w:p w:rsidR="00451D9E" w:rsidRPr="00247564" w:rsidRDefault="00451D9E" w:rsidP="00451D9E">
            <w:pPr>
              <w:tabs>
                <w:tab w:val="left" w:pos="6467"/>
              </w:tabs>
              <w:jc w:val="both"/>
              <w:rPr>
                <w:rFonts w:eastAsiaTheme="minorHAnsi"/>
                <w:lang w:eastAsia="en-US"/>
              </w:rPr>
            </w:pPr>
            <w:r w:rsidRPr="00247564">
              <w:rPr>
                <w:rFonts w:eastAsiaTheme="minorHAnsi"/>
                <w:lang w:eastAsia="en-US"/>
              </w:rPr>
              <w:t>1.3</w:t>
            </w:r>
          </w:p>
        </w:tc>
        <w:tc>
          <w:tcPr>
            <w:tcW w:w="7088" w:type="dxa"/>
          </w:tcPr>
          <w:p w:rsidR="00451D9E" w:rsidRPr="00247564" w:rsidRDefault="00451D9E" w:rsidP="00451D9E">
            <w:pPr>
              <w:tabs>
                <w:tab w:val="left" w:pos="6467"/>
              </w:tabs>
              <w:jc w:val="both"/>
              <w:rPr>
                <w:rFonts w:eastAsiaTheme="minorHAnsi"/>
                <w:lang w:eastAsia="en-US"/>
              </w:rPr>
            </w:pPr>
            <w:r w:rsidRPr="00247564">
              <w:rPr>
                <w:rFonts w:eastAsiaTheme="minorHAnsi"/>
                <w:lang w:eastAsia="en-US"/>
              </w:rPr>
              <w:t xml:space="preserve">Система </w:t>
            </w:r>
            <w:proofErr w:type="gramStart"/>
            <w:r w:rsidRPr="00247564">
              <w:rPr>
                <w:rFonts w:eastAsiaTheme="minorHAnsi"/>
                <w:lang w:eastAsia="en-US"/>
              </w:rPr>
              <w:t>оценки достижения планируемых результатов освоения образовательной программы основного общего образования</w:t>
            </w:r>
            <w:proofErr w:type="gramEnd"/>
          </w:p>
        </w:tc>
        <w:tc>
          <w:tcPr>
            <w:tcW w:w="1417" w:type="dxa"/>
          </w:tcPr>
          <w:p w:rsidR="00451D9E" w:rsidRPr="00247564" w:rsidRDefault="007C02E2" w:rsidP="00451D9E">
            <w:pPr>
              <w:tabs>
                <w:tab w:val="left" w:pos="6467"/>
              </w:tabs>
              <w:jc w:val="both"/>
              <w:rPr>
                <w:rFonts w:eastAsiaTheme="minorHAnsi"/>
                <w:lang w:eastAsia="en-US"/>
              </w:rPr>
            </w:pPr>
            <w:r>
              <w:rPr>
                <w:rFonts w:eastAsiaTheme="minorHAnsi"/>
                <w:lang w:eastAsia="en-US"/>
              </w:rPr>
              <w:t>108</w:t>
            </w:r>
          </w:p>
        </w:tc>
      </w:tr>
      <w:tr w:rsidR="00451D9E" w:rsidRPr="00247564" w:rsidTr="00247564">
        <w:tc>
          <w:tcPr>
            <w:tcW w:w="1242" w:type="dxa"/>
          </w:tcPr>
          <w:p w:rsidR="00451D9E" w:rsidRPr="00247564" w:rsidRDefault="00451D9E" w:rsidP="00451D9E">
            <w:pPr>
              <w:tabs>
                <w:tab w:val="left" w:pos="6467"/>
              </w:tabs>
              <w:jc w:val="both"/>
              <w:rPr>
                <w:rFonts w:eastAsiaTheme="minorHAnsi"/>
                <w:lang w:eastAsia="en-US"/>
              </w:rPr>
            </w:pPr>
            <w:r w:rsidRPr="00247564">
              <w:rPr>
                <w:rFonts w:eastAsiaTheme="minorHAnsi"/>
                <w:lang w:eastAsia="en-US"/>
              </w:rPr>
              <w:t>2</w:t>
            </w:r>
          </w:p>
        </w:tc>
        <w:tc>
          <w:tcPr>
            <w:tcW w:w="7088" w:type="dxa"/>
          </w:tcPr>
          <w:p w:rsidR="00451D9E" w:rsidRPr="00247564" w:rsidRDefault="00451D9E" w:rsidP="00451D9E">
            <w:pPr>
              <w:tabs>
                <w:tab w:val="left" w:pos="6467"/>
              </w:tabs>
              <w:jc w:val="both"/>
              <w:rPr>
                <w:rFonts w:eastAsiaTheme="minorHAnsi"/>
                <w:lang w:eastAsia="en-US"/>
              </w:rPr>
            </w:pPr>
            <w:r w:rsidRPr="00247564">
              <w:rPr>
                <w:rFonts w:eastAsiaTheme="minorHAnsi"/>
                <w:lang w:eastAsia="en-US"/>
              </w:rPr>
              <w:t>Содержательный раздел</w:t>
            </w:r>
          </w:p>
        </w:tc>
        <w:tc>
          <w:tcPr>
            <w:tcW w:w="1417" w:type="dxa"/>
          </w:tcPr>
          <w:p w:rsidR="00451D9E" w:rsidRPr="00247564" w:rsidRDefault="00451D9E" w:rsidP="00451D9E">
            <w:pPr>
              <w:tabs>
                <w:tab w:val="left" w:pos="6467"/>
              </w:tabs>
              <w:jc w:val="both"/>
              <w:rPr>
                <w:rFonts w:eastAsiaTheme="minorHAnsi"/>
                <w:lang w:eastAsia="en-US"/>
              </w:rPr>
            </w:pPr>
          </w:p>
        </w:tc>
      </w:tr>
      <w:tr w:rsidR="00451D9E" w:rsidRPr="00247564" w:rsidTr="00247564">
        <w:tc>
          <w:tcPr>
            <w:tcW w:w="1242" w:type="dxa"/>
          </w:tcPr>
          <w:p w:rsidR="00451D9E" w:rsidRPr="00247564" w:rsidRDefault="00451D9E" w:rsidP="00451D9E">
            <w:pPr>
              <w:tabs>
                <w:tab w:val="left" w:pos="6467"/>
              </w:tabs>
              <w:jc w:val="both"/>
              <w:rPr>
                <w:rFonts w:eastAsiaTheme="minorHAnsi"/>
                <w:lang w:eastAsia="en-US"/>
              </w:rPr>
            </w:pPr>
            <w:r w:rsidRPr="00247564">
              <w:rPr>
                <w:rFonts w:eastAsiaTheme="minorHAnsi"/>
                <w:lang w:eastAsia="en-US"/>
              </w:rPr>
              <w:t>2.1</w:t>
            </w:r>
          </w:p>
        </w:tc>
        <w:tc>
          <w:tcPr>
            <w:tcW w:w="7088" w:type="dxa"/>
          </w:tcPr>
          <w:p w:rsidR="00451D9E" w:rsidRPr="00247564" w:rsidRDefault="00451D9E" w:rsidP="00451D9E">
            <w:pPr>
              <w:tabs>
                <w:tab w:val="left" w:pos="6467"/>
              </w:tabs>
              <w:jc w:val="both"/>
              <w:rPr>
                <w:rFonts w:eastAsiaTheme="minorHAnsi"/>
                <w:lang w:eastAsia="en-US"/>
              </w:rPr>
            </w:pPr>
            <w:r w:rsidRPr="00247564">
              <w:rPr>
                <w:rFonts w:eastAsiaTheme="minorHAnsi"/>
                <w:lang w:eastAsia="en-US"/>
              </w:rPr>
              <w:t>Программа развития универсальных учебных действий при получении основного общего образования</w:t>
            </w:r>
          </w:p>
        </w:tc>
        <w:tc>
          <w:tcPr>
            <w:tcW w:w="1417" w:type="dxa"/>
          </w:tcPr>
          <w:p w:rsidR="00451D9E" w:rsidRPr="00247564" w:rsidRDefault="007C02E2" w:rsidP="00451D9E">
            <w:pPr>
              <w:tabs>
                <w:tab w:val="left" w:pos="6467"/>
              </w:tabs>
              <w:jc w:val="both"/>
              <w:rPr>
                <w:rFonts w:eastAsiaTheme="minorHAnsi"/>
                <w:lang w:eastAsia="en-US"/>
              </w:rPr>
            </w:pPr>
            <w:r>
              <w:rPr>
                <w:rFonts w:eastAsiaTheme="minorHAnsi"/>
                <w:lang w:eastAsia="en-US"/>
              </w:rPr>
              <w:t>115</w:t>
            </w:r>
          </w:p>
        </w:tc>
      </w:tr>
      <w:tr w:rsidR="00451D9E" w:rsidRPr="00247564" w:rsidTr="00247564">
        <w:tc>
          <w:tcPr>
            <w:tcW w:w="1242" w:type="dxa"/>
          </w:tcPr>
          <w:p w:rsidR="00451D9E" w:rsidRPr="00247564" w:rsidRDefault="00451D9E" w:rsidP="00451D9E">
            <w:pPr>
              <w:tabs>
                <w:tab w:val="left" w:pos="6467"/>
              </w:tabs>
              <w:jc w:val="both"/>
              <w:rPr>
                <w:rFonts w:eastAsiaTheme="minorHAnsi"/>
                <w:lang w:eastAsia="en-US"/>
              </w:rPr>
            </w:pPr>
            <w:r w:rsidRPr="00247564">
              <w:rPr>
                <w:rFonts w:eastAsiaTheme="minorHAnsi"/>
                <w:lang w:eastAsia="en-US"/>
              </w:rPr>
              <w:t>2.2</w:t>
            </w:r>
          </w:p>
        </w:tc>
        <w:tc>
          <w:tcPr>
            <w:tcW w:w="7088" w:type="dxa"/>
          </w:tcPr>
          <w:p w:rsidR="00451D9E" w:rsidRPr="00247564" w:rsidRDefault="00451D9E" w:rsidP="00451D9E">
            <w:pPr>
              <w:tabs>
                <w:tab w:val="left" w:pos="6467"/>
              </w:tabs>
              <w:jc w:val="both"/>
              <w:rPr>
                <w:rFonts w:eastAsiaTheme="minorHAnsi"/>
                <w:lang w:eastAsia="en-US"/>
              </w:rPr>
            </w:pPr>
            <w:r w:rsidRPr="00247564">
              <w:rPr>
                <w:rFonts w:eastAsiaTheme="minorHAnsi"/>
                <w:lang w:eastAsia="en-US"/>
              </w:rPr>
              <w:t>Примерные программы учебных предметов</w:t>
            </w:r>
          </w:p>
        </w:tc>
        <w:tc>
          <w:tcPr>
            <w:tcW w:w="1417" w:type="dxa"/>
          </w:tcPr>
          <w:p w:rsidR="00451D9E" w:rsidRPr="00247564" w:rsidRDefault="007C02E2" w:rsidP="00451D9E">
            <w:pPr>
              <w:tabs>
                <w:tab w:val="left" w:pos="6467"/>
              </w:tabs>
              <w:jc w:val="both"/>
              <w:rPr>
                <w:rFonts w:eastAsiaTheme="minorHAnsi"/>
                <w:lang w:eastAsia="en-US"/>
              </w:rPr>
            </w:pPr>
            <w:r>
              <w:rPr>
                <w:rFonts w:eastAsiaTheme="minorHAnsi"/>
                <w:lang w:eastAsia="en-US"/>
              </w:rPr>
              <w:t>130</w:t>
            </w:r>
          </w:p>
        </w:tc>
      </w:tr>
      <w:tr w:rsidR="00451D9E" w:rsidRPr="00247564" w:rsidTr="00247564">
        <w:tc>
          <w:tcPr>
            <w:tcW w:w="1242" w:type="dxa"/>
          </w:tcPr>
          <w:p w:rsidR="00451D9E" w:rsidRPr="00247564" w:rsidRDefault="00451D9E" w:rsidP="00451D9E">
            <w:pPr>
              <w:tabs>
                <w:tab w:val="left" w:pos="6467"/>
              </w:tabs>
              <w:jc w:val="both"/>
              <w:rPr>
                <w:rFonts w:eastAsiaTheme="minorHAnsi"/>
                <w:lang w:eastAsia="en-US"/>
              </w:rPr>
            </w:pPr>
            <w:r w:rsidRPr="00247564">
              <w:rPr>
                <w:rFonts w:eastAsiaTheme="minorHAnsi"/>
                <w:lang w:eastAsia="en-US"/>
              </w:rPr>
              <w:t>2.2.1</w:t>
            </w:r>
          </w:p>
        </w:tc>
        <w:tc>
          <w:tcPr>
            <w:tcW w:w="7088" w:type="dxa"/>
          </w:tcPr>
          <w:p w:rsidR="00451D9E" w:rsidRPr="00247564" w:rsidRDefault="00451D9E" w:rsidP="00451D9E">
            <w:pPr>
              <w:tabs>
                <w:tab w:val="left" w:pos="6467"/>
              </w:tabs>
              <w:jc w:val="both"/>
              <w:rPr>
                <w:rFonts w:eastAsiaTheme="minorHAnsi"/>
                <w:lang w:eastAsia="en-US"/>
              </w:rPr>
            </w:pPr>
            <w:r w:rsidRPr="00247564">
              <w:rPr>
                <w:rFonts w:eastAsiaTheme="minorHAnsi"/>
                <w:lang w:eastAsia="en-US"/>
              </w:rPr>
              <w:t>Общие положения</w:t>
            </w:r>
          </w:p>
        </w:tc>
        <w:tc>
          <w:tcPr>
            <w:tcW w:w="1417" w:type="dxa"/>
          </w:tcPr>
          <w:p w:rsidR="00451D9E" w:rsidRPr="00247564" w:rsidRDefault="0073647F" w:rsidP="00451D9E">
            <w:pPr>
              <w:tabs>
                <w:tab w:val="left" w:pos="6467"/>
              </w:tabs>
              <w:jc w:val="both"/>
              <w:rPr>
                <w:rFonts w:eastAsiaTheme="minorHAnsi"/>
                <w:lang w:eastAsia="en-US"/>
              </w:rPr>
            </w:pPr>
            <w:r>
              <w:rPr>
                <w:rFonts w:eastAsiaTheme="minorHAnsi"/>
                <w:lang w:eastAsia="en-US"/>
              </w:rPr>
              <w:t>130</w:t>
            </w:r>
          </w:p>
        </w:tc>
      </w:tr>
      <w:tr w:rsidR="00451D9E" w:rsidRPr="00247564" w:rsidTr="00247564">
        <w:tc>
          <w:tcPr>
            <w:tcW w:w="1242" w:type="dxa"/>
          </w:tcPr>
          <w:p w:rsidR="00451D9E" w:rsidRPr="00247564" w:rsidRDefault="00451D9E" w:rsidP="00451D9E">
            <w:pPr>
              <w:tabs>
                <w:tab w:val="left" w:pos="6467"/>
              </w:tabs>
              <w:jc w:val="both"/>
              <w:rPr>
                <w:rFonts w:eastAsiaTheme="minorHAnsi"/>
                <w:lang w:eastAsia="en-US"/>
              </w:rPr>
            </w:pPr>
            <w:r w:rsidRPr="00247564">
              <w:rPr>
                <w:rFonts w:eastAsiaTheme="minorHAnsi"/>
                <w:lang w:eastAsia="en-US"/>
              </w:rPr>
              <w:t>2.2.2</w:t>
            </w:r>
          </w:p>
        </w:tc>
        <w:tc>
          <w:tcPr>
            <w:tcW w:w="7088" w:type="dxa"/>
          </w:tcPr>
          <w:p w:rsidR="00451D9E" w:rsidRPr="00247564" w:rsidRDefault="00451D9E" w:rsidP="00451D9E">
            <w:pPr>
              <w:tabs>
                <w:tab w:val="left" w:pos="6467"/>
              </w:tabs>
              <w:jc w:val="both"/>
              <w:rPr>
                <w:rFonts w:eastAsiaTheme="minorHAnsi"/>
                <w:lang w:eastAsia="en-US"/>
              </w:rPr>
            </w:pPr>
            <w:r w:rsidRPr="00247564">
              <w:rPr>
                <w:rFonts w:eastAsiaTheme="minorHAnsi"/>
                <w:lang w:eastAsia="en-US"/>
              </w:rPr>
              <w:t>Основное содержание учебных предметов на уровне основного общего образования</w:t>
            </w:r>
          </w:p>
        </w:tc>
        <w:tc>
          <w:tcPr>
            <w:tcW w:w="1417" w:type="dxa"/>
          </w:tcPr>
          <w:p w:rsidR="00451D9E" w:rsidRPr="00247564" w:rsidRDefault="0073647F" w:rsidP="00451D9E">
            <w:pPr>
              <w:tabs>
                <w:tab w:val="left" w:pos="6467"/>
              </w:tabs>
              <w:jc w:val="both"/>
              <w:rPr>
                <w:rFonts w:eastAsiaTheme="minorHAnsi"/>
                <w:lang w:eastAsia="en-US"/>
              </w:rPr>
            </w:pPr>
            <w:r>
              <w:rPr>
                <w:rFonts w:eastAsiaTheme="minorHAnsi"/>
                <w:lang w:eastAsia="en-US"/>
              </w:rPr>
              <w:t>130</w:t>
            </w:r>
          </w:p>
        </w:tc>
      </w:tr>
      <w:tr w:rsidR="00451D9E" w:rsidRPr="00247564" w:rsidTr="00247564">
        <w:tc>
          <w:tcPr>
            <w:tcW w:w="1242" w:type="dxa"/>
          </w:tcPr>
          <w:p w:rsidR="00451D9E" w:rsidRPr="00247564" w:rsidRDefault="00451D9E" w:rsidP="00451D9E">
            <w:pPr>
              <w:tabs>
                <w:tab w:val="left" w:pos="6467"/>
              </w:tabs>
              <w:jc w:val="both"/>
              <w:rPr>
                <w:rFonts w:eastAsiaTheme="minorHAnsi"/>
                <w:lang w:eastAsia="en-US"/>
              </w:rPr>
            </w:pPr>
            <w:r w:rsidRPr="00247564">
              <w:rPr>
                <w:rFonts w:eastAsiaTheme="minorHAnsi"/>
                <w:lang w:eastAsia="en-US"/>
              </w:rPr>
              <w:t>2.2.2.1</w:t>
            </w:r>
          </w:p>
        </w:tc>
        <w:tc>
          <w:tcPr>
            <w:tcW w:w="7088" w:type="dxa"/>
          </w:tcPr>
          <w:p w:rsidR="00451D9E" w:rsidRPr="00247564" w:rsidRDefault="00451D9E" w:rsidP="00451D9E">
            <w:pPr>
              <w:tabs>
                <w:tab w:val="left" w:pos="6467"/>
              </w:tabs>
              <w:jc w:val="both"/>
              <w:rPr>
                <w:rFonts w:eastAsiaTheme="minorHAnsi"/>
                <w:lang w:eastAsia="en-US"/>
              </w:rPr>
            </w:pPr>
            <w:r w:rsidRPr="00247564">
              <w:rPr>
                <w:rFonts w:eastAsiaTheme="minorHAnsi"/>
                <w:lang w:eastAsia="en-US"/>
              </w:rPr>
              <w:t>Русский язык</w:t>
            </w:r>
          </w:p>
        </w:tc>
        <w:tc>
          <w:tcPr>
            <w:tcW w:w="1417" w:type="dxa"/>
          </w:tcPr>
          <w:p w:rsidR="00451D9E" w:rsidRPr="00247564" w:rsidRDefault="007C02E2" w:rsidP="00451D9E">
            <w:pPr>
              <w:tabs>
                <w:tab w:val="left" w:pos="6467"/>
              </w:tabs>
              <w:jc w:val="both"/>
              <w:rPr>
                <w:rFonts w:eastAsiaTheme="minorHAnsi"/>
                <w:lang w:eastAsia="en-US"/>
              </w:rPr>
            </w:pPr>
            <w:r>
              <w:rPr>
                <w:rFonts w:eastAsiaTheme="minorHAnsi"/>
                <w:lang w:eastAsia="en-US"/>
              </w:rPr>
              <w:t>130</w:t>
            </w:r>
          </w:p>
        </w:tc>
      </w:tr>
      <w:tr w:rsidR="00451D9E" w:rsidRPr="00247564" w:rsidTr="00247564">
        <w:tc>
          <w:tcPr>
            <w:tcW w:w="1242" w:type="dxa"/>
          </w:tcPr>
          <w:p w:rsidR="00451D9E" w:rsidRPr="00247564" w:rsidRDefault="00451D9E" w:rsidP="00451D9E">
            <w:pPr>
              <w:tabs>
                <w:tab w:val="left" w:pos="6467"/>
              </w:tabs>
              <w:jc w:val="both"/>
              <w:rPr>
                <w:rFonts w:eastAsiaTheme="minorHAnsi"/>
                <w:lang w:eastAsia="en-US"/>
              </w:rPr>
            </w:pPr>
            <w:r w:rsidRPr="00247564">
              <w:rPr>
                <w:rFonts w:eastAsiaTheme="minorHAnsi"/>
                <w:lang w:eastAsia="en-US"/>
              </w:rPr>
              <w:t>2.2.2.2</w:t>
            </w:r>
          </w:p>
        </w:tc>
        <w:tc>
          <w:tcPr>
            <w:tcW w:w="7088" w:type="dxa"/>
          </w:tcPr>
          <w:p w:rsidR="00451D9E" w:rsidRPr="00247564" w:rsidRDefault="00451D9E" w:rsidP="00451D9E">
            <w:pPr>
              <w:tabs>
                <w:tab w:val="left" w:pos="6467"/>
              </w:tabs>
              <w:jc w:val="both"/>
              <w:rPr>
                <w:rFonts w:eastAsiaTheme="minorHAnsi"/>
                <w:lang w:eastAsia="en-US"/>
              </w:rPr>
            </w:pPr>
            <w:r w:rsidRPr="00247564">
              <w:rPr>
                <w:rFonts w:eastAsiaTheme="minorHAnsi"/>
                <w:lang w:eastAsia="en-US"/>
              </w:rPr>
              <w:t>Литература</w:t>
            </w:r>
          </w:p>
        </w:tc>
        <w:tc>
          <w:tcPr>
            <w:tcW w:w="1417" w:type="dxa"/>
          </w:tcPr>
          <w:p w:rsidR="00451D9E" w:rsidRPr="00247564" w:rsidRDefault="007C02E2" w:rsidP="00451D9E">
            <w:pPr>
              <w:tabs>
                <w:tab w:val="left" w:pos="6467"/>
              </w:tabs>
              <w:jc w:val="both"/>
              <w:rPr>
                <w:rFonts w:eastAsiaTheme="minorHAnsi"/>
                <w:lang w:eastAsia="en-US"/>
              </w:rPr>
            </w:pPr>
            <w:r>
              <w:rPr>
                <w:rFonts w:eastAsiaTheme="minorHAnsi"/>
                <w:lang w:eastAsia="en-US"/>
              </w:rPr>
              <w:t>145</w:t>
            </w:r>
          </w:p>
        </w:tc>
      </w:tr>
      <w:tr w:rsidR="00451D9E" w:rsidRPr="00247564" w:rsidTr="00247564">
        <w:tc>
          <w:tcPr>
            <w:tcW w:w="1242" w:type="dxa"/>
          </w:tcPr>
          <w:p w:rsidR="00451D9E" w:rsidRPr="00247564" w:rsidRDefault="00451D9E" w:rsidP="00451D9E">
            <w:pPr>
              <w:tabs>
                <w:tab w:val="left" w:pos="6467"/>
              </w:tabs>
              <w:jc w:val="both"/>
              <w:rPr>
                <w:rFonts w:eastAsiaTheme="minorHAnsi"/>
                <w:lang w:eastAsia="en-US"/>
              </w:rPr>
            </w:pPr>
            <w:r w:rsidRPr="00247564">
              <w:rPr>
                <w:rFonts w:eastAsiaTheme="minorHAnsi"/>
                <w:lang w:eastAsia="en-US"/>
              </w:rPr>
              <w:t>2.2.2.3</w:t>
            </w:r>
          </w:p>
        </w:tc>
        <w:tc>
          <w:tcPr>
            <w:tcW w:w="7088" w:type="dxa"/>
          </w:tcPr>
          <w:p w:rsidR="00451D9E" w:rsidRPr="00247564" w:rsidRDefault="00451D9E" w:rsidP="00451D9E">
            <w:pPr>
              <w:tabs>
                <w:tab w:val="left" w:pos="6467"/>
              </w:tabs>
              <w:jc w:val="both"/>
              <w:rPr>
                <w:rFonts w:eastAsiaTheme="minorHAnsi"/>
                <w:lang w:eastAsia="en-US"/>
              </w:rPr>
            </w:pPr>
            <w:r w:rsidRPr="00247564">
              <w:rPr>
                <w:rFonts w:eastAsiaTheme="minorHAnsi"/>
                <w:lang w:eastAsia="en-US"/>
              </w:rPr>
              <w:t>Родной язык и родная литература</w:t>
            </w:r>
          </w:p>
        </w:tc>
        <w:tc>
          <w:tcPr>
            <w:tcW w:w="1417" w:type="dxa"/>
          </w:tcPr>
          <w:p w:rsidR="00451D9E" w:rsidRPr="00247564" w:rsidRDefault="007C02E2" w:rsidP="00451D9E">
            <w:pPr>
              <w:tabs>
                <w:tab w:val="left" w:pos="6467"/>
              </w:tabs>
              <w:jc w:val="both"/>
              <w:rPr>
                <w:rFonts w:eastAsiaTheme="minorHAnsi"/>
                <w:lang w:eastAsia="en-US"/>
              </w:rPr>
            </w:pPr>
            <w:r>
              <w:rPr>
                <w:rFonts w:eastAsiaTheme="minorHAnsi"/>
                <w:lang w:eastAsia="en-US"/>
              </w:rPr>
              <w:t>167</w:t>
            </w:r>
          </w:p>
        </w:tc>
      </w:tr>
      <w:tr w:rsidR="00451D9E" w:rsidRPr="00247564" w:rsidTr="00247564">
        <w:tc>
          <w:tcPr>
            <w:tcW w:w="1242" w:type="dxa"/>
          </w:tcPr>
          <w:p w:rsidR="00451D9E" w:rsidRPr="00247564" w:rsidRDefault="00451D9E" w:rsidP="00451D9E">
            <w:pPr>
              <w:tabs>
                <w:tab w:val="left" w:pos="6467"/>
              </w:tabs>
              <w:jc w:val="both"/>
              <w:rPr>
                <w:rFonts w:eastAsiaTheme="minorHAnsi"/>
                <w:lang w:eastAsia="en-US"/>
              </w:rPr>
            </w:pPr>
            <w:r w:rsidRPr="00247564">
              <w:rPr>
                <w:rFonts w:eastAsiaTheme="minorHAnsi"/>
                <w:lang w:eastAsia="en-US"/>
              </w:rPr>
              <w:t>2.2.2.4</w:t>
            </w:r>
          </w:p>
        </w:tc>
        <w:tc>
          <w:tcPr>
            <w:tcW w:w="7088" w:type="dxa"/>
          </w:tcPr>
          <w:p w:rsidR="00451D9E" w:rsidRPr="00247564" w:rsidRDefault="00451D9E" w:rsidP="00451D9E">
            <w:pPr>
              <w:tabs>
                <w:tab w:val="left" w:pos="6467"/>
              </w:tabs>
              <w:jc w:val="both"/>
              <w:rPr>
                <w:rFonts w:eastAsiaTheme="minorHAnsi"/>
                <w:lang w:eastAsia="en-US"/>
              </w:rPr>
            </w:pPr>
            <w:r w:rsidRPr="00247564">
              <w:rPr>
                <w:rFonts w:eastAsiaTheme="minorHAnsi"/>
                <w:lang w:eastAsia="en-US"/>
              </w:rPr>
              <w:t>Иностранный язык (английский)</w:t>
            </w:r>
          </w:p>
        </w:tc>
        <w:tc>
          <w:tcPr>
            <w:tcW w:w="1417" w:type="dxa"/>
          </w:tcPr>
          <w:p w:rsidR="00451D9E" w:rsidRPr="00247564" w:rsidRDefault="007C02E2" w:rsidP="00451D9E">
            <w:pPr>
              <w:tabs>
                <w:tab w:val="left" w:pos="6467"/>
              </w:tabs>
              <w:jc w:val="both"/>
              <w:rPr>
                <w:rFonts w:eastAsiaTheme="minorHAnsi"/>
                <w:lang w:eastAsia="en-US"/>
              </w:rPr>
            </w:pPr>
            <w:r>
              <w:rPr>
                <w:rFonts w:eastAsiaTheme="minorHAnsi"/>
                <w:lang w:eastAsia="en-US"/>
              </w:rPr>
              <w:t>176</w:t>
            </w:r>
          </w:p>
        </w:tc>
      </w:tr>
      <w:tr w:rsidR="00451D9E" w:rsidRPr="00247564" w:rsidTr="00247564">
        <w:tc>
          <w:tcPr>
            <w:tcW w:w="1242" w:type="dxa"/>
          </w:tcPr>
          <w:p w:rsidR="00451D9E" w:rsidRPr="00247564" w:rsidRDefault="00451D9E" w:rsidP="00451D9E">
            <w:pPr>
              <w:tabs>
                <w:tab w:val="left" w:pos="6467"/>
              </w:tabs>
              <w:jc w:val="both"/>
              <w:rPr>
                <w:rFonts w:eastAsiaTheme="minorHAnsi"/>
                <w:lang w:eastAsia="en-US"/>
              </w:rPr>
            </w:pPr>
            <w:r w:rsidRPr="00247564">
              <w:rPr>
                <w:rFonts w:eastAsiaTheme="minorHAnsi"/>
                <w:lang w:eastAsia="en-US"/>
              </w:rPr>
              <w:t>2.2.2.5</w:t>
            </w:r>
          </w:p>
        </w:tc>
        <w:tc>
          <w:tcPr>
            <w:tcW w:w="7088" w:type="dxa"/>
          </w:tcPr>
          <w:p w:rsidR="00451D9E" w:rsidRPr="00247564" w:rsidRDefault="00451D9E" w:rsidP="00451D9E">
            <w:pPr>
              <w:tabs>
                <w:tab w:val="left" w:pos="6467"/>
              </w:tabs>
              <w:jc w:val="both"/>
              <w:rPr>
                <w:rFonts w:eastAsiaTheme="minorHAnsi"/>
                <w:lang w:eastAsia="en-US"/>
              </w:rPr>
            </w:pPr>
            <w:r w:rsidRPr="00247564">
              <w:rPr>
                <w:rFonts w:eastAsiaTheme="minorHAnsi"/>
                <w:lang w:eastAsia="en-US"/>
              </w:rPr>
              <w:t>Второй иностранный язык (немецкий  язык)</w:t>
            </w:r>
          </w:p>
        </w:tc>
        <w:tc>
          <w:tcPr>
            <w:tcW w:w="1417" w:type="dxa"/>
          </w:tcPr>
          <w:p w:rsidR="00451D9E" w:rsidRPr="00247564" w:rsidRDefault="007C02E2" w:rsidP="00451D9E">
            <w:pPr>
              <w:tabs>
                <w:tab w:val="left" w:pos="6467"/>
              </w:tabs>
              <w:jc w:val="both"/>
              <w:rPr>
                <w:rFonts w:eastAsiaTheme="minorHAnsi"/>
                <w:lang w:eastAsia="en-US"/>
              </w:rPr>
            </w:pPr>
            <w:r>
              <w:rPr>
                <w:rFonts w:eastAsiaTheme="minorHAnsi"/>
                <w:lang w:eastAsia="en-US"/>
              </w:rPr>
              <w:t>181</w:t>
            </w:r>
          </w:p>
        </w:tc>
      </w:tr>
      <w:tr w:rsidR="00451D9E" w:rsidRPr="00247564" w:rsidTr="00247564">
        <w:tc>
          <w:tcPr>
            <w:tcW w:w="1242" w:type="dxa"/>
          </w:tcPr>
          <w:p w:rsidR="00451D9E" w:rsidRPr="00247564" w:rsidRDefault="00451D9E" w:rsidP="00451D9E">
            <w:pPr>
              <w:tabs>
                <w:tab w:val="left" w:pos="6467"/>
              </w:tabs>
              <w:jc w:val="both"/>
              <w:rPr>
                <w:rFonts w:eastAsiaTheme="minorHAnsi"/>
                <w:lang w:eastAsia="en-US"/>
              </w:rPr>
            </w:pPr>
            <w:r w:rsidRPr="00247564">
              <w:rPr>
                <w:rFonts w:eastAsiaTheme="minorHAnsi"/>
                <w:lang w:eastAsia="en-US"/>
              </w:rPr>
              <w:lastRenderedPageBreak/>
              <w:t>2.2.2.6</w:t>
            </w:r>
          </w:p>
        </w:tc>
        <w:tc>
          <w:tcPr>
            <w:tcW w:w="7088" w:type="dxa"/>
          </w:tcPr>
          <w:p w:rsidR="00451D9E" w:rsidRPr="00247564" w:rsidRDefault="00451D9E" w:rsidP="00451D9E">
            <w:pPr>
              <w:tabs>
                <w:tab w:val="left" w:pos="6467"/>
              </w:tabs>
              <w:jc w:val="both"/>
              <w:rPr>
                <w:rFonts w:eastAsiaTheme="minorHAnsi"/>
                <w:lang w:eastAsia="en-US"/>
              </w:rPr>
            </w:pPr>
            <w:r w:rsidRPr="00247564">
              <w:rPr>
                <w:rFonts w:eastAsiaTheme="minorHAnsi"/>
                <w:lang w:eastAsia="en-US"/>
              </w:rPr>
              <w:t>Математика. Алгебра. Геометрия</w:t>
            </w:r>
          </w:p>
        </w:tc>
        <w:tc>
          <w:tcPr>
            <w:tcW w:w="1417" w:type="dxa"/>
          </w:tcPr>
          <w:p w:rsidR="00451D9E" w:rsidRPr="00247564" w:rsidRDefault="007C02E2" w:rsidP="00451D9E">
            <w:pPr>
              <w:tabs>
                <w:tab w:val="left" w:pos="6467"/>
              </w:tabs>
              <w:jc w:val="both"/>
              <w:rPr>
                <w:rFonts w:eastAsiaTheme="minorHAnsi"/>
                <w:lang w:eastAsia="en-US"/>
              </w:rPr>
            </w:pPr>
            <w:r>
              <w:rPr>
                <w:rFonts w:eastAsiaTheme="minorHAnsi"/>
                <w:lang w:eastAsia="en-US"/>
              </w:rPr>
              <w:t>185</w:t>
            </w:r>
          </w:p>
        </w:tc>
      </w:tr>
      <w:tr w:rsidR="00451D9E" w:rsidRPr="00247564" w:rsidTr="00247564">
        <w:tc>
          <w:tcPr>
            <w:tcW w:w="1242" w:type="dxa"/>
          </w:tcPr>
          <w:p w:rsidR="00451D9E" w:rsidRPr="00247564" w:rsidRDefault="00451D9E" w:rsidP="00451D9E">
            <w:pPr>
              <w:tabs>
                <w:tab w:val="left" w:pos="6467"/>
              </w:tabs>
              <w:jc w:val="both"/>
              <w:rPr>
                <w:rFonts w:eastAsiaTheme="minorHAnsi"/>
                <w:lang w:eastAsia="en-US"/>
              </w:rPr>
            </w:pPr>
            <w:r w:rsidRPr="00247564">
              <w:rPr>
                <w:rFonts w:eastAsiaTheme="minorHAnsi"/>
                <w:lang w:eastAsia="en-US"/>
              </w:rPr>
              <w:t>2.2.2.7</w:t>
            </w:r>
          </w:p>
        </w:tc>
        <w:tc>
          <w:tcPr>
            <w:tcW w:w="7088" w:type="dxa"/>
          </w:tcPr>
          <w:p w:rsidR="00451D9E" w:rsidRPr="00247564" w:rsidRDefault="00451D9E" w:rsidP="00451D9E">
            <w:pPr>
              <w:tabs>
                <w:tab w:val="left" w:pos="6467"/>
              </w:tabs>
              <w:jc w:val="both"/>
              <w:rPr>
                <w:rFonts w:eastAsiaTheme="minorHAnsi"/>
                <w:lang w:eastAsia="en-US"/>
              </w:rPr>
            </w:pPr>
            <w:r w:rsidRPr="00247564">
              <w:rPr>
                <w:rFonts w:eastAsiaTheme="minorHAnsi"/>
                <w:lang w:eastAsia="en-US"/>
              </w:rPr>
              <w:t>Информатика</w:t>
            </w:r>
          </w:p>
        </w:tc>
        <w:tc>
          <w:tcPr>
            <w:tcW w:w="1417" w:type="dxa"/>
          </w:tcPr>
          <w:p w:rsidR="00451D9E" w:rsidRPr="00247564" w:rsidRDefault="007C02E2" w:rsidP="00451D9E">
            <w:pPr>
              <w:tabs>
                <w:tab w:val="left" w:pos="6467"/>
              </w:tabs>
              <w:jc w:val="both"/>
              <w:rPr>
                <w:rFonts w:eastAsiaTheme="minorHAnsi"/>
                <w:lang w:eastAsia="en-US"/>
              </w:rPr>
            </w:pPr>
            <w:r>
              <w:rPr>
                <w:rFonts w:eastAsiaTheme="minorHAnsi"/>
                <w:lang w:eastAsia="en-US"/>
              </w:rPr>
              <w:t>194</w:t>
            </w:r>
          </w:p>
        </w:tc>
      </w:tr>
      <w:tr w:rsidR="00451D9E" w:rsidRPr="00247564" w:rsidTr="00247564">
        <w:tc>
          <w:tcPr>
            <w:tcW w:w="1242" w:type="dxa"/>
          </w:tcPr>
          <w:p w:rsidR="00451D9E" w:rsidRPr="00247564" w:rsidRDefault="00451D9E" w:rsidP="00451D9E">
            <w:pPr>
              <w:tabs>
                <w:tab w:val="left" w:pos="6467"/>
              </w:tabs>
              <w:jc w:val="both"/>
              <w:rPr>
                <w:rFonts w:eastAsiaTheme="minorHAnsi"/>
                <w:lang w:eastAsia="en-US"/>
              </w:rPr>
            </w:pPr>
            <w:r w:rsidRPr="00247564">
              <w:rPr>
                <w:rFonts w:eastAsiaTheme="minorHAnsi"/>
                <w:lang w:eastAsia="en-US"/>
              </w:rPr>
              <w:t>2.2.2.8</w:t>
            </w:r>
          </w:p>
        </w:tc>
        <w:tc>
          <w:tcPr>
            <w:tcW w:w="7088" w:type="dxa"/>
          </w:tcPr>
          <w:p w:rsidR="00451D9E" w:rsidRPr="00247564" w:rsidRDefault="00451D9E" w:rsidP="00451D9E">
            <w:pPr>
              <w:tabs>
                <w:tab w:val="left" w:pos="6467"/>
              </w:tabs>
              <w:jc w:val="both"/>
              <w:rPr>
                <w:rFonts w:eastAsiaTheme="minorHAnsi"/>
                <w:lang w:eastAsia="en-US"/>
              </w:rPr>
            </w:pPr>
            <w:r w:rsidRPr="00247564">
              <w:rPr>
                <w:rFonts w:eastAsiaTheme="minorHAnsi"/>
                <w:lang w:eastAsia="en-US"/>
              </w:rPr>
              <w:t>История России. Всеобщая история</w:t>
            </w:r>
          </w:p>
        </w:tc>
        <w:tc>
          <w:tcPr>
            <w:tcW w:w="1417" w:type="dxa"/>
          </w:tcPr>
          <w:p w:rsidR="00451D9E" w:rsidRPr="00247564" w:rsidRDefault="007C02E2" w:rsidP="00451D9E">
            <w:pPr>
              <w:tabs>
                <w:tab w:val="left" w:pos="6467"/>
              </w:tabs>
              <w:jc w:val="both"/>
              <w:rPr>
                <w:rFonts w:eastAsiaTheme="minorHAnsi"/>
                <w:lang w:eastAsia="en-US"/>
              </w:rPr>
            </w:pPr>
            <w:r>
              <w:rPr>
                <w:rFonts w:eastAsiaTheme="minorHAnsi"/>
                <w:lang w:eastAsia="en-US"/>
              </w:rPr>
              <w:t>199</w:t>
            </w:r>
          </w:p>
        </w:tc>
      </w:tr>
      <w:tr w:rsidR="00451D9E" w:rsidRPr="00247564" w:rsidTr="00247564">
        <w:tc>
          <w:tcPr>
            <w:tcW w:w="1242" w:type="dxa"/>
          </w:tcPr>
          <w:p w:rsidR="00451D9E" w:rsidRPr="00247564" w:rsidRDefault="00451D9E" w:rsidP="00451D9E">
            <w:pPr>
              <w:tabs>
                <w:tab w:val="left" w:pos="6467"/>
              </w:tabs>
              <w:jc w:val="both"/>
              <w:rPr>
                <w:rFonts w:eastAsiaTheme="minorHAnsi"/>
                <w:lang w:eastAsia="en-US"/>
              </w:rPr>
            </w:pPr>
            <w:r w:rsidRPr="00247564">
              <w:rPr>
                <w:rFonts w:eastAsiaTheme="minorHAnsi"/>
                <w:lang w:eastAsia="en-US"/>
              </w:rPr>
              <w:t>2.2.2.9</w:t>
            </w:r>
          </w:p>
        </w:tc>
        <w:tc>
          <w:tcPr>
            <w:tcW w:w="7088" w:type="dxa"/>
          </w:tcPr>
          <w:p w:rsidR="00451D9E" w:rsidRPr="00247564" w:rsidRDefault="00451D9E" w:rsidP="00451D9E">
            <w:pPr>
              <w:tabs>
                <w:tab w:val="left" w:pos="6467"/>
              </w:tabs>
              <w:jc w:val="both"/>
              <w:rPr>
                <w:rFonts w:eastAsiaTheme="minorHAnsi"/>
                <w:lang w:eastAsia="en-US"/>
              </w:rPr>
            </w:pPr>
            <w:r w:rsidRPr="00247564">
              <w:rPr>
                <w:rFonts w:eastAsiaTheme="minorHAnsi"/>
                <w:lang w:eastAsia="en-US"/>
              </w:rPr>
              <w:t>Обществознание</w:t>
            </w:r>
          </w:p>
        </w:tc>
        <w:tc>
          <w:tcPr>
            <w:tcW w:w="1417" w:type="dxa"/>
          </w:tcPr>
          <w:p w:rsidR="00451D9E" w:rsidRPr="00247564" w:rsidRDefault="007C02E2" w:rsidP="00451D9E">
            <w:pPr>
              <w:tabs>
                <w:tab w:val="left" w:pos="6467"/>
              </w:tabs>
              <w:jc w:val="both"/>
              <w:rPr>
                <w:rFonts w:eastAsiaTheme="minorHAnsi"/>
                <w:lang w:eastAsia="en-US"/>
              </w:rPr>
            </w:pPr>
            <w:r>
              <w:rPr>
                <w:rFonts w:eastAsiaTheme="minorHAnsi"/>
                <w:lang w:eastAsia="en-US"/>
              </w:rPr>
              <w:t>221</w:t>
            </w:r>
          </w:p>
        </w:tc>
      </w:tr>
      <w:tr w:rsidR="00451D9E" w:rsidRPr="00247564" w:rsidTr="00247564">
        <w:tc>
          <w:tcPr>
            <w:tcW w:w="1242" w:type="dxa"/>
          </w:tcPr>
          <w:p w:rsidR="00451D9E" w:rsidRPr="00247564" w:rsidRDefault="00451D9E" w:rsidP="00451D9E">
            <w:pPr>
              <w:tabs>
                <w:tab w:val="left" w:pos="6467"/>
              </w:tabs>
              <w:jc w:val="both"/>
              <w:rPr>
                <w:rFonts w:eastAsiaTheme="minorHAnsi"/>
                <w:lang w:eastAsia="en-US"/>
              </w:rPr>
            </w:pPr>
            <w:r w:rsidRPr="00247564">
              <w:rPr>
                <w:rFonts w:eastAsiaTheme="minorHAnsi"/>
                <w:lang w:eastAsia="en-US"/>
              </w:rPr>
              <w:t>2.2.2.10</w:t>
            </w:r>
          </w:p>
        </w:tc>
        <w:tc>
          <w:tcPr>
            <w:tcW w:w="7088" w:type="dxa"/>
          </w:tcPr>
          <w:p w:rsidR="00451D9E" w:rsidRPr="00247564" w:rsidRDefault="00451D9E" w:rsidP="00451D9E">
            <w:pPr>
              <w:tabs>
                <w:tab w:val="left" w:pos="6467"/>
              </w:tabs>
              <w:jc w:val="both"/>
              <w:rPr>
                <w:rFonts w:eastAsiaTheme="minorHAnsi"/>
                <w:lang w:eastAsia="en-US"/>
              </w:rPr>
            </w:pPr>
            <w:r w:rsidRPr="00247564">
              <w:rPr>
                <w:rFonts w:eastAsiaTheme="minorHAnsi"/>
                <w:lang w:eastAsia="en-US"/>
              </w:rPr>
              <w:t>География</w:t>
            </w:r>
          </w:p>
        </w:tc>
        <w:tc>
          <w:tcPr>
            <w:tcW w:w="1417" w:type="dxa"/>
          </w:tcPr>
          <w:p w:rsidR="00451D9E" w:rsidRPr="00247564" w:rsidRDefault="007C02E2" w:rsidP="00451D9E">
            <w:pPr>
              <w:tabs>
                <w:tab w:val="left" w:pos="6467"/>
              </w:tabs>
              <w:jc w:val="both"/>
              <w:rPr>
                <w:rFonts w:eastAsiaTheme="minorHAnsi"/>
                <w:lang w:eastAsia="en-US"/>
              </w:rPr>
            </w:pPr>
            <w:r>
              <w:rPr>
                <w:rFonts w:eastAsiaTheme="minorHAnsi"/>
                <w:lang w:eastAsia="en-US"/>
              </w:rPr>
              <w:t>224</w:t>
            </w:r>
          </w:p>
        </w:tc>
      </w:tr>
      <w:tr w:rsidR="00451D9E" w:rsidRPr="00247564" w:rsidTr="00247564">
        <w:tc>
          <w:tcPr>
            <w:tcW w:w="1242" w:type="dxa"/>
          </w:tcPr>
          <w:p w:rsidR="00451D9E" w:rsidRPr="00247564" w:rsidRDefault="00451D9E" w:rsidP="00451D9E">
            <w:pPr>
              <w:tabs>
                <w:tab w:val="left" w:pos="6467"/>
              </w:tabs>
              <w:jc w:val="both"/>
              <w:rPr>
                <w:rFonts w:eastAsiaTheme="minorHAnsi"/>
                <w:lang w:eastAsia="en-US"/>
              </w:rPr>
            </w:pPr>
            <w:r w:rsidRPr="00247564">
              <w:rPr>
                <w:rFonts w:eastAsiaTheme="minorHAnsi"/>
                <w:lang w:eastAsia="en-US"/>
              </w:rPr>
              <w:t>2.2.2.11</w:t>
            </w:r>
          </w:p>
        </w:tc>
        <w:tc>
          <w:tcPr>
            <w:tcW w:w="7088" w:type="dxa"/>
          </w:tcPr>
          <w:p w:rsidR="00451D9E" w:rsidRPr="00247564" w:rsidRDefault="00451D9E" w:rsidP="00451D9E">
            <w:pPr>
              <w:tabs>
                <w:tab w:val="left" w:pos="6467"/>
              </w:tabs>
              <w:jc w:val="both"/>
              <w:rPr>
                <w:rFonts w:eastAsiaTheme="minorHAnsi"/>
                <w:lang w:eastAsia="en-US"/>
              </w:rPr>
            </w:pPr>
            <w:r w:rsidRPr="00247564">
              <w:rPr>
                <w:rFonts w:eastAsiaTheme="minorHAnsi"/>
                <w:color w:val="0D0D0D" w:themeColor="text1" w:themeTint="F2"/>
                <w:lang w:eastAsia="en-US"/>
              </w:rPr>
              <w:t>ОДНК НР</w:t>
            </w:r>
          </w:p>
        </w:tc>
        <w:tc>
          <w:tcPr>
            <w:tcW w:w="1417" w:type="dxa"/>
          </w:tcPr>
          <w:p w:rsidR="00451D9E" w:rsidRPr="00247564" w:rsidRDefault="007C02E2" w:rsidP="00451D9E">
            <w:pPr>
              <w:tabs>
                <w:tab w:val="left" w:pos="6467"/>
              </w:tabs>
              <w:jc w:val="both"/>
              <w:rPr>
                <w:rFonts w:eastAsiaTheme="minorHAnsi"/>
                <w:lang w:eastAsia="en-US"/>
              </w:rPr>
            </w:pPr>
            <w:r>
              <w:rPr>
                <w:rFonts w:eastAsiaTheme="minorHAnsi"/>
                <w:lang w:eastAsia="en-US"/>
              </w:rPr>
              <w:t>236</w:t>
            </w:r>
          </w:p>
        </w:tc>
      </w:tr>
      <w:tr w:rsidR="00451D9E" w:rsidRPr="00247564" w:rsidTr="00247564">
        <w:tc>
          <w:tcPr>
            <w:tcW w:w="1242" w:type="dxa"/>
          </w:tcPr>
          <w:p w:rsidR="00451D9E" w:rsidRPr="00247564" w:rsidRDefault="00451D9E" w:rsidP="00451D9E">
            <w:pPr>
              <w:tabs>
                <w:tab w:val="left" w:pos="6467"/>
              </w:tabs>
              <w:jc w:val="both"/>
              <w:rPr>
                <w:rFonts w:eastAsiaTheme="minorHAnsi"/>
                <w:lang w:eastAsia="en-US"/>
              </w:rPr>
            </w:pPr>
            <w:r w:rsidRPr="00247564">
              <w:rPr>
                <w:rFonts w:eastAsiaTheme="minorHAnsi"/>
                <w:lang w:eastAsia="en-US"/>
              </w:rPr>
              <w:t>2.2.2.12</w:t>
            </w:r>
          </w:p>
        </w:tc>
        <w:tc>
          <w:tcPr>
            <w:tcW w:w="7088" w:type="dxa"/>
          </w:tcPr>
          <w:p w:rsidR="00451D9E" w:rsidRPr="00247564" w:rsidRDefault="00451D9E" w:rsidP="00451D9E">
            <w:pPr>
              <w:tabs>
                <w:tab w:val="left" w:pos="6467"/>
              </w:tabs>
              <w:jc w:val="both"/>
              <w:rPr>
                <w:rFonts w:eastAsiaTheme="minorHAnsi"/>
                <w:lang w:eastAsia="en-US"/>
              </w:rPr>
            </w:pPr>
            <w:r w:rsidRPr="00247564">
              <w:rPr>
                <w:rFonts w:eastAsiaTheme="minorHAnsi"/>
                <w:lang w:eastAsia="en-US"/>
              </w:rPr>
              <w:t>Физика</w:t>
            </w:r>
          </w:p>
        </w:tc>
        <w:tc>
          <w:tcPr>
            <w:tcW w:w="1417" w:type="dxa"/>
          </w:tcPr>
          <w:p w:rsidR="00451D9E" w:rsidRPr="00247564" w:rsidRDefault="007C02E2" w:rsidP="00451D9E">
            <w:pPr>
              <w:tabs>
                <w:tab w:val="left" w:pos="6467"/>
              </w:tabs>
              <w:jc w:val="both"/>
              <w:rPr>
                <w:rFonts w:eastAsiaTheme="minorHAnsi"/>
                <w:lang w:eastAsia="en-US"/>
              </w:rPr>
            </w:pPr>
            <w:r>
              <w:rPr>
                <w:rFonts w:eastAsiaTheme="minorHAnsi"/>
                <w:lang w:eastAsia="en-US"/>
              </w:rPr>
              <w:t>238</w:t>
            </w:r>
          </w:p>
        </w:tc>
      </w:tr>
      <w:tr w:rsidR="00451D9E" w:rsidRPr="00247564" w:rsidTr="00247564">
        <w:tc>
          <w:tcPr>
            <w:tcW w:w="1242" w:type="dxa"/>
          </w:tcPr>
          <w:p w:rsidR="00451D9E" w:rsidRPr="00247564" w:rsidRDefault="00451D9E" w:rsidP="00451D9E">
            <w:pPr>
              <w:tabs>
                <w:tab w:val="left" w:pos="6467"/>
              </w:tabs>
              <w:jc w:val="both"/>
              <w:rPr>
                <w:rFonts w:eastAsiaTheme="minorHAnsi"/>
                <w:lang w:eastAsia="en-US"/>
              </w:rPr>
            </w:pPr>
            <w:r w:rsidRPr="00247564">
              <w:rPr>
                <w:rFonts w:eastAsiaTheme="minorHAnsi"/>
                <w:lang w:eastAsia="en-US"/>
              </w:rPr>
              <w:t>2.2.2.13</w:t>
            </w:r>
          </w:p>
        </w:tc>
        <w:tc>
          <w:tcPr>
            <w:tcW w:w="7088" w:type="dxa"/>
          </w:tcPr>
          <w:p w:rsidR="00451D9E" w:rsidRPr="00247564" w:rsidRDefault="008E5DA2" w:rsidP="00451D9E">
            <w:pPr>
              <w:tabs>
                <w:tab w:val="left" w:pos="6467"/>
              </w:tabs>
              <w:jc w:val="both"/>
              <w:rPr>
                <w:rFonts w:eastAsiaTheme="minorHAnsi"/>
                <w:lang w:eastAsia="en-US"/>
              </w:rPr>
            </w:pPr>
            <w:r>
              <w:rPr>
                <w:rFonts w:eastAsiaTheme="minorHAnsi"/>
                <w:lang w:eastAsia="en-US"/>
              </w:rPr>
              <w:t>Химия</w:t>
            </w:r>
          </w:p>
        </w:tc>
        <w:tc>
          <w:tcPr>
            <w:tcW w:w="1417" w:type="dxa"/>
          </w:tcPr>
          <w:p w:rsidR="00451D9E" w:rsidRPr="00247564" w:rsidRDefault="007C02E2" w:rsidP="00451D9E">
            <w:pPr>
              <w:tabs>
                <w:tab w:val="left" w:pos="6467"/>
              </w:tabs>
              <w:jc w:val="both"/>
              <w:rPr>
                <w:rFonts w:eastAsiaTheme="minorHAnsi"/>
                <w:lang w:eastAsia="en-US"/>
              </w:rPr>
            </w:pPr>
            <w:r>
              <w:rPr>
                <w:rFonts w:eastAsiaTheme="minorHAnsi"/>
                <w:lang w:eastAsia="en-US"/>
              </w:rPr>
              <w:t>242</w:t>
            </w:r>
          </w:p>
        </w:tc>
      </w:tr>
      <w:tr w:rsidR="00451D9E" w:rsidRPr="00247564" w:rsidTr="00247564">
        <w:tc>
          <w:tcPr>
            <w:tcW w:w="1242" w:type="dxa"/>
          </w:tcPr>
          <w:p w:rsidR="00451D9E" w:rsidRPr="00247564" w:rsidRDefault="00451D9E" w:rsidP="00451D9E">
            <w:pPr>
              <w:tabs>
                <w:tab w:val="left" w:pos="6467"/>
              </w:tabs>
              <w:jc w:val="both"/>
              <w:rPr>
                <w:rFonts w:eastAsiaTheme="minorHAnsi"/>
                <w:lang w:eastAsia="en-US"/>
              </w:rPr>
            </w:pPr>
            <w:r w:rsidRPr="00247564">
              <w:rPr>
                <w:rFonts w:eastAsiaTheme="minorHAnsi"/>
                <w:lang w:eastAsia="en-US"/>
              </w:rPr>
              <w:t>2.2.2.14</w:t>
            </w:r>
          </w:p>
        </w:tc>
        <w:tc>
          <w:tcPr>
            <w:tcW w:w="7088" w:type="dxa"/>
          </w:tcPr>
          <w:p w:rsidR="00451D9E" w:rsidRPr="00247564" w:rsidRDefault="00451D9E" w:rsidP="00451D9E">
            <w:pPr>
              <w:tabs>
                <w:tab w:val="left" w:pos="6467"/>
              </w:tabs>
              <w:jc w:val="both"/>
              <w:rPr>
                <w:rFonts w:eastAsiaTheme="minorHAnsi"/>
                <w:lang w:eastAsia="en-US"/>
              </w:rPr>
            </w:pPr>
            <w:r w:rsidRPr="00247564">
              <w:rPr>
                <w:rFonts w:eastAsiaTheme="minorHAnsi"/>
                <w:lang w:eastAsia="en-US"/>
              </w:rPr>
              <w:t>Биология</w:t>
            </w:r>
          </w:p>
        </w:tc>
        <w:tc>
          <w:tcPr>
            <w:tcW w:w="1417" w:type="dxa"/>
          </w:tcPr>
          <w:p w:rsidR="00451D9E" w:rsidRPr="00247564" w:rsidRDefault="007C02E2" w:rsidP="00451D9E">
            <w:pPr>
              <w:tabs>
                <w:tab w:val="left" w:pos="6467"/>
              </w:tabs>
              <w:jc w:val="both"/>
              <w:rPr>
                <w:rFonts w:eastAsiaTheme="minorHAnsi"/>
                <w:lang w:eastAsia="en-US"/>
              </w:rPr>
            </w:pPr>
            <w:r>
              <w:rPr>
                <w:rFonts w:eastAsiaTheme="minorHAnsi"/>
                <w:lang w:eastAsia="en-US"/>
              </w:rPr>
              <w:t>245</w:t>
            </w:r>
          </w:p>
        </w:tc>
      </w:tr>
      <w:tr w:rsidR="00451D9E" w:rsidRPr="00247564" w:rsidTr="00247564">
        <w:tc>
          <w:tcPr>
            <w:tcW w:w="1242" w:type="dxa"/>
          </w:tcPr>
          <w:p w:rsidR="00451D9E" w:rsidRPr="00247564" w:rsidRDefault="00451D9E" w:rsidP="00451D9E">
            <w:pPr>
              <w:tabs>
                <w:tab w:val="left" w:pos="6467"/>
              </w:tabs>
              <w:jc w:val="both"/>
              <w:rPr>
                <w:rFonts w:eastAsiaTheme="minorHAnsi"/>
                <w:lang w:eastAsia="en-US"/>
              </w:rPr>
            </w:pPr>
            <w:r w:rsidRPr="00247564">
              <w:rPr>
                <w:rFonts w:eastAsiaTheme="minorHAnsi"/>
                <w:lang w:eastAsia="en-US"/>
              </w:rPr>
              <w:t>2.2.2.15</w:t>
            </w:r>
          </w:p>
        </w:tc>
        <w:tc>
          <w:tcPr>
            <w:tcW w:w="7088" w:type="dxa"/>
          </w:tcPr>
          <w:p w:rsidR="00451D9E" w:rsidRPr="00247564" w:rsidRDefault="00451D9E" w:rsidP="00451D9E">
            <w:pPr>
              <w:tabs>
                <w:tab w:val="left" w:pos="6467"/>
              </w:tabs>
              <w:jc w:val="both"/>
              <w:rPr>
                <w:rFonts w:eastAsiaTheme="minorHAnsi"/>
                <w:lang w:eastAsia="en-US"/>
              </w:rPr>
            </w:pPr>
            <w:r w:rsidRPr="00247564">
              <w:rPr>
                <w:rFonts w:eastAsiaTheme="minorHAnsi"/>
                <w:lang w:eastAsia="en-US"/>
              </w:rPr>
              <w:t>Музыка</w:t>
            </w:r>
          </w:p>
        </w:tc>
        <w:tc>
          <w:tcPr>
            <w:tcW w:w="1417" w:type="dxa"/>
          </w:tcPr>
          <w:p w:rsidR="00451D9E" w:rsidRPr="00247564" w:rsidRDefault="007C02E2" w:rsidP="00451D9E">
            <w:pPr>
              <w:tabs>
                <w:tab w:val="left" w:pos="6467"/>
              </w:tabs>
              <w:jc w:val="both"/>
              <w:rPr>
                <w:rFonts w:eastAsiaTheme="minorHAnsi"/>
                <w:lang w:eastAsia="en-US"/>
              </w:rPr>
            </w:pPr>
            <w:r>
              <w:rPr>
                <w:rFonts w:eastAsiaTheme="minorHAnsi"/>
                <w:lang w:eastAsia="en-US"/>
              </w:rPr>
              <w:t>254</w:t>
            </w:r>
          </w:p>
        </w:tc>
      </w:tr>
      <w:tr w:rsidR="00451D9E" w:rsidRPr="00247564" w:rsidTr="00247564">
        <w:tc>
          <w:tcPr>
            <w:tcW w:w="1242" w:type="dxa"/>
          </w:tcPr>
          <w:p w:rsidR="00451D9E" w:rsidRPr="00247564" w:rsidRDefault="00451D9E" w:rsidP="00451D9E">
            <w:pPr>
              <w:tabs>
                <w:tab w:val="left" w:pos="6467"/>
              </w:tabs>
              <w:jc w:val="both"/>
              <w:rPr>
                <w:rFonts w:eastAsiaTheme="minorHAnsi"/>
                <w:lang w:eastAsia="en-US"/>
              </w:rPr>
            </w:pPr>
            <w:r w:rsidRPr="00247564">
              <w:rPr>
                <w:rFonts w:eastAsiaTheme="minorHAnsi"/>
                <w:lang w:eastAsia="en-US"/>
              </w:rPr>
              <w:t>2.2.2.16</w:t>
            </w:r>
          </w:p>
        </w:tc>
        <w:tc>
          <w:tcPr>
            <w:tcW w:w="7088" w:type="dxa"/>
          </w:tcPr>
          <w:p w:rsidR="00451D9E" w:rsidRPr="00247564" w:rsidRDefault="00451D9E" w:rsidP="00451D9E">
            <w:pPr>
              <w:tabs>
                <w:tab w:val="left" w:pos="6467"/>
              </w:tabs>
              <w:jc w:val="both"/>
              <w:rPr>
                <w:rFonts w:eastAsiaTheme="minorHAnsi"/>
                <w:lang w:eastAsia="en-US"/>
              </w:rPr>
            </w:pPr>
            <w:r w:rsidRPr="00247564">
              <w:rPr>
                <w:rFonts w:eastAsiaTheme="minorHAnsi"/>
                <w:lang w:eastAsia="en-US"/>
              </w:rPr>
              <w:t>Изобразительное искусство</w:t>
            </w:r>
          </w:p>
        </w:tc>
        <w:tc>
          <w:tcPr>
            <w:tcW w:w="1417" w:type="dxa"/>
          </w:tcPr>
          <w:p w:rsidR="00451D9E" w:rsidRPr="00247564" w:rsidRDefault="007C02E2" w:rsidP="00451D9E">
            <w:pPr>
              <w:tabs>
                <w:tab w:val="left" w:pos="6467"/>
              </w:tabs>
              <w:jc w:val="both"/>
              <w:rPr>
                <w:rFonts w:eastAsiaTheme="minorHAnsi"/>
                <w:lang w:eastAsia="en-US"/>
              </w:rPr>
            </w:pPr>
            <w:r>
              <w:rPr>
                <w:rFonts w:eastAsiaTheme="minorHAnsi"/>
                <w:lang w:eastAsia="en-US"/>
              </w:rPr>
              <w:t>259</w:t>
            </w:r>
          </w:p>
        </w:tc>
      </w:tr>
      <w:tr w:rsidR="00451D9E" w:rsidRPr="00247564" w:rsidTr="00247564">
        <w:tc>
          <w:tcPr>
            <w:tcW w:w="1242" w:type="dxa"/>
          </w:tcPr>
          <w:p w:rsidR="00451D9E" w:rsidRPr="00247564" w:rsidRDefault="00451D9E" w:rsidP="00451D9E">
            <w:pPr>
              <w:tabs>
                <w:tab w:val="left" w:pos="6467"/>
              </w:tabs>
              <w:jc w:val="both"/>
              <w:rPr>
                <w:rFonts w:eastAsiaTheme="minorHAnsi"/>
                <w:lang w:eastAsia="en-US"/>
              </w:rPr>
            </w:pPr>
            <w:r w:rsidRPr="00247564">
              <w:rPr>
                <w:rFonts w:eastAsiaTheme="minorHAnsi"/>
                <w:lang w:eastAsia="en-US"/>
              </w:rPr>
              <w:t>2.2.2.17</w:t>
            </w:r>
          </w:p>
        </w:tc>
        <w:tc>
          <w:tcPr>
            <w:tcW w:w="7088" w:type="dxa"/>
          </w:tcPr>
          <w:p w:rsidR="00451D9E" w:rsidRPr="00247564" w:rsidRDefault="00451D9E" w:rsidP="00451D9E">
            <w:pPr>
              <w:tabs>
                <w:tab w:val="left" w:pos="6467"/>
              </w:tabs>
              <w:jc w:val="both"/>
              <w:rPr>
                <w:rFonts w:eastAsiaTheme="minorHAnsi"/>
                <w:lang w:eastAsia="en-US"/>
              </w:rPr>
            </w:pPr>
            <w:r w:rsidRPr="00247564">
              <w:rPr>
                <w:rFonts w:eastAsiaTheme="minorHAnsi"/>
                <w:lang w:eastAsia="en-US"/>
              </w:rPr>
              <w:t>Технология</w:t>
            </w:r>
          </w:p>
        </w:tc>
        <w:tc>
          <w:tcPr>
            <w:tcW w:w="1417" w:type="dxa"/>
          </w:tcPr>
          <w:p w:rsidR="00451D9E" w:rsidRPr="00247564" w:rsidRDefault="007C02E2" w:rsidP="00451D9E">
            <w:pPr>
              <w:tabs>
                <w:tab w:val="left" w:pos="6467"/>
              </w:tabs>
              <w:jc w:val="both"/>
              <w:rPr>
                <w:rFonts w:eastAsiaTheme="minorHAnsi"/>
                <w:lang w:eastAsia="en-US"/>
              </w:rPr>
            </w:pPr>
            <w:r>
              <w:rPr>
                <w:rFonts w:eastAsiaTheme="minorHAnsi"/>
                <w:lang w:eastAsia="en-US"/>
              </w:rPr>
              <w:t>262</w:t>
            </w:r>
          </w:p>
        </w:tc>
      </w:tr>
      <w:tr w:rsidR="00451D9E" w:rsidRPr="00247564" w:rsidTr="00247564">
        <w:tc>
          <w:tcPr>
            <w:tcW w:w="1242" w:type="dxa"/>
          </w:tcPr>
          <w:p w:rsidR="00451D9E" w:rsidRPr="00247564" w:rsidRDefault="00451D9E" w:rsidP="00451D9E">
            <w:pPr>
              <w:tabs>
                <w:tab w:val="left" w:pos="6467"/>
              </w:tabs>
              <w:jc w:val="both"/>
              <w:rPr>
                <w:rFonts w:eastAsiaTheme="minorHAnsi"/>
                <w:lang w:eastAsia="en-US"/>
              </w:rPr>
            </w:pPr>
            <w:r w:rsidRPr="00247564">
              <w:rPr>
                <w:rFonts w:eastAsiaTheme="minorHAnsi"/>
                <w:lang w:eastAsia="en-US"/>
              </w:rPr>
              <w:t>2.2.2.18</w:t>
            </w:r>
          </w:p>
        </w:tc>
        <w:tc>
          <w:tcPr>
            <w:tcW w:w="7088" w:type="dxa"/>
          </w:tcPr>
          <w:p w:rsidR="00451D9E" w:rsidRPr="00247564" w:rsidRDefault="00451D9E" w:rsidP="00451D9E">
            <w:pPr>
              <w:tabs>
                <w:tab w:val="left" w:pos="6467"/>
              </w:tabs>
              <w:jc w:val="both"/>
              <w:rPr>
                <w:rFonts w:eastAsiaTheme="minorHAnsi"/>
                <w:lang w:eastAsia="en-US"/>
              </w:rPr>
            </w:pPr>
            <w:r w:rsidRPr="00247564">
              <w:rPr>
                <w:rFonts w:eastAsiaTheme="minorHAnsi"/>
                <w:lang w:eastAsia="en-US"/>
              </w:rPr>
              <w:t>Основы безопасности жизнедеятельности</w:t>
            </w:r>
          </w:p>
        </w:tc>
        <w:tc>
          <w:tcPr>
            <w:tcW w:w="1417" w:type="dxa"/>
          </w:tcPr>
          <w:p w:rsidR="00451D9E" w:rsidRPr="00247564" w:rsidRDefault="007C02E2" w:rsidP="00451D9E">
            <w:pPr>
              <w:tabs>
                <w:tab w:val="left" w:pos="6467"/>
              </w:tabs>
              <w:jc w:val="both"/>
              <w:rPr>
                <w:rFonts w:eastAsiaTheme="minorHAnsi"/>
                <w:lang w:eastAsia="en-US"/>
              </w:rPr>
            </w:pPr>
            <w:r>
              <w:rPr>
                <w:rFonts w:eastAsiaTheme="minorHAnsi"/>
                <w:lang w:eastAsia="en-US"/>
              </w:rPr>
              <w:t>271</w:t>
            </w:r>
          </w:p>
        </w:tc>
      </w:tr>
      <w:tr w:rsidR="00451D9E" w:rsidRPr="00247564" w:rsidTr="00247564">
        <w:tc>
          <w:tcPr>
            <w:tcW w:w="1242" w:type="dxa"/>
          </w:tcPr>
          <w:p w:rsidR="00451D9E" w:rsidRPr="00247564" w:rsidRDefault="00451D9E" w:rsidP="00451D9E">
            <w:pPr>
              <w:tabs>
                <w:tab w:val="left" w:pos="6467"/>
              </w:tabs>
              <w:jc w:val="both"/>
              <w:rPr>
                <w:rFonts w:eastAsiaTheme="minorHAnsi"/>
                <w:lang w:eastAsia="en-US"/>
              </w:rPr>
            </w:pPr>
            <w:r w:rsidRPr="00247564">
              <w:rPr>
                <w:rFonts w:eastAsiaTheme="minorHAnsi"/>
                <w:lang w:eastAsia="en-US"/>
              </w:rPr>
              <w:t>2.2.2.19</w:t>
            </w:r>
          </w:p>
        </w:tc>
        <w:tc>
          <w:tcPr>
            <w:tcW w:w="7088" w:type="dxa"/>
          </w:tcPr>
          <w:p w:rsidR="00451D9E" w:rsidRPr="00247564" w:rsidRDefault="00451D9E" w:rsidP="00451D9E">
            <w:pPr>
              <w:tabs>
                <w:tab w:val="left" w:pos="6467"/>
              </w:tabs>
              <w:jc w:val="both"/>
              <w:rPr>
                <w:rFonts w:eastAsiaTheme="minorHAnsi"/>
                <w:lang w:eastAsia="en-US"/>
              </w:rPr>
            </w:pPr>
            <w:r w:rsidRPr="00247564">
              <w:rPr>
                <w:rFonts w:eastAsiaTheme="minorHAnsi"/>
                <w:lang w:eastAsia="en-US"/>
              </w:rPr>
              <w:t>Физическая культура</w:t>
            </w:r>
          </w:p>
        </w:tc>
        <w:tc>
          <w:tcPr>
            <w:tcW w:w="1417" w:type="dxa"/>
          </w:tcPr>
          <w:p w:rsidR="00451D9E" w:rsidRPr="00247564" w:rsidRDefault="007C02E2" w:rsidP="00451D9E">
            <w:pPr>
              <w:tabs>
                <w:tab w:val="left" w:pos="6467"/>
              </w:tabs>
              <w:jc w:val="both"/>
              <w:rPr>
                <w:rFonts w:eastAsiaTheme="minorHAnsi"/>
                <w:lang w:eastAsia="en-US"/>
              </w:rPr>
            </w:pPr>
            <w:r>
              <w:rPr>
                <w:rFonts w:eastAsiaTheme="minorHAnsi"/>
                <w:lang w:eastAsia="en-US"/>
              </w:rPr>
              <w:t>274</w:t>
            </w:r>
          </w:p>
        </w:tc>
      </w:tr>
      <w:tr w:rsidR="00451D9E" w:rsidRPr="00247564" w:rsidTr="00247564">
        <w:tc>
          <w:tcPr>
            <w:tcW w:w="1242" w:type="dxa"/>
          </w:tcPr>
          <w:p w:rsidR="00451D9E" w:rsidRPr="00247564" w:rsidRDefault="00451D9E" w:rsidP="00451D9E">
            <w:pPr>
              <w:tabs>
                <w:tab w:val="left" w:pos="6467"/>
              </w:tabs>
              <w:jc w:val="both"/>
              <w:rPr>
                <w:rFonts w:eastAsiaTheme="minorHAnsi"/>
                <w:lang w:eastAsia="en-US"/>
              </w:rPr>
            </w:pPr>
            <w:r w:rsidRPr="00247564">
              <w:rPr>
                <w:rFonts w:eastAsiaTheme="minorHAnsi"/>
                <w:lang w:eastAsia="en-US"/>
              </w:rPr>
              <w:t>2.2.2.20</w:t>
            </w:r>
          </w:p>
        </w:tc>
        <w:tc>
          <w:tcPr>
            <w:tcW w:w="7088" w:type="dxa"/>
          </w:tcPr>
          <w:p w:rsidR="00451D9E" w:rsidRPr="00247564" w:rsidRDefault="00451D9E" w:rsidP="00451D9E">
            <w:pPr>
              <w:tabs>
                <w:tab w:val="left" w:pos="6467"/>
              </w:tabs>
              <w:jc w:val="both"/>
              <w:rPr>
                <w:rFonts w:eastAsiaTheme="minorHAnsi"/>
                <w:lang w:eastAsia="en-US"/>
              </w:rPr>
            </w:pPr>
            <w:r w:rsidRPr="00247564">
              <w:rPr>
                <w:rFonts w:eastAsiaTheme="minorHAnsi"/>
                <w:color w:val="0D0D0D" w:themeColor="text1" w:themeTint="F2"/>
                <w:lang w:eastAsia="en-US"/>
              </w:rPr>
              <w:t>Башкирский язык</w:t>
            </w:r>
            <w:r w:rsidR="00247564" w:rsidRPr="00247564">
              <w:rPr>
                <w:rFonts w:eastAsiaTheme="minorHAnsi"/>
                <w:color w:val="0D0D0D" w:themeColor="text1" w:themeTint="F2"/>
                <w:lang w:eastAsia="en-US"/>
              </w:rPr>
              <w:t xml:space="preserve"> как государственный язык Республики Баш</w:t>
            </w:r>
            <w:r w:rsidRPr="00247564">
              <w:rPr>
                <w:rFonts w:eastAsiaTheme="minorHAnsi"/>
                <w:color w:val="0D0D0D" w:themeColor="text1" w:themeTint="F2"/>
                <w:lang w:eastAsia="en-US"/>
              </w:rPr>
              <w:t>кортостан</w:t>
            </w:r>
          </w:p>
        </w:tc>
        <w:tc>
          <w:tcPr>
            <w:tcW w:w="1417" w:type="dxa"/>
          </w:tcPr>
          <w:p w:rsidR="00451D9E" w:rsidRPr="00247564" w:rsidRDefault="007C02E2" w:rsidP="00451D9E">
            <w:pPr>
              <w:tabs>
                <w:tab w:val="left" w:pos="6467"/>
              </w:tabs>
              <w:jc w:val="both"/>
              <w:rPr>
                <w:rFonts w:eastAsiaTheme="minorHAnsi"/>
                <w:lang w:eastAsia="en-US"/>
              </w:rPr>
            </w:pPr>
            <w:r>
              <w:rPr>
                <w:rFonts w:eastAsiaTheme="minorHAnsi"/>
                <w:lang w:eastAsia="en-US"/>
              </w:rPr>
              <w:t>276</w:t>
            </w:r>
          </w:p>
        </w:tc>
      </w:tr>
      <w:tr w:rsidR="00451D9E" w:rsidRPr="00247564" w:rsidTr="00247564">
        <w:tc>
          <w:tcPr>
            <w:tcW w:w="1242" w:type="dxa"/>
          </w:tcPr>
          <w:p w:rsidR="00451D9E" w:rsidRPr="00247564" w:rsidRDefault="00451D9E" w:rsidP="00451D9E">
            <w:pPr>
              <w:tabs>
                <w:tab w:val="left" w:pos="6467"/>
              </w:tabs>
              <w:jc w:val="both"/>
              <w:rPr>
                <w:rFonts w:eastAsiaTheme="minorHAnsi"/>
                <w:lang w:eastAsia="en-US"/>
              </w:rPr>
            </w:pPr>
            <w:r w:rsidRPr="00247564">
              <w:rPr>
                <w:rFonts w:eastAsiaTheme="minorHAnsi"/>
                <w:lang w:eastAsia="en-US"/>
              </w:rPr>
              <w:t>2.3</w:t>
            </w:r>
          </w:p>
        </w:tc>
        <w:tc>
          <w:tcPr>
            <w:tcW w:w="7088" w:type="dxa"/>
          </w:tcPr>
          <w:p w:rsidR="00451D9E" w:rsidRPr="00247564" w:rsidRDefault="00451D9E" w:rsidP="00451D9E">
            <w:pPr>
              <w:tabs>
                <w:tab w:val="left" w:pos="6467"/>
              </w:tabs>
              <w:jc w:val="both"/>
              <w:rPr>
                <w:rFonts w:eastAsiaTheme="minorHAnsi"/>
                <w:lang w:eastAsia="en-US"/>
              </w:rPr>
            </w:pPr>
            <w:r w:rsidRPr="00247564">
              <w:rPr>
                <w:rFonts w:eastAsiaTheme="minorHAnsi"/>
                <w:lang w:eastAsia="en-US"/>
              </w:rPr>
              <w:t xml:space="preserve">Программа воспитания и социализации </w:t>
            </w:r>
            <w:proofErr w:type="gramStart"/>
            <w:r w:rsidRPr="00247564">
              <w:rPr>
                <w:rFonts w:eastAsiaTheme="minorHAnsi"/>
                <w:lang w:eastAsia="en-US"/>
              </w:rPr>
              <w:t>обучающихся</w:t>
            </w:r>
            <w:proofErr w:type="gramEnd"/>
          </w:p>
        </w:tc>
        <w:tc>
          <w:tcPr>
            <w:tcW w:w="1417" w:type="dxa"/>
          </w:tcPr>
          <w:p w:rsidR="00451D9E" w:rsidRPr="00247564" w:rsidRDefault="007C02E2" w:rsidP="00451D9E">
            <w:pPr>
              <w:tabs>
                <w:tab w:val="left" w:pos="6467"/>
              </w:tabs>
              <w:jc w:val="both"/>
              <w:rPr>
                <w:rFonts w:eastAsiaTheme="minorHAnsi"/>
                <w:lang w:eastAsia="en-US"/>
              </w:rPr>
            </w:pPr>
            <w:r>
              <w:rPr>
                <w:rFonts w:eastAsiaTheme="minorHAnsi"/>
                <w:lang w:eastAsia="en-US"/>
              </w:rPr>
              <w:t>283</w:t>
            </w:r>
          </w:p>
        </w:tc>
      </w:tr>
      <w:tr w:rsidR="00451D9E" w:rsidRPr="00247564" w:rsidTr="00247564">
        <w:tc>
          <w:tcPr>
            <w:tcW w:w="1242" w:type="dxa"/>
          </w:tcPr>
          <w:p w:rsidR="00451D9E" w:rsidRPr="00247564" w:rsidRDefault="00451D9E" w:rsidP="00451D9E">
            <w:pPr>
              <w:tabs>
                <w:tab w:val="left" w:pos="6467"/>
              </w:tabs>
              <w:jc w:val="both"/>
              <w:rPr>
                <w:rFonts w:eastAsiaTheme="minorHAnsi"/>
                <w:lang w:eastAsia="en-US"/>
              </w:rPr>
            </w:pPr>
            <w:r w:rsidRPr="00247564">
              <w:rPr>
                <w:rFonts w:eastAsiaTheme="minorHAnsi"/>
                <w:lang w:eastAsia="en-US"/>
              </w:rPr>
              <w:t>2.3.1</w:t>
            </w:r>
          </w:p>
        </w:tc>
        <w:tc>
          <w:tcPr>
            <w:tcW w:w="7088" w:type="dxa"/>
          </w:tcPr>
          <w:p w:rsidR="00451D9E" w:rsidRPr="00247564" w:rsidRDefault="00451D9E" w:rsidP="00451D9E">
            <w:pPr>
              <w:tabs>
                <w:tab w:val="left" w:pos="6467"/>
              </w:tabs>
              <w:jc w:val="both"/>
              <w:rPr>
                <w:rFonts w:eastAsiaTheme="minorHAnsi"/>
                <w:lang w:eastAsia="en-US"/>
              </w:rPr>
            </w:pPr>
            <w:r w:rsidRPr="00247564">
              <w:rPr>
                <w:rFonts w:eastAsiaTheme="minorEastAsia"/>
                <w:bCs/>
              </w:rPr>
              <w:t xml:space="preserve">Цель и задачи духовно-нравственного развития, воспитания и социализации </w:t>
            </w:r>
            <w:proofErr w:type="gramStart"/>
            <w:r w:rsidRPr="00247564">
              <w:rPr>
                <w:rFonts w:eastAsiaTheme="minorEastAsia"/>
                <w:bCs/>
              </w:rPr>
              <w:t>обучающихся</w:t>
            </w:r>
            <w:proofErr w:type="gramEnd"/>
          </w:p>
        </w:tc>
        <w:tc>
          <w:tcPr>
            <w:tcW w:w="1417" w:type="dxa"/>
          </w:tcPr>
          <w:p w:rsidR="00451D9E" w:rsidRPr="00247564" w:rsidRDefault="007C02E2" w:rsidP="00451D9E">
            <w:pPr>
              <w:tabs>
                <w:tab w:val="left" w:pos="6467"/>
              </w:tabs>
              <w:jc w:val="both"/>
              <w:rPr>
                <w:rFonts w:eastAsiaTheme="minorHAnsi"/>
                <w:lang w:eastAsia="en-US"/>
              </w:rPr>
            </w:pPr>
            <w:r>
              <w:rPr>
                <w:rFonts w:eastAsiaTheme="minorHAnsi"/>
                <w:lang w:eastAsia="en-US"/>
              </w:rPr>
              <w:t>286</w:t>
            </w:r>
          </w:p>
        </w:tc>
      </w:tr>
      <w:tr w:rsidR="00451D9E" w:rsidRPr="00247564" w:rsidTr="00247564">
        <w:tc>
          <w:tcPr>
            <w:tcW w:w="1242" w:type="dxa"/>
          </w:tcPr>
          <w:p w:rsidR="00451D9E" w:rsidRPr="00247564" w:rsidRDefault="00451D9E" w:rsidP="00451D9E">
            <w:pPr>
              <w:tabs>
                <w:tab w:val="left" w:pos="6467"/>
              </w:tabs>
              <w:jc w:val="both"/>
              <w:rPr>
                <w:rFonts w:eastAsiaTheme="minorHAnsi"/>
                <w:lang w:eastAsia="en-US"/>
              </w:rPr>
            </w:pPr>
            <w:r w:rsidRPr="00247564">
              <w:rPr>
                <w:rFonts w:eastAsiaTheme="minorHAnsi"/>
                <w:lang w:eastAsia="en-US"/>
              </w:rPr>
              <w:t>2.3.2</w:t>
            </w:r>
          </w:p>
        </w:tc>
        <w:tc>
          <w:tcPr>
            <w:tcW w:w="7088" w:type="dxa"/>
          </w:tcPr>
          <w:p w:rsidR="00451D9E" w:rsidRPr="00247564" w:rsidRDefault="00451D9E" w:rsidP="00451D9E">
            <w:pPr>
              <w:tabs>
                <w:tab w:val="left" w:pos="6467"/>
              </w:tabs>
              <w:jc w:val="both"/>
              <w:rPr>
                <w:rFonts w:eastAsiaTheme="minorHAnsi"/>
                <w:lang w:eastAsia="en-US"/>
              </w:rPr>
            </w:pPr>
            <w:r w:rsidRPr="00247564">
              <w:rPr>
                <w:rFonts w:eastAsiaTheme="minorEastAsia"/>
                <w:bCs/>
              </w:rPr>
              <w:t xml:space="preserve">Направления деятельности по духовно-нравственному развитию, воспитанию и социализации, профессиональной ориентации </w:t>
            </w:r>
            <w:proofErr w:type="gramStart"/>
            <w:r w:rsidRPr="00247564">
              <w:rPr>
                <w:rFonts w:eastAsiaTheme="minorEastAsia"/>
                <w:bCs/>
              </w:rPr>
              <w:t>обучающихся</w:t>
            </w:r>
            <w:proofErr w:type="gramEnd"/>
            <w:r w:rsidRPr="00247564">
              <w:rPr>
                <w:rFonts w:eastAsiaTheme="minorEastAsia"/>
                <w:bCs/>
              </w:rPr>
              <w:t>, здоровьесберегающей деятельности и формированию экологической культуры обучающихся</w:t>
            </w:r>
          </w:p>
        </w:tc>
        <w:tc>
          <w:tcPr>
            <w:tcW w:w="1417" w:type="dxa"/>
          </w:tcPr>
          <w:p w:rsidR="00451D9E" w:rsidRPr="00247564" w:rsidRDefault="007C02E2" w:rsidP="00451D9E">
            <w:pPr>
              <w:tabs>
                <w:tab w:val="left" w:pos="6467"/>
              </w:tabs>
              <w:jc w:val="both"/>
              <w:rPr>
                <w:rFonts w:eastAsiaTheme="minorHAnsi"/>
                <w:lang w:eastAsia="en-US"/>
              </w:rPr>
            </w:pPr>
            <w:r>
              <w:rPr>
                <w:rFonts w:eastAsiaTheme="minorHAnsi"/>
                <w:lang w:eastAsia="en-US"/>
              </w:rPr>
              <w:t>288</w:t>
            </w:r>
          </w:p>
        </w:tc>
      </w:tr>
      <w:tr w:rsidR="00451D9E" w:rsidRPr="00247564" w:rsidTr="00247564">
        <w:tc>
          <w:tcPr>
            <w:tcW w:w="1242" w:type="dxa"/>
          </w:tcPr>
          <w:p w:rsidR="00451D9E" w:rsidRPr="00247564" w:rsidRDefault="00451D9E" w:rsidP="00451D9E">
            <w:pPr>
              <w:tabs>
                <w:tab w:val="left" w:pos="6467"/>
              </w:tabs>
              <w:jc w:val="both"/>
              <w:rPr>
                <w:rFonts w:eastAsiaTheme="minorHAnsi"/>
                <w:lang w:eastAsia="en-US"/>
              </w:rPr>
            </w:pPr>
            <w:r w:rsidRPr="00247564">
              <w:rPr>
                <w:rFonts w:eastAsiaTheme="minorHAnsi"/>
                <w:lang w:eastAsia="en-US"/>
              </w:rPr>
              <w:t>2.3.3</w:t>
            </w:r>
          </w:p>
        </w:tc>
        <w:tc>
          <w:tcPr>
            <w:tcW w:w="7088" w:type="dxa"/>
          </w:tcPr>
          <w:p w:rsidR="00451D9E" w:rsidRPr="00247564" w:rsidRDefault="00451D9E" w:rsidP="00451D9E">
            <w:pPr>
              <w:tabs>
                <w:tab w:val="left" w:pos="6467"/>
              </w:tabs>
              <w:jc w:val="both"/>
              <w:rPr>
                <w:rFonts w:eastAsiaTheme="minorHAnsi"/>
                <w:lang w:eastAsia="en-US"/>
              </w:rPr>
            </w:pPr>
            <w:r w:rsidRPr="00247564">
              <w:rPr>
                <w:rFonts w:eastAsiaTheme="minorEastAsia"/>
                <w:bCs/>
              </w:rPr>
              <w:t xml:space="preserve">Содержание, виды деятельности и формы занятий с </w:t>
            </w:r>
            <w:proofErr w:type="gramStart"/>
            <w:r w:rsidRPr="00247564">
              <w:rPr>
                <w:rFonts w:eastAsiaTheme="minorEastAsia"/>
                <w:bCs/>
              </w:rPr>
              <w:t>обучающимися</w:t>
            </w:r>
            <w:proofErr w:type="gramEnd"/>
            <w:r w:rsidRPr="00247564">
              <w:rPr>
                <w:rFonts w:eastAsiaTheme="minorEastAsia"/>
                <w:bCs/>
              </w:rPr>
              <w:t xml:space="preserve"> (по направлениям духовно-нравственного развития, воспитания и социализации обучающихся)</w:t>
            </w:r>
          </w:p>
        </w:tc>
        <w:tc>
          <w:tcPr>
            <w:tcW w:w="1417" w:type="dxa"/>
          </w:tcPr>
          <w:p w:rsidR="00451D9E" w:rsidRPr="00247564" w:rsidRDefault="007C02E2" w:rsidP="00451D9E">
            <w:pPr>
              <w:tabs>
                <w:tab w:val="left" w:pos="6467"/>
              </w:tabs>
              <w:jc w:val="both"/>
              <w:rPr>
                <w:rFonts w:eastAsiaTheme="minorHAnsi"/>
                <w:lang w:eastAsia="en-US"/>
              </w:rPr>
            </w:pPr>
            <w:r>
              <w:rPr>
                <w:rFonts w:eastAsiaTheme="minorHAnsi"/>
                <w:lang w:eastAsia="en-US"/>
              </w:rPr>
              <w:t>291</w:t>
            </w:r>
          </w:p>
        </w:tc>
      </w:tr>
      <w:tr w:rsidR="00451D9E" w:rsidRPr="00247564" w:rsidTr="00247564">
        <w:tc>
          <w:tcPr>
            <w:tcW w:w="1242" w:type="dxa"/>
          </w:tcPr>
          <w:p w:rsidR="00451D9E" w:rsidRPr="00247564" w:rsidRDefault="00451D9E" w:rsidP="00451D9E">
            <w:pPr>
              <w:tabs>
                <w:tab w:val="left" w:pos="6467"/>
              </w:tabs>
              <w:jc w:val="both"/>
              <w:rPr>
                <w:rFonts w:eastAsiaTheme="minorHAnsi"/>
                <w:lang w:eastAsia="en-US"/>
              </w:rPr>
            </w:pPr>
            <w:r w:rsidRPr="00247564">
              <w:rPr>
                <w:rFonts w:eastAsiaTheme="minorHAnsi"/>
                <w:lang w:eastAsia="en-US"/>
              </w:rPr>
              <w:t>2.3.4</w:t>
            </w:r>
          </w:p>
        </w:tc>
        <w:tc>
          <w:tcPr>
            <w:tcW w:w="7088" w:type="dxa"/>
          </w:tcPr>
          <w:p w:rsidR="00451D9E" w:rsidRPr="00247564" w:rsidRDefault="00451D9E" w:rsidP="00451D9E">
            <w:pPr>
              <w:widowControl w:val="0"/>
              <w:tabs>
                <w:tab w:val="left" w:pos="6467"/>
              </w:tabs>
              <w:autoSpaceDE w:val="0"/>
              <w:autoSpaceDN w:val="0"/>
              <w:adjustRightInd w:val="0"/>
              <w:outlineLvl w:val="2"/>
              <w:rPr>
                <w:rFonts w:eastAsiaTheme="minorEastAsia"/>
                <w:bCs/>
              </w:rPr>
            </w:pPr>
            <w:r w:rsidRPr="00247564">
              <w:rPr>
                <w:rFonts w:eastAsiaTheme="minorEastAsia"/>
                <w:bCs/>
              </w:rPr>
              <w:t xml:space="preserve">Формы индивидуальной и групповой организации профессиональной ориентации </w:t>
            </w:r>
            <w:proofErr w:type="gramStart"/>
            <w:r w:rsidRPr="00247564">
              <w:rPr>
                <w:rFonts w:eastAsiaTheme="minorEastAsia"/>
                <w:bCs/>
              </w:rPr>
              <w:t>обучающихся</w:t>
            </w:r>
            <w:proofErr w:type="gramEnd"/>
          </w:p>
        </w:tc>
        <w:tc>
          <w:tcPr>
            <w:tcW w:w="1417" w:type="dxa"/>
          </w:tcPr>
          <w:p w:rsidR="00451D9E" w:rsidRPr="00247564" w:rsidRDefault="007C02E2" w:rsidP="00451D9E">
            <w:pPr>
              <w:tabs>
                <w:tab w:val="left" w:pos="6467"/>
              </w:tabs>
              <w:jc w:val="both"/>
              <w:rPr>
                <w:rFonts w:eastAsiaTheme="minorHAnsi"/>
                <w:lang w:eastAsia="en-US"/>
              </w:rPr>
            </w:pPr>
            <w:r>
              <w:rPr>
                <w:rFonts w:eastAsiaTheme="minorHAnsi"/>
                <w:lang w:eastAsia="en-US"/>
              </w:rPr>
              <w:t>292</w:t>
            </w:r>
          </w:p>
        </w:tc>
      </w:tr>
      <w:tr w:rsidR="00451D9E" w:rsidRPr="00247564" w:rsidTr="00247564">
        <w:tc>
          <w:tcPr>
            <w:tcW w:w="1242" w:type="dxa"/>
          </w:tcPr>
          <w:p w:rsidR="00451D9E" w:rsidRPr="00247564" w:rsidRDefault="00451D9E" w:rsidP="00451D9E">
            <w:pPr>
              <w:tabs>
                <w:tab w:val="left" w:pos="6467"/>
              </w:tabs>
              <w:jc w:val="both"/>
              <w:rPr>
                <w:rFonts w:eastAsiaTheme="minorHAnsi"/>
                <w:lang w:eastAsia="en-US"/>
              </w:rPr>
            </w:pPr>
            <w:r w:rsidRPr="00247564">
              <w:rPr>
                <w:rFonts w:eastAsiaTheme="minorHAnsi"/>
                <w:lang w:eastAsia="en-US"/>
              </w:rPr>
              <w:t>2.3.5</w:t>
            </w:r>
          </w:p>
        </w:tc>
        <w:tc>
          <w:tcPr>
            <w:tcW w:w="7088" w:type="dxa"/>
          </w:tcPr>
          <w:p w:rsidR="00451D9E" w:rsidRPr="00247564" w:rsidRDefault="00451D9E" w:rsidP="00451D9E">
            <w:pPr>
              <w:tabs>
                <w:tab w:val="left" w:pos="6467"/>
              </w:tabs>
              <w:jc w:val="both"/>
              <w:rPr>
                <w:rFonts w:eastAsiaTheme="minorHAnsi"/>
                <w:lang w:eastAsia="en-US"/>
              </w:rPr>
            </w:pPr>
            <w:r w:rsidRPr="00247564">
              <w:rPr>
                <w:rFonts w:eastAsiaTheme="minorEastAsia"/>
                <w:bCs/>
              </w:rPr>
              <w:t>Этапы организации работы в системе социального воспитания в рамках образовательной организации, совместной деятельности образовательной организации с предприятиями, общественными организациями, в том числе с организациями дополнительного образования</w:t>
            </w:r>
          </w:p>
        </w:tc>
        <w:tc>
          <w:tcPr>
            <w:tcW w:w="1417" w:type="dxa"/>
          </w:tcPr>
          <w:p w:rsidR="00451D9E" w:rsidRPr="00247564" w:rsidRDefault="007C02E2" w:rsidP="00451D9E">
            <w:pPr>
              <w:tabs>
                <w:tab w:val="left" w:pos="6467"/>
              </w:tabs>
              <w:jc w:val="both"/>
              <w:rPr>
                <w:rFonts w:eastAsiaTheme="minorHAnsi"/>
                <w:lang w:eastAsia="en-US"/>
              </w:rPr>
            </w:pPr>
            <w:r>
              <w:rPr>
                <w:rFonts w:eastAsiaTheme="minorHAnsi"/>
                <w:lang w:eastAsia="en-US"/>
              </w:rPr>
              <w:t>293</w:t>
            </w:r>
          </w:p>
        </w:tc>
      </w:tr>
      <w:tr w:rsidR="00451D9E" w:rsidRPr="00247564" w:rsidTr="00247564">
        <w:tc>
          <w:tcPr>
            <w:tcW w:w="1242" w:type="dxa"/>
          </w:tcPr>
          <w:p w:rsidR="00451D9E" w:rsidRPr="00247564" w:rsidRDefault="00451D9E" w:rsidP="00451D9E">
            <w:pPr>
              <w:tabs>
                <w:tab w:val="left" w:pos="6467"/>
              </w:tabs>
              <w:jc w:val="both"/>
              <w:rPr>
                <w:rFonts w:eastAsiaTheme="minorHAnsi"/>
                <w:lang w:eastAsia="en-US"/>
              </w:rPr>
            </w:pPr>
            <w:r w:rsidRPr="00247564">
              <w:rPr>
                <w:rFonts w:eastAsiaTheme="minorHAnsi"/>
                <w:lang w:eastAsia="en-US"/>
              </w:rPr>
              <w:t>2.3.6</w:t>
            </w:r>
          </w:p>
        </w:tc>
        <w:tc>
          <w:tcPr>
            <w:tcW w:w="7088" w:type="dxa"/>
          </w:tcPr>
          <w:p w:rsidR="00451D9E" w:rsidRPr="00247564" w:rsidRDefault="00451D9E" w:rsidP="00451D9E">
            <w:pPr>
              <w:tabs>
                <w:tab w:val="left" w:pos="6467"/>
              </w:tabs>
              <w:jc w:val="both"/>
              <w:rPr>
                <w:rFonts w:eastAsiaTheme="minorEastAsia"/>
                <w:bCs/>
              </w:rPr>
            </w:pPr>
            <w:r w:rsidRPr="00247564">
              <w:rPr>
                <w:rFonts w:eastAsiaTheme="minorEastAsia"/>
                <w:bCs/>
              </w:rPr>
              <w:t>Основные формы организации педагогической поддержки социализации обучающихся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w:t>
            </w:r>
          </w:p>
        </w:tc>
        <w:tc>
          <w:tcPr>
            <w:tcW w:w="1417" w:type="dxa"/>
          </w:tcPr>
          <w:p w:rsidR="00451D9E" w:rsidRPr="00247564" w:rsidRDefault="007C02E2" w:rsidP="00451D9E">
            <w:pPr>
              <w:tabs>
                <w:tab w:val="left" w:pos="6467"/>
              </w:tabs>
              <w:jc w:val="both"/>
              <w:rPr>
                <w:rFonts w:eastAsiaTheme="minorHAnsi"/>
                <w:lang w:eastAsia="en-US"/>
              </w:rPr>
            </w:pPr>
            <w:r>
              <w:rPr>
                <w:rFonts w:eastAsiaTheme="minorHAnsi"/>
                <w:lang w:eastAsia="en-US"/>
              </w:rPr>
              <w:t>294</w:t>
            </w:r>
          </w:p>
        </w:tc>
      </w:tr>
      <w:tr w:rsidR="00451D9E" w:rsidRPr="00247564" w:rsidTr="00247564">
        <w:tc>
          <w:tcPr>
            <w:tcW w:w="1242" w:type="dxa"/>
          </w:tcPr>
          <w:p w:rsidR="00451D9E" w:rsidRPr="00247564" w:rsidRDefault="00451D9E" w:rsidP="00451D9E">
            <w:pPr>
              <w:tabs>
                <w:tab w:val="left" w:pos="6467"/>
              </w:tabs>
              <w:jc w:val="both"/>
              <w:rPr>
                <w:rFonts w:eastAsiaTheme="minorHAnsi"/>
                <w:lang w:eastAsia="en-US"/>
              </w:rPr>
            </w:pPr>
            <w:r w:rsidRPr="00247564">
              <w:rPr>
                <w:rFonts w:eastAsiaTheme="minorHAnsi"/>
                <w:lang w:eastAsia="en-US"/>
              </w:rPr>
              <w:t>2.3.7</w:t>
            </w:r>
          </w:p>
        </w:tc>
        <w:tc>
          <w:tcPr>
            <w:tcW w:w="7088" w:type="dxa"/>
          </w:tcPr>
          <w:p w:rsidR="00451D9E" w:rsidRPr="00247564" w:rsidRDefault="00451D9E" w:rsidP="00451D9E">
            <w:pPr>
              <w:tabs>
                <w:tab w:val="left" w:pos="6467"/>
              </w:tabs>
              <w:jc w:val="both"/>
              <w:rPr>
                <w:rFonts w:eastAsiaTheme="minorEastAsia"/>
                <w:bCs/>
              </w:rPr>
            </w:pPr>
            <w:r w:rsidRPr="00247564">
              <w:rPr>
                <w:rFonts w:eastAsiaTheme="minorEastAsia"/>
                <w:bCs/>
              </w:rPr>
              <w:t>Модели организации работы по формированию экологически целесообразного, здорового и безопасного образа жизни</w:t>
            </w:r>
          </w:p>
        </w:tc>
        <w:tc>
          <w:tcPr>
            <w:tcW w:w="1417" w:type="dxa"/>
          </w:tcPr>
          <w:p w:rsidR="00451D9E" w:rsidRPr="00247564" w:rsidRDefault="007C02E2" w:rsidP="00451D9E">
            <w:pPr>
              <w:tabs>
                <w:tab w:val="left" w:pos="6467"/>
              </w:tabs>
              <w:jc w:val="both"/>
              <w:rPr>
                <w:rFonts w:eastAsiaTheme="minorHAnsi"/>
                <w:lang w:eastAsia="en-US"/>
              </w:rPr>
            </w:pPr>
            <w:r>
              <w:rPr>
                <w:rFonts w:eastAsiaTheme="minorHAnsi"/>
                <w:lang w:eastAsia="en-US"/>
              </w:rPr>
              <w:t>296</w:t>
            </w:r>
          </w:p>
        </w:tc>
      </w:tr>
      <w:tr w:rsidR="00451D9E" w:rsidRPr="00247564" w:rsidTr="00247564">
        <w:tc>
          <w:tcPr>
            <w:tcW w:w="1242" w:type="dxa"/>
          </w:tcPr>
          <w:p w:rsidR="00451D9E" w:rsidRPr="00247564" w:rsidRDefault="00451D9E" w:rsidP="00451D9E">
            <w:pPr>
              <w:tabs>
                <w:tab w:val="left" w:pos="6467"/>
              </w:tabs>
              <w:jc w:val="both"/>
              <w:rPr>
                <w:rFonts w:eastAsiaTheme="minorHAnsi"/>
                <w:lang w:eastAsia="en-US"/>
              </w:rPr>
            </w:pPr>
            <w:r w:rsidRPr="00247564">
              <w:rPr>
                <w:rFonts w:eastAsiaTheme="minorHAnsi"/>
                <w:lang w:eastAsia="en-US"/>
              </w:rPr>
              <w:t>2.3.8</w:t>
            </w:r>
          </w:p>
        </w:tc>
        <w:tc>
          <w:tcPr>
            <w:tcW w:w="7088" w:type="dxa"/>
          </w:tcPr>
          <w:p w:rsidR="00451D9E" w:rsidRPr="00247564" w:rsidRDefault="00451D9E" w:rsidP="00451D9E">
            <w:pPr>
              <w:widowControl w:val="0"/>
              <w:tabs>
                <w:tab w:val="left" w:pos="6467"/>
              </w:tabs>
              <w:autoSpaceDE w:val="0"/>
              <w:autoSpaceDN w:val="0"/>
              <w:adjustRightInd w:val="0"/>
              <w:outlineLvl w:val="2"/>
              <w:rPr>
                <w:rFonts w:eastAsiaTheme="minorEastAsia"/>
                <w:bCs/>
              </w:rPr>
            </w:pPr>
            <w:r w:rsidRPr="00247564">
              <w:rPr>
                <w:rFonts w:eastAsiaTheme="minorEastAsia"/>
                <w:bCs/>
              </w:rPr>
              <w:t xml:space="preserve">Описание деятельности организации, осуществляющей образовательную деятельность, в области </w:t>
            </w:r>
            <w:proofErr w:type="gramStart"/>
            <w:r w:rsidRPr="00247564">
              <w:rPr>
                <w:rFonts w:eastAsiaTheme="minorEastAsia"/>
                <w:bCs/>
              </w:rPr>
              <w:t>непрерывного</w:t>
            </w:r>
            <w:proofErr w:type="gramEnd"/>
          </w:p>
          <w:p w:rsidR="00451D9E" w:rsidRPr="00247564" w:rsidRDefault="00451D9E" w:rsidP="00451D9E">
            <w:pPr>
              <w:widowControl w:val="0"/>
              <w:tabs>
                <w:tab w:val="left" w:pos="6467"/>
              </w:tabs>
              <w:autoSpaceDE w:val="0"/>
              <w:autoSpaceDN w:val="0"/>
              <w:adjustRightInd w:val="0"/>
              <w:jc w:val="center"/>
              <w:rPr>
                <w:rFonts w:eastAsiaTheme="minorEastAsia"/>
                <w:bCs/>
              </w:rPr>
            </w:pPr>
            <w:r w:rsidRPr="00247564">
              <w:rPr>
                <w:rFonts w:eastAsiaTheme="minorEastAsia"/>
                <w:bCs/>
              </w:rPr>
              <w:t xml:space="preserve">экологического здоровьесберегающего образования </w:t>
            </w:r>
            <w:proofErr w:type="gramStart"/>
            <w:r w:rsidRPr="00247564">
              <w:rPr>
                <w:rFonts w:eastAsiaTheme="minorEastAsia"/>
                <w:bCs/>
              </w:rPr>
              <w:t>обучающихся</w:t>
            </w:r>
            <w:proofErr w:type="gramEnd"/>
          </w:p>
        </w:tc>
        <w:tc>
          <w:tcPr>
            <w:tcW w:w="1417" w:type="dxa"/>
          </w:tcPr>
          <w:p w:rsidR="00451D9E" w:rsidRPr="00247564" w:rsidRDefault="007C02E2" w:rsidP="00451D9E">
            <w:pPr>
              <w:tabs>
                <w:tab w:val="left" w:pos="6467"/>
              </w:tabs>
              <w:jc w:val="both"/>
              <w:rPr>
                <w:rFonts w:eastAsiaTheme="minorHAnsi"/>
                <w:lang w:eastAsia="en-US"/>
              </w:rPr>
            </w:pPr>
            <w:r>
              <w:rPr>
                <w:rFonts w:eastAsiaTheme="minorHAnsi"/>
                <w:lang w:eastAsia="en-US"/>
              </w:rPr>
              <w:t>297</w:t>
            </w:r>
          </w:p>
        </w:tc>
      </w:tr>
      <w:tr w:rsidR="00451D9E" w:rsidRPr="00247564" w:rsidTr="00247564">
        <w:tc>
          <w:tcPr>
            <w:tcW w:w="1242" w:type="dxa"/>
          </w:tcPr>
          <w:p w:rsidR="00451D9E" w:rsidRPr="00247564" w:rsidRDefault="00451D9E" w:rsidP="00451D9E">
            <w:pPr>
              <w:tabs>
                <w:tab w:val="left" w:pos="6467"/>
              </w:tabs>
              <w:jc w:val="both"/>
              <w:rPr>
                <w:rFonts w:eastAsiaTheme="minorHAnsi"/>
                <w:lang w:eastAsia="en-US"/>
              </w:rPr>
            </w:pPr>
            <w:r w:rsidRPr="00247564">
              <w:rPr>
                <w:rFonts w:eastAsiaTheme="minorHAnsi"/>
                <w:lang w:eastAsia="en-US"/>
              </w:rPr>
              <w:t>2.3.9</w:t>
            </w:r>
          </w:p>
        </w:tc>
        <w:tc>
          <w:tcPr>
            <w:tcW w:w="7088" w:type="dxa"/>
          </w:tcPr>
          <w:p w:rsidR="00451D9E" w:rsidRPr="00247564" w:rsidRDefault="00451D9E" w:rsidP="00451D9E">
            <w:pPr>
              <w:widowControl w:val="0"/>
              <w:tabs>
                <w:tab w:val="left" w:pos="6467"/>
              </w:tabs>
              <w:autoSpaceDE w:val="0"/>
              <w:autoSpaceDN w:val="0"/>
              <w:adjustRightInd w:val="0"/>
              <w:outlineLvl w:val="2"/>
              <w:rPr>
                <w:rFonts w:eastAsiaTheme="minorEastAsia"/>
                <w:bCs/>
              </w:rPr>
            </w:pPr>
            <w:r w:rsidRPr="00247564">
              <w:rPr>
                <w:rFonts w:eastAsiaTheme="minorEastAsia"/>
                <w:bCs/>
              </w:rPr>
              <w:t>Система поощрения социальной успешности и проявлений</w:t>
            </w:r>
          </w:p>
          <w:p w:rsidR="00451D9E" w:rsidRPr="00247564" w:rsidRDefault="00451D9E" w:rsidP="00451D9E">
            <w:pPr>
              <w:widowControl w:val="0"/>
              <w:tabs>
                <w:tab w:val="left" w:pos="6467"/>
              </w:tabs>
              <w:autoSpaceDE w:val="0"/>
              <w:autoSpaceDN w:val="0"/>
              <w:adjustRightInd w:val="0"/>
              <w:jc w:val="center"/>
              <w:rPr>
                <w:rFonts w:eastAsiaTheme="minorEastAsia"/>
                <w:bCs/>
              </w:rPr>
            </w:pPr>
            <w:r w:rsidRPr="00247564">
              <w:rPr>
                <w:rFonts w:eastAsiaTheme="minorEastAsia"/>
                <w:bCs/>
              </w:rPr>
              <w:t xml:space="preserve">активной жизненной позиции </w:t>
            </w:r>
            <w:proofErr w:type="gramStart"/>
            <w:r w:rsidRPr="00247564">
              <w:rPr>
                <w:rFonts w:eastAsiaTheme="minorEastAsia"/>
                <w:bCs/>
              </w:rPr>
              <w:t>обучающихся</w:t>
            </w:r>
            <w:proofErr w:type="gramEnd"/>
          </w:p>
        </w:tc>
        <w:tc>
          <w:tcPr>
            <w:tcW w:w="1417" w:type="dxa"/>
          </w:tcPr>
          <w:p w:rsidR="00451D9E" w:rsidRPr="00247564" w:rsidRDefault="007C02E2" w:rsidP="00451D9E">
            <w:pPr>
              <w:tabs>
                <w:tab w:val="left" w:pos="6467"/>
              </w:tabs>
              <w:jc w:val="both"/>
              <w:rPr>
                <w:rFonts w:eastAsiaTheme="minorHAnsi"/>
                <w:lang w:eastAsia="en-US"/>
              </w:rPr>
            </w:pPr>
            <w:r>
              <w:rPr>
                <w:rFonts w:eastAsiaTheme="minorHAnsi"/>
                <w:lang w:eastAsia="en-US"/>
              </w:rPr>
              <w:t>298</w:t>
            </w:r>
          </w:p>
        </w:tc>
      </w:tr>
      <w:tr w:rsidR="00451D9E" w:rsidRPr="00247564" w:rsidTr="00247564">
        <w:tc>
          <w:tcPr>
            <w:tcW w:w="1242" w:type="dxa"/>
          </w:tcPr>
          <w:p w:rsidR="00451D9E" w:rsidRPr="00247564" w:rsidRDefault="00451D9E" w:rsidP="00451D9E">
            <w:pPr>
              <w:tabs>
                <w:tab w:val="left" w:pos="6467"/>
              </w:tabs>
              <w:jc w:val="both"/>
              <w:rPr>
                <w:rFonts w:eastAsiaTheme="minorHAnsi"/>
                <w:lang w:eastAsia="en-US"/>
              </w:rPr>
            </w:pPr>
            <w:r w:rsidRPr="00247564">
              <w:rPr>
                <w:rFonts w:eastAsiaTheme="minorHAnsi"/>
                <w:lang w:eastAsia="en-US"/>
              </w:rPr>
              <w:t>2.3.10</w:t>
            </w:r>
          </w:p>
        </w:tc>
        <w:tc>
          <w:tcPr>
            <w:tcW w:w="7088" w:type="dxa"/>
          </w:tcPr>
          <w:p w:rsidR="00451D9E" w:rsidRPr="00247564" w:rsidRDefault="00451D9E" w:rsidP="00451D9E">
            <w:pPr>
              <w:widowControl w:val="0"/>
              <w:tabs>
                <w:tab w:val="left" w:pos="6467"/>
              </w:tabs>
              <w:autoSpaceDE w:val="0"/>
              <w:autoSpaceDN w:val="0"/>
              <w:adjustRightInd w:val="0"/>
              <w:outlineLvl w:val="2"/>
              <w:rPr>
                <w:rFonts w:eastAsiaTheme="minorEastAsia"/>
                <w:bCs/>
              </w:rPr>
            </w:pPr>
            <w:r w:rsidRPr="00247564">
              <w:rPr>
                <w:rFonts w:eastAsiaTheme="minorEastAsia"/>
                <w:bCs/>
              </w:rPr>
              <w:t xml:space="preserve">Критерии, показатели эффективности деятельности образовательной организации в части духовно-нравственного развития, воспитания и социализации </w:t>
            </w:r>
            <w:proofErr w:type="gramStart"/>
            <w:r w:rsidRPr="00247564">
              <w:rPr>
                <w:rFonts w:eastAsiaTheme="minorEastAsia"/>
                <w:bCs/>
              </w:rPr>
              <w:t>обучающихся</w:t>
            </w:r>
            <w:proofErr w:type="gramEnd"/>
          </w:p>
        </w:tc>
        <w:tc>
          <w:tcPr>
            <w:tcW w:w="1417" w:type="dxa"/>
          </w:tcPr>
          <w:p w:rsidR="00451D9E" w:rsidRPr="00247564" w:rsidRDefault="007C02E2" w:rsidP="00451D9E">
            <w:pPr>
              <w:tabs>
                <w:tab w:val="left" w:pos="6467"/>
              </w:tabs>
              <w:jc w:val="both"/>
              <w:rPr>
                <w:rFonts w:eastAsiaTheme="minorHAnsi"/>
                <w:lang w:eastAsia="en-US"/>
              </w:rPr>
            </w:pPr>
            <w:r>
              <w:rPr>
                <w:rFonts w:eastAsiaTheme="minorHAnsi"/>
                <w:lang w:eastAsia="en-US"/>
              </w:rPr>
              <w:t>299</w:t>
            </w:r>
          </w:p>
        </w:tc>
      </w:tr>
      <w:tr w:rsidR="00451D9E" w:rsidRPr="00247564" w:rsidTr="00247564">
        <w:tc>
          <w:tcPr>
            <w:tcW w:w="1242" w:type="dxa"/>
          </w:tcPr>
          <w:p w:rsidR="00451D9E" w:rsidRPr="00247564" w:rsidRDefault="00451D9E" w:rsidP="00451D9E">
            <w:pPr>
              <w:tabs>
                <w:tab w:val="left" w:pos="6467"/>
              </w:tabs>
              <w:jc w:val="both"/>
              <w:rPr>
                <w:rFonts w:eastAsiaTheme="minorHAnsi"/>
                <w:lang w:eastAsia="en-US"/>
              </w:rPr>
            </w:pPr>
            <w:r w:rsidRPr="00247564">
              <w:rPr>
                <w:rFonts w:eastAsiaTheme="minorHAnsi"/>
                <w:lang w:eastAsia="en-US"/>
              </w:rPr>
              <w:t>2.3.11</w:t>
            </w:r>
          </w:p>
        </w:tc>
        <w:tc>
          <w:tcPr>
            <w:tcW w:w="7088" w:type="dxa"/>
          </w:tcPr>
          <w:p w:rsidR="00451D9E" w:rsidRPr="00247564" w:rsidRDefault="00451D9E" w:rsidP="00451D9E">
            <w:pPr>
              <w:widowControl w:val="0"/>
              <w:tabs>
                <w:tab w:val="left" w:pos="6467"/>
              </w:tabs>
              <w:autoSpaceDE w:val="0"/>
              <w:autoSpaceDN w:val="0"/>
              <w:adjustRightInd w:val="0"/>
              <w:outlineLvl w:val="2"/>
              <w:rPr>
                <w:rFonts w:eastAsiaTheme="minorEastAsia"/>
                <w:bCs/>
              </w:rPr>
            </w:pPr>
            <w:r w:rsidRPr="00247564">
              <w:rPr>
                <w:rFonts w:eastAsiaTheme="minorEastAsia"/>
                <w:bCs/>
              </w:rPr>
              <w:t xml:space="preserve">Методика и инструментарий мониторинга духовно-нравственного развития, воспитания и социализации </w:t>
            </w:r>
            <w:proofErr w:type="gramStart"/>
            <w:r w:rsidRPr="00247564">
              <w:rPr>
                <w:rFonts w:eastAsiaTheme="minorEastAsia"/>
                <w:bCs/>
              </w:rPr>
              <w:t>обучающихся</w:t>
            </w:r>
            <w:proofErr w:type="gramEnd"/>
          </w:p>
        </w:tc>
        <w:tc>
          <w:tcPr>
            <w:tcW w:w="1417" w:type="dxa"/>
          </w:tcPr>
          <w:p w:rsidR="00451D9E" w:rsidRPr="00247564" w:rsidRDefault="007C02E2" w:rsidP="00451D9E">
            <w:pPr>
              <w:tabs>
                <w:tab w:val="left" w:pos="6467"/>
              </w:tabs>
              <w:jc w:val="both"/>
              <w:rPr>
                <w:rFonts w:eastAsiaTheme="minorHAnsi"/>
                <w:lang w:eastAsia="en-US"/>
              </w:rPr>
            </w:pPr>
            <w:r>
              <w:rPr>
                <w:rFonts w:eastAsiaTheme="minorHAnsi"/>
                <w:lang w:eastAsia="en-US"/>
              </w:rPr>
              <w:t>301</w:t>
            </w:r>
          </w:p>
        </w:tc>
      </w:tr>
      <w:tr w:rsidR="00451D9E" w:rsidRPr="00247564" w:rsidTr="00247564">
        <w:tc>
          <w:tcPr>
            <w:tcW w:w="1242" w:type="dxa"/>
          </w:tcPr>
          <w:p w:rsidR="00451D9E" w:rsidRPr="00247564" w:rsidRDefault="00451D9E" w:rsidP="00451D9E">
            <w:pPr>
              <w:tabs>
                <w:tab w:val="left" w:pos="6467"/>
              </w:tabs>
              <w:jc w:val="both"/>
              <w:rPr>
                <w:rFonts w:eastAsiaTheme="minorHAnsi"/>
                <w:lang w:eastAsia="en-US"/>
              </w:rPr>
            </w:pPr>
            <w:r w:rsidRPr="00247564">
              <w:rPr>
                <w:rFonts w:eastAsiaTheme="minorHAnsi"/>
                <w:lang w:eastAsia="en-US"/>
              </w:rPr>
              <w:t>2.3.12</w:t>
            </w:r>
          </w:p>
        </w:tc>
        <w:tc>
          <w:tcPr>
            <w:tcW w:w="7088" w:type="dxa"/>
          </w:tcPr>
          <w:p w:rsidR="00451D9E" w:rsidRPr="00247564" w:rsidRDefault="00451D9E" w:rsidP="00451D9E">
            <w:pPr>
              <w:widowControl w:val="0"/>
              <w:autoSpaceDE w:val="0"/>
              <w:autoSpaceDN w:val="0"/>
              <w:adjustRightInd w:val="0"/>
              <w:rPr>
                <w:rFonts w:eastAsiaTheme="minorEastAsia"/>
                <w:bCs/>
              </w:rPr>
            </w:pPr>
            <w:r w:rsidRPr="00247564">
              <w:rPr>
                <w:rFonts w:eastAsiaTheme="minorEastAsia"/>
                <w:bCs/>
              </w:rPr>
              <w:t xml:space="preserve">Планируемые результаты духовно-нравственного развития, </w:t>
            </w:r>
            <w:r w:rsidRPr="00247564">
              <w:rPr>
                <w:rFonts w:eastAsiaTheme="minorEastAsia"/>
                <w:bCs/>
              </w:rPr>
              <w:lastRenderedPageBreak/>
              <w:t xml:space="preserve">воспитания и социализации </w:t>
            </w:r>
            <w:proofErr w:type="gramStart"/>
            <w:r w:rsidRPr="00247564">
              <w:rPr>
                <w:rFonts w:eastAsiaTheme="minorEastAsia"/>
                <w:bCs/>
              </w:rPr>
              <w:t>обучающихся</w:t>
            </w:r>
            <w:proofErr w:type="gramEnd"/>
            <w:r w:rsidRPr="00247564">
              <w:rPr>
                <w:rFonts w:eastAsiaTheme="minorEastAsia"/>
                <w:bCs/>
              </w:rPr>
              <w:t>, формирования экологической культуры, культуры здорового</w:t>
            </w:r>
          </w:p>
          <w:p w:rsidR="00451D9E" w:rsidRPr="00247564" w:rsidRDefault="00451D9E" w:rsidP="00451D9E">
            <w:pPr>
              <w:widowControl w:val="0"/>
              <w:tabs>
                <w:tab w:val="left" w:pos="6467"/>
              </w:tabs>
              <w:autoSpaceDE w:val="0"/>
              <w:autoSpaceDN w:val="0"/>
              <w:adjustRightInd w:val="0"/>
              <w:outlineLvl w:val="2"/>
              <w:rPr>
                <w:rFonts w:eastAsiaTheme="minorEastAsia"/>
                <w:bCs/>
              </w:rPr>
            </w:pPr>
            <w:r w:rsidRPr="00247564">
              <w:rPr>
                <w:rFonts w:eastAsiaTheme="minorEastAsia"/>
                <w:bCs/>
              </w:rPr>
              <w:t xml:space="preserve">и безопасного образа жизни </w:t>
            </w:r>
            <w:proofErr w:type="gramStart"/>
            <w:r w:rsidRPr="00247564">
              <w:rPr>
                <w:rFonts w:eastAsiaTheme="minorEastAsia"/>
                <w:bCs/>
              </w:rPr>
              <w:t>обучающихся</w:t>
            </w:r>
            <w:proofErr w:type="gramEnd"/>
          </w:p>
        </w:tc>
        <w:tc>
          <w:tcPr>
            <w:tcW w:w="1417" w:type="dxa"/>
          </w:tcPr>
          <w:p w:rsidR="00451D9E" w:rsidRPr="00247564" w:rsidRDefault="007C02E2" w:rsidP="00451D9E">
            <w:pPr>
              <w:tabs>
                <w:tab w:val="left" w:pos="6467"/>
              </w:tabs>
              <w:jc w:val="both"/>
              <w:rPr>
                <w:rFonts w:eastAsiaTheme="minorHAnsi"/>
                <w:lang w:eastAsia="en-US"/>
              </w:rPr>
            </w:pPr>
            <w:r>
              <w:rPr>
                <w:rFonts w:eastAsiaTheme="minorHAnsi"/>
                <w:lang w:eastAsia="en-US"/>
              </w:rPr>
              <w:lastRenderedPageBreak/>
              <w:t>302</w:t>
            </w:r>
          </w:p>
        </w:tc>
      </w:tr>
      <w:tr w:rsidR="00451D9E" w:rsidRPr="00247564" w:rsidTr="00247564">
        <w:tc>
          <w:tcPr>
            <w:tcW w:w="1242" w:type="dxa"/>
          </w:tcPr>
          <w:p w:rsidR="00451D9E" w:rsidRPr="00247564" w:rsidRDefault="00451D9E" w:rsidP="00451D9E">
            <w:pPr>
              <w:tabs>
                <w:tab w:val="left" w:pos="6467"/>
              </w:tabs>
              <w:jc w:val="both"/>
              <w:rPr>
                <w:rFonts w:eastAsiaTheme="minorHAnsi"/>
                <w:lang w:eastAsia="en-US"/>
              </w:rPr>
            </w:pPr>
            <w:r w:rsidRPr="00247564">
              <w:rPr>
                <w:rFonts w:eastAsiaTheme="minorHAnsi"/>
                <w:lang w:eastAsia="en-US"/>
              </w:rPr>
              <w:lastRenderedPageBreak/>
              <w:t>2.4</w:t>
            </w:r>
          </w:p>
        </w:tc>
        <w:tc>
          <w:tcPr>
            <w:tcW w:w="7088" w:type="dxa"/>
          </w:tcPr>
          <w:p w:rsidR="00451D9E" w:rsidRPr="00247564" w:rsidRDefault="00451D9E" w:rsidP="00451D9E">
            <w:pPr>
              <w:tabs>
                <w:tab w:val="left" w:pos="6467"/>
              </w:tabs>
              <w:jc w:val="both"/>
              <w:rPr>
                <w:rFonts w:eastAsiaTheme="minorHAnsi"/>
                <w:lang w:eastAsia="en-US"/>
              </w:rPr>
            </w:pPr>
            <w:r w:rsidRPr="00247564">
              <w:rPr>
                <w:rFonts w:eastAsiaTheme="minorHAnsi"/>
                <w:lang w:eastAsia="en-US"/>
              </w:rPr>
              <w:t>Программа коррекционной работы</w:t>
            </w:r>
          </w:p>
        </w:tc>
        <w:tc>
          <w:tcPr>
            <w:tcW w:w="1417" w:type="dxa"/>
          </w:tcPr>
          <w:p w:rsidR="00451D9E" w:rsidRPr="00247564" w:rsidRDefault="007C02E2" w:rsidP="00451D9E">
            <w:pPr>
              <w:tabs>
                <w:tab w:val="left" w:pos="6467"/>
              </w:tabs>
              <w:jc w:val="both"/>
              <w:rPr>
                <w:rFonts w:eastAsiaTheme="minorHAnsi"/>
                <w:lang w:eastAsia="en-US"/>
              </w:rPr>
            </w:pPr>
            <w:r>
              <w:rPr>
                <w:rFonts w:eastAsiaTheme="minorHAnsi"/>
                <w:lang w:eastAsia="en-US"/>
              </w:rPr>
              <w:t>304</w:t>
            </w:r>
          </w:p>
        </w:tc>
      </w:tr>
      <w:tr w:rsidR="00451D9E" w:rsidRPr="00247564" w:rsidTr="00247564">
        <w:tc>
          <w:tcPr>
            <w:tcW w:w="1242" w:type="dxa"/>
          </w:tcPr>
          <w:p w:rsidR="00451D9E" w:rsidRPr="00247564" w:rsidRDefault="00451D9E" w:rsidP="00451D9E">
            <w:pPr>
              <w:tabs>
                <w:tab w:val="left" w:pos="6467"/>
              </w:tabs>
              <w:jc w:val="both"/>
              <w:rPr>
                <w:rFonts w:eastAsiaTheme="minorHAnsi"/>
                <w:lang w:eastAsia="en-US"/>
              </w:rPr>
            </w:pPr>
            <w:r w:rsidRPr="00247564">
              <w:rPr>
                <w:rFonts w:eastAsiaTheme="minorHAnsi"/>
                <w:lang w:eastAsia="en-US"/>
              </w:rPr>
              <w:t>3</w:t>
            </w:r>
          </w:p>
        </w:tc>
        <w:tc>
          <w:tcPr>
            <w:tcW w:w="7088" w:type="dxa"/>
          </w:tcPr>
          <w:p w:rsidR="00451D9E" w:rsidRPr="00247564" w:rsidRDefault="00451D9E" w:rsidP="00451D9E">
            <w:pPr>
              <w:tabs>
                <w:tab w:val="left" w:pos="6467"/>
              </w:tabs>
              <w:jc w:val="both"/>
              <w:rPr>
                <w:rFonts w:eastAsiaTheme="minorHAnsi"/>
                <w:lang w:eastAsia="en-US"/>
              </w:rPr>
            </w:pPr>
            <w:r w:rsidRPr="00247564">
              <w:rPr>
                <w:rFonts w:eastAsiaTheme="minorHAnsi"/>
                <w:lang w:eastAsia="en-US"/>
              </w:rPr>
              <w:t>Организационный раздел основной образовательной программы основного общего образования</w:t>
            </w:r>
          </w:p>
        </w:tc>
        <w:tc>
          <w:tcPr>
            <w:tcW w:w="1417" w:type="dxa"/>
          </w:tcPr>
          <w:p w:rsidR="00451D9E" w:rsidRPr="00247564" w:rsidRDefault="007C02E2" w:rsidP="00451D9E">
            <w:pPr>
              <w:tabs>
                <w:tab w:val="left" w:pos="6467"/>
              </w:tabs>
              <w:jc w:val="both"/>
              <w:rPr>
                <w:rFonts w:eastAsiaTheme="minorHAnsi"/>
                <w:lang w:eastAsia="en-US"/>
              </w:rPr>
            </w:pPr>
            <w:r>
              <w:rPr>
                <w:rFonts w:eastAsiaTheme="minorHAnsi"/>
                <w:lang w:eastAsia="en-US"/>
              </w:rPr>
              <w:t>311</w:t>
            </w:r>
          </w:p>
        </w:tc>
      </w:tr>
      <w:tr w:rsidR="00451D9E" w:rsidRPr="00247564" w:rsidTr="00247564">
        <w:tc>
          <w:tcPr>
            <w:tcW w:w="1242" w:type="dxa"/>
          </w:tcPr>
          <w:p w:rsidR="00451D9E" w:rsidRPr="00247564" w:rsidRDefault="00451D9E" w:rsidP="00451D9E">
            <w:pPr>
              <w:tabs>
                <w:tab w:val="left" w:pos="6467"/>
              </w:tabs>
              <w:jc w:val="both"/>
              <w:rPr>
                <w:rFonts w:eastAsiaTheme="minorHAnsi"/>
                <w:lang w:eastAsia="en-US"/>
              </w:rPr>
            </w:pPr>
            <w:r w:rsidRPr="00247564">
              <w:rPr>
                <w:rFonts w:eastAsiaTheme="minorHAnsi"/>
                <w:lang w:eastAsia="en-US"/>
              </w:rPr>
              <w:t>3.1</w:t>
            </w:r>
          </w:p>
        </w:tc>
        <w:tc>
          <w:tcPr>
            <w:tcW w:w="7088" w:type="dxa"/>
          </w:tcPr>
          <w:p w:rsidR="00451D9E" w:rsidRPr="00247564" w:rsidRDefault="00451D9E" w:rsidP="00451D9E">
            <w:pPr>
              <w:tabs>
                <w:tab w:val="left" w:pos="6467"/>
              </w:tabs>
              <w:jc w:val="both"/>
              <w:rPr>
                <w:rFonts w:eastAsiaTheme="minorHAnsi"/>
                <w:lang w:eastAsia="en-US"/>
              </w:rPr>
            </w:pPr>
            <w:r w:rsidRPr="00247564">
              <w:rPr>
                <w:rFonts w:eastAsiaTheme="minorHAnsi"/>
                <w:lang w:eastAsia="en-US"/>
              </w:rPr>
              <w:t>Учебный план основного общего образования</w:t>
            </w:r>
          </w:p>
        </w:tc>
        <w:tc>
          <w:tcPr>
            <w:tcW w:w="1417" w:type="dxa"/>
          </w:tcPr>
          <w:p w:rsidR="00451D9E" w:rsidRPr="00247564" w:rsidRDefault="007C02E2" w:rsidP="00451D9E">
            <w:pPr>
              <w:tabs>
                <w:tab w:val="left" w:pos="6467"/>
              </w:tabs>
              <w:jc w:val="both"/>
              <w:rPr>
                <w:rFonts w:eastAsiaTheme="minorHAnsi"/>
                <w:lang w:eastAsia="en-US"/>
              </w:rPr>
            </w:pPr>
            <w:r>
              <w:rPr>
                <w:rFonts w:eastAsiaTheme="minorHAnsi"/>
                <w:lang w:eastAsia="en-US"/>
              </w:rPr>
              <w:t>314</w:t>
            </w:r>
          </w:p>
        </w:tc>
      </w:tr>
      <w:tr w:rsidR="00451D9E" w:rsidRPr="00247564" w:rsidTr="00247564">
        <w:tc>
          <w:tcPr>
            <w:tcW w:w="1242" w:type="dxa"/>
          </w:tcPr>
          <w:p w:rsidR="00451D9E" w:rsidRPr="00247564" w:rsidRDefault="00451D9E" w:rsidP="00451D9E">
            <w:pPr>
              <w:tabs>
                <w:tab w:val="left" w:pos="6467"/>
              </w:tabs>
              <w:jc w:val="both"/>
              <w:rPr>
                <w:rFonts w:eastAsiaTheme="minorHAnsi"/>
                <w:lang w:eastAsia="en-US"/>
              </w:rPr>
            </w:pPr>
            <w:r w:rsidRPr="00247564">
              <w:rPr>
                <w:rFonts w:eastAsiaTheme="minorHAnsi"/>
                <w:lang w:eastAsia="en-US"/>
              </w:rPr>
              <w:t>3.1.1</w:t>
            </w:r>
          </w:p>
        </w:tc>
        <w:tc>
          <w:tcPr>
            <w:tcW w:w="7088" w:type="dxa"/>
          </w:tcPr>
          <w:p w:rsidR="00451D9E" w:rsidRPr="00247564" w:rsidRDefault="00451D9E" w:rsidP="00451D9E">
            <w:pPr>
              <w:tabs>
                <w:tab w:val="left" w:pos="6467"/>
              </w:tabs>
              <w:jc w:val="both"/>
              <w:rPr>
                <w:rFonts w:eastAsiaTheme="minorHAnsi"/>
                <w:lang w:eastAsia="en-US"/>
              </w:rPr>
            </w:pPr>
            <w:r w:rsidRPr="00247564">
              <w:rPr>
                <w:rFonts w:eastAsiaTheme="minorHAnsi"/>
                <w:lang w:eastAsia="en-US"/>
              </w:rPr>
              <w:t>Календарный учебный график</w:t>
            </w:r>
          </w:p>
        </w:tc>
        <w:tc>
          <w:tcPr>
            <w:tcW w:w="1417" w:type="dxa"/>
          </w:tcPr>
          <w:p w:rsidR="00451D9E" w:rsidRPr="00247564" w:rsidRDefault="007C02E2" w:rsidP="00451D9E">
            <w:pPr>
              <w:tabs>
                <w:tab w:val="left" w:pos="6467"/>
              </w:tabs>
              <w:jc w:val="both"/>
              <w:rPr>
                <w:rFonts w:eastAsiaTheme="minorHAnsi"/>
                <w:lang w:eastAsia="en-US"/>
              </w:rPr>
            </w:pPr>
            <w:r>
              <w:rPr>
                <w:rFonts w:eastAsiaTheme="minorHAnsi"/>
                <w:lang w:eastAsia="en-US"/>
              </w:rPr>
              <w:t>315</w:t>
            </w:r>
          </w:p>
        </w:tc>
      </w:tr>
      <w:tr w:rsidR="00451D9E" w:rsidRPr="00247564" w:rsidTr="00247564">
        <w:tc>
          <w:tcPr>
            <w:tcW w:w="1242" w:type="dxa"/>
          </w:tcPr>
          <w:p w:rsidR="00451D9E" w:rsidRPr="00247564" w:rsidRDefault="00451D9E" w:rsidP="00451D9E">
            <w:pPr>
              <w:tabs>
                <w:tab w:val="left" w:pos="6467"/>
              </w:tabs>
              <w:jc w:val="both"/>
              <w:rPr>
                <w:rFonts w:eastAsiaTheme="minorHAnsi"/>
                <w:lang w:eastAsia="en-US"/>
              </w:rPr>
            </w:pPr>
            <w:r w:rsidRPr="00247564">
              <w:rPr>
                <w:rFonts w:eastAsiaTheme="minorHAnsi"/>
                <w:lang w:eastAsia="en-US"/>
              </w:rPr>
              <w:t>3.1.2</w:t>
            </w:r>
          </w:p>
        </w:tc>
        <w:tc>
          <w:tcPr>
            <w:tcW w:w="7088" w:type="dxa"/>
          </w:tcPr>
          <w:p w:rsidR="00451D9E" w:rsidRPr="00247564" w:rsidRDefault="00451D9E" w:rsidP="00451D9E">
            <w:pPr>
              <w:tabs>
                <w:tab w:val="left" w:pos="6467"/>
              </w:tabs>
              <w:jc w:val="both"/>
              <w:rPr>
                <w:rFonts w:eastAsiaTheme="minorHAnsi"/>
                <w:lang w:eastAsia="en-US"/>
              </w:rPr>
            </w:pPr>
            <w:r w:rsidRPr="00247564">
              <w:rPr>
                <w:rFonts w:eastAsiaTheme="minorHAnsi"/>
                <w:lang w:eastAsia="en-US"/>
              </w:rPr>
              <w:t>План внеурочной деятельности</w:t>
            </w:r>
          </w:p>
        </w:tc>
        <w:tc>
          <w:tcPr>
            <w:tcW w:w="1417" w:type="dxa"/>
          </w:tcPr>
          <w:p w:rsidR="00451D9E" w:rsidRPr="00247564" w:rsidRDefault="007C02E2" w:rsidP="00451D9E">
            <w:pPr>
              <w:tabs>
                <w:tab w:val="left" w:pos="6467"/>
              </w:tabs>
              <w:jc w:val="both"/>
              <w:rPr>
                <w:rFonts w:eastAsiaTheme="minorHAnsi"/>
                <w:lang w:eastAsia="en-US"/>
              </w:rPr>
            </w:pPr>
            <w:r>
              <w:rPr>
                <w:rFonts w:eastAsiaTheme="minorHAnsi"/>
                <w:lang w:eastAsia="en-US"/>
              </w:rPr>
              <w:t>320</w:t>
            </w:r>
          </w:p>
        </w:tc>
      </w:tr>
      <w:tr w:rsidR="00451D9E" w:rsidRPr="00247564" w:rsidTr="00247564">
        <w:tc>
          <w:tcPr>
            <w:tcW w:w="1242" w:type="dxa"/>
          </w:tcPr>
          <w:p w:rsidR="00451D9E" w:rsidRPr="00247564" w:rsidRDefault="00451D9E" w:rsidP="00451D9E">
            <w:pPr>
              <w:tabs>
                <w:tab w:val="left" w:pos="6467"/>
              </w:tabs>
              <w:jc w:val="both"/>
              <w:rPr>
                <w:rFonts w:eastAsiaTheme="minorHAnsi"/>
                <w:lang w:eastAsia="en-US"/>
              </w:rPr>
            </w:pPr>
            <w:r w:rsidRPr="00247564">
              <w:rPr>
                <w:rFonts w:eastAsiaTheme="minorHAnsi"/>
                <w:lang w:eastAsia="en-US"/>
              </w:rPr>
              <w:t>3.2</w:t>
            </w:r>
          </w:p>
        </w:tc>
        <w:tc>
          <w:tcPr>
            <w:tcW w:w="7088" w:type="dxa"/>
          </w:tcPr>
          <w:p w:rsidR="00451D9E" w:rsidRPr="00247564" w:rsidRDefault="00451D9E" w:rsidP="00451D9E">
            <w:pPr>
              <w:tabs>
                <w:tab w:val="left" w:pos="6467"/>
              </w:tabs>
              <w:jc w:val="both"/>
              <w:rPr>
                <w:rFonts w:eastAsiaTheme="minorHAnsi"/>
                <w:lang w:eastAsia="en-US"/>
              </w:rPr>
            </w:pPr>
            <w:r w:rsidRPr="00247564">
              <w:rPr>
                <w:rFonts w:eastAsiaTheme="minorHAnsi"/>
                <w:lang w:eastAsia="en-US"/>
              </w:rPr>
              <w:t>Система условий реализации основной образовательной программы</w:t>
            </w:r>
          </w:p>
        </w:tc>
        <w:tc>
          <w:tcPr>
            <w:tcW w:w="1417" w:type="dxa"/>
          </w:tcPr>
          <w:p w:rsidR="00451D9E" w:rsidRPr="00247564" w:rsidRDefault="007C02E2" w:rsidP="00451D9E">
            <w:pPr>
              <w:tabs>
                <w:tab w:val="left" w:pos="6467"/>
              </w:tabs>
              <w:jc w:val="both"/>
              <w:rPr>
                <w:rFonts w:eastAsiaTheme="minorHAnsi"/>
                <w:lang w:eastAsia="en-US"/>
              </w:rPr>
            </w:pPr>
            <w:r>
              <w:rPr>
                <w:rFonts w:eastAsiaTheme="minorHAnsi"/>
                <w:lang w:eastAsia="en-US"/>
              </w:rPr>
              <w:t>321</w:t>
            </w:r>
          </w:p>
        </w:tc>
      </w:tr>
      <w:tr w:rsidR="00451D9E" w:rsidRPr="00247564" w:rsidTr="00247564">
        <w:tc>
          <w:tcPr>
            <w:tcW w:w="1242" w:type="dxa"/>
          </w:tcPr>
          <w:p w:rsidR="00451D9E" w:rsidRPr="00247564" w:rsidRDefault="00451D9E" w:rsidP="00451D9E">
            <w:pPr>
              <w:tabs>
                <w:tab w:val="left" w:pos="6467"/>
              </w:tabs>
              <w:jc w:val="both"/>
              <w:rPr>
                <w:rFonts w:eastAsiaTheme="minorHAnsi"/>
                <w:lang w:eastAsia="en-US"/>
              </w:rPr>
            </w:pPr>
            <w:r w:rsidRPr="00247564">
              <w:rPr>
                <w:rFonts w:eastAsiaTheme="minorHAnsi"/>
                <w:lang w:eastAsia="en-US"/>
              </w:rPr>
              <w:t>3.2.1</w:t>
            </w:r>
          </w:p>
        </w:tc>
        <w:tc>
          <w:tcPr>
            <w:tcW w:w="7088" w:type="dxa"/>
          </w:tcPr>
          <w:p w:rsidR="00451D9E" w:rsidRPr="00247564" w:rsidRDefault="00451D9E" w:rsidP="00451D9E">
            <w:pPr>
              <w:tabs>
                <w:tab w:val="left" w:pos="6467"/>
              </w:tabs>
              <w:jc w:val="both"/>
              <w:rPr>
                <w:rFonts w:eastAsiaTheme="minorHAnsi"/>
                <w:lang w:eastAsia="en-US"/>
              </w:rPr>
            </w:pPr>
            <w:r w:rsidRPr="00247564">
              <w:rPr>
                <w:rFonts w:eastAsiaTheme="minorHAnsi"/>
                <w:lang w:eastAsia="en-US"/>
              </w:rPr>
              <w:t>Описание кадровых условий реализации основной образовательной программы основного общего образования</w:t>
            </w:r>
          </w:p>
        </w:tc>
        <w:tc>
          <w:tcPr>
            <w:tcW w:w="1417" w:type="dxa"/>
          </w:tcPr>
          <w:p w:rsidR="00451D9E" w:rsidRPr="00247564" w:rsidRDefault="007C02E2" w:rsidP="00451D9E">
            <w:pPr>
              <w:tabs>
                <w:tab w:val="left" w:pos="6467"/>
              </w:tabs>
              <w:jc w:val="both"/>
              <w:rPr>
                <w:rFonts w:eastAsiaTheme="minorHAnsi"/>
                <w:lang w:eastAsia="en-US"/>
              </w:rPr>
            </w:pPr>
            <w:r>
              <w:rPr>
                <w:rFonts w:eastAsiaTheme="minorHAnsi"/>
                <w:lang w:eastAsia="en-US"/>
              </w:rPr>
              <w:t>322</w:t>
            </w:r>
          </w:p>
        </w:tc>
      </w:tr>
      <w:tr w:rsidR="00451D9E" w:rsidRPr="00247564" w:rsidTr="00247564">
        <w:tc>
          <w:tcPr>
            <w:tcW w:w="1242" w:type="dxa"/>
          </w:tcPr>
          <w:p w:rsidR="00451D9E" w:rsidRPr="00247564" w:rsidRDefault="00451D9E" w:rsidP="00451D9E">
            <w:pPr>
              <w:tabs>
                <w:tab w:val="left" w:pos="6467"/>
              </w:tabs>
              <w:jc w:val="both"/>
              <w:rPr>
                <w:rFonts w:eastAsiaTheme="minorHAnsi"/>
                <w:lang w:eastAsia="en-US"/>
              </w:rPr>
            </w:pPr>
            <w:r w:rsidRPr="00247564">
              <w:rPr>
                <w:rFonts w:eastAsiaTheme="minorHAnsi"/>
                <w:lang w:eastAsia="en-US"/>
              </w:rPr>
              <w:t>3.2.2</w:t>
            </w:r>
          </w:p>
        </w:tc>
        <w:tc>
          <w:tcPr>
            <w:tcW w:w="7088" w:type="dxa"/>
          </w:tcPr>
          <w:p w:rsidR="00451D9E" w:rsidRPr="00247564" w:rsidRDefault="00451D9E" w:rsidP="00451D9E">
            <w:pPr>
              <w:tabs>
                <w:tab w:val="left" w:pos="6467"/>
              </w:tabs>
              <w:jc w:val="both"/>
              <w:rPr>
                <w:rFonts w:eastAsiaTheme="minorHAnsi"/>
                <w:lang w:eastAsia="en-US"/>
              </w:rPr>
            </w:pPr>
            <w:r w:rsidRPr="00247564">
              <w:rPr>
                <w:rFonts w:eastAsiaTheme="minorHAnsi"/>
                <w:lang w:eastAsia="en-US"/>
              </w:rPr>
              <w:t>Психолого-педагогические условия реализации основной образовательной программы основного общего образования</w:t>
            </w:r>
          </w:p>
        </w:tc>
        <w:tc>
          <w:tcPr>
            <w:tcW w:w="1417" w:type="dxa"/>
          </w:tcPr>
          <w:p w:rsidR="00451D9E" w:rsidRPr="00247564" w:rsidRDefault="007C02E2" w:rsidP="00451D9E">
            <w:pPr>
              <w:tabs>
                <w:tab w:val="left" w:pos="6467"/>
              </w:tabs>
              <w:jc w:val="both"/>
              <w:rPr>
                <w:rFonts w:eastAsiaTheme="minorHAnsi"/>
                <w:lang w:eastAsia="en-US"/>
              </w:rPr>
            </w:pPr>
            <w:r>
              <w:rPr>
                <w:rFonts w:eastAsiaTheme="minorHAnsi"/>
                <w:lang w:eastAsia="en-US"/>
              </w:rPr>
              <w:t>331</w:t>
            </w:r>
          </w:p>
        </w:tc>
      </w:tr>
      <w:tr w:rsidR="00451D9E" w:rsidRPr="00247564" w:rsidTr="00247564">
        <w:tc>
          <w:tcPr>
            <w:tcW w:w="1242" w:type="dxa"/>
          </w:tcPr>
          <w:p w:rsidR="00451D9E" w:rsidRPr="00247564" w:rsidRDefault="00451D9E" w:rsidP="00451D9E">
            <w:pPr>
              <w:tabs>
                <w:tab w:val="left" w:pos="6467"/>
              </w:tabs>
              <w:jc w:val="both"/>
              <w:rPr>
                <w:rFonts w:eastAsiaTheme="minorHAnsi"/>
                <w:lang w:eastAsia="en-US"/>
              </w:rPr>
            </w:pPr>
            <w:r w:rsidRPr="00247564">
              <w:rPr>
                <w:rFonts w:eastAsiaTheme="minorHAnsi"/>
                <w:lang w:eastAsia="en-US"/>
              </w:rPr>
              <w:t>3.2.3</w:t>
            </w:r>
          </w:p>
        </w:tc>
        <w:tc>
          <w:tcPr>
            <w:tcW w:w="7088" w:type="dxa"/>
          </w:tcPr>
          <w:p w:rsidR="00451D9E" w:rsidRPr="00247564" w:rsidRDefault="00451D9E" w:rsidP="00451D9E">
            <w:pPr>
              <w:tabs>
                <w:tab w:val="left" w:pos="6467"/>
              </w:tabs>
              <w:jc w:val="both"/>
              <w:rPr>
                <w:rFonts w:eastAsiaTheme="minorHAnsi"/>
                <w:lang w:eastAsia="en-US"/>
              </w:rPr>
            </w:pPr>
            <w:r w:rsidRPr="00247564">
              <w:rPr>
                <w:rFonts w:eastAsiaTheme="minorHAnsi"/>
                <w:lang w:eastAsia="en-US"/>
              </w:rPr>
              <w:t>Финансово-экономические условия реализации образовательной программы основного общего образования</w:t>
            </w:r>
          </w:p>
        </w:tc>
        <w:tc>
          <w:tcPr>
            <w:tcW w:w="1417" w:type="dxa"/>
          </w:tcPr>
          <w:p w:rsidR="00451D9E" w:rsidRPr="00247564" w:rsidRDefault="007C02E2" w:rsidP="00451D9E">
            <w:pPr>
              <w:tabs>
                <w:tab w:val="left" w:pos="6467"/>
              </w:tabs>
              <w:jc w:val="both"/>
              <w:rPr>
                <w:rFonts w:eastAsiaTheme="minorHAnsi"/>
                <w:lang w:eastAsia="en-US"/>
              </w:rPr>
            </w:pPr>
            <w:r>
              <w:rPr>
                <w:rFonts w:eastAsiaTheme="minorHAnsi"/>
                <w:lang w:eastAsia="en-US"/>
              </w:rPr>
              <w:t xml:space="preserve">334 </w:t>
            </w:r>
          </w:p>
        </w:tc>
      </w:tr>
      <w:tr w:rsidR="00451D9E" w:rsidRPr="00247564" w:rsidTr="00247564">
        <w:tc>
          <w:tcPr>
            <w:tcW w:w="1242" w:type="dxa"/>
          </w:tcPr>
          <w:p w:rsidR="00451D9E" w:rsidRPr="00247564" w:rsidRDefault="00451D9E" w:rsidP="00451D9E">
            <w:pPr>
              <w:tabs>
                <w:tab w:val="left" w:pos="6467"/>
              </w:tabs>
              <w:jc w:val="both"/>
              <w:rPr>
                <w:rFonts w:eastAsiaTheme="minorHAnsi"/>
                <w:lang w:eastAsia="en-US"/>
              </w:rPr>
            </w:pPr>
            <w:r w:rsidRPr="00247564">
              <w:rPr>
                <w:rFonts w:eastAsiaTheme="minorHAnsi"/>
                <w:lang w:eastAsia="en-US"/>
              </w:rPr>
              <w:t>3.2.4</w:t>
            </w:r>
          </w:p>
        </w:tc>
        <w:tc>
          <w:tcPr>
            <w:tcW w:w="7088" w:type="dxa"/>
          </w:tcPr>
          <w:p w:rsidR="00451D9E" w:rsidRPr="00247564" w:rsidRDefault="00451D9E" w:rsidP="00451D9E">
            <w:pPr>
              <w:tabs>
                <w:tab w:val="left" w:pos="6467"/>
              </w:tabs>
              <w:jc w:val="both"/>
              <w:rPr>
                <w:rFonts w:eastAsiaTheme="minorHAnsi"/>
                <w:lang w:eastAsia="en-US"/>
              </w:rPr>
            </w:pPr>
            <w:r w:rsidRPr="00247564">
              <w:rPr>
                <w:rFonts w:eastAsiaTheme="minorHAnsi"/>
                <w:lang w:eastAsia="en-US"/>
              </w:rPr>
              <w:t>Материально-технические условия реализации основной образовательной программы</w:t>
            </w:r>
          </w:p>
        </w:tc>
        <w:tc>
          <w:tcPr>
            <w:tcW w:w="1417" w:type="dxa"/>
          </w:tcPr>
          <w:p w:rsidR="00451D9E" w:rsidRPr="00247564" w:rsidRDefault="00451D9E" w:rsidP="00451D9E">
            <w:pPr>
              <w:tabs>
                <w:tab w:val="left" w:pos="6467"/>
              </w:tabs>
              <w:jc w:val="both"/>
              <w:rPr>
                <w:rFonts w:eastAsiaTheme="minorHAnsi"/>
                <w:lang w:eastAsia="en-US"/>
              </w:rPr>
            </w:pPr>
          </w:p>
        </w:tc>
      </w:tr>
      <w:tr w:rsidR="00451D9E" w:rsidRPr="00247564" w:rsidTr="00247564">
        <w:tc>
          <w:tcPr>
            <w:tcW w:w="1242" w:type="dxa"/>
          </w:tcPr>
          <w:p w:rsidR="00451D9E" w:rsidRPr="00247564" w:rsidRDefault="00451D9E" w:rsidP="00451D9E">
            <w:pPr>
              <w:tabs>
                <w:tab w:val="left" w:pos="6467"/>
              </w:tabs>
              <w:jc w:val="both"/>
              <w:rPr>
                <w:rFonts w:eastAsiaTheme="minorHAnsi"/>
                <w:lang w:eastAsia="en-US"/>
              </w:rPr>
            </w:pPr>
            <w:r w:rsidRPr="00247564">
              <w:rPr>
                <w:rFonts w:eastAsiaTheme="minorHAnsi"/>
                <w:lang w:eastAsia="en-US"/>
              </w:rPr>
              <w:t>3.2.5</w:t>
            </w:r>
          </w:p>
        </w:tc>
        <w:tc>
          <w:tcPr>
            <w:tcW w:w="7088" w:type="dxa"/>
          </w:tcPr>
          <w:p w:rsidR="00451D9E" w:rsidRPr="00247564" w:rsidRDefault="00451D9E" w:rsidP="00451D9E">
            <w:pPr>
              <w:tabs>
                <w:tab w:val="left" w:pos="6467"/>
              </w:tabs>
              <w:jc w:val="both"/>
              <w:rPr>
                <w:rFonts w:eastAsiaTheme="minorHAnsi"/>
                <w:lang w:eastAsia="en-US"/>
              </w:rPr>
            </w:pPr>
            <w:r w:rsidRPr="00247564">
              <w:rPr>
                <w:rFonts w:eastAsiaTheme="minorHAnsi"/>
                <w:lang w:eastAsia="en-US"/>
              </w:rPr>
              <w:t>Информационно-методические условия реализации основной образовательной программы основного общего образования.</w:t>
            </w:r>
          </w:p>
        </w:tc>
        <w:tc>
          <w:tcPr>
            <w:tcW w:w="1417" w:type="dxa"/>
          </w:tcPr>
          <w:p w:rsidR="00451D9E" w:rsidRPr="00247564" w:rsidRDefault="00451D9E" w:rsidP="00451D9E">
            <w:pPr>
              <w:tabs>
                <w:tab w:val="left" w:pos="6467"/>
              </w:tabs>
              <w:jc w:val="both"/>
              <w:rPr>
                <w:rFonts w:eastAsiaTheme="minorHAnsi"/>
                <w:lang w:eastAsia="en-US"/>
              </w:rPr>
            </w:pPr>
          </w:p>
        </w:tc>
      </w:tr>
      <w:tr w:rsidR="00451D9E" w:rsidRPr="00247564" w:rsidTr="00247564">
        <w:tc>
          <w:tcPr>
            <w:tcW w:w="1242" w:type="dxa"/>
          </w:tcPr>
          <w:p w:rsidR="00451D9E" w:rsidRPr="00247564" w:rsidRDefault="00451D9E" w:rsidP="00451D9E">
            <w:pPr>
              <w:tabs>
                <w:tab w:val="left" w:pos="6467"/>
              </w:tabs>
              <w:jc w:val="both"/>
              <w:rPr>
                <w:rFonts w:eastAsiaTheme="minorHAnsi"/>
                <w:lang w:eastAsia="en-US"/>
              </w:rPr>
            </w:pPr>
            <w:r w:rsidRPr="00247564">
              <w:rPr>
                <w:rFonts w:eastAsiaTheme="minorHAnsi"/>
                <w:lang w:eastAsia="en-US"/>
              </w:rPr>
              <w:t>3.2.6</w:t>
            </w:r>
          </w:p>
        </w:tc>
        <w:tc>
          <w:tcPr>
            <w:tcW w:w="7088" w:type="dxa"/>
          </w:tcPr>
          <w:p w:rsidR="00451D9E" w:rsidRPr="00247564" w:rsidRDefault="00451D9E" w:rsidP="00451D9E">
            <w:pPr>
              <w:tabs>
                <w:tab w:val="left" w:pos="6467"/>
              </w:tabs>
              <w:jc w:val="both"/>
              <w:rPr>
                <w:rFonts w:eastAsiaTheme="minorHAnsi"/>
                <w:lang w:eastAsia="en-US"/>
              </w:rPr>
            </w:pPr>
            <w:r w:rsidRPr="00247564">
              <w:rPr>
                <w:rFonts w:eastAsiaTheme="minorHAnsi"/>
                <w:lang w:eastAsia="en-US"/>
              </w:rPr>
              <w:t>Механизмы достижения целевых ориентиров в системе условий.</w:t>
            </w:r>
          </w:p>
        </w:tc>
        <w:tc>
          <w:tcPr>
            <w:tcW w:w="1417" w:type="dxa"/>
          </w:tcPr>
          <w:p w:rsidR="00451D9E" w:rsidRPr="00247564" w:rsidRDefault="00451D9E" w:rsidP="00451D9E">
            <w:pPr>
              <w:tabs>
                <w:tab w:val="left" w:pos="6467"/>
              </w:tabs>
              <w:jc w:val="both"/>
              <w:rPr>
                <w:rFonts w:eastAsiaTheme="minorHAnsi"/>
                <w:lang w:eastAsia="en-US"/>
              </w:rPr>
            </w:pPr>
          </w:p>
        </w:tc>
      </w:tr>
      <w:tr w:rsidR="00451D9E" w:rsidRPr="00247564" w:rsidTr="00247564">
        <w:tc>
          <w:tcPr>
            <w:tcW w:w="1242" w:type="dxa"/>
          </w:tcPr>
          <w:p w:rsidR="00451D9E" w:rsidRPr="00247564" w:rsidRDefault="00451D9E" w:rsidP="00451D9E">
            <w:pPr>
              <w:tabs>
                <w:tab w:val="left" w:pos="6467"/>
              </w:tabs>
              <w:jc w:val="both"/>
              <w:rPr>
                <w:rFonts w:eastAsiaTheme="minorHAnsi"/>
                <w:lang w:eastAsia="en-US"/>
              </w:rPr>
            </w:pPr>
            <w:r w:rsidRPr="00247564">
              <w:rPr>
                <w:rFonts w:eastAsiaTheme="minorHAnsi"/>
                <w:lang w:eastAsia="en-US"/>
              </w:rPr>
              <w:t>3.2.7</w:t>
            </w:r>
          </w:p>
        </w:tc>
        <w:tc>
          <w:tcPr>
            <w:tcW w:w="7088" w:type="dxa"/>
          </w:tcPr>
          <w:p w:rsidR="00451D9E" w:rsidRPr="00247564" w:rsidRDefault="00451D9E" w:rsidP="00451D9E">
            <w:pPr>
              <w:tabs>
                <w:tab w:val="left" w:pos="6467"/>
              </w:tabs>
              <w:jc w:val="both"/>
              <w:rPr>
                <w:rFonts w:eastAsiaTheme="minorHAnsi"/>
                <w:lang w:eastAsia="en-US"/>
              </w:rPr>
            </w:pPr>
            <w:r w:rsidRPr="00247564">
              <w:rPr>
                <w:rFonts w:eastAsiaTheme="minorHAnsi"/>
                <w:lang w:eastAsia="en-US"/>
              </w:rPr>
              <w:t>Сетевой график (дорожная карта) по формированию необходимой системы условий</w:t>
            </w:r>
          </w:p>
        </w:tc>
        <w:tc>
          <w:tcPr>
            <w:tcW w:w="1417" w:type="dxa"/>
          </w:tcPr>
          <w:p w:rsidR="00451D9E" w:rsidRPr="00247564" w:rsidRDefault="00451D9E" w:rsidP="00451D9E">
            <w:pPr>
              <w:tabs>
                <w:tab w:val="left" w:pos="6467"/>
              </w:tabs>
              <w:jc w:val="both"/>
              <w:rPr>
                <w:rFonts w:eastAsiaTheme="minorHAnsi"/>
                <w:lang w:eastAsia="en-US"/>
              </w:rPr>
            </w:pPr>
          </w:p>
        </w:tc>
      </w:tr>
      <w:tr w:rsidR="00451D9E" w:rsidRPr="00247564" w:rsidTr="00247564">
        <w:trPr>
          <w:trHeight w:val="409"/>
        </w:trPr>
        <w:tc>
          <w:tcPr>
            <w:tcW w:w="1242" w:type="dxa"/>
          </w:tcPr>
          <w:p w:rsidR="00451D9E" w:rsidRPr="00247564" w:rsidRDefault="00451D9E" w:rsidP="00451D9E">
            <w:pPr>
              <w:tabs>
                <w:tab w:val="left" w:pos="6467"/>
              </w:tabs>
              <w:jc w:val="both"/>
              <w:rPr>
                <w:rFonts w:eastAsiaTheme="minorHAnsi"/>
                <w:lang w:eastAsia="en-US"/>
              </w:rPr>
            </w:pPr>
          </w:p>
        </w:tc>
        <w:tc>
          <w:tcPr>
            <w:tcW w:w="7088" w:type="dxa"/>
          </w:tcPr>
          <w:p w:rsidR="00451D9E" w:rsidRPr="00247564" w:rsidRDefault="00451D9E" w:rsidP="00451D9E">
            <w:pPr>
              <w:tabs>
                <w:tab w:val="left" w:pos="6467"/>
              </w:tabs>
              <w:jc w:val="both"/>
              <w:rPr>
                <w:rFonts w:eastAsiaTheme="minorHAnsi"/>
                <w:lang w:eastAsia="en-US"/>
              </w:rPr>
            </w:pPr>
            <w:r w:rsidRPr="00247564">
              <w:rPr>
                <w:rFonts w:eastAsiaTheme="minorHAnsi"/>
                <w:lang w:eastAsia="en-US"/>
              </w:rPr>
              <w:t>Используемые понятия, обозначения и сокращения</w:t>
            </w:r>
          </w:p>
        </w:tc>
        <w:tc>
          <w:tcPr>
            <w:tcW w:w="1417" w:type="dxa"/>
          </w:tcPr>
          <w:p w:rsidR="00451D9E" w:rsidRPr="00247564" w:rsidRDefault="00451D9E" w:rsidP="00451D9E">
            <w:pPr>
              <w:tabs>
                <w:tab w:val="left" w:pos="6467"/>
              </w:tabs>
              <w:jc w:val="both"/>
              <w:rPr>
                <w:rFonts w:eastAsiaTheme="minorHAnsi"/>
                <w:lang w:eastAsia="en-US"/>
              </w:rPr>
            </w:pPr>
          </w:p>
        </w:tc>
      </w:tr>
    </w:tbl>
    <w:p w:rsidR="00451D9E" w:rsidRPr="00247564" w:rsidRDefault="00451D9E" w:rsidP="0028403E">
      <w:pPr>
        <w:widowControl w:val="0"/>
        <w:tabs>
          <w:tab w:val="left" w:pos="6467"/>
        </w:tabs>
        <w:autoSpaceDE w:val="0"/>
        <w:autoSpaceDN w:val="0"/>
        <w:adjustRightInd w:val="0"/>
        <w:ind w:firstLine="540"/>
        <w:jc w:val="center"/>
        <w:outlineLvl w:val="0"/>
        <w:rPr>
          <w:rFonts w:eastAsiaTheme="minorEastAsia"/>
          <w:b/>
          <w:bCs/>
        </w:rPr>
      </w:pPr>
    </w:p>
    <w:p w:rsidR="00451D9E" w:rsidRPr="00247564" w:rsidRDefault="00451D9E" w:rsidP="0028403E">
      <w:pPr>
        <w:widowControl w:val="0"/>
        <w:tabs>
          <w:tab w:val="left" w:pos="6467"/>
        </w:tabs>
        <w:autoSpaceDE w:val="0"/>
        <w:autoSpaceDN w:val="0"/>
        <w:adjustRightInd w:val="0"/>
        <w:ind w:firstLine="540"/>
        <w:jc w:val="center"/>
        <w:outlineLvl w:val="0"/>
        <w:rPr>
          <w:rFonts w:eastAsiaTheme="minorEastAsia"/>
          <w:b/>
          <w:bCs/>
        </w:rPr>
      </w:pPr>
    </w:p>
    <w:p w:rsidR="00451D9E" w:rsidRPr="00247564" w:rsidRDefault="00451D9E">
      <w:pPr>
        <w:rPr>
          <w:rFonts w:eastAsiaTheme="minorEastAsia"/>
          <w:b/>
          <w:bCs/>
        </w:rPr>
      </w:pPr>
      <w:r w:rsidRPr="00247564">
        <w:rPr>
          <w:rFonts w:eastAsiaTheme="minorEastAsia"/>
          <w:b/>
          <w:bCs/>
        </w:rPr>
        <w:br w:type="page"/>
      </w:r>
    </w:p>
    <w:p w:rsidR="0028403E" w:rsidRPr="00247564" w:rsidRDefault="0028403E" w:rsidP="0028403E">
      <w:pPr>
        <w:widowControl w:val="0"/>
        <w:tabs>
          <w:tab w:val="left" w:pos="6467"/>
        </w:tabs>
        <w:autoSpaceDE w:val="0"/>
        <w:autoSpaceDN w:val="0"/>
        <w:adjustRightInd w:val="0"/>
        <w:ind w:firstLine="540"/>
        <w:jc w:val="center"/>
        <w:outlineLvl w:val="0"/>
        <w:rPr>
          <w:rFonts w:eastAsiaTheme="minorEastAsia"/>
          <w:b/>
          <w:bCs/>
        </w:rPr>
      </w:pPr>
      <w:r w:rsidRPr="00247564">
        <w:rPr>
          <w:rFonts w:eastAsiaTheme="minorEastAsia"/>
          <w:b/>
          <w:bCs/>
        </w:rPr>
        <w:lastRenderedPageBreak/>
        <w:t>1. Целевой раздел основной образовательной программы основного общего образования</w:t>
      </w:r>
    </w:p>
    <w:p w:rsidR="0028403E" w:rsidRPr="00247564" w:rsidRDefault="0028403E" w:rsidP="0028403E">
      <w:pPr>
        <w:widowControl w:val="0"/>
        <w:tabs>
          <w:tab w:val="left" w:pos="6467"/>
        </w:tabs>
        <w:autoSpaceDE w:val="0"/>
        <w:autoSpaceDN w:val="0"/>
        <w:adjustRightInd w:val="0"/>
        <w:jc w:val="center"/>
        <w:rPr>
          <w:rFonts w:eastAsiaTheme="minorEastAsia"/>
        </w:rPr>
      </w:pPr>
    </w:p>
    <w:p w:rsidR="0028403E" w:rsidRPr="00247564" w:rsidRDefault="0028403E" w:rsidP="00072A5F">
      <w:pPr>
        <w:widowControl w:val="0"/>
        <w:numPr>
          <w:ilvl w:val="1"/>
          <w:numId w:val="4"/>
        </w:numPr>
        <w:tabs>
          <w:tab w:val="left" w:pos="6467"/>
        </w:tabs>
        <w:autoSpaceDE w:val="0"/>
        <w:autoSpaceDN w:val="0"/>
        <w:adjustRightInd w:val="0"/>
        <w:spacing w:after="200" w:line="276" w:lineRule="auto"/>
        <w:jc w:val="center"/>
        <w:outlineLvl w:val="1"/>
        <w:rPr>
          <w:rFonts w:eastAsiaTheme="minorEastAsia"/>
          <w:b/>
          <w:bCs/>
        </w:rPr>
      </w:pPr>
      <w:r w:rsidRPr="00247564">
        <w:rPr>
          <w:rFonts w:eastAsiaTheme="minorEastAsia"/>
          <w:b/>
          <w:bCs/>
        </w:rPr>
        <w:t>Пояснительная записка.</w:t>
      </w:r>
    </w:p>
    <w:p w:rsidR="00A2040A" w:rsidRDefault="00A2040A" w:rsidP="00014878">
      <w:pPr>
        <w:jc w:val="both"/>
      </w:pPr>
      <w:r>
        <w:t>Образовательная программа основного об</w:t>
      </w:r>
      <w:r w:rsidR="00B43005">
        <w:t>щего образования</w:t>
      </w:r>
      <w:r w:rsidR="00014878">
        <w:t xml:space="preserve"> </w:t>
      </w:r>
      <w:r w:rsidR="00014878" w:rsidRPr="00014878">
        <w:t xml:space="preserve">муниципального бюджетного </w:t>
      </w:r>
      <w:r w:rsidR="00014878">
        <w:t xml:space="preserve">общеобразовательного учреждения </w:t>
      </w:r>
      <w:r w:rsidR="00014878" w:rsidRPr="00014878">
        <w:t>основная общеобразовательная школа с</w:t>
      </w:r>
      <w:proofErr w:type="gramStart"/>
      <w:r w:rsidR="00014878" w:rsidRPr="00014878">
        <w:t>.М</w:t>
      </w:r>
      <w:proofErr w:type="gramEnd"/>
      <w:r w:rsidR="00014878" w:rsidRPr="00014878">
        <w:t>ендяново муниципального района Альшеевский район</w:t>
      </w:r>
      <w:r w:rsidR="00014878">
        <w:t xml:space="preserve"> </w:t>
      </w:r>
      <w:r w:rsidR="00014878" w:rsidRPr="00014878">
        <w:t>Республики Башкортостан</w:t>
      </w:r>
      <w:r w:rsidR="00014878">
        <w:t xml:space="preserve"> </w:t>
      </w:r>
      <w:r w:rsidR="00B43005">
        <w:t>(далее ООП ООО</w:t>
      </w:r>
      <w:r>
        <w:t xml:space="preserve">  МБОУ ООШ с. Мендяново</w:t>
      </w:r>
      <w:r w:rsidR="00B43005">
        <w:t>)</w:t>
      </w:r>
      <w:r>
        <w:t xml:space="preserve">  разработана в соответствии с требованиями федерального государственного образовательного стандарта основного общего образования (утвержден приказом Министерства образования и науки Российской Федерации от «17» декабря 2010г. №1897), примерной основной образовательной программы основного общего образования с учётом </w:t>
      </w:r>
      <w:proofErr w:type="gramStart"/>
      <w:r>
        <w:t>анализа образовательных запросов участников образовательных отношений школы</w:t>
      </w:r>
      <w:proofErr w:type="gramEnd"/>
      <w:r>
        <w:t>. Образовательная программа основного общего образования МБОУ ООШ с. Мендяново:</w:t>
      </w:r>
    </w:p>
    <w:p w:rsidR="00A2040A" w:rsidRDefault="00A2040A" w:rsidP="00B43005">
      <w:pPr>
        <w:widowControl w:val="0"/>
        <w:tabs>
          <w:tab w:val="left" w:pos="6467"/>
        </w:tabs>
        <w:ind w:firstLine="567"/>
        <w:jc w:val="both"/>
      </w:pPr>
      <w:r>
        <w:t xml:space="preserve">*  определяет цели, задачи, планируемые результаты, содержание и организацию образовательной деятельности на уровне основного общего образования. </w:t>
      </w:r>
    </w:p>
    <w:p w:rsidR="00A2040A" w:rsidRDefault="00A2040A" w:rsidP="00B43005">
      <w:pPr>
        <w:widowControl w:val="0"/>
        <w:tabs>
          <w:tab w:val="left" w:pos="6467"/>
        </w:tabs>
        <w:ind w:firstLine="567"/>
        <w:jc w:val="both"/>
      </w:pPr>
      <w:r>
        <w:t xml:space="preserve">* </w:t>
      </w:r>
      <w:proofErr w:type="gramStart"/>
      <w:r>
        <w:t>направлена</w:t>
      </w:r>
      <w:proofErr w:type="gramEnd"/>
      <w:r>
        <w:t xml:space="preserve"> на формирование общей культуры, духовно-нравственное, гражданское, социальное, личностное и интеллектуальное развитие, саморазвитие и самосовершенствование обучающихся. </w:t>
      </w:r>
    </w:p>
    <w:p w:rsidR="00A2040A" w:rsidRDefault="00A2040A" w:rsidP="00B43005">
      <w:pPr>
        <w:widowControl w:val="0"/>
        <w:tabs>
          <w:tab w:val="left" w:pos="6467"/>
        </w:tabs>
        <w:ind w:firstLine="567"/>
        <w:jc w:val="both"/>
      </w:pPr>
      <w:r>
        <w:t xml:space="preserve">* обеспечивает их социальную успешность, развитие творческих способностей, сохранение и укрепление здоровья. </w:t>
      </w:r>
    </w:p>
    <w:p w:rsidR="00A2040A" w:rsidRDefault="00A2040A" w:rsidP="00B43005">
      <w:pPr>
        <w:widowControl w:val="0"/>
        <w:tabs>
          <w:tab w:val="left" w:pos="6467"/>
        </w:tabs>
        <w:ind w:firstLine="567"/>
        <w:jc w:val="both"/>
      </w:pPr>
      <w:r>
        <w:t xml:space="preserve">Основная образовательная программа основного общего образования рассмотрена на заседании Управляющего совета школы и утверждена решением педагогического совета. </w:t>
      </w:r>
    </w:p>
    <w:p w:rsidR="00A2040A" w:rsidRDefault="00A2040A" w:rsidP="00B43005">
      <w:pPr>
        <w:widowControl w:val="0"/>
        <w:tabs>
          <w:tab w:val="left" w:pos="6467"/>
        </w:tabs>
        <w:ind w:firstLine="567"/>
        <w:jc w:val="both"/>
      </w:pPr>
      <w:r>
        <w:t xml:space="preserve">По мере введения Стандарта и накопления опыта работы в данную </w:t>
      </w:r>
      <w:r w:rsidR="00B43005">
        <w:t>п</w:t>
      </w:r>
      <w:r>
        <w:t xml:space="preserve">рограмму могут быть внесены изменения и дополнения. </w:t>
      </w:r>
    </w:p>
    <w:p w:rsidR="00A2040A" w:rsidRDefault="00A2040A" w:rsidP="00B43005">
      <w:pPr>
        <w:widowControl w:val="0"/>
        <w:tabs>
          <w:tab w:val="left" w:pos="6467"/>
        </w:tabs>
        <w:ind w:firstLine="567"/>
        <w:jc w:val="both"/>
        <w:rPr>
          <w:lang w:eastAsia="en-US"/>
        </w:rPr>
      </w:pPr>
      <w:r>
        <w:t>Программа вступает в силу с 1 сентября 2018 учебного года и будет реализовываться по мере реализации Стандартов.</w:t>
      </w:r>
    </w:p>
    <w:p w:rsidR="00EF3CBC" w:rsidRDefault="00EF3CBC" w:rsidP="0028403E">
      <w:pPr>
        <w:widowControl w:val="0"/>
        <w:tabs>
          <w:tab w:val="left" w:pos="6467"/>
        </w:tabs>
        <w:jc w:val="both"/>
        <w:rPr>
          <w:lang w:eastAsia="en-US"/>
        </w:rPr>
      </w:pPr>
    </w:p>
    <w:p w:rsidR="0028403E" w:rsidRPr="00B43005" w:rsidRDefault="00C44E78" w:rsidP="00072A5F">
      <w:pPr>
        <w:widowControl w:val="0"/>
        <w:numPr>
          <w:ilvl w:val="2"/>
          <w:numId w:val="4"/>
        </w:numPr>
        <w:tabs>
          <w:tab w:val="left" w:pos="6467"/>
        </w:tabs>
        <w:autoSpaceDE w:val="0"/>
        <w:autoSpaceDN w:val="0"/>
        <w:adjustRightInd w:val="0"/>
        <w:spacing w:line="276" w:lineRule="auto"/>
        <w:jc w:val="center"/>
        <w:outlineLvl w:val="2"/>
        <w:rPr>
          <w:rFonts w:eastAsiaTheme="minorEastAsia"/>
          <w:b/>
          <w:bCs/>
        </w:rPr>
      </w:pPr>
      <w:r>
        <w:rPr>
          <w:rFonts w:eastAsiaTheme="minorEastAsia"/>
          <w:b/>
          <w:bCs/>
        </w:rPr>
        <w:t xml:space="preserve">Цели и задачи реализации </w:t>
      </w:r>
      <w:r w:rsidR="0028403E" w:rsidRPr="00247564">
        <w:rPr>
          <w:rFonts w:eastAsiaTheme="minorEastAsia"/>
          <w:b/>
          <w:bCs/>
        </w:rPr>
        <w:t xml:space="preserve">основной образовательной </w:t>
      </w:r>
      <w:r w:rsidR="00B43005">
        <w:rPr>
          <w:rFonts w:eastAsiaTheme="minorEastAsia"/>
          <w:b/>
          <w:bCs/>
        </w:rPr>
        <w:t xml:space="preserve"> </w:t>
      </w:r>
      <w:r w:rsidR="0028403E" w:rsidRPr="00B43005">
        <w:rPr>
          <w:rFonts w:eastAsiaTheme="minorEastAsia"/>
          <w:b/>
          <w:bCs/>
        </w:rPr>
        <w:t>программы основного общего образования</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C44E78">
        <w:rPr>
          <w:rFonts w:eastAsiaTheme="minorEastAsia"/>
          <w:b/>
        </w:rPr>
        <w:t>Целями реализации основной образовательной программы основного общего образования являются</w:t>
      </w:r>
      <w:r w:rsidRPr="00247564">
        <w:rPr>
          <w:rFonts w:eastAsiaTheme="minorEastAsia"/>
        </w:rPr>
        <w:t>:</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достижение выпускниками планируемых результатов: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xml:space="preserve">- становление и развитие личности </w:t>
      </w:r>
      <w:proofErr w:type="gramStart"/>
      <w:r w:rsidRPr="00247564">
        <w:rPr>
          <w:rFonts w:eastAsiaTheme="minorEastAsia"/>
        </w:rPr>
        <w:t>обучающегося</w:t>
      </w:r>
      <w:proofErr w:type="gramEnd"/>
      <w:r w:rsidRPr="00247564">
        <w:rPr>
          <w:rFonts w:eastAsiaTheme="minorEastAsia"/>
        </w:rPr>
        <w:t xml:space="preserve"> в ее самобытности, уникальности, неповторимости.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Достижение поставленных целей при разработке и реализации образовательной организацией основной образовательной программы основного общего образования предусматривает решение следующих основных задач:</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обеспечение соответствия основной образовательной программы требованиям Федерального государственного образовательного стандарта основного общего образования (ФГОС ООО);</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обеспечение преемственности начального общего, основного общего, среднего общего образования;</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xml:space="preserve">- обеспечение доступности получения качественного основного общего образования, достижение планируемых результатов освоения основной образовательной программы основного общего образования всеми обучающимися, в том числе детьми-инвалидами и </w:t>
      </w:r>
      <w:r w:rsidRPr="00247564">
        <w:rPr>
          <w:rFonts w:eastAsiaTheme="minorEastAsia"/>
        </w:rPr>
        <w:lastRenderedPageBreak/>
        <w:t>детьми с ОВЗ;</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ее самореализации;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обеспечение эффективного сочетания урочных и внеурочных форм организации учебных занятий, взаимодействия всех участников образовательных отношений;</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взаимодействие образовательной организации при реализации основной образовательной программы с социальными партнерами;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выявление и развитие способностей обучающихся, в том числе детей, проявивших выдающиеся способности, детей с ОВЗ и инвалидов, их интересов через систему клубов, секций, студий и кружков, общественно полезную деятельность, в том числе с использованием возможностей образовательных организаций дополнительного образования;</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организацию интеллектуальных и творческих соревнований, научно-технического творчества, проектной и учебно-исследовательской деятельности;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xml:space="preserve">- включение </w:t>
      </w:r>
      <w:proofErr w:type="gramStart"/>
      <w:r w:rsidRPr="00247564">
        <w:rPr>
          <w:rFonts w:eastAsiaTheme="minorEastAsia"/>
        </w:rPr>
        <w:t>обучающихся</w:t>
      </w:r>
      <w:proofErr w:type="gramEnd"/>
      <w:r w:rsidRPr="00247564">
        <w:rPr>
          <w:rFonts w:eastAsiaTheme="minorEastAsia"/>
        </w:rPr>
        <w:t xml:space="preserve"> в процессы познания и преобразования внешкольной социальной среды (населенного пункта, района, города) для приобретения опыта реального управления и действия;</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социальное и учебно-исследовательское проектирование, профессиональная ориентация обучающихся при поддержке педагогов, психологов, социальных педагогов, сотрудничество с базовыми предприятиями, учреждениями профессионального образования, центрами профессиональной работы;</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сохранение и укрепление физического, психологического и социального здоровья обучающихся, обеспечение их безопасности.</w:t>
      </w:r>
    </w:p>
    <w:p w:rsidR="0028403E" w:rsidRPr="00247564" w:rsidRDefault="0028403E" w:rsidP="0028403E">
      <w:pPr>
        <w:widowControl w:val="0"/>
        <w:tabs>
          <w:tab w:val="left" w:pos="6467"/>
        </w:tabs>
        <w:autoSpaceDE w:val="0"/>
        <w:autoSpaceDN w:val="0"/>
        <w:adjustRightInd w:val="0"/>
        <w:jc w:val="both"/>
        <w:rPr>
          <w:rFonts w:eastAsiaTheme="minorEastAsia"/>
        </w:rPr>
      </w:pPr>
    </w:p>
    <w:p w:rsidR="0028403E" w:rsidRPr="00247564" w:rsidRDefault="0028403E" w:rsidP="00072A5F">
      <w:pPr>
        <w:widowControl w:val="0"/>
        <w:numPr>
          <w:ilvl w:val="2"/>
          <w:numId w:val="4"/>
        </w:numPr>
        <w:tabs>
          <w:tab w:val="left" w:pos="6467"/>
        </w:tabs>
        <w:autoSpaceDE w:val="0"/>
        <w:autoSpaceDN w:val="0"/>
        <w:adjustRightInd w:val="0"/>
        <w:spacing w:line="276" w:lineRule="auto"/>
        <w:jc w:val="center"/>
        <w:outlineLvl w:val="2"/>
        <w:rPr>
          <w:rFonts w:eastAsiaTheme="minorEastAsia"/>
          <w:b/>
          <w:bCs/>
        </w:rPr>
      </w:pPr>
      <w:r w:rsidRPr="00247564">
        <w:rPr>
          <w:rFonts w:eastAsiaTheme="minorEastAsia"/>
          <w:b/>
          <w:bCs/>
        </w:rPr>
        <w:t xml:space="preserve">Принципы и подходы к формированию </w:t>
      </w:r>
      <w:proofErr w:type="gramStart"/>
      <w:r w:rsidRPr="00247564">
        <w:rPr>
          <w:rFonts w:eastAsiaTheme="minorEastAsia"/>
          <w:b/>
          <w:bCs/>
        </w:rPr>
        <w:t>образовательной</w:t>
      </w:r>
      <w:proofErr w:type="gramEnd"/>
      <w:r w:rsidRPr="00247564">
        <w:rPr>
          <w:rFonts w:eastAsiaTheme="minorEastAsia"/>
          <w:b/>
          <w:bCs/>
        </w:rPr>
        <w:t xml:space="preserve"> </w:t>
      </w:r>
    </w:p>
    <w:p w:rsidR="0028403E" w:rsidRPr="00247564" w:rsidRDefault="0028403E" w:rsidP="007A211B">
      <w:pPr>
        <w:widowControl w:val="0"/>
        <w:tabs>
          <w:tab w:val="left" w:pos="6467"/>
        </w:tabs>
        <w:autoSpaceDE w:val="0"/>
        <w:autoSpaceDN w:val="0"/>
        <w:adjustRightInd w:val="0"/>
        <w:ind w:left="1800"/>
        <w:jc w:val="center"/>
        <w:outlineLvl w:val="2"/>
        <w:rPr>
          <w:rFonts w:eastAsiaTheme="minorEastAsia"/>
          <w:b/>
          <w:bCs/>
        </w:rPr>
      </w:pPr>
      <w:r w:rsidRPr="00247564">
        <w:rPr>
          <w:rFonts w:eastAsiaTheme="minorEastAsia"/>
          <w:b/>
          <w:bCs/>
        </w:rPr>
        <w:t>программы основного общего образования</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Методологической основой ФГОС является системно-деятельностный подход, который предполагает:</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многонационального, поликультурного и поликонфессионального состава;</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ориентацию на достижение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xml:space="preserve">- учет индивидуальных возрастных, психологических и физиологических </w:t>
      </w:r>
      <w:r w:rsidRPr="00247564">
        <w:rPr>
          <w:rFonts w:eastAsiaTheme="minorEastAsia"/>
        </w:rPr>
        <w:lastRenderedPageBreak/>
        <w:t>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28403E" w:rsidRPr="00247564" w:rsidRDefault="0028403E" w:rsidP="00247564">
      <w:pPr>
        <w:tabs>
          <w:tab w:val="left" w:pos="6467"/>
        </w:tabs>
        <w:jc w:val="both"/>
        <w:rPr>
          <w:rFonts w:eastAsiaTheme="minorEastAsia"/>
        </w:rPr>
      </w:pPr>
      <w:r w:rsidRPr="00247564">
        <w:rPr>
          <w:rFonts w:eastAsiaTheme="minorEastAsia"/>
        </w:rPr>
        <w:t>- разнообразие индивидуальных образовательных траекторий и индивидуального развития каждого обучающегося, в том числе детей, про</w:t>
      </w:r>
      <w:r w:rsidR="00247564">
        <w:rPr>
          <w:rFonts w:eastAsiaTheme="minorEastAsia"/>
        </w:rPr>
        <w:t xml:space="preserve">явивших выдающиеся способности, </w:t>
      </w:r>
      <w:r w:rsidRPr="00247564">
        <w:rPr>
          <w:rFonts w:eastAsiaTheme="minorEastAsia"/>
        </w:rPr>
        <w:t>детей-инвалидов и детей с ОВЗ.</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Основная образовательная программа формируется с учетом психолого-педагогических особенностей развития детей 11 - 15 лет, связанных:</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proofErr w:type="gramStart"/>
      <w:r w:rsidRPr="00247564">
        <w:rPr>
          <w:rFonts w:eastAsiaTheme="minorEastAsia"/>
        </w:rPr>
        <w:t>- с переходом от учебных действий, характерных для начальной школы и осуществляемых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к овладению этой учебной деятельностью на уровне основной школы в единстве мотивационно-смыслового и операционно-технического компонентов, становление которой осуществляется в форме учебного исследования, к новой внутренней позиции обучающегося - направленности</w:t>
      </w:r>
      <w:proofErr w:type="gramEnd"/>
      <w:r w:rsidRPr="00247564">
        <w:rPr>
          <w:rFonts w:eastAsiaTheme="minorEastAsia"/>
        </w:rPr>
        <w:t xml:space="preserve">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proofErr w:type="gramStart"/>
      <w:r w:rsidRPr="00247564">
        <w:rPr>
          <w:rFonts w:eastAsiaTheme="minorEastAsia"/>
        </w:rPr>
        <w:t>- с осуществлением на каждом возрастном уровне (11 - 13 и 13 - 15 лет), благодаря развитию рефлексии общих способов действий и возможностей их переноса в различные учебно-предметные области, качественного преобразования учебных действий: моделирования, контроля и оценки и перехода от самостоятельной постановки обучающимися новых учебных задач к развитию способности проектирования собственной учебной деятельности и построению жизненных планов во временной перспективе;</w:t>
      </w:r>
      <w:proofErr w:type="gramEnd"/>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с формированием у обучающегося научного типа мышления, который ориентирует его на общекультурные образцы, нормы, эталоны и закономерности взаимодействия с окружающим миром;</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xml:space="preserve">- с овладением коммуникативными средствами и способами организации кооперации и сотрудничества, развитием учебного сотрудничества, реализуемого в </w:t>
      </w:r>
      <w:proofErr w:type="gramStart"/>
      <w:r w:rsidRPr="00247564">
        <w:rPr>
          <w:rFonts w:eastAsiaTheme="minorEastAsia"/>
        </w:rPr>
        <w:t>отношениях</w:t>
      </w:r>
      <w:proofErr w:type="gramEnd"/>
      <w:r w:rsidRPr="00247564">
        <w:rPr>
          <w:rFonts w:eastAsiaTheme="minorEastAsia"/>
        </w:rPr>
        <w:t xml:space="preserve"> обучающихся с учителем и сверстниками;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xml:space="preserve">- с изменением формы организации учебной деятельности и учебного сотрудничества </w:t>
      </w:r>
      <w:proofErr w:type="gramStart"/>
      <w:r w:rsidRPr="00247564">
        <w:rPr>
          <w:rFonts w:eastAsiaTheme="minorEastAsia"/>
        </w:rPr>
        <w:t>от</w:t>
      </w:r>
      <w:proofErr w:type="gramEnd"/>
      <w:r w:rsidRPr="00247564">
        <w:rPr>
          <w:rFonts w:eastAsiaTheme="minorEastAsia"/>
        </w:rPr>
        <w:t xml:space="preserve"> классно-урочной к лабораторно-семинарской и лекционно-лабораторной исследовательской.</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proofErr w:type="gramStart"/>
      <w:r w:rsidRPr="00247564">
        <w:rPr>
          <w:rFonts w:eastAsiaTheme="minorEastAsia"/>
        </w:rPr>
        <w:t>Переход обучающегося в основную школу совпадает с первым этапом подросткового развития - переходом к кризису младшего подросткового возраста (11 - 13 лет, 5 - 7 классы), характеризующимся началом перехода от детства к взрослости, при котором центральным и специфическим новообразованием в личности подростка является возникновение и развитие самосознания - представления о том, что он уже не ребенок, т.е. чувства взрослости, а также внутренней переориентацией</w:t>
      </w:r>
      <w:proofErr w:type="gramEnd"/>
      <w:r w:rsidRPr="00247564">
        <w:rPr>
          <w:rFonts w:eastAsiaTheme="minorEastAsia"/>
        </w:rPr>
        <w:t xml:space="preserve"> подростка с правил и ограничений, связанных с моралью послушания, на нормы поведения взрослых.</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Второй этап подросткового развития (14 - 15 лет, 8 - 9 классы), характеризуется:</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бурным, скачкообразным характером развития, т.е. происходящими за сравнительно короткий срок многочисленными качественными изменениями прежних особенностей, интересов и отношений ребенка, появлением у подростка значительных субъективных трудностей и переживаний;</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стремлением подростка к общению и совместной деятельности со сверстниками;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особой чувствительностью к морально-этическому "кодексу товарищества", в котором заданы важнейшие нормы социального поведения взрослого мира;</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xml:space="preserve">- обостренной,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порождающей интенсивное формирование нравственных понятий и убеждений, выработку принципов, моральное развитие личности; т.е. моральным </w:t>
      </w:r>
      <w:r w:rsidRPr="00247564">
        <w:rPr>
          <w:rFonts w:eastAsiaTheme="minorEastAsia"/>
        </w:rPr>
        <w:lastRenderedPageBreak/>
        <w:t>развитием личности;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сложными поведенческими проявлениями, вызванными противоречием между потребностью подростков в признании их взрослыми со стороны окружающих и собственной неуверенностью в этом, проявляющимися в разных формах непослушания, сопротивления и протеста;</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изменением социальной ситуации развития: ростом информационных перегрузок, характером социальных взаимодействий, способами получения информации (СМИ, телевидение, Интернет).</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Учет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выбором условий и методик обучения.</w:t>
      </w:r>
    </w:p>
    <w:p w:rsidR="008D0172" w:rsidRPr="00247564" w:rsidRDefault="0028403E" w:rsidP="00247564">
      <w:pPr>
        <w:widowControl w:val="0"/>
        <w:tabs>
          <w:tab w:val="left" w:pos="6467"/>
        </w:tabs>
        <w:autoSpaceDE w:val="0"/>
        <w:autoSpaceDN w:val="0"/>
        <w:adjustRightInd w:val="0"/>
        <w:ind w:firstLine="540"/>
        <w:jc w:val="both"/>
        <w:rPr>
          <w:rFonts w:eastAsiaTheme="minorEastAsia"/>
        </w:rPr>
      </w:pPr>
      <w:r w:rsidRPr="00247564">
        <w:rPr>
          <w:rFonts w:eastAsiaTheme="minorEastAsia"/>
        </w:rPr>
        <w:t xml:space="preserve">Объективно необходимое для подготовки к будущей жизни развитие социальной взрослости подростка требует и от родителей (законных представителей) решения соответствующей задачи воспитания подростка в семье, смены прежнего типа отношений на </w:t>
      </w:r>
      <w:proofErr w:type="gramStart"/>
      <w:r w:rsidRPr="00247564">
        <w:rPr>
          <w:rFonts w:eastAsiaTheme="minorEastAsia"/>
        </w:rPr>
        <w:t>новый</w:t>
      </w:r>
      <w:proofErr w:type="gramEnd"/>
      <w:r w:rsidRPr="00247564">
        <w:rPr>
          <w:rFonts w:eastAsiaTheme="minorEastAsia"/>
        </w:rPr>
        <w:t>.</w:t>
      </w:r>
    </w:p>
    <w:p w:rsidR="0028403E" w:rsidRPr="00247564" w:rsidRDefault="0028403E" w:rsidP="00072A5F">
      <w:pPr>
        <w:widowControl w:val="0"/>
        <w:numPr>
          <w:ilvl w:val="1"/>
          <w:numId w:val="4"/>
        </w:numPr>
        <w:tabs>
          <w:tab w:val="left" w:pos="6467"/>
        </w:tabs>
        <w:autoSpaceDE w:val="0"/>
        <w:autoSpaceDN w:val="0"/>
        <w:adjustRightInd w:val="0"/>
        <w:spacing w:line="276" w:lineRule="auto"/>
        <w:jc w:val="center"/>
        <w:outlineLvl w:val="1"/>
        <w:rPr>
          <w:rFonts w:eastAsiaTheme="minorEastAsia"/>
        </w:rPr>
      </w:pPr>
      <w:r w:rsidRPr="00247564">
        <w:rPr>
          <w:rFonts w:eastAsiaTheme="minorEastAsia"/>
          <w:b/>
          <w:bCs/>
        </w:rPr>
        <w:t xml:space="preserve">Планируемые результаты освоения обучающимися </w:t>
      </w:r>
      <w:r w:rsidR="00C44E78">
        <w:rPr>
          <w:rFonts w:eastAsiaTheme="minorEastAsia"/>
          <w:b/>
          <w:bCs/>
        </w:rPr>
        <w:t>ООП ООО</w:t>
      </w:r>
    </w:p>
    <w:p w:rsidR="0028403E" w:rsidRPr="00247564" w:rsidRDefault="0028403E" w:rsidP="00F77E75">
      <w:pPr>
        <w:widowControl w:val="0"/>
        <w:tabs>
          <w:tab w:val="left" w:pos="6467"/>
        </w:tabs>
        <w:autoSpaceDE w:val="0"/>
        <w:autoSpaceDN w:val="0"/>
        <w:adjustRightInd w:val="0"/>
        <w:ind w:firstLine="540"/>
        <w:jc w:val="center"/>
        <w:outlineLvl w:val="2"/>
        <w:rPr>
          <w:rFonts w:eastAsiaTheme="minorEastAsia"/>
          <w:b/>
          <w:bCs/>
        </w:rPr>
      </w:pPr>
      <w:r w:rsidRPr="00247564">
        <w:rPr>
          <w:rFonts w:eastAsiaTheme="minorEastAsia"/>
          <w:b/>
          <w:bCs/>
        </w:rPr>
        <w:t>1.2.1. Общие положения</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Планируемые результаты освоения основной образовательной программы основного общего образования (ООП ООО) 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Они обеспечивают связь между требованиями ФГОС ООО, образовательным процессом и системой оценки результатов освоения ООП ООО, выступая содержательной и критериальной основой для разработки программ учебных предметов, курсов, учебно-методической литературы, программ воспитания и социализации, с одной стороны, и системы оценки результатов - с другой.</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В соответствии с требованиями ФГОС ООО система планируемых результатов - личностных, метапредметных и предметных - устанавливает и описывает классы учебно-познавательных и учебно-практических задач, которые осваивают учащиеся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учащихся овладения системой учебных действий (универсальных и специфических для каждого учебного предмета: регулятивных, коммуникативных, познавательных) с учебным материалом и, прежде всего, с опорным учебным материалом, служащим основой для последующего обучения.</w:t>
      </w:r>
    </w:p>
    <w:p w:rsidR="0028403E" w:rsidRPr="00247564" w:rsidRDefault="0028403E" w:rsidP="0028403E">
      <w:pPr>
        <w:tabs>
          <w:tab w:val="left" w:pos="6467"/>
        </w:tabs>
        <w:jc w:val="both"/>
        <w:rPr>
          <w:rFonts w:eastAsiaTheme="minorEastAsia"/>
        </w:rPr>
      </w:pPr>
      <w:proofErr w:type="gramStart"/>
      <w:r w:rsidRPr="00247564">
        <w:rPr>
          <w:rFonts w:eastAsiaTheme="minorEastAsia"/>
        </w:rPr>
        <w:t>В соответствии с реализуемой ФГОС ООО деятельностной парадигмой образования система планируемых результатов строится на основе уровневого подхода: выделения ожидаемого уровня актуального развития большинства обучающихся и ближайшей перспективы их развития.</w:t>
      </w:r>
      <w:proofErr w:type="gramEnd"/>
      <w:r w:rsidRPr="00247564">
        <w:rPr>
          <w:rFonts w:eastAsiaTheme="minorEastAsia"/>
        </w:rPr>
        <w:t xml:space="preserve"> Такой подход позволяет определять динамическую картину развития </w:t>
      </w:r>
      <w:proofErr w:type="gramStart"/>
      <w:r w:rsidRPr="00247564">
        <w:rPr>
          <w:rFonts w:eastAsiaTheme="minorEastAsia"/>
        </w:rPr>
        <w:t>обучающихся</w:t>
      </w:r>
      <w:proofErr w:type="gramEnd"/>
      <w:r w:rsidRPr="00247564">
        <w:rPr>
          <w:rFonts w:eastAsiaTheme="minorEastAsia"/>
        </w:rPr>
        <w:t>, поощрять продвижение обучающихся, выстраивать индивидуальные траектории обучения с учетом зоны</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ближайшего развития ребенка.</w:t>
      </w:r>
    </w:p>
    <w:p w:rsidR="0028403E" w:rsidRPr="00247564" w:rsidRDefault="0028403E" w:rsidP="0028403E">
      <w:pPr>
        <w:widowControl w:val="0"/>
        <w:tabs>
          <w:tab w:val="left" w:pos="6467"/>
        </w:tabs>
        <w:autoSpaceDE w:val="0"/>
        <w:autoSpaceDN w:val="0"/>
        <w:adjustRightInd w:val="0"/>
        <w:jc w:val="both"/>
        <w:rPr>
          <w:rFonts w:eastAsiaTheme="minorEastAsia"/>
        </w:rPr>
      </w:pPr>
    </w:p>
    <w:p w:rsidR="0028403E" w:rsidRPr="00247564" w:rsidRDefault="0028403E" w:rsidP="0028403E">
      <w:pPr>
        <w:widowControl w:val="0"/>
        <w:tabs>
          <w:tab w:val="left" w:pos="6467"/>
        </w:tabs>
        <w:autoSpaceDE w:val="0"/>
        <w:autoSpaceDN w:val="0"/>
        <w:adjustRightInd w:val="0"/>
        <w:jc w:val="center"/>
        <w:outlineLvl w:val="2"/>
        <w:rPr>
          <w:rFonts w:eastAsiaTheme="minorEastAsia"/>
          <w:b/>
          <w:bCs/>
        </w:rPr>
      </w:pPr>
      <w:r w:rsidRPr="00247564">
        <w:rPr>
          <w:rFonts w:eastAsiaTheme="minorEastAsia"/>
          <w:b/>
          <w:bCs/>
        </w:rPr>
        <w:t>1.2.2. Структура планируемых результатов</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Планируемые результаты опираются на ведущие целевые установки, отражающие основной, сущностный вклад каждой изучаемой программы в развитие личности обучающихся, их способностей.</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В структуре планируемых результатов выделяется следующие группы:</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xml:space="preserve">1. Личностные результаты освоения основной образовательной программы представлены в соответствии с группой личностных результатов и раскрывают и детализируют основные направленности этих результатов. Оценка достижения этой группы планируемых результатов ведется в ходе процедур, допускающих предоставление </w:t>
      </w:r>
      <w:r w:rsidRPr="00247564">
        <w:rPr>
          <w:rFonts w:eastAsiaTheme="minorEastAsia"/>
        </w:rPr>
        <w:lastRenderedPageBreak/>
        <w:t>и использование исключительно неперсонифицированной информации.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2. Метапредметные результаты освоения основной образовательной программы представлены в соответствии с подгруппами универсальных учебных действий, раскрывают и детализируют основные направленности метапредметных результатов.</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3. Предметные результаты освоения основной образовательной программы представлены в соответствии с группами результатов учебных предметов, раскрывают и детализируют их.</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xml:space="preserve">Предметные результаты приводятся в блоках "Выпускник научится" и "Выпускник получит возможность научиться", относящихся к каждому учебному предмету: "Русский язык", "Литература", "Иностранный язык", "Иностранный язык (второй)", "История России. </w:t>
      </w:r>
      <w:proofErr w:type="gramStart"/>
      <w:r w:rsidRPr="00247564">
        <w:rPr>
          <w:rFonts w:eastAsiaTheme="minorEastAsia"/>
        </w:rPr>
        <w:t>Всеобщая история", "Обществознание", "География", "Математика", "Информатика", "Физика", "Биология", "Химия", "Изобразительное искусство", "Музыка", "Технология", "Физическая культура" и "Основы безопасности жизнедеятельности".</w:t>
      </w:r>
      <w:proofErr w:type="gramEnd"/>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Планируемые предметные результаты освоения родного языка и родной литературы разрабатываются в соответствии с содержанием и особенностями изучения этих курсов учебно-методическими объединениями (УМО) субъектов Российской Федерации.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Планируемые результаты, отнесенные к блоку "Выпускник научится", ориентируют пользователя в том, достижение какого уровня освоения учебных действий с изучаемым опорным учебным материалом ожидается от выпускника. Критериями отбора результатов служат их значимость для решения основных задач образования на данном уровне и необходимость для последующего обучения, а также потенциальная возможность их достижения большинством обучающихся. Иными словами, в этот блок включается круг учебных задач, построенных на опорном учебном материале, овладение которыми принципиально необходимо для успешного обучения и социализации и которые могут быть освоены всеми обучающихся.</w:t>
      </w:r>
    </w:p>
    <w:p w:rsidR="0028403E" w:rsidRPr="00247564" w:rsidRDefault="0028403E" w:rsidP="0028403E">
      <w:pPr>
        <w:tabs>
          <w:tab w:val="left" w:pos="6467"/>
        </w:tabs>
        <w:jc w:val="both"/>
        <w:rPr>
          <w:rFonts w:eastAsiaTheme="minorEastAsia"/>
        </w:rPr>
      </w:pPr>
      <w:r w:rsidRPr="00247564">
        <w:rPr>
          <w:rFonts w:eastAsiaTheme="minorEastAsia"/>
        </w:rPr>
        <w:t xml:space="preserve">Достижение планируемых результатов, отнесенных к блоку "Выпускник научится", выносится на итоговое оценивание, которое может осуществляться как в ходе обучения (с помощью накопленной оценки или портфеля индивидуальных достижений), так и в конце обучения, в том числе в форме государственной итоговой аттестации. Оценка достижения планируемых результатов этого блока на уровне ведется с помощью заданий базового уровня, а на уровне действий, составляющих зону ближайшего развития большинства обучающихся, - с помощью заданий повышенного уровня. Успешное выполнение </w:t>
      </w:r>
      <w:proofErr w:type="gramStart"/>
      <w:r w:rsidRPr="00247564">
        <w:rPr>
          <w:rFonts w:eastAsiaTheme="minorEastAsia"/>
        </w:rPr>
        <w:t>обучающимися</w:t>
      </w:r>
      <w:proofErr w:type="gramEnd"/>
      <w:r w:rsidRPr="00247564">
        <w:rPr>
          <w:rFonts w:eastAsiaTheme="minorEastAsia"/>
        </w:rPr>
        <w:t xml:space="preserve"> заданий базового уровня служит единственным основанием для положительного решения вопроса о возможности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перехода на следующий уровень обучения.</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xml:space="preserve">В блоке "Выпускник получит возможность научиться" приводятся 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данного предмета. Уровень достижений, соответствующий планируемым результатам этого блока, могут продемонстрировать </w:t>
      </w:r>
      <w:proofErr w:type="gramStart"/>
      <w:r w:rsidRPr="00247564">
        <w:rPr>
          <w:rFonts w:eastAsiaTheme="minorEastAsia"/>
        </w:rPr>
        <w:t>отдельные</w:t>
      </w:r>
      <w:proofErr w:type="gramEnd"/>
      <w:r w:rsidRPr="00247564">
        <w:rPr>
          <w:rFonts w:eastAsiaTheme="minorEastAsia"/>
        </w:rPr>
        <w:t xml:space="preserve"> мотивированные и способные обучающиеся. В повседневной практике преподавания цели данного блока не отрабатываются со всеми без исключения обучающимися как в силу повышенной сложности учебных действий, так и в силу повышенной сложности учебного материала и/или его пропедевтического характера на данном уровне обучения. Оценка достижения планируемых результатов ведется преимущественно в ходе процедур, допускающих предоставление и использование исключительно неперсонифицированной информации. Соответствующая группа результатов в тексте выделена курсивом.</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xml:space="preserve">Задания, ориентированные на оценку достижения планируемых результатов из блока "Выпускник получит возможность научиться", могут включаться в материалы итогового контроля блока "Выпускник научится". </w:t>
      </w:r>
      <w:proofErr w:type="gramStart"/>
      <w:r w:rsidRPr="00247564">
        <w:rPr>
          <w:rFonts w:eastAsiaTheme="minorEastAsia"/>
        </w:rPr>
        <w:t xml:space="preserve">Основные цели такого включения - предоставить возможность обучающимся продемонстрировать овладение более высоким (по сравнению </w:t>
      </w:r>
      <w:r w:rsidRPr="00247564">
        <w:rPr>
          <w:rFonts w:eastAsiaTheme="minorEastAsia"/>
        </w:rPr>
        <w:lastRenderedPageBreak/>
        <w:t>с базовым) уровнем достижений и выявить динамику роста численности наиболее подготовленных обучающихся.</w:t>
      </w:r>
      <w:proofErr w:type="gramEnd"/>
      <w:r w:rsidRPr="00247564">
        <w:rPr>
          <w:rFonts w:eastAsiaTheme="minorEastAsia"/>
        </w:rPr>
        <w:t xml:space="preserve"> При этом невыполнение обучающимися заданий, с помощью которых ведется оценка достижения планируемых результатов данного блока, не является препятствием для перехода на следующий уровень обучения. В ряде случаев достижение планируемых результатов этого блока целесообразно вести в ходе текущего и промежуточного оценивания, а полученные результаты фиксировать в виде накопленной оценки (например, в форме портфеля достижений) и учитывать при определении итоговой оценки.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Подобная структура представления планируемых результатов подчеркивает тот факт, что 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 дифференциации требований к подготовке обучающихся.</w:t>
      </w:r>
    </w:p>
    <w:p w:rsidR="0028403E" w:rsidRPr="00247564" w:rsidRDefault="0028403E" w:rsidP="0028403E">
      <w:pPr>
        <w:widowControl w:val="0"/>
        <w:tabs>
          <w:tab w:val="left" w:pos="6467"/>
        </w:tabs>
        <w:autoSpaceDE w:val="0"/>
        <w:autoSpaceDN w:val="0"/>
        <w:adjustRightInd w:val="0"/>
        <w:jc w:val="both"/>
        <w:rPr>
          <w:rFonts w:eastAsiaTheme="minorEastAsia"/>
        </w:rPr>
      </w:pPr>
    </w:p>
    <w:p w:rsidR="0028403E" w:rsidRPr="00247564" w:rsidRDefault="0028403E" w:rsidP="0028403E">
      <w:pPr>
        <w:widowControl w:val="0"/>
        <w:tabs>
          <w:tab w:val="left" w:pos="6467"/>
        </w:tabs>
        <w:autoSpaceDE w:val="0"/>
        <w:autoSpaceDN w:val="0"/>
        <w:adjustRightInd w:val="0"/>
        <w:ind w:firstLine="540"/>
        <w:jc w:val="both"/>
        <w:outlineLvl w:val="2"/>
        <w:rPr>
          <w:rFonts w:eastAsiaTheme="minorEastAsia"/>
          <w:b/>
          <w:bCs/>
        </w:rPr>
      </w:pPr>
      <w:r w:rsidRPr="00247564">
        <w:rPr>
          <w:rFonts w:eastAsiaTheme="minorEastAsia"/>
          <w:b/>
          <w:bCs/>
        </w:rPr>
        <w:t>1.2.3. Личностные результаты освоения основной образовательной программы:</w:t>
      </w:r>
    </w:p>
    <w:p w:rsidR="0028403E" w:rsidRPr="00247564" w:rsidRDefault="0028403E" w:rsidP="0028403E">
      <w:pPr>
        <w:tabs>
          <w:tab w:val="left" w:pos="6467"/>
        </w:tabs>
        <w:ind w:firstLine="851"/>
        <w:jc w:val="both"/>
        <w:rPr>
          <w:rFonts w:eastAsiaTheme="minorHAnsi"/>
          <w:lang w:eastAsia="en-US"/>
        </w:rPr>
      </w:pPr>
      <w:r w:rsidRPr="00247564">
        <w:rPr>
          <w:rFonts w:eastAsiaTheme="minorHAnsi"/>
          <w:lang w:eastAsia="en-US"/>
        </w:rPr>
        <w:t>*1) воспитание российской гражданской идентичности: патриотизма, уважения к Отечеству, прошлое и настоящее многонационального народа России;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усвоение гуманистических, демократических и традиционных ценностей многонационального российского общества; воспитание чувства ответственности и долга перед Родиной;</w:t>
      </w:r>
    </w:p>
    <w:p w:rsidR="0028403E" w:rsidRPr="00247564" w:rsidRDefault="0028403E" w:rsidP="0028403E">
      <w:pPr>
        <w:tabs>
          <w:tab w:val="left" w:pos="6467"/>
        </w:tabs>
        <w:ind w:firstLine="851"/>
        <w:jc w:val="both"/>
        <w:rPr>
          <w:rFonts w:eastAsiaTheme="minorHAnsi"/>
          <w:lang w:eastAsia="en-US"/>
        </w:rPr>
      </w:pPr>
      <w:r w:rsidRPr="00247564">
        <w:rPr>
          <w:rFonts w:eastAsiaTheme="minorHAnsi"/>
          <w:lang w:eastAsia="en-US"/>
        </w:rPr>
        <w:t xml:space="preserve">* 2) формирование ответственного отношения к учению, готовности и </w:t>
      </w:r>
      <w:proofErr w:type="gramStart"/>
      <w:r w:rsidRPr="00247564">
        <w:rPr>
          <w:rFonts w:eastAsiaTheme="minorHAnsi"/>
          <w:lang w:eastAsia="en-US"/>
        </w:rPr>
        <w:t>способности</w:t>
      </w:r>
      <w:proofErr w:type="gramEnd"/>
      <w:r w:rsidRPr="00247564">
        <w:rPr>
          <w:rFonts w:eastAsiaTheme="minorHAnsi"/>
          <w:lang w:eastAsia="en-US"/>
        </w:rPr>
        <w:t xml:space="preserve"> обучающихся к саморазвитию и самообразованию на основе мотивации к обучению и познанию,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а также на основе формирования уважительного отношения к труду, развития опыта участия в социально значимом труде;     </w:t>
      </w:r>
    </w:p>
    <w:p w:rsidR="0028403E" w:rsidRPr="00247564" w:rsidRDefault="0028403E" w:rsidP="0028403E">
      <w:pPr>
        <w:tabs>
          <w:tab w:val="left" w:pos="6467"/>
        </w:tabs>
        <w:ind w:firstLine="851"/>
        <w:jc w:val="both"/>
        <w:rPr>
          <w:rFonts w:eastAsiaTheme="minorHAnsi"/>
          <w:lang w:eastAsia="en-US"/>
        </w:rPr>
      </w:pPr>
      <w:r w:rsidRPr="00247564">
        <w:rPr>
          <w:rFonts w:eastAsiaTheme="minorHAnsi"/>
          <w:lang w:eastAsia="en-US"/>
        </w:rPr>
        <w:t xml:space="preserve">*3) формирование целостного мировоззрения, соответствующего современному уровню развития науки и общественной практики, учитывающего социальное, 6 культурное, языковое, духовное многообразие современного мира; </w:t>
      </w:r>
    </w:p>
    <w:p w:rsidR="0028403E" w:rsidRPr="00247564" w:rsidRDefault="0028403E" w:rsidP="0028403E">
      <w:pPr>
        <w:tabs>
          <w:tab w:val="left" w:pos="6467"/>
        </w:tabs>
        <w:ind w:firstLine="851"/>
        <w:jc w:val="both"/>
        <w:rPr>
          <w:rFonts w:eastAsiaTheme="minorHAnsi"/>
          <w:lang w:eastAsia="en-US"/>
        </w:rPr>
      </w:pPr>
      <w:proofErr w:type="gramStart"/>
      <w:r w:rsidRPr="00247564">
        <w:rPr>
          <w:rFonts w:eastAsiaTheme="minorHAnsi"/>
          <w:lang w:eastAsia="en-US"/>
        </w:rPr>
        <w:t>*4)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w:t>
      </w:r>
      <w:proofErr w:type="gramEnd"/>
      <w:r w:rsidRPr="00247564">
        <w:rPr>
          <w:rFonts w:eastAsiaTheme="minorHAnsi"/>
          <w:lang w:eastAsia="en-US"/>
        </w:rPr>
        <w:t xml:space="preserve"> Готовности и способности вести диалог с другими людьми и достигать в нем взаимопонимания; </w:t>
      </w:r>
    </w:p>
    <w:p w:rsidR="0028403E" w:rsidRPr="00247564" w:rsidRDefault="0028403E" w:rsidP="0028403E">
      <w:pPr>
        <w:tabs>
          <w:tab w:val="left" w:pos="6467"/>
        </w:tabs>
        <w:ind w:firstLine="851"/>
        <w:jc w:val="both"/>
        <w:rPr>
          <w:rFonts w:eastAsiaTheme="minorHAnsi"/>
          <w:lang w:eastAsia="en-US"/>
        </w:rPr>
      </w:pPr>
      <w:r w:rsidRPr="00247564">
        <w:rPr>
          <w:rFonts w:eastAsiaTheme="minorHAnsi"/>
          <w:lang w:eastAsia="en-US"/>
        </w:rPr>
        <w:t xml:space="preserve">*5) освоение социальных норм, правил поведения, ролей и форм социальной жизни в группах и сообществах, включая взрослые и социальные сообщества;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w:t>
      </w:r>
    </w:p>
    <w:p w:rsidR="0028403E" w:rsidRPr="00247564" w:rsidRDefault="0028403E" w:rsidP="0028403E">
      <w:pPr>
        <w:tabs>
          <w:tab w:val="left" w:pos="6467"/>
        </w:tabs>
        <w:ind w:firstLine="851"/>
        <w:jc w:val="both"/>
        <w:rPr>
          <w:rFonts w:eastAsiaTheme="minorHAnsi"/>
          <w:lang w:eastAsia="en-US"/>
        </w:rPr>
      </w:pPr>
      <w:r w:rsidRPr="00247564">
        <w:rPr>
          <w:rFonts w:eastAsiaTheme="minorHAnsi"/>
          <w:lang w:eastAsia="en-US"/>
        </w:rPr>
        <w:t xml:space="preserve">*6) 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w:t>
      </w:r>
    </w:p>
    <w:p w:rsidR="0028403E" w:rsidRPr="00247564" w:rsidRDefault="0028403E" w:rsidP="0028403E">
      <w:pPr>
        <w:tabs>
          <w:tab w:val="left" w:pos="6467"/>
        </w:tabs>
        <w:ind w:firstLine="851"/>
        <w:jc w:val="both"/>
        <w:rPr>
          <w:rFonts w:eastAsiaTheme="minorHAnsi"/>
          <w:lang w:eastAsia="en-US"/>
        </w:rPr>
      </w:pPr>
      <w:r w:rsidRPr="00247564">
        <w:rPr>
          <w:rFonts w:eastAsiaTheme="minorHAnsi"/>
          <w:lang w:eastAsia="en-US"/>
        </w:rPr>
        <w:t xml:space="preserve">*7) формирование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 </w:t>
      </w:r>
    </w:p>
    <w:p w:rsidR="0028403E" w:rsidRPr="00247564" w:rsidRDefault="0028403E" w:rsidP="0028403E">
      <w:pPr>
        <w:tabs>
          <w:tab w:val="left" w:pos="6467"/>
        </w:tabs>
        <w:ind w:firstLine="851"/>
        <w:jc w:val="both"/>
        <w:rPr>
          <w:rFonts w:eastAsiaTheme="minorHAnsi"/>
          <w:lang w:eastAsia="en-US"/>
        </w:rPr>
      </w:pPr>
      <w:r w:rsidRPr="00247564">
        <w:rPr>
          <w:rFonts w:eastAsiaTheme="minorHAnsi"/>
          <w:lang w:eastAsia="en-US"/>
        </w:rPr>
        <w:t>*8) формирование ценности здорового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28403E" w:rsidRPr="00247564" w:rsidRDefault="0028403E" w:rsidP="0028403E">
      <w:pPr>
        <w:tabs>
          <w:tab w:val="left" w:pos="6467"/>
        </w:tabs>
        <w:ind w:firstLine="851"/>
        <w:jc w:val="both"/>
        <w:rPr>
          <w:rFonts w:eastAsiaTheme="minorHAnsi"/>
          <w:lang w:eastAsia="en-US"/>
        </w:rPr>
      </w:pPr>
      <w:r w:rsidRPr="00247564">
        <w:rPr>
          <w:rFonts w:eastAsiaTheme="minorHAnsi"/>
          <w:lang w:eastAsia="en-US"/>
        </w:rPr>
        <w:lastRenderedPageBreak/>
        <w:t xml:space="preserve">* 9) формирование основ экологической культуры, соответствующей современному уровню экологического мышления, развитие опыта экологически ориентированной рефлексивно-оценочной и практической деятельности в жизненных ситуациях; </w:t>
      </w:r>
    </w:p>
    <w:p w:rsidR="0028403E" w:rsidRPr="00247564" w:rsidRDefault="0028403E" w:rsidP="0028403E">
      <w:pPr>
        <w:tabs>
          <w:tab w:val="left" w:pos="6467"/>
        </w:tabs>
        <w:ind w:firstLine="851"/>
        <w:jc w:val="both"/>
        <w:rPr>
          <w:rFonts w:eastAsiaTheme="minorHAnsi"/>
          <w:lang w:eastAsia="en-US"/>
        </w:rPr>
      </w:pPr>
      <w:r w:rsidRPr="00247564">
        <w:rPr>
          <w:rFonts w:eastAsiaTheme="minorHAnsi"/>
          <w:lang w:eastAsia="en-US"/>
        </w:rPr>
        <w:t xml:space="preserve">*10) осознание значения семьи в жизни человека и общества, принятие ценности семейной жизни, уважительное и заботливое отношение к членам своей семьи; </w:t>
      </w:r>
    </w:p>
    <w:p w:rsidR="0028403E" w:rsidRPr="00247564" w:rsidRDefault="0028403E" w:rsidP="0028403E">
      <w:pPr>
        <w:tabs>
          <w:tab w:val="left" w:pos="6467"/>
        </w:tabs>
        <w:ind w:firstLine="851"/>
        <w:jc w:val="both"/>
        <w:rPr>
          <w:rFonts w:eastAsiaTheme="minorHAnsi"/>
          <w:lang w:eastAsia="en-US"/>
        </w:rPr>
      </w:pPr>
      <w:r w:rsidRPr="00247564">
        <w:rPr>
          <w:rFonts w:eastAsiaTheme="minorHAnsi"/>
          <w:lang w:eastAsia="en-US"/>
        </w:rPr>
        <w:t>*11) развитие эстетического сознания через освоение художественного наследия народов России и мира, творческой деятельности эстетического характера.</w:t>
      </w:r>
    </w:p>
    <w:p w:rsidR="0028403E" w:rsidRPr="00247564" w:rsidRDefault="0028403E" w:rsidP="0028403E">
      <w:pPr>
        <w:tabs>
          <w:tab w:val="left" w:pos="6467"/>
        </w:tabs>
        <w:ind w:firstLine="851"/>
        <w:jc w:val="both"/>
        <w:rPr>
          <w:rFonts w:eastAsiaTheme="minorHAnsi"/>
          <w:lang w:eastAsia="en-US"/>
        </w:rPr>
      </w:pPr>
      <w:r w:rsidRPr="00247564">
        <w:rPr>
          <w:rFonts w:eastAsiaTheme="minorHAnsi"/>
          <w:lang w:eastAsia="en-US"/>
        </w:rPr>
        <w:t xml:space="preserve">*12) Российская гражданская идентичность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личностной сопричастности судьбе российского народа). Осознание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истории народов и государств, находившихся на территории современной России); интериоризация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народов России и народов мира. </w:t>
      </w:r>
    </w:p>
    <w:p w:rsidR="0028403E" w:rsidRPr="00247564" w:rsidRDefault="0028403E" w:rsidP="0028403E">
      <w:pPr>
        <w:tabs>
          <w:tab w:val="left" w:pos="6467"/>
        </w:tabs>
        <w:ind w:firstLine="851"/>
        <w:jc w:val="both"/>
        <w:rPr>
          <w:rFonts w:eastAsiaTheme="minorHAnsi"/>
          <w:lang w:eastAsia="en-US"/>
        </w:rPr>
      </w:pPr>
      <w:r w:rsidRPr="00247564">
        <w:rPr>
          <w:rFonts w:eastAsiaTheme="minorHAnsi"/>
          <w:lang w:eastAsia="en-US"/>
        </w:rPr>
        <w:t>*13) 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28403E" w:rsidRPr="00247564" w:rsidRDefault="0028403E" w:rsidP="0028403E">
      <w:pPr>
        <w:tabs>
          <w:tab w:val="left" w:pos="6467"/>
        </w:tabs>
        <w:ind w:firstLine="851"/>
        <w:jc w:val="both"/>
        <w:rPr>
          <w:rFonts w:eastAsiaTheme="minorHAnsi"/>
          <w:lang w:eastAsia="en-US"/>
        </w:rPr>
      </w:pPr>
      <w:r w:rsidRPr="00247564">
        <w:rPr>
          <w:rFonts w:eastAsiaTheme="minorHAnsi"/>
          <w:lang w:eastAsia="en-US"/>
        </w:rPr>
        <w:t xml:space="preserve"> *14)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w:t>
      </w:r>
      <w:proofErr w:type="gramStart"/>
      <w:r w:rsidRPr="00247564">
        <w:rPr>
          <w:rFonts w:eastAsiaTheme="minorHAnsi"/>
          <w:lang w:eastAsia="en-US"/>
        </w:rPr>
        <w:t>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w:t>
      </w:r>
      <w:proofErr w:type="gramEnd"/>
      <w:r w:rsidRPr="00247564">
        <w:rPr>
          <w:rFonts w:eastAsiaTheme="minorHAnsi"/>
          <w:lang w:eastAsia="en-US"/>
        </w:rPr>
        <w:t xml:space="preserve">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 </w:t>
      </w:r>
    </w:p>
    <w:p w:rsidR="0028403E" w:rsidRPr="00247564" w:rsidRDefault="0028403E" w:rsidP="0028403E">
      <w:pPr>
        <w:tabs>
          <w:tab w:val="left" w:pos="6467"/>
        </w:tabs>
        <w:ind w:firstLine="851"/>
        <w:jc w:val="both"/>
        <w:rPr>
          <w:rFonts w:eastAsiaTheme="minorHAnsi"/>
          <w:lang w:eastAsia="en-US"/>
        </w:rPr>
      </w:pPr>
      <w:r w:rsidRPr="00247564">
        <w:rPr>
          <w:rFonts w:eastAsiaTheme="minorHAnsi"/>
          <w:lang w:eastAsia="en-US"/>
        </w:rPr>
        <w:t xml:space="preserve">*15) 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 </w:t>
      </w:r>
    </w:p>
    <w:p w:rsidR="0028403E" w:rsidRPr="00247564" w:rsidRDefault="0028403E" w:rsidP="0028403E">
      <w:pPr>
        <w:tabs>
          <w:tab w:val="left" w:pos="6467"/>
        </w:tabs>
        <w:ind w:firstLine="851"/>
        <w:jc w:val="both"/>
        <w:rPr>
          <w:rFonts w:eastAsiaTheme="minorHAnsi"/>
          <w:lang w:eastAsia="en-US"/>
        </w:rPr>
      </w:pPr>
      <w:r w:rsidRPr="00247564">
        <w:rPr>
          <w:rFonts w:eastAsiaTheme="minorHAnsi"/>
          <w:lang w:eastAsia="en-US"/>
        </w:rPr>
        <w:t xml:space="preserve">*16)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w:t>
      </w:r>
      <w:r w:rsidRPr="00247564">
        <w:rPr>
          <w:rFonts w:eastAsiaTheme="minorHAnsi"/>
          <w:lang w:eastAsia="en-US"/>
        </w:rPr>
        <w:lastRenderedPageBreak/>
        <w:t>конвенционирования интересов, процедур, готовность и способность к ведению переговоров).</w:t>
      </w:r>
    </w:p>
    <w:p w:rsidR="0028403E" w:rsidRPr="00247564" w:rsidRDefault="0028403E" w:rsidP="0028403E">
      <w:pPr>
        <w:tabs>
          <w:tab w:val="left" w:pos="6467"/>
        </w:tabs>
        <w:ind w:firstLine="851"/>
        <w:jc w:val="both"/>
        <w:rPr>
          <w:rFonts w:eastAsiaTheme="minorHAnsi"/>
          <w:lang w:eastAsia="en-US"/>
        </w:rPr>
      </w:pPr>
      <w:r w:rsidRPr="00247564">
        <w:rPr>
          <w:rFonts w:eastAsiaTheme="minorHAnsi"/>
          <w:lang w:eastAsia="en-US"/>
        </w:rPr>
        <w:t xml:space="preserve"> *17) Освоенность социальных норм, правил поведения, ролей и форм социальной жизни в группах и сообществах. </w:t>
      </w:r>
      <w:proofErr w:type="gramStart"/>
      <w:r w:rsidRPr="00247564">
        <w:rPr>
          <w:rFonts w:eastAsiaTheme="minorHAnsi"/>
          <w:lang w:eastAsia="en-US"/>
        </w:rPr>
        <w:t>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включены и которые формируют сами учащиеся; включенность в непосредственное гражданское участие, готовность участвовать в жизнедеятельности подросткового общественного объединения, продуктивно взаимодействующего с социальной средой и социальными институтами;</w:t>
      </w:r>
      <w:proofErr w:type="gramEnd"/>
      <w:r w:rsidRPr="00247564">
        <w:rPr>
          <w:rFonts w:eastAsiaTheme="minorHAnsi"/>
          <w:lang w:eastAsia="en-US"/>
        </w:rPr>
        <w:t xml:space="preserve"> </w:t>
      </w:r>
      <w:proofErr w:type="gramStart"/>
      <w:r w:rsidRPr="00247564">
        <w:rPr>
          <w:rFonts w:eastAsiaTheme="minorHAnsi"/>
          <w:lang w:eastAsia="en-US"/>
        </w:rPr>
        <w:t xml:space="preserve">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 </w:t>
      </w:r>
      <w:proofErr w:type="gramEnd"/>
    </w:p>
    <w:p w:rsidR="0028403E" w:rsidRPr="00247564" w:rsidRDefault="0028403E" w:rsidP="0028403E">
      <w:pPr>
        <w:tabs>
          <w:tab w:val="left" w:pos="6467"/>
        </w:tabs>
        <w:ind w:firstLine="851"/>
        <w:jc w:val="both"/>
        <w:rPr>
          <w:rFonts w:eastAsiaTheme="minorHAnsi"/>
          <w:lang w:eastAsia="en-US"/>
        </w:rPr>
      </w:pPr>
      <w:r w:rsidRPr="00247564">
        <w:rPr>
          <w:rFonts w:eastAsiaTheme="minorHAnsi"/>
          <w:lang w:eastAsia="en-US"/>
        </w:rPr>
        <w:t xml:space="preserve">*18)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 </w:t>
      </w:r>
    </w:p>
    <w:p w:rsidR="0028403E" w:rsidRPr="00247564" w:rsidRDefault="0028403E" w:rsidP="0028403E">
      <w:pPr>
        <w:tabs>
          <w:tab w:val="left" w:pos="6467"/>
        </w:tabs>
        <w:ind w:firstLine="851"/>
        <w:jc w:val="both"/>
        <w:rPr>
          <w:rFonts w:eastAsiaTheme="minorHAnsi"/>
          <w:lang w:eastAsia="en-US"/>
        </w:rPr>
      </w:pPr>
      <w:r w:rsidRPr="00247564">
        <w:rPr>
          <w:rFonts w:eastAsiaTheme="minorHAnsi"/>
          <w:lang w:eastAsia="en-US"/>
        </w:rPr>
        <w:t xml:space="preserve"> *19)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эстетическое, эмоционально-ценностное видение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w:t>
      </w:r>
      <w:proofErr w:type="gramStart"/>
      <w:r w:rsidRPr="00247564">
        <w:rPr>
          <w:rFonts w:eastAsiaTheme="minorHAnsi"/>
          <w:lang w:eastAsia="en-US"/>
        </w:rPr>
        <w:t>выраженной</w:t>
      </w:r>
      <w:proofErr w:type="gramEnd"/>
      <w:r w:rsidRPr="00247564">
        <w:rPr>
          <w:rFonts w:eastAsiaTheme="minorHAnsi"/>
          <w:lang w:eastAsia="en-US"/>
        </w:rPr>
        <w:t xml:space="preserve"> в том числе в понимании красоты человека;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w:t>
      </w:r>
    </w:p>
    <w:p w:rsidR="0028403E" w:rsidRPr="00247564" w:rsidRDefault="0028403E" w:rsidP="0028403E">
      <w:pPr>
        <w:tabs>
          <w:tab w:val="left" w:pos="6467"/>
        </w:tabs>
        <w:ind w:firstLine="851"/>
        <w:jc w:val="both"/>
        <w:rPr>
          <w:rFonts w:eastAsiaTheme="minorHAnsi"/>
          <w:lang w:eastAsia="en-US"/>
        </w:rPr>
      </w:pPr>
      <w:r w:rsidRPr="00247564">
        <w:rPr>
          <w:rFonts w:eastAsiaTheme="minorHAnsi"/>
          <w:lang w:eastAsia="en-US"/>
        </w:rPr>
        <w:t>*20)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w:t>
      </w:r>
    </w:p>
    <w:p w:rsidR="0028403E" w:rsidRPr="00247564" w:rsidRDefault="0028403E" w:rsidP="0028403E">
      <w:pPr>
        <w:widowControl w:val="0"/>
        <w:tabs>
          <w:tab w:val="left" w:pos="6467"/>
        </w:tabs>
        <w:autoSpaceDE w:val="0"/>
        <w:autoSpaceDN w:val="0"/>
        <w:adjustRightInd w:val="0"/>
        <w:jc w:val="both"/>
        <w:rPr>
          <w:rFonts w:eastAsiaTheme="minorEastAsia"/>
        </w:rPr>
      </w:pPr>
    </w:p>
    <w:p w:rsidR="0028403E" w:rsidRPr="00247564" w:rsidRDefault="0028403E" w:rsidP="0028403E">
      <w:pPr>
        <w:widowControl w:val="0"/>
        <w:tabs>
          <w:tab w:val="left" w:pos="6467"/>
        </w:tabs>
        <w:autoSpaceDE w:val="0"/>
        <w:autoSpaceDN w:val="0"/>
        <w:adjustRightInd w:val="0"/>
        <w:ind w:firstLine="540"/>
        <w:jc w:val="center"/>
        <w:outlineLvl w:val="2"/>
        <w:rPr>
          <w:rFonts w:eastAsiaTheme="minorEastAsia"/>
          <w:b/>
          <w:bCs/>
        </w:rPr>
      </w:pPr>
      <w:r w:rsidRPr="00247564">
        <w:rPr>
          <w:rFonts w:eastAsiaTheme="minorEastAsia"/>
          <w:b/>
          <w:bCs/>
        </w:rPr>
        <w:t>1.2.4. Метапредметные результаты освоения ООП</w:t>
      </w:r>
    </w:p>
    <w:p w:rsidR="0028403E" w:rsidRPr="00247564" w:rsidRDefault="0028403E" w:rsidP="0028403E">
      <w:pPr>
        <w:tabs>
          <w:tab w:val="left" w:pos="6467"/>
        </w:tabs>
        <w:ind w:firstLine="851"/>
        <w:jc w:val="both"/>
        <w:rPr>
          <w:rFonts w:eastAsiaTheme="minorHAnsi"/>
          <w:lang w:eastAsia="en-US"/>
        </w:rPr>
      </w:pPr>
      <w:r w:rsidRPr="00247564">
        <w:rPr>
          <w:rFonts w:eastAsiaTheme="minorHAnsi"/>
          <w:lang w:eastAsia="en-US"/>
        </w:rPr>
        <w:t xml:space="preserve">В соответствии ФГОС ООО выделяются три группы универсальных учебных действий: </w:t>
      </w:r>
      <w:r w:rsidRPr="00247564">
        <w:rPr>
          <w:rFonts w:eastAsiaTheme="minorHAnsi"/>
          <w:i/>
          <w:lang w:eastAsia="en-US"/>
        </w:rPr>
        <w:t>регулятивные, познавательные, коммуникативные</w:t>
      </w:r>
      <w:r w:rsidRPr="00247564">
        <w:rPr>
          <w:rFonts w:eastAsiaTheme="minorHAnsi"/>
          <w:lang w:eastAsia="en-US"/>
        </w:rPr>
        <w:t>.</w:t>
      </w:r>
    </w:p>
    <w:p w:rsidR="0028403E" w:rsidRPr="00247564" w:rsidRDefault="0028403E" w:rsidP="0028403E">
      <w:pPr>
        <w:tabs>
          <w:tab w:val="left" w:pos="6467"/>
        </w:tabs>
        <w:ind w:firstLine="851"/>
        <w:jc w:val="both"/>
        <w:rPr>
          <w:rFonts w:eastAsiaTheme="minorHAnsi"/>
          <w:b/>
          <w:i/>
          <w:lang w:eastAsia="en-US"/>
        </w:rPr>
      </w:pPr>
      <w:r w:rsidRPr="00247564">
        <w:rPr>
          <w:rFonts w:eastAsiaTheme="minorHAnsi"/>
          <w:b/>
          <w:i/>
          <w:lang w:eastAsia="en-US"/>
        </w:rPr>
        <w:t xml:space="preserve">Регулятивные УУД </w:t>
      </w:r>
    </w:p>
    <w:p w:rsidR="0028403E" w:rsidRPr="00C44E78" w:rsidRDefault="0028403E" w:rsidP="0028403E">
      <w:pPr>
        <w:tabs>
          <w:tab w:val="left" w:pos="6467"/>
        </w:tabs>
        <w:jc w:val="both"/>
        <w:rPr>
          <w:rFonts w:eastAsiaTheme="minorHAnsi"/>
          <w:i/>
          <w:lang w:eastAsia="en-US"/>
        </w:rPr>
      </w:pPr>
      <w:r w:rsidRPr="00247564">
        <w:rPr>
          <w:rFonts w:eastAsiaTheme="minorHAnsi"/>
          <w:lang w:eastAsia="en-US"/>
        </w:rPr>
        <w:t xml:space="preserve"> *1) </w:t>
      </w:r>
      <w:r w:rsidRPr="00C44E78">
        <w:rPr>
          <w:rFonts w:eastAsiaTheme="minorHAnsi"/>
          <w:i/>
          <w:lang w:eastAsia="en-US"/>
        </w:rPr>
        <w:t>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w:t>
      </w:r>
    </w:p>
    <w:p w:rsidR="0028403E" w:rsidRPr="00C44E78" w:rsidRDefault="0028403E" w:rsidP="0028403E">
      <w:pPr>
        <w:tabs>
          <w:tab w:val="left" w:pos="6467"/>
        </w:tabs>
        <w:ind w:firstLine="851"/>
        <w:jc w:val="both"/>
        <w:rPr>
          <w:rFonts w:eastAsiaTheme="minorHAnsi"/>
          <w:i/>
          <w:lang w:eastAsia="en-US"/>
        </w:rPr>
      </w:pPr>
      <w:r w:rsidRPr="00C44E78">
        <w:rPr>
          <w:rFonts w:eastAsiaTheme="minorHAnsi"/>
          <w:i/>
          <w:lang w:eastAsia="en-US"/>
        </w:rPr>
        <w:t xml:space="preserve"> Обучающийся сможет: </w:t>
      </w:r>
    </w:p>
    <w:p w:rsidR="0028403E" w:rsidRPr="00247564" w:rsidRDefault="0028403E" w:rsidP="0028403E">
      <w:pPr>
        <w:tabs>
          <w:tab w:val="left" w:pos="6467"/>
        </w:tabs>
        <w:ind w:firstLine="851"/>
        <w:jc w:val="both"/>
        <w:rPr>
          <w:rFonts w:eastAsiaTheme="minorHAnsi"/>
          <w:lang w:eastAsia="en-US"/>
        </w:rPr>
      </w:pPr>
      <w:r w:rsidRPr="00247564">
        <w:rPr>
          <w:rFonts w:eastAsiaTheme="minorHAnsi"/>
          <w:lang w:eastAsia="en-US"/>
        </w:rPr>
        <w:t>• анализировать существующие и планировать будущие образовательные результаты;</w:t>
      </w:r>
    </w:p>
    <w:p w:rsidR="0028403E" w:rsidRPr="00247564" w:rsidRDefault="0028403E" w:rsidP="0028403E">
      <w:pPr>
        <w:tabs>
          <w:tab w:val="left" w:pos="6467"/>
        </w:tabs>
        <w:ind w:firstLine="851"/>
        <w:jc w:val="both"/>
        <w:rPr>
          <w:rFonts w:eastAsiaTheme="minorHAnsi"/>
          <w:lang w:eastAsia="en-US"/>
        </w:rPr>
      </w:pPr>
      <w:r w:rsidRPr="00247564">
        <w:rPr>
          <w:rFonts w:eastAsiaTheme="minorHAnsi"/>
          <w:lang w:eastAsia="en-US"/>
        </w:rPr>
        <w:t xml:space="preserve"> • идентифицировать собственные проблемы и определять главную проблему; </w:t>
      </w:r>
    </w:p>
    <w:p w:rsidR="0028403E" w:rsidRPr="00247564" w:rsidRDefault="0028403E" w:rsidP="0028403E">
      <w:pPr>
        <w:tabs>
          <w:tab w:val="left" w:pos="6467"/>
        </w:tabs>
        <w:ind w:firstLine="851"/>
        <w:jc w:val="both"/>
        <w:rPr>
          <w:rFonts w:eastAsiaTheme="minorHAnsi"/>
          <w:lang w:eastAsia="en-US"/>
        </w:rPr>
      </w:pPr>
      <w:r w:rsidRPr="00247564">
        <w:rPr>
          <w:rFonts w:eastAsiaTheme="minorHAnsi"/>
          <w:lang w:eastAsia="en-US"/>
        </w:rPr>
        <w:lastRenderedPageBreak/>
        <w:t>• выдвигать версии решения проблемы, формулировать гипотезы, предвосхищать конечный результат;</w:t>
      </w:r>
    </w:p>
    <w:p w:rsidR="0028403E" w:rsidRPr="00247564" w:rsidRDefault="0028403E" w:rsidP="0028403E">
      <w:pPr>
        <w:tabs>
          <w:tab w:val="left" w:pos="6467"/>
        </w:tabs>
        <w:ind w:firstLine="851"/>
        <w:jc w:val="both"/>
        <w:rPr>
          <w:rFonts w:eastAsiaTheme="minorHAnsi"/>
          <w:lang w:eastAsia="en-US"/>
        </w:rPr>
      </w:pPr>
      <w:r w:rsidRPr="00247564">
        <w:rPr>
          <w:rFonts w:eastAsiaTheme="minorHAnsi"/>
          <w:lang w:eastAsia="en-US"/>
        </w:rPr>
        <w:t xml:space="preserve"> • ставить цель деятельности на основе определенной проблемы и существующих возможностей;</w:t>
      </w:r>
    </w:p>
    <w:p w:rsidR="0028403E" w:rsidRPr="00247564" w:rsidRDefault="0028403E" w:rsidP="0028403E">
      <w:pPr>
        <w:tabs>
          <w:tab w:val="left" w:pos="6467"/>
        </w:tabs>
        <w:ind w:firstLine="851"/>
        <w:jc w:val="both"/>
        <w:rPr>
          <w:rFonts w:eastAsiaTheme="minorHAnsi"/>
          <w:lang w:eastAsia="en-US"/>
        </w:rPr>
      </w:pPr>
      <w:r w:rsidRPr="00247564">
        <w:rPr>
          <w:rFonts w:eastAsiaTheme="minorHAnsi"/>
          <w:lang w:eastAsia="en-US"/>
        </w:rPr>
        <w:t xml:space="preserve"> • формулировать учебные задачи как шаги достижения поставленной цели деятельности; </w:t>
      </w:r>
    </w:p>
    <w:p w:rsidR="0028403E" w:rsidRPr="00247564" w:rsidRDefault="0028403E" w:rsidP="0028403E">
      <w:pPr>
        <w:tabs>
          <w:tab w:val="left" w:pos="6467"/>
        </w:tabs>
        <w:ind w:firstLine="851"/>
        <w:jc w:val="both"/>
        <w:rPr>
          <w:rFonts w:eastAsiaTheme="minorHAnsi"/>
          <w:lang w:eastAsia="en-US"/>
        </w:rPr>
      </w:pPr>
      <w:r w:rsidRPr="00247564">
        <w:rPr>
          <w:rFonts w:eastAsiaTheme="minorHAnsi"/>
          <w:lang w:eastAsia="en-US"/>
        </w:rPr>
        <w:t xml:space="preserve">• обосновывать целевые ориентиры и приоритеты ссылками на ценности, указывая и обосновывая логическую последовательность шагов. </w:t>
      </w:r>
    </w:p>
    <w:p w:rsidR="0028403E" w:rsidRPr="00C44E78" w:rsidRDefault="0028403E" w:rsidP="0028403E">
      <w:pPr>
        <w:tabs>
          <w:tab w:val="left" w:pos="6467"/>
        </w:tabs>
        <w:jc w:val="both"/>
        <w:rPr>
          <w:rFonts w:eastAsiaTheme="minorHAnsi"/>
          <w:i/>
          <w:lang w:eastAsia="en-US"/>
        </w:rPr>
      </w:pPr>
      <w:r w:rsidRPr="00247564">
        <w:rPr>
          <w:rFonts w:eastAsiaTheme="minorHAnsi"/>
          <w:lang w:eastAsia="en-US"/>
        </w:rPr>
        <w:t>*</w:t>
      </w:r>
      <w:r w:rsidRPr="00C44E78">
        <w:rPr>
          <w:rFonts w:eastAsiaTheme="minorHAnsi"/>
          <w:i/>
          <w:lang w:eastAsia="en-US"/>
        </w:rPr>
        <w:t xml:space="preserve">2. 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w:t>
      </w:r>
    </w:p>
    <w:p w:rsidR="0028403E" w:rsidRPr="00C44E78" w:rsidRDefault="0028403E" w:rsidP="0028403E">
      <w:pPr>
        <w:tabs>
          <w:tab w:val="left" w:pos="6467"/>
        </w:tabs>
        <w:ind w:firstLine="851"/>
        <w:jc w:val="both"/>
        <w:rPr>
          <w:rFonts w:eastAsiaTheme="minorHAnsi"/>
          <w:i/>
          <w:lang w:eastAsia="en-US"/>
        </w:rPr>
      </w:pPr>
      <w:r w:rsidRPr="00C44E78">
        <w:rPr>
          <w:rFonts w:eastAsiaTheme="minorHAnsi"/>
          <w:i/>
          <w:lang w:eastAsia="en-US"/>
        </w:rPr>
        <w:t>Обучающийся сможет:</w:t>
      </w:r>
    </w:p>
    <w:p w:rsidR="0028403E" w:rsidRPr="00247564" w:rsidRDefault="0028403E" w:rsidP="0028403E">
      <w:pPr>
        <w:tabs>
          <w:tab w:val="left" w:pos="6467"/>
        </w:tabs>
        <w:ind w:firstLine="851"/>
        <w:jc w:val="both"/>
        <w:rPr>
          <w:rFonts w:eastAsiaTheme="minorHAnsi"/>
          <w:lang w:eastAsia="en-US"/>
        </w:rPr>
      </w:pPr>
      <w:r w:rsidRPr="00247564">
        <w:rPr>
          <w:rFonts w:eastAsiaTheme="minorHAnsi"/>
          <w:lang w:eastAsia="en-US"/>
        </w:rPr>
        <w:t xml:space="preserve"> • определять необходимые действи</w:t>
      </w:r>
      <w:proofErr w:type="gramStart"/>
      <w:r w:rsidRPr="00247564">
        <w:rPr>
          <w:rFonts w:eastAsiaTheme="minorHAnsi"/>
          <w:lang w:eastAsia="en-US"/>
        </w:rPr>
        <w:t>е(</w:t>
      </w:r>
      <w:proofErr w:type="gramEnd"/>
      <w:r w:rsidRPr="00247564">
        <w:rPr>
          <w:rFonts w:eastAsiaTheme="minorHAnsi"/>
          <w:lang w:eastAsia="en-US"/>
        </w:rPr>
        <w:t>я) в соответствии с учебной и  познавательной задачей и составлять алгоритм их выполнения;</w:t>
      </w:r>
    </w:p>
    <w:p w:rsidR="0028403E" w:rsidRPr="00247564" w:rsidRDefault="0028403E" w:rsidP="0028403E">
      <w:pPr>
        <w:tabs>
          <w:tab w:val="left" w:pos="6467"/>
        </w:tabs>
        <w:ind w:firstLine="851"/>
        <w:jc w:val="both"/>
        <w:rPr>
          <w:rFonts w:eastAsiaTheme="minorHAnsi"/>
          <w:lang w:eastAsia="en-US"/>
        </w:rPr>
      </w:pPr>
      <w:r w:rsidRPr="00247564">
        <w:rPr>
          <w:rFonts w:eastAsiaTheme="minorHAnsi"/>
          <w:lang w:eastAsia="en-US"/>
        </w:rPr>
        <w:t xml:space="preserve"> • обосновывать и осуществлять выбор наиболее эффективных способов решения учебных и познавательных задач; </w:t>
      </w:r>
    </w:p>
    <w:p w:rsidR="0028403E" w:rsidRPr="00247564" w:rsidRDefault="0028403E" w:rsidP="0028403E">
      <w:pPr>
        <w:tabs>
          <w:tab w:val="left" w:pos="6467"/>
        </w:tabs>
        <w:ind w:firstLine="851"/>
        <w:jc w:val="both"/>
        <w:rPr>
          <w:rFonts w:eastAsiaTheme="minorHAnsi"/>
          <w:lang w:eastAsia="en-US"/>
        </w:rPr>
      </w:pPr>
      <w:r w:rsidRPr="00247564">
        <w:rPr>
          <w:rFonts w:eastAsiaTheme="minorHAnsi"/>
          <w:lang w:eastAsia="en-US"/>
        </w:rPr>
        <w:t xml:space="preserve">• определять/находить, в том числе из предложенных вариантов, условия для выполнения учебной и познавательной задачи; </w:t>
      </w:r>
    </w:p>
    <w:p w:rsidR="0028403E" w:rsidRPr="00247564" w:rsidRDefault="0028403E" w:rsidP="0028403E">
      <w:pPr>
        <w:tabs>
          <w:tab w:val="left" w:pos="6467"/>
        </w:tabs>
        <w:ind w:firstLine="851"/>
        <w:jc w:val="both"/>
        <w:rPr>
          <w:rFonts w:eastAsiaTheme="minorHAnsi"/>
          <w:lang w:eastAsia="en-US"/>
        </w:rPr>
      </w:pPr>
      <w:r w:rsidRPr="00247564">
        <w:rPr>
          <w:rFonts w:eastAsiaTheme="minorHAnsi"/>
          <w:lang w:eastAsia="en-US"/>
        </w:rPr>
        <w:t xml:space="preserve">• 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 </w:t>
      </w:r>
    </w:p>
    <w:p w:rsidR="0028403E" w:rsidRPr="00247564" w:rsidRDefault="0028403E" w:rsidP="0028403E">
      <w:pPr>
        <w:tabs>
          <w:tab w:val="left" w:pos="6467"/>
        </w:tabs>
        <w:ind w:firstLine="851"/>
        <w:jc w:val="both"/>
        <w:rPr>
          <w:rFonts w:eastAsiaTheme="minorHAnsi"/>
          <w:lang w:eastAsia="en-US"/>
        </w:rPr>
      </w:pPr>
      <w:r w:rsidRPr="00247564">
        <w:rPr>
          <w:rFonts w:eastAsiaTheme="minorHAnsi"/>
          <w:lang w:eastAsia="en-US"/>
        </w:rPr>
        <w:t xml:space="preserve">• выбирать из предложенных вариантов и самостоятельно искать средства/ресурсы для решения задачи/достижения цели; </w:t>
      </w:r>
    </w:p>
    <w:p w:rsidR="0028403E" w:rsidRPr="00247564" w:rsidRDefault="0028403E" w:rsidP="0028403E">
      <w:pPr>
        <w:tabs>
          <w:tab w:val="left" w:pos="6467"/>
        </w:tabs>
        <w:ind w:firstLine="851"/>
        <w:jc w:val="both"/>
        <w:rPr>
          <w:rFonts w:eastAsiaTheme="minorHAnsi"/>
          <w:lang w:eastAsia="en-US"/>
        </w:rPr>
      </w:pPr>
      <w:r w:rsidRPr="00247564">
        <w:rPr>
          <w:rFonts w:eastAsiaTheme="minorHAnsi"/>
          <w:lang w:eastAsia="en-US"/>
        </w:rPr>
        <w:t xml:space="preserve">• составлять план решения проблемы (выполнения проекта, проведения исследования); </w:t>
      </w:r>
    </w:p>
    <w:p w:rsidR="0028403E" w:rsidRPr="00247564" w:rsidRDefault="0028403E" w:rsidP="0028403E">
      <w:pPr>
        <w:tabs>
          <w:tab w:val="left" w:pos="6467"/>
        </w:tabs>
        <w:ind w:firstLine="851"/>
        <w:jc w:val="both"/>
        <w:rPr>
          <w:rFonts w:eastAsiaTheme="minorHAnsi"/>
          <w:lang w:eastAsia="en-US"/>
        </w:rPr>
      </w:pPr>
      <w:r w:rsidRPr="00247564">
        <w:rPr>
          <w:rFonts w:eastAsiaTheme="minorHAnsi"/>
          <w:lang w:eastAsia="en-US"/>
        </w:rPr>
        <w:t>• определять потенциальные затруднения при решении учебной и познавательной задачи и находить средства для их устранения;</w:t>
      </w:r>
    </w:p>
    <w:p w:rsidR="0028403E" w:rsidRPr="00247564" w:rsidRDefault="0028403E" w:rsidP="0028403E">
      <w:pPr>
        <w:tabs>
          <w:tab w:val="left" w:pos="6467"/>
        </w:tabs>
        <w:ind w:firstLine="851"/>
        <w:jc w:val="both"/>
        <w:rPr>
          <w:rFonts w:eastAsiaTheme="minorHAnsi"/>
          <w:lang w:eastAsia="en-US"/>
        </w:rPr>
      </w:pPr>
      <w:r w:rsidRPr="00247564">
        <w:rPr>
          <w:rFonts w:eastAsiaTheme="minorHAnsi"/>
          <w:lang w:eastAsia="en-US"/>
        </w:rPr>
        <w:t xml:space="preserve"> • описывать свой опыт, оформляя его для передачи другим людям в виде технологии решения практических задач определенного класса; </w:t>
      </w:r>
    </w:p>
    <w:p w:rsidR="0028403E" w:rsidRPr="00247564" w:rsidRDefault="0028403E" w:rsidP="0028403E">
      <w:pPr>
        <w:tabs>
          <w:tab w:val="left" w:pos="6467"/>
        </w:tabs>
        <w:ind w:firstLine="851"/>
        <w:jc w:val="both"/>
        <w:rPr>
          <w:rFonts w:eastAsiaTheme="minorHAnsi"/>
          <w:lang w:eastAsia="en-US"/>
        </w:rPr>
      </w:pPr>
      <w:r w:rsidRPr="00247564">
        <w:rPr>
          <w:rFonts w:eastAsiaTheme="minorHAnsi"/>
          <w:lang w:eastAsia="en-US"/>
        </w:rPr>
        <w:t>• планировать и корректировать свою индивидуальную образовательную траекторию.</w:t>
      </w:r>
    </w:p>
    <w:p w:rsidR="0028403E" w:rsidRPr="00C44E78" w:rsidRDefault="0028403E" w:rsidP="0028403E">
      <w:pPr>
        <w:tabs>
          <w:tab w:val="left" w:pos="6467"/>
        </w:tabs>
        <w:jc w:val="both"/>
        <w:rPr>
          <w:rFonts w:eastAsiaTheme="minorHAnsi"/>
          <w:i/>
          <w:lang w:eastAsia="en-US"/>
        </w:rPr>
      </w:pPr>
      <w:r w:rsidRPr="00C44E78">
        <w:rPr>
          <w:rFonts w:eastAsiaTheme="minorHAnsi"/>
          <w:i/>
          <w:lang w:eastAsia="en-US"/>
        </w:rPr>
        <w:t xml:space="preserve">* 3. 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w:t>
      </w:r>
    </w:p>
    <w:p w:rsidR="0028403E" w:rsidRPr="00C44E78" w:rsidRDefault="0028403E" w:rsidP="0028403E">
      <w:pPr>
        <w:tabs>
          <w:tab w:val="left" w:pos="6467"/>
        </w:tabs>
        <w:ind w:firstLine="851"/>
        <w:jc w:val="both"/>
        <w:rPr>
          <w:rFonts w:eastAsiaTheme="minorHAnsi"/>
          <w:i/>
          <w:lang w:eastAsia="en-US"/>
        </w:rPr>
      </w:pPr>
      <w:r w:rsidRPr="00C44E78">
        <w:rPr>
          <w:rFonts w:eastAsiaTheme="minorHAnsi"/>
          <w:i/>
          <w:lang w:eastAsia="en-US"/>
        </w:rPr>
        <w:t xml:space="preserve">Обучающийся сможет: </w:t>
      </w:r>
    </w:p>
    <w:p w:rsidR="0028403E" w:rsidRPr="00247564" w:rsidRDefault="0028403E" w:rsidP="0028403E">
      <w:pPr>
        <w:tabs>
          <w:tab w:val="left" w:pos="6467"/>
        </w:tabs>
        <w:ind w:firstLine="851"/>
        <w:jc w:val="both"/>
        <w:rPr>
          <w:rFonts w:eastAsiaTheme="minorHAnsi"/>
          <w:lang w:eastAsia="en-US"/>
        </w:rPr>
      </w:pPr>
      <w:r w:rsidRPr="00247564">
        <w:rPr>
          <w:rFonts w:eastAsiaTheme="minorHAnsi"/>
          <w:lang w:eastAsia="en-US"/>
        </w:rPr>
        <w:t xml:space="preserve">• определять совместно с педагогом и сверстниками критерии планируемых результатов и критерии оценки своей учебной деятельности; </w:t>
      </w:r>
    </w:p>
    <w:p w:rsidR="0028403E" w:rsidRPr="00247564" w:rsidRDefault="0028403E" w:rsidP="0028403E">
      <w:pPr>
        <w:tabs>
          <w:tab w:val="left" w:pos="6467"/>
        </w:tabs>
        <w:ind w:firstLine="851"/>
        <w:jc w:val="both"/>
        <w:rPr>
          <w:rFonts w:eastAsiaTheme="minorHAnsi"/>
          <w:lang w:eastAsia="en-US"/>
        </w:rPr>
      </w:pPr>
      <w:r w:rsidRPr="00247564">
        <w:rPr>
          <w:rFonts w:eastAsiaTheme="minorHAnsi"/>
          <w:lang w:eastAsia="en-US"/>
        </w:rPr>
        <w:t>• систематизировать (в том числе выбирать приоритетные) критерии планируемых результатов и оценки своей деятельности;</w:t>
      </w:r>
    </w:p>
    <w:p w:rsidR="0028403E" w:rsidRPr="00247564" w:rsidRDefault="0028403E" w:rsidP="0028403E">
      <w:pPr>
        <w:tabs>
          <w:tab w:val="left" w:pos="6467"/>
        </w:tabs>
        <w:ind w:firstLine="851"/>
        <w:jc w:val="both"/>
        <w:rPr>
          <w:rFonts w:eastAsiaTheme="minorHAnsi"/>
          <w:lang w:eastAsia="en-US"/>
        </w:rPr>
      </w:pPr>
      <w:r w:rsidRPr="00247564">
        <w:rPr>
          <w:rFonts w:eastAsiaTheme="minorHAnsi"/>
          <w:lang w:eastAsia="en-US"/>
        </w:rPr>
        <w:t xml:space="preserve"> • 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rsidR="0028403E" w:rsidRPr="00247564" w:rsidRDefault="0028403E" w:rsidP="0028403E">
      <w:pPr>
        <w:tabs>
          <w:tab w:val="left" w:pos="6467"/>
        </w:tabs>
        <w:ind w:firstLine="851"/>
        <w:jc w:val="both"/>
        <w:rPr>
          <w:rFonts w:eastAsiaTheme="minorHAnsi"/>
          <w:lang w:eastAsia="en-US"/>
        </w:rPr>
      </w:pPr>
      <w:r w:rsidRPr="00247564">
        <w:rPr>
          <w:rFonts w:eastAsiaTheme="minorHAnsi"/>
          <w:lang w:eastAsia="en-US"/>
        </w:rPr>
        <w:t xml:space="preserve">• оценивать свою деятельность, аргументируя причины достижения или отсутствия планируемого результата; </w:t>
      </w:r>
    </w:p>
    <w:p w:rsidR="0028403E" w:rsidRPr="00247564" w:rsidRDefault="0028403E" w:rsidP="0028403E">
      <w:pPr>
        <w:tabs>
          <w:tab w:val="left" w:pos="6467"/>
        </w:tabs>
        <w:ind w:firstLine="851"/>
        <w:jc w:val="both"/>
        <w:rPr>
          <w:rFonts w:eastAsiaTheme="minorHAnsi"/>
          <w:lang w:eastAsia="en-US"/>
        </w:rPr>
      </w:pPr>
      <w:r w:rsidRPr="00247564">
        <w:rPr>
          <w:rFonts w:eastAsiaTheme="minorHAnsi"/>
          <w:lang w:eastAsia="en-US"/>
        </w:rPr>
        <w:t>• находить достаточные средства для выполнения учебных действий в изменяющейся ситуации и/или при отсутствии планируемого результата;</w:t>
      </w:r>
    </w:p>
    <w:p w:rsidR="0028403E" w:rsidRPr="00247564" w:rsidRDefault="0028403E" w:rsidP="0028403E">
      <w:pPr>
        <w:tabs>
          <w:tab w:val="left" w:pos="6467"/>
        </w:tabs>
        <w:ind w:firstLine="851"/>
        <w:jc w:val="both"/>
        <w:rPr>
          <w:rFonts w:eastAsiaTheme="minorHAnsi"/>
          <w:lang w:eastAsia="en-US"/>
        </w:rPr>
      </w:pPr>
      <w:r w:rsidRPr="00247564">
        <w:rPr>
          <w:rFonts w:eastAsiaTheme="minorHAnsi"/>
          <w:lang w:eastAsia="en-US"/>
        </w:rPr>
        <w:t xml:space="preserve"> • 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 </w:t>
      </w:r>
    </w:p>
    <w:p w:rsidR="0028403E" w:rsidRPr="00247564" w:rsidRDefault="0028403E" w:rsidP="0028403E">
      <w:pPr>
        <w:tabs>
          <w:tab w:val="left" w:pos="6467"/>
        </w:tabs>
        <w:ind w:firstLine="851"/>
        <w:jc w:val="both"/>
        <w:rPr>
          <w:rFonts w:eastAsiaTheme="minorHAnsi"/>
          <w:lang w:eastAsia="en-US"/>
        </w:rPr>
      </w:pPr>
      <w:r w:rsidRPr="00247564">
        <w:rPr>
          <w:rFonts w:eastAsiaTheme="minorHAnsi"/>
          <w:lang w:eastAsia="en-US"/>
        </w:rPr>
        <w:t xml:space="preserve">• 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 </w:t>
      </w:r>
    </w:p>
    <w:p w:rsidR="0028403E" w:rsidRPr="00247564" w:rsidRDefault="0028403E" w:rsidP="0028403E">
      <w:pPr>
        <w:tabs>
          <w:tab w:val="left" w:pos="6467"/>
        </w:tabs>
        <w:ind w:firstLine="851"/>
        <w:jc w:val="both"/>
        <w:rPr>
          <w:rFonts w:eastAsiaTheme="minorHAnsi"/>
          <w:lang w:eastAsia="en-US"/>
        </w:rPr>
      </w:pPr>
      <w:r w:rsidRPr="00247564">
        <w:rPr>
          <w:rFonts w:eastAsiaTheme="minorHAnsi"/>
          <w:lang w:eastAsia="en-US"/>
        </w:rPr>
        <w:lastRenderedPageBreak/>
        <w:t xml:space="preserve">• сверять свои действия с целью и, при необходимости, исправлять ошибки самостоятельно. </w:t>
      </w:r>
    </w:p>
    <w:p w:rsidR="0028403E" w:rsidRPr="00C44E78" w:rsidRDefault="0028403E" w:rsidP="0028403E">
      <w:pPr>
        <w:tabs>
          <w:tab w:val="left" w:pos="6467"/>
        </w:tabs>
        <w:jc w:val="both"/>
        <w:rPr>
          <w:rFonts w:eastAsiaTheme="minorHAnsi"/>
          <w:i/>
          <w:lang w:eastAsia="en-US"/>
        </w:rPr>
      </w:pPr>
      <w:r w:rsidRPr="00C44E78">
        <w:rPr>
          <w:rFonts w:eastAsiaTheme="minorHAnsi"/>
          <w:i/>
          <w:lang w:eastAsia="en-US"/>
        </w:rPr>
        <w:t>*4. Умение оценивать правильность выполнения учебной задачи, собственные возможности ее решения.</w:t>
      </w:r>
    </w:p>
    <w:p w:rsidR="0028403E" w:rsidRPr="00C44E78" w:rsidRDefault="0028403E" w:rsidP="0028403E">
      <w:pPr>
        <w:tabs>
          <w:tab w:val="left" w:pos="6467"/>
        </w:tabs>
        <w:ind w:firstLine="851"/>
        <w:jc w:val="both"/>
        <w:rPr>
          <w:rFonts w:eastAsiaTheme="minorHAnsi"/>
          <w:i/>
          <w:lang w:eastAsia="en-US"/>
        </w:rPr>
      </w:pPr>
      <w:r w:rsidRPr="00C44E78">
        <w:rPr>
          <w:rFonts w:eastAsiaTheme="minorHAnsi"/>
          <w:i/>
          <w:lang w:eastAsia="en-US"/>
        </w:rPr>
        <w:t xml:space="preserve">Обучающийся сможет: </w:t>
      </w:r>
    </w:p>
    <w:p w:rsidR="0028403E" w:rsidRPr="00247564" w:rsidRDefault="0028403E" w:rsidP="0028403E">
      <w:pPr>
        <w:tabs>
          <w:tab w:val="left" w:pos="6467"/>
        </w:tabs>
        <w:ind w:firstLine="851"/>
        <w:jc w:val="both"/>
        <w:rPr>
          <w:rFonts w:eastAsiaTheme="minorHAnsi"/>
          <w:lang w:eastAsia="en-US"/>
        </w:rPr>
      </w:pPr>
      <w:r w:rsidRPr="00247564">
        <w:rPr>
          <w:rFonts w:eastAsiaTheme="minorHAnsi"/>
          <w:lang w:eastAsia="en-US"/>
        </w:rPr>
        <w:t xml:space="preserve">• определять критерии правильности (корректности) выполнения учебной задачи; </w:t>
      </w:r>
    </w:p>
    <w:p w:rsidR="0028403E" w:rsidRPr="00247564" w:rsidRDefault="0028403E" w:rsidP="0028403E">
      <w:pPr>
        <w:tabs>
          <w:tab w:val="left" w:pos="6467"/>
        </w:tabs>
        <w:ind w:firstLine="851"/>
        <w:jc w:val="both"/>
        <w:rPr>
          <w:rFonts w:eastAsiaTheme="minorHAnsi"/>
          <w:lang w:eastAsia="en-US"/>
        </w:rPr>
      </w:pPr>
      <w:r w:rsidRPr="00247564">
        <w:rPr>
          <w:rFonts w:eastAsiaTheme="minorHAnsi"/>
          <w:lang w:eastAsia="en-US"/>
        </w:rPr>
        <w:t xml:space="preserve">• анализировать и обосновывать применение соответствующего инструментария для выполнения учебной задачи; </w:t>
      </w:r>
    </w:p>
    <w:p w:rsidR="0028403E" w:rsidRPr="00247564" w:rsidRDefault="0028403E" w:rsidP="0028403E">
      <w:pPr>
        <w:tabs>
          <w:tab w:val="left" w:pos="6467"/>
        </w:tabs>
        <w:ind w:firstLine="851"/>
        <w:jc w:val="both"/>
        <w:rPr>
          <w:rFonts w:eastAsiaTheme="minorHAnsi"/>
          <w:lang w:eastAsia="en-US"/>
        </w:rPr>
      </w:pPr>
      <w:r w:rsidRPr="00247564">
        <w:rPr>
          <w:rFonts w:eastAsiaTheme="minorHAnsi"/>
          <w:lang w:eastAsia="en-US"/>
        </w:rPr>
        <w:t xml:space="preserve">• свободно пользоваться выработанными критериями оценки и самооценки, исходя из цели и имеющихся средств, различая результат и способы действий; </w:t>
      </w:r>
    </w:p>
    <w:p w:rsidR="0028403E" w:rsidRPr="00247564" w:rsidRDefault="0028403E" w:rsidP="0028403E">
      <w:pPr>
        <w:tabs>
          <w:tab w:val="left" w:pos="6467"/>
        </w:tabs>
        <w:ind w:firstLine="851"/>
        <w:jc w:val="both"/>
        <w:rPr>
          <w:rFonts w:eastAsiaTheme="minorHAnsi"/>
          <w:lang w:eastAsia="en-US"/>
        </w:rPr>
      </w:pPr>
      <w:r w:rsidRPr="00247564">
        <w:rPr>
          <w:rFonts w:eastAsiaTheme="minorHAnsi"/>
          <w:lang w:eastAsia="en-US"/>
        </w:rPr>
        <w:t xml:space="preserve">• оценивать продукт своей деятельности по заданным и/или самостоятельно определенным критериям в соответствии с целью деятельности; </w:t>
      </w:r>
    </w:p>
    <w:p w:rsidR="0028403E" w:rsidRPr="00247564" w:rsidRDefault="0028403E" w:rsidP="0028403E">
      <w:pPr>
        <w:tabs>
          <w:tab w:val="left" w:pos="6467"/>
        </w:tabs>
        <w:ind w:firstLine="851"/>
        <w:jc w:val="both"/>
        <w:rPr>
          <w:rFonts w:eastAsiaTheme="minorHAnsi"/>
          <w:lang w:eastAsia="en-US"/>
        </w:rPr>
      </w:pPr>
      <w:r w:rsidRPr="00247564">
        <w:rPr>
          <w:rFonts w:eastAsiaTheme="minorHAnsi"/>
          <w:lang w:eastAsia="en-US"/>
        </w:rPr>
        <w:t xml:space="preserve">• обосновывать достижимость цели выбранным способом на основе оценки своих внутренних ресурсов и доступных внешних ресурсов; </w:t>
      </w:r>
    </w:p>
    <w:p w:rsidR="0028403E" w:rsidRPr="00247564" w:rsidRDefault="0028403E" w:rsidP="0028403E">
      <w:pPr>
        <w:tabs>
          <w:tab w:val="left" w:pos="6467"/>
        </w:tabs>
        <w:ind w:firstLine="851"/>
        <w:jc w:val="both"/>
        <w:rPr>
          <w:rFonts w:eastAsiaTheme="minorHAnsi"/>
          <w:lang w:eastAsia="en-US"/>
        </w:rPr>
      </w:pPr>
      <w:r w:rsidRPr="00247564">
        <w:rPr>
          <w:rFonts w:eastAsiaTheme="minorHAnsi"/>
          <w:lang w:eastAsia="en-US"/>
        </w:rPr>
        <w:t>• фиксировать и анализировать динамику собственных образовательных результатов.</w:t>
      </w:r>
    </w:p>
    <w:p w:rsidR="0028403E" w:rsidRPr="00C44E78" w:rsidRDefault="0028403E" w:rsidP="0028403E">
      <w:pPr>
        <w:tabs>
          <w:tab w:val="left" w:pos="6467"/>
        </w:tabs>
        <w:jc w:val="both"/>
        <w:rPr>
          <w:rFonts w:eastAsiaTheme="minorHAnsi"/>
          <w:lang w:eastAsia="en-US"/>
        </w:rPr>
      </w:pPr>
      <w:r w:rsidRPr="00247564">
        <w:rPr>
          <w:rFonts w:eastAsiaTheme="minorHAnsi"/>
          <w:lang w:eastAsia="en-US"/>
        </w:rPr>
        <w:t xml:space="preserve">* </w:t>
      </w:r>
      <w:r w:rsidRPr="00C44E78">
        <w:rPr>
          <w:rFonts w:eastAsiaTheme="minorHAnsi"/>
          <w:i/>
          <w:lang w:eastAsia="en-US"/>
        </w:rPr>
        <w:t>5. Владение основами самоконтроля, самооценки, принятия решений и осуществления осознанного выбора в учебной и познавательной</w:t>
      </w:r>
      <w:r w:rsidR="00C44E78" w:rsidRPr="00C44E78">
        <w:rPr>
          <w:rFonts w:eastAsiaTheme="minorHAnsi"/>
          <w:i/>
          <w:lang w:eastAsia="en-US"/>
        </w:rPr>
        <w:t xml:space="preserve"> деятельности</w:t>
      </w:r>
      <w:r w:rsidRPr="00C44E78">
        <w:rPr>
          <w:rFonts w:eastAsiaTheme="minorHAnsi"/>
          <w:lang w:eastAsia="en-US"/>
        </w:rPr>
        <w:t xml:space="preserve">. </w:t>
      </w:r>
    </w:p>
    <w:p w:rsidR="0028403E" w:rsidRPr="00C44E78" w:rsidRDefault="0028403E" w:rsidP="0028403E">
      <w:pPr>
        <w:tabs>
          <w:tab w:val="left" w:pos="6467"/>
        </w:tabs>
        <w:ind w:firstLine="851"/>
        <w:jc w:val="both"/>
        <w:rPr>
          <w:rFonts w:eastAsiaTheme="minorHAnsi"/>
          <w:lang w:eastAsia="en-US"/>
        </w:rPr>
      </w:pPr>
      <w:r w:rsidRPr="00C44E78">
        <w:rPr>
          <w:rFonts w:eastAsiaTheme="minorHAnsi"/>
          <w:i/>
          <w:lang w:eastAsia="en-US"/>
        </w:rPr>
        <w:t>Обучающийся сможет</w:t>
      </w:r>
      <w:r w:rsidRPr="00C44E78">
        <w:rPr>
          <w:rFonts w:eastAsiaTheme="minorHAnsi"/>
          <w:lang w:eastAsia="en-US"/>
        </w:rPr>
        <w:t xml:space="preserve">: </w:t>
      </w:r>
    </w:p>
    <w:p w:rsidR="0028403E" w:rsidRPr="00247564" w:rsidRDefault="0028403E" w:rsidP="0028403E">
      <w:pPr>
        <w:tabs>
          <w:tab w:val="left" w:pos="6467"/>
        </w:tabs>
        <w:ind w:firstLine="851"/>
        <w:jc w:val="both"/>
        <w:rPr>
          <w:rFonts w:eastAsiaTheme="minorHAnsi"/>
          <w:lang w:eastAsia="en-US"/>
        </w:rPr>
      </w:pPr>
      <w:r w:rsidRPr="00247564">
        <w:rPr>
          <w:rFonts w:eastAsiaTheme="minorHAnsi"/>
          <w:lang w:eastAsia="en-US"/>
        </w:rPr>
        <w:t>• наблюдать и анализировать собственную учебную и познавательную деятельность и деятельность других обучающихся в процессе взаимопроверки;</w:t>
      </w:r>
    </w:p>
    <w:p w:rsidR="0028403E" w:rsidRPr="00247564" w:rsidRDefault="0028403E" w:rsidP="0028403E">
      <w:pPr>
        <w:tabs>
          <w:tab w:val="left" w:pos="6467"/>
        </w:tabs>
        <w:ind w:firstLine="851"/>
        <w:jc w:val="both"/>
        <w:rPr>
          <w:rFonts w:eastAsiaTheme="minorHAnsi"/>
          <w:lang w:eastAsia="en-US"/>
        </w:rPr>
      </w:pPr>
      <w:r w:rsidRPr="00247564">
        <w:rPr>
          <w:rFonts w:eastAsiaTheme="minorHAnsi"/>
          <w:lang w:eastAsia="en-US"/>
        </w:rPr>
        <w:t xml:space="preserve"> • соотносить реальные и планируемые результаты индивидуальной образовательной деятельности и делать выводы; </w:t>
      </w:r>
    </w:p>
    <w:p w:rsidR="0028403E" w:rsidRPr="00247564" w:rsidRDefault="0028403E" w:rsidP="0028403E">
      <w:pPr>
        <w:tabs>
          <w:tab w:val="left" w:pos="6467"/>
        </w:tabs>
        <w:ind w:firstLine="851"/>
        <w:jc w:val="both"/>
        <w:rPr>
          <w:rFonts w:eastAsiaTheme="minorHAnsi"/>
          <w:lang w:eastAsia="en-US"/>
        </w:rPr>
      </w:pPr>
      <w:r w:rsidRPr="00247564">
        <w:rPr>
          <w:rFonts w:eastAsiaTheme="minorHAnsi"/>
          <w:lang w:eastAsia="en-US"/>
        </w:rPr>
        <w:t xml:space="preserve">• принимать решение в учебной ситуации и нести за него ответственность; </w:t>
      </w:r>
    </w:p>
    <w:p w:rsidR="0028403E" w:rsidRPr="00247564" w:rsidRDefault="0028403E" w:rsidP="0028403E">
      <w:pPr>
        <w:tabs>
          <w:tab w:val="left" w:pos="6467"/>
        </w:tabs>
        <w:ind w:firstLine="851"/>
        <w:jc w:val="both"/>
        <w:rPr>
          <w:rFonts w:eastAsiaTheme="minorHAnsi"/>
          <w:lang w:eastAsia="en-US"/>
        </w:rPr>
      </w:pPr>
      <w:r w:rsidRPr="00247564">
        <w:rPr>
          <w:rFonts w:eastAsiaTheme="minorHAnsi"/>
          <w:lang w:eastAsia="en-US"/>
        </w:rPr>
        <w:t xml:space="preserve">• самостоятельно определять причины своего успеха или неуспеха и находить способы выхода из ситуации неуспеха; </w:t>
      </w:r>
    </w:p>
    <w:p w:rsidR="0028403E" w:rsidRPr="00247564" w:rsidRDefault="0028403E" w:rsidP="0028403E">
      <w:pPr>
        <w:tabs>
          <w:tab w:val="left" w:pos="6467"/>
        </w:tabs>
        <w:ind w:firstLine="851"/>
        <w:jc w:val="both"/>
        <w:rPr>
          <w:rFonts w:eastAsiaTheme="minorHAnsi"/>
          <w:lang w:eastAsia="en-US"/>
        </w:rPr>
      </w:pPr>
      <w:r w:rsidRPr="00247564">
        <w:rPr>
          <w:rFonts w:eastAsiaTheme="minorHAnsi"/>
          <w:lang w:eastAsia="en-US"/>
        </w:rPr>
        <w:t xml:space="preserve">• 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деятельности; </w:t>
      </w:r>
    </w:p>
    <w:p w:rsidR="0028403E" w:rsidRPr="00247564" w:rsidRDefault="0028403E" w:rsidP="0028403E">
      <w:pPr>
        <w:tabs>
          <w:tab w:val="left" w:pos="6467"/>
        </w:tabs>
        <w:ind w:firstLine="851"/>
        <w:jc w:val="both"/>
        <w:rPr>
          <w:rFonts w:eastAsiaTheme="minorHAnsi"/>
          <w:lang w:eastAsia="en-US"/>
        </w:rPr>
      </w:pPr>
      <w:r w:rsidRPr="00247564">
        <w:rPr>
          <w:rFonts w:eastAsiaTheme="minorHAnsi"/>
          <w:lang w:eastAsia="en-US"/>
        </w:rPr>
        <w:t>• демонстрировать приемы регуляции психофизиологических/ эмоциональных состояний для достижения эффекта успокоения (устранения эмоциональной напряженности), эффекта восстановления (ослабления проявлений утомления), эффекта активизации (повышения психофизиологической реактивности).</w:t>
      </w:r>
    </w:p>
    <w:p w:rsidR="0028403E" w:rsidRPr="00247564" w:rsidRDefault="0028403E" w:rsidP="0028403E">
      <w:pPr>
        <w:tabs>
          <w:tab w:val="left" w:pos="6467"/>
        </w:tabs>
        <w:ind w:firstLine="851"/>
        <w:jc w:val="center"/>
        <w:rPr>
          <w:rFonts w:eastAsiaTheme="minorHAnsi"/>
          <w:lang w:eastAsia="en-US"/>
        </w:rPr>
      </w:pPr>
      <w:r w:rsidRPr="00247564">
        <w:rPr>
          <w:rFonts w:eastAsiaTheme="minorHAnsi"/>
          <w:b/>
          <w:i/>
          <w:lang w:eastAsia="en-US"/>
        </w:rPr>
        <w:t>Познавательные УУД</w:t>
      </w:r>
    </w:p>
    <w:p w:rsidR="0028403E" w:rsidRPr="00247564" w:rsidRDefault="0028403E" w:rsidP="0028403E">
      <w:pPr>
        <w:tabs>
          <w:tab w:val="left" w:pos="6467"/>
        </w:tabs>
        <w:jc w:val="both"/>
        <w:rPr>
          <w:rFonts w:eastAsiaTheme="minorHAnsi"/>
          <w:lang w:eastAsia="en-US"/>
        </w:rPr>
      </w:pPr>
      <w:r w:rsidRPr="00247564">
        <w:rPr>
          <w:rFonts w:eastAsiaTheme="minorHAnsi"/>
          <w:lang w:eastAsia="en-US"/>
        </w:rPr>
        <w:t xml:space="preserve">*6. </w:t>
      </w:r>
      <w:proofErr w:type="gramStart"/>
      <w:r w:rsidRPr="00C44E78">
        <w:rPr>
          <w:rFonts w:eastAsiaTheme="minorHAnsi"/>
          <w:i/>
          <w:lang w:eastAsia="en-US"/>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w:t>
      </w:r>
      <w:r w:rsidRPr="00247564">
        <w:rPr>
          <w:rFonts w:eastAsiaTheme="minorHAnsi"/>
          <w:lang w:eastAsia="en-US"/>
        </w:rPr>
        <w:t xml:space="preserve">. </w:t>
      </w:r>
      <w:proofErr w:type="gramEnd"/>
    </w:p>
    <w:p w:rsidR="0028403E" w:rsidRPr="00247564" w:rsidRDefault="0028403E" w:rsidP="0028403E">
      <w:pPr>
        <w:tabs>
          <w:tab w:val="left" w:pos="6467"/>
        </w:tabs>
        <w:ind w:firstLine="851"/>
        <w:jc w:val="both"/>
        <w:rPr>
          <w:rFonts w:eastAsiaTheme="minorHAnsi"/>
          <w:lang w:eastAsia="en-US"/>
        </w:rPr>
      </w:pPr>
      <w:r w:rsidRPr="00247564">
        <w:rPr>
          <w:rFonts w:eastAsiaTheme="minorHAnsi"/>
          <w:i/>
          <w:lang w:eastAsia="en-US"/>
        </w:rPr>
        <w:t>Обучающийся сможет</w:t>
      </w:r>
      <w:r w:rsidRPr="00247564">
        <w:rPr>
          <w:rFonts w:eastAsiaTheme="minorHAnsi"/>
          <w:lang w:eastAsia="en-US"/>
        </w:rPr>
        <w:t xml:space="preserve">: </w:t>
      </w:r>
    </w:p>
    <w:p w:rsidR="0028403E" w:rsidRPr="00247564" w:rsidRDefault="0028403E" w:rsidP="0028403E">
      <w:pPr>
        <w:tabs>
          <w:tab w:val="left" w:pos="6467"/>
        </w:tabs>
        <w:ind w:firstLine="851"/>
        <w:jc w:val="both"/>
        <w:rPr>
          <w:rFonts w:eastAsiaTheme="minorHAnsi"/>
          <w:lang w:eastAsia="en-US"/>
        </w:rPr>
      </w:pPr>
      <w:r w:rsidRPr="00247564">
        <w:rPr>
          <w:rFonts w:eastAsiaTheme="minorHAnsi"/>
          <w:lang w:eastAsia="en-US"/>
        </w:rPr>
        <w:t xml:space="preserve">• подбирать слова, соподчиненные ключевому слову, определяющие его признаки и свойства; </w:t>
      </w:r>
    </w:p>
    <w:p w:rsidR="0028403E" w:rsidRPr="00247564" w:rsidRDefault="0028403E" w:rsidP="0028403E">
      <w:pPr>
        <w:tabs>
          <w:tab w:val="left" w:pos="6467"/>
        </w:tabs>
        <w:ind w:firstLine="851"/>
        <w:jc w:val="both"/>
        <w:rPr>
          <w:rFonts w:eastAsiaTheme="minorHAnsi"/>
          <w:lang w:eastAsia="en-US"/>
        </w:rPr>
      </w:pPr>
      <w:r w:rsidRPr="00247564">
        <w:rPr>
          <w:rFonts w:eastAsiaTheme="minorHAnsi"/>
          <w:lang w:eastAsia="en-US"/>
        </w:rPr>
        <w:t xml:space="preserve">• выстраивать логическую цепочку, состоящую из ключевого слова и соподчиненных ему слов; </w:t>
      </w:r>
    </w:p>
    <w:p w:rsidR="0028403E" w:rsidRPr="00247564" w:rsidRDefault="0028403E" w:rsidP="0028403E">
      <w:pPr>
        <w:tabs>
          <w:tab w:val="left" w:pos="6467"/>
        </w:tabs>
        <w:ind w:firstLine="851"/>
        <w:jc w:val="both"/>
        <w:rPr>
          <w:rFonts w:eastAsiaTheme="minorHAnsi"/>
          <w:lang w:eastAsia="en-US"/>
        </w:rPr>
      </w:pPr>
      <w:r w:rsidRPr="00247564">
        <w:rPr>
          <w:rFonts w:eastAsiaTheme="minorHAnsi"/>
          <w:lang w:eastAsia="en-US"/>
        </w:rPr>
        <w:t>• выделять общий признак двух или нескольких предметов или явлений и объяснять их сходство;</w:t>
      </w:r>
    </w:p>
    <w:p w:rsidR="0028403E" w:rsidRPr="00247564" w:rsidRDefault="0028403E" w:rsidP="0028403E">
      <w:pPr>
        <w:tabs>
          <w:tab w:val="left" w:pos="6467"/>
        </w:tabs>
        <w:ind w:firstLine="851"/>
        <w:jc w:val="both"/>
        <w:rPr>
          <w:rFonts w:eastAsiaTheme="minorHAnsi"/>
          <w:lang w:eastAsia="en-US"/>
        </w:rPr>
      </w:pPr>
      <w:r w:rsidRPr="00247564">
        <w:rPr>
          <w:rFonts w:eastAsiaTheme="minorHAnsi"/>
          <w:lang w:eastAsia="en-US"/>
        </w:rPr>
        <w:t xml:space="preserve"> • объединять предметы и явления в группы по определенным признакам, сравнивать, классифицировать и обобщать факты и явления; </w:t>
      </w:r>
    </w:p>
    <w:p w:rsidR="0028403E" w:rsidRPr="00247564" w:rsidRDefault="0028403E" w:rsidP="0028403E">
      <w:pPr>
        <w:tabs>
          <w:tab w:val="left" w:pos="6467"/>
        </w:tabs>
        <w:ind w:firstLine="851"/>
        <w:jc w:val="both"/>
        <w:rPr>
          <w:rFonts w:eastAsiaTheme="minorHAnsi"/>
          <w:lang w:eastAsia="en-US"/>
        </w:rPr>
      </w:pPr>
      <w:r w:rsidRPr="00247564">
        <w:rPr>
          <w:rFonts w:eastAsiaTheme="minorHAnsi"/>
          <w:lang w:eastAsia="en-US"/>
        </w:rPr>
        <w:t xml:space="preserve">• выделять явление из общего ряда других явлений; </w:t>
      </w:r>
    </w:p>
    <w:p w:rsidR="0028403E" w:rsidRPr="00247564" w:rsidRDefault="0028403E" w:rsidP="0028403E">
      <w:pPr>
        <w:tabs>
          <w:tab w:val="left" w:pos="6467"/>
        </w:tabs>
        <w:ind w:firstLine="851"/>
        <w:jc w:val="both"/>
        <w:rPr>
          <w:rFonts w:eastAsiaTheme="minorHAnsi"/>
          <w:lang w:eastAsia="en-US"/>
        </w:rPr>
      </w:pPr>
      <w:r w:rsidRPr="00247564">
        <w:rPr>
          <w:rFonts w:eastAsiaTheme="minorHAnsi"/>
          <w:lang w:eastAsia="en-US"/>
        </w:rPr>
        <w:t xml:space="preserve">• 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 </w:t>
      </w:r>
    </w:p>
    <w:p w:rsidR="0028403E" w:rsidRPr="00247564" w:rsidRDefault="0028403E" w:rsidP="0028403E">
      <w:pPr>
        <w:tabs>
          <w:tab w:val="left" w:pos="6467"/>
        </w:tabs>
        <w:ind w:firstLine="851"/>
        <w:jc w:val="both"/>
        <w:rPr>
          <w:rFonts w:eastAsiaTheme="minorHAnsi"/>
          <w:lang w:eastAsia="en-US"/>
        </w:rPr>
      </w:pPr>
      <w:r w:rsidRPr="00247564">
        <w:rPr>
          <w:rFonts w:eastAsiaTheme="minorHAnsi"/>
          <w:lang w:eastAsia="en-US"/>
        </w:rPr>
        <w:lastRenderedPageBreak/>
        <w:t>• строить рассуждение от общих закономерностей к частным явлениям и от частных явлений к общим закономерностям;</w:t>
      </w:r>
    </w:p>
    <w:p w:rsidR="0028403E" w:rsidRPr="00247564" w:rsidRDefault="0028403E" w:rsidP="0028403E">
      <w:pPr>
        <w:tabs>
          <w:tab w:val="left" w:pos="6467"/>
        </w:tabs>
        <w:ind w:firstLine="851"/>
        <w:jc w:val="both"/>
        <w:rPr>
          <w:rFonts w:eastAsiaTheme="minorHAnsi"/>
          <w:lang w:eastAsia="en-US"/>
        </w:rPr>
      </w:pPr>
      <w:r w:rsidRPr="00247564">
        <w:rPr>
          <w:rFonts w:eastAsiaTheme="minorHAnsi"/>
          <w:lang w:eastAsia="en-US"/>
        </w:rPr>
        <w:t>• строить рассуждение на основе сравнения предметов и явлений, выделяя при этом общие признаки;</w:t>
      </w:r>
    </w:p>
    <w:p w:rsidR="0028403E" w:rsidRPr="00247564" w:rsidRDefault="0028403E" w:rsidP="0028403E">
      <w:pPr>
        <w:tabs>
          <w:tab w:val="left" w:pos="6467"/>
        </w:tabs>
        <w:ind w:firstLine="851"/>
        <w:jc w:val="both"/>
        <w:rPr>
          <w:rFonts w:eastAsiaTheme="minorHAnsi"/>
          <w:lang w:eastAsia="en-US"/>
        </w:rPr>
      </w:pPr>
      <w:r w:rsidRPr="00247564">
        <w:rPr>
          <w:rFonts w:eastAsiaTheme="minorHAnsi"/>
          <w:lang w:eastAsia="en-US"/>
        </w:rPr>
        <w:t xml:space="preserve"> • излагать полученную информацию, интерпретируя ее в контексте решаемой задачи;</w:t>
      </w:r>
    </w:p>
    <w:p w:rsidR="0028403E" w:rsidRPr="00247564" w:rsidRDefault="0028403E" w:rsidP="0028403E">
      <w:pPr>
        <w:tabs>
          <w:tab w:val="left" w:pos="6467"/>
        </w:tabs>
        <w:ind w:firstLine="851"/>
        <w:jc w:val="both"/>
        <w:rPr>
          <w:rFonts w:eastAsiaTheme="minorHAnsi"/>
          <w:lang w:eastAsia="en-US"/>
        </w:rPr>
      </w:pPr>
      <w:r w:rsidRPr="00247564">
        <w:rPr>
          <w:rFonts w:eastAsiaTheme="minorHAnsi"/>
          <w:lang w:eastAsia="en-US"/>
        </w:rPr>
        <w:t xml:space="preserve"> • самостоятельно указывать на информацию, нуждающуюся в проверке, предлагать и применять способ проверки достоверности информации; </w:t>
      </w:r>
    </w:p>
    <w:p w:rsidR="0028403E" w:rsidRPr="00247564" w:rsidRDefault="0028403E" w:rsidP="0028403E">
      <w:pPr>
        <w:tabs>
          <w:tab w:val="left" w:pos="6467"/>
        </w:tabs>
        <w:ind w:firstLine="851"/>
        <w:jc w:val="both"/>
        <w:rPr>
          <w:rFonts w:eastAsiaTheme="minorHAnsi"/>
          <w:lang w:eastAsia="en-US"/>
        </w:rPr>
      </w:pPr>
      <w:r w:rsidRPr="00247564">
        <w:rPr>
          <w:rFonts w:eastAsiaTheme="minorHAnsi"/>
          <w:lang w:eastAsia="en-US"/>
        </w:rPr>
        <w:t xml:space="preserve">• вербализовать эмоциональное впечатление, оказанное на него источником; </w:t>
      </w:r>
    </w:p>
    <w:p w:rsidR="0028403E" w:rsidRPr="00247564" w:rsidRDefault="0028403E" w:rsidP="0028403E">
      <w:pPr>
        <w:tabs>
          <w:tab w:val="left" w:pos="6467"/>
        </w:tabs>
        <w:ind w:firstLine="851"/>
        <w:jc w:val="both"/>
        <w:rPr>
          <w:rFonts w:eastAsiaTheme="minorHAnsi"/>
          <w:lang w:eastAsia="en-US"/>
        </w:rPr>
      </w:pPr>
      <w:r w:rsidRPr="00247564">
        <w:rPr>
          <w:rFonts w:eastAsiaTheme="minorHAnsi"/>
          <w:lang w:eastAsia="en-US"/>
        </w:rPr>
        <w:t xml:space="preserve">• 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 </w:t>
      </w:r>
    </w:p>
    <w:p w:rsidR="0028403E" w:rsidRPr="00247564" w:rsidRDefault="0028403E" w:rsidP="0028403E">
      <w:pPr>
        <w:tabs>
          <w:tab w:val="left" w:pos="6467"/>
        </w:tabs>
        <w:ind w:firstLine="851"/>
        <w:jc w:val="both"/>
        <w:rPr>
          <w:rFonts w:eastAsiaTheme="minorHAnsi"/>
          <w:lang w:eastAsia="en-US"/>
        </w:rPr>
      </w:pPr>
      <w:r w:rsidRPr="00247564">
        <w:rPr>
          <w:rFonts w:eastAsiaTheme="minorHAnsi"/>
          <w:lang w:eastAsia="en-US"/>
        </w:rPr>
        <w:t xml:space="preserve">• выявлять и называть причины события, явления, в том числе возможные  наиболее вероятные причины, возможные последствия заданной причины, самостоятельно осуществляя причинно-следственный анализ; </w:t>
      </w:r>
    </w:p>
    <w:p w:rsidR="0028403E" w:rsidRPr="00247564" w:rsidRDefault="0028403E" w:rsidP="0028403E">
      <w:pPr>
        <w:tabs>
          <w:tab w:val="left" w:pos="6467"/>
        </w:tabs>
        <w:ind w:firstLine="851"/>
        <w:jc w:val="both"/>
        <w:rPr>
          <w:rFonts w:eastAsiaTheme="minorHAnsi"/>
          <w:lang w:eastAsia="en-US"/>
        </w:rPr>
      </w:pPr>
      <w:r w:rsidRPr="00247564">
        <w:rPr>
          <w:rFonts w:eastAsiaTheme="minorHAnsi"/>
          <w:lang w:eastAsia="en-US"/>
        </w:rPr>
        <w:t xml:space="preserve">• делать вывод на основе критического анализа разных точек зрения, подтверждать вывод собственной аргументацией или самостоятельно  полученными данными. </w:t>
      </w:r>
    </w:p>
    <w:p w:rsidR="0028403E" w:rsidRPr="00247564" w:rsidRDefault="0028403E" w:rsidP="0028403E">
      <w:pPr>
        <w:tabs>
          <w:tab w:val="left" w:pos="6467"/>
        </w:tabs>
        <w:jc w:val="both"/>
        <w:rPr>
          <w:rFonts w:eastAsiaTheme="minorHAnsi"/>
          <w:lang w:eastAsia="en-US"/>
        </w:rPr>
      </w:pPr>
      <w:r w:rsidRPr="00247564">
        <w:rPr>
          <w:rFonts w:eastAsiaTheme="minorHAnsi"/>
          <w:lang w:eastAsia="en-US"/>
        </w:rPr>
        <w:t xml:space="preserve">*7. </w:t>
      </w:r>
      <w:r w:rsidRPr="00C44E78">
        <w:rPr>
          <w:rFonts w:eastAsiaTheme="minorHAnsi"/>
          <w:i/>
          <w:lang w:eastAsia="en-US"/>
        </w:rPr>
        <w:t>Умение создавать, применять и преобразовывать знаки и символы, модели и схемы для решения учебных и познавательных задач</w:t>
      </w:r>
      <w:r w:rsidRPr="00247564">
        <w:rPr>
          <w:rFonts w:eastAsiaTheme="minorHAnsi"/>
          <w:lang w:eastAsia="en-US"/>
        </w:rPr>
        <w:t xml:space="preserve">. </w:t>
      </w:r>
    </w:p>
    <w:p w:rsidR="0028403E" w:rsidRPr="00247564" w:rsidRDefault="0028403E" w:rsidP="0028403E">
      <w:pPr>
        <w:tabs>
          <w:tab w:val="left" w:pos="6467"/>
        </w:tabs>
        <w:ind w:firstLine="851"/>
        <w:jc w:val="both"/>
        <w:rPr>
          <w:rFonts w:eastAsiaTheme="minorHAnsi"/>
          <w:lang w:eastAsia="en-US"/>
        </w:rPr>
      </w:pPr>
      <w:r w:rsidRPr="00247564">
        <w:rPr>
          <w:rFonts w:eastAsiaTheme="minorHAnsi"/>
          <w:i/>
          <w:lang w:eastAsia="en-US"/>
        </w:rPr>
        <w:t>Обучающийся сможет</w:t>
      </w:r>
      <w:r w:rsidRPr="00247564">
        <w:rPr>
          <w:rFonts w:eastAsiaTheme="minorHAnsi"/>
          <w:lang w:eastAsia="en-US"/>
        </w:rPr>
        <w:t>:</w:t>
      </w:r>
    </w:p>
    <w:p w:rsidR="0028403E" w:rsidRPr="00247564" w:rsidRDefault="0028403E" w:rsidP="0028403E">
      <w:pPr>
        <w:tabs>
          <w:tab w:val="left" w:pos="6467"/>
        </w:tabs>
        <w:ind w:firstLine="851"/>
        <w:jc w:val="both"/>
        <w:rPr>
          <w:rFonts w:eastAsiaTheme="minorHAnsi"/>
          <w:lang w:eastAsia="en-US"/>
        </w:rPr>
      </w:pPr>
      <w:r w:rsidRPr="00247564">
        <w:rPr>
          <w:rFonts w:eastAsiaTheme="minorHAnsi"/>
          <w:lang w:eastAsia="en-US"/>
        </w:rPr>
        <w:t xml:space="preserve"> • обозначать символом и знаком предмет и/или явление; </w:t>
      </w:r>
    </w:p>
    <w:p w:rsidR="0028403E" w:rsidRPr="00247564" w:rsidRDefault="0028403E" w:rsidP="0028403E">
      <w:pPr>
        <w:tabs>
          <w:tab w:val="left" w:pos="6467"/>
        </w:tabs>
        <w:ind w:firstLine="851"/>
        <w:jc w:val="both"/>
        <w:rPr>
          <w:rFonts w:eastAsiaTheme="minorHAnsi"/>
          <w:lang w:eastAsia="en-US"/>
        </w:rPr>
      </w:pPr>
      <w:r w:rsidRPr="00247564">
        <w:rPr>
          <w:rFonts w:eastAsiaTheme="minorHAnsi"/>
          <w:lang w:eastAsia="en-US"/>
        </w:rPr>
        <w:t xml:space="preserve">• определять логические связи между предметами и/или явлениями, обозначать данные логические связи с помощью знаков в схеме; </w:t>
      </w:r>
    </w:p>
    <w:p w:rsidR="0028403E" w:rsidRPr="00247564" w:rsidRDefault="0028403E" w:rsidP="0028403E">
      <w:pPr>
        <w:tabs>
          <w:tab w:val="left" w:pos="6467"/>
        </w:tabs>
        <w:ind w:firstLine="851"/>
        <w:jc w:val="both"/>
        <w:rPr>
          <w:rFonts w:eastAsiaTheme="minorHAnsi"/>
          <w:lang w:eastAsia="en-US"/>
        </w:rPr>
      </w:pPr>
      <w:r w:rsidRPr="00247564">
        <w:rPr>
          <w:rFonts w:eastAsiaTheme="minorHAnsi"/>
          <w:lang w:eastAsia="en-US"/>
        </w:rPr>
        <w:t xml:space="preserve">• создавать абстрактный или реальный образ предмета и/или явления; </w:t>
      </w:r>
    </w:p>
    <w:p w:rsidR="0028403E" w:rsidRPr="00247564" w:rsidRDefault="0028403E" w:rsidP="0028403E">
      <w:pPr>
        <w:tabs>
          <w:tab w:val="left" w:pos="6467"/>
        </w:tabs>
        <w:ind w:firstLine="851"/>
        <w:jc w:val="both"/>
        <w:rPr>
          <w:rFonts w:eastAsiaTheme="minorHAnsi"/>
          <w:lang w:eastAsia="en-US"/>
        </w:rPr>
      </w:pPr>
      <w:r w:rsidRPr="00247564">
        <w:rPr>
          <w:rFonts w:eastAsiaTheme="minorHAnsi"/>
          <w:lang w:eastAsia="en-US"/>
        </w:rPr>
        <w:t xml:space="preserve">• строить модель/схему на основе условий задачи и/или способа ее решения; </w:t>
      </w:r>
    </w:p>
    <w:p w:rsidR="0028403E" w:rsidRPr="00247564" w:rsidRDefault="0028403E" w:rsidP="0028403E">
      <w:pPr>
        <w:tabs>
          <w:tab w:val="left" w:pos="6467"/>
        </w:tabs>
        <w:ind w:firstLine="851"/>
        <w:jc w:val="both"/>
        <w:rPr>
          <w:rFonts w:eastAsiaTheme="minorHAnsi"/>
          <w:lang w:eastAsia="en-US"/>
        </w:rPr>
      </w:pPr>
      <w:r w:rsidRPr="00247564">
        <w:rPr>
          <w:rFonts w:eastAsiaTheme="minorHAnsi"/>
          <w:lang w:eastAsia="en-US"/>
        </w:rPr>
        <w:t xml:space="preserve">• 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 </w:t>
      </w:r>
    </w:p>
    <w:p w:rsidR="0028403E" w:rsidRPr="00247564" w:rsidRDefault="0028403E" w:rsidP="0028403E">
      <w:pPr>
        <w:tabs>
          <w:tab w:val="left" w:pos="6467"/>
        </w:tabs>
        <w:ind w:firstLine="851"/>
        <w:jc w:val="both"/>
        <w:rPr>
          <w:rFonts w:eastAsiaTheme="minorHAnsi"/>
          <w:lang w:eastAsia="en-US"/>
        </w:rPr>
      </w:pPr>
      <w:r w:rsidRPr="00247564">
        <w:rPr>
          <w:rFonts w:eastAsiaTheme="minorHAnsi"/>
          <w:lang w:eastAsia="en-US"/>
        </w:rPr>
        <w:t>• преобразовывать модели с целью выявления общих законов, определяющих данную предметную область;</w:t>
      </w:r>
    </w:p>
    <w:p w:rsidR="0028403E" w:rsidRPr="00247564" w:rsidRDefault="0028403E" w:rsidP="0028403E">
      <w:pPr>
        <w:tabs>
          <w:tab w:val="left" w:pos="6467"/>
        </w:tabs>
        <w:ind w:firstLine="851"/>
        <w:jc w:val="both"/>
        <w:rPr>
          <w:rFonts w:eastAsiaTheme="minorHAnsi"/>
          <w:lang w:eastAsia="en-US"/>
        </w:rPr>
      </w:pPr>
      <w:r w:rsidRPr="00247564">
        <w:rPr>
          <w:rFonts w:eastAsiaTheme="minorHAnsi"/>
          <w:lang w:eastAsia="en-US"/>
        </w:rPr>
        <w:t xml:space="preserve"> • переводить сложную по составу (многоаспектную) информацию из графического или формализованного (символьного) представления в </w:t>
      </w:r>
      <w:proofErr w:type="gramStart"/>
      <w:r w:rsidRPr="00247564">
        <w:rPr>
          <w:rFonts w:eastAsiaTheme="minorHAnsi"/>
          <w:lang w:eastAsia="en-US"/>
        </w:rPr>
        <w:t>текстовое</w:t>
      </w:r>
      <w:proofErr w:type="gramEnd"/>
      <w:r w:rsidRPr="00247564">
        <w:rPr>
          <w:rFonts w:eastAsiaTheme="minorHAnsi"/>
          <w:lang w:eastAsia="en-US"/>
        </w:rPr>
        <w:t xml:space="preserve">, и наоборот; </w:t>
      </w:r>
    </w:p>
    <w:p w:rsidR="0028403E" w:rsidRPr="00247564" w:rsidRDefault="0028403E" w:rsidP="0028403E">
      <w:pPr>
        <w:tabs>
          <w:tab w:val="left" w:pos="6467"/>
        </w:tabs>
        <w:ind w:firstLine="851"/>
        <w:jc w:val="both"/>
        <w:rPr>
          <w:rFonts w:eastAsiaTheme="minorHAnsi"/>
          <w:lang w:eastAsia="en-US"/>
        </w:rPr>
      </w:pPr>
      <w:r w:rsidRPr="00247564">
        <w:rPr>
          <w:rFonts w:eastAsiaTheme="minorHAnsi"/>
          <w:lang w:eastAsia="en-US"/>
        </w:rPr>
        <w:t>• 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w:t>
      </w:r>
    </w:p>
    <w:p w:rsidR="0028403E" w:rsidRPr="00247564" w:rsidRDefault="0028403E" w:rsidP="0028403E">
      <w:pPr>
        <w:tabs>
          <w:tab w:val="left" w:pos="6467"/>
        </w:tabs>
        <w:ind w:firstLine="851"/>
        <w:jc w:val="both"/>
        <w:rPr>
          <w:rFonts w:eastAsiaTheme="minorHAnsi"/>
          <w:lang w:eastAsia="en-US"/>
        </w:rPr>
      </w:pPr>
      <w:r w:rsidRPr="00247564">
        <w:rPr>
          <w:rFonts w:eastAsiaTheme="minorHAnsi"/>
          <w:lang w:eastAsia="en-US"/>
        </w:rPr>
        <w:t xml:space="preserve"> • строить доказательство: прямое, косвенное, от противного;</w:t>
      </w:r>
    </w:p>
    <w:p w:rsidR="0028403E" w:rsidRPr="00247564" w:rsidRDefault="0028403E" w:rsidP="0028403E">
      <w:pPr>
        <w:tabs>
          <w:tab w:val="left" w:pos="6467"/>
        </w:tabs>
        <w:ind w:firstLine="851"/>
        <w:jc w:val="both"/>
        <w:rPr>
          <w:rFonts w:eastAsiaTheme="minorHAnsi"/>
          <w:lang w:eastAsia="en-US"/>
        </w:rPr>
      </w:pPr>
      <w:r w:rsidRPr="00247564">
        <w:rPr>
          <w:rFonts w:eastAsiaTheme="minorHAnsi"/>
          <w:lang w:eastAsia="en-US"/>
        </w:rPr>
        <w:t xml:space="preserve"> • анализировать/рефлексировать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 продукта/результата. </w:t>
      </w:r>
    </w:p>
    <w:p w:rsidR="0028403E" w:rsidRPr="00C44E78" w:rsidRDefault="0028403E" w:rsidP="0028403E">
      <w:pPr>
        <w:tabs>
          <w:tab w:val="left" w:pos="6467"/>
        </w:tabs>
        <w:jc w:val="both"/>
        <w:rPr>
          <w:rFonts w:eastAsiaTheme="minorHAnsi"/>
          <w:i/>
          <w:lang w:eastAsia="en-US"/>
        </w:rPr>
      </w:pPr>
      <w:r w:rsidRPr="00247564">
        <w:rPr>
          <w:rFonts w:eastAsiaTheme="minorHAnsi"/>
          <w:lang w:eastAsia="en-US"/>
        </w:rPr>
        <w:t xml:space="preserve">*8. </w:t>
      </w:r>
      <w:r w:rsidRPr="00C44E78">
        <w:rPr>
          <w:rFonts w:eastAsiaTheme="minorHAnsi"/>
          <w:i/>
          <w:lang w:eastAsia="en-US"/>
        </w:rPr>
        <w:t xml:space="preserve">Смысловое чтение. </w:t>
      </w:r>
    </w:p>
    <w:p w:rsidR="0028403E" w:rsidRPr="00247564" w:rsidRDefault="0028403E" w:rsidP="0028403E">
      <w:pPr>
        <w:tabs>
          <w:tab w:val="left" w:pos="6467"/>
        </w:tabs>
        <w:ind w:firstLine="851"/>
        <w:jc w:val="both"/>
        <w:rPr>
          <w:rFonts w:eastAsiaTheme="minorHAnsi"/>
          <w:i/>
          <w:lang w:eastAsia="en-US"/>
        </w:rPr>
      </w:pPr>
      <w:r w:rsidRPr="00247564">
        <w:rPr>
          <w:rFonts w:eastAsiaTheme="minorHAnsi"/>
          <w:i/>
          <w:lang w:eastAsia="en-US"/>
        </w:rPr>
        <w:t xml:space="preserve">Обучающийся сможет: </w:t>
      </w:r>
    </w:p>
    <w:p w:rsidR="0028403E" w:rsidRPr="00247564" w:rsidRDefault="0028403E" w:rsidP="0028403E">
      <w:pPr>
        <w:tabs>
          <w:tab w:val="left" w:pos="6467"/>
        </w:tabs>
        <w:ind w:firstLine="851"/>
        <w:jc w:val="both"/>
        <w:rPr>
          <w:rFonts w:eastAsiaTheme="minorHAnsi"/>
          <w:lang w:eastAsia="en-US"/>
        </w:rPr>
      </w:pPr>
      <w:r w:rsidRPr="00247564">
        <w:rPr>
          <w:rFonts w:eastAsiaTheme="minorHAnsi"/>
          <w:lang w:eastAsia="en-US"/>
        </w:rPr>
        <w:t xml:space="preserve">• находить в тексте требуемую информацию (в соответствии с целями своей деятельности); </w:t>
      </w:r>
    </w:p>
    <w:p w:rsidR="0028403E" w:rsidRPr="00247564" w:rsidRDefault="0028403E" w:rsidP="0028403E">
      <w:pPr>
        <w:tabs>
          <w:tab w:val="left" w:pos="6467"/>
        </w:tabs>
        <w:ind w:firstLine="851"/>
        <w:jc w:val="both"/>
        <w:rPr>
          <w:rFonts w:eastAsiaTheme="minorHAnsi"/>
          <w:lang w:eastAsia="en-US"/>
        </w:rPr>
      </w:pPr>
      <w:r w:rsidRPr="00247564">
        <w:rPr>
          <w:rFonts w:eastAsiaTheme="minorHAnsi"/>
          <w:lang w:eastAsia="en-US"/>
        </w:rPr>
        <w:t xml:space="preserve">• ориентироваться в содержании текста, понимать целостный смысл текста, структурировать текст; </w:t>
      </w:r>
    </w:p>
    <w:p w:rsidR="0028403E" w:rsidRPr="00247564" w:rsidRDefault="0028403E" w:rsidP="0028403E">
      <w:pPr>
        <w:tabs>
          <w:tab w:val="left" w:pos="6467"/>
        </w:tabs>
        <w:ind w:firstLine="851"/>
        <w:jc w:val="both"/>
        <w:rPr>
          <w:rFonts w:eastAsiaTheme="minorHAnsi"/>
          <w:lang w:eastAsia="en-US"/>
        </w:rPr>
      </w:pPr>
      <w:r w:rsidRPr="00247564">
        <w:rPr>
          <w:rFonts w:eastAsiaTheme="minorHAnsi"/>
          <w:lang w:eastAsia="en-US"/>
        </w:rPr>
        <w:t xml:space="preserve">• устанавливать взаимосвязь описанных в тексте событий, явлений, процессов; </w:t>
      </w:r>
    </w:p>
    <w:p w:rsidR="0028403E" w:rsidRPr="00247564" w:rsidRDefault="0028403E" w:rsidP="0028403E">
      <w:pPr>
        <w:tabs>
          <w:tab w:val="left" w:pos="6467"/>
        </w:tabs>
        <w:ind w:firstLine="851"/>
        <w:jc w:val="both"/>
        <w:rPr>
          <w:rFonts w:eastAsiaTheme="minorHAnsi"/>
          <w:lang w:eastAsia="en-US"/>
        </w:rPr>
      </w:pPr>
      <w:r w:rsidRPr="00247564">
        <w:rPr>
          <w:rFonts w:eastAsiaTheme="minorHAnsi"/>
          <w:lang w:eastAsia="en-US"/>
        </w:rPr>
        <w:t xml:space="preserve">• резюмировать главную идею текста; </w:t>
      </w:r>
    </w:p>
    <w:p w:rsidR="0028403E" w:rsidRPr="00247564" w:rsidRDefault="0028403E" w:rsidP="0028403E">
      <w:pPr>
        <w:tabs>
          <w:tab w:val="left" w:pos="6467"/>
        </w:tabs>
        <w:ind w:firstLine="851"/>
        <w:jc w:val="both"/>
        <w:rPr>
          <w:rFonts w:eastAsiaTheme="minorHAnsi"/>
          <w:lang w:eastAsia="en-US"/>
        </w:rPr>
      </w:pPr>
      <w:r w:rsidRPr="00247564">
        <w:rPr>
          <w:rFonts w:eastAsiaTheme="minorHAnsi"/>
          <w:lang w:eastAsia="en-US"/>
        </w:rPr>
        <w:lastRenderedPageBreak/>
        <w:t xml:space="preserve">• преобразовывать текст, «переводя» его в другую модальность, интерпретировать текст (художественный и нехудожественный – учебный, научно-популярный, информационный, текст non-fiction); </w:t>
      </w:r>
    </w:p>
    <w:p w:rsidR="0028403E" w:rsidRPr="00247564" w:rsidRDefault="0028403E" w:rsidP="0028403E">
      <w:pPr>
        <w:tabs>
          <w:tab w:val="left" w:pos="6467"/>
        </w:tabs>
        <w:ind w:firstLine="851"/>
        <w:jc w:val="both"/>
        <w:rPr>
          <w:rFonts w:eastAsiaTheme="minorHAnsi"/>
          <w:lang w:eastAsia="en-US"/>
        </w:rPr>
      </w:pPr>
      <w:r w:rsidRPr="00247564">
        <w:rPr>
          <w:rFonts w:eastAsiaTheme="minorHAnsi"/>
          <w:lang w:eastAsia="en-US"/>
        </w:rPr>
        <w:t xml:space="preserve">• критически оценивать содержание и форму текста. </w:t>
      </w:r>
    </w:p>
    <w:p w:rsidR="00C44E78" w:rsidRDefault="0028403E" w:rsidP="0028403E">
      <w:pPr>
        <w:tabs>
          <w:tab w:val="left" w:pos="6467"/>
        </w:tabs>
        <w:jc w:val="both"/>
        <w:rPr>
          <w:rFonts w:eastAsiaTheme="minorHAnsi"/>
          <w:i/>
          <w:lang w:eastAsia="en-US"/>
        </w:rPr>
      </w:pPr>
      <w:r w:rsidRPr="00247564">
        <w:rPr>
          <w:rFonts w:eastAsiaTheme="minorHAnsi"/>
          <w:lang w:eastAsia="en-US"/>
        </w:rPr>
        <w:t xml:space="preserve">*9. </w:t>
      </w:r>
      <w:r w:rsidRPr="00C44E78">
        <w:rPr>
          <w:rFonts w:eastAsiaTheme="minorHAnsi"/>
          <w:i/>
          <w:lang w:eastAsia="en-US"/>
        </w:rPr>
        <w:t xml:space="preserve">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w:t>
      </w:r>
    </w:p>
    <w:p w:rsidR="0028403E" w:rsidRPr="00247564" w:rsidRDefault="0028403E" w:rsidP="0028403E">
      <w:pPr>
        <w:tabs>
          <w:tab w:val="left" w:pos="6467"/>
        </w:tabs>
        <w:jc w:val="both"/>
        <w:rPr>
          <w:rFonts w:eastAsiaTheme="minorHAnsi"/>
          <w:lang w:eastAsia="en-US"/>
        </w:rPr>
      </w:pPr>
      <w:r w:rsidRPr="00247564">
        <w:rPr>
          <w:rFonts w:eastAsiaTheme="minorHAnsi"/>
          <w:i/>
          <w:lang w:eastAsia="en-US"/>
        </w:rPr>
        <w:t>Обучающийся сможет</w:t>
      </w:r>
      <w:r w:rsidRPr="00247564">
        <w:rPr>
          <w:rFonts w:eastAsiaTheme="minorHAnsi"/>
          <w:lang w:eastAsia="en-US"/>
        </w:rPr>
        <w:t>:</w:t>
      </w:r>
    </w:p>
    <w:p w:rsidR="0028403E" w:rsidRPr="00247564" w:rsidRDefault="0028403E" w:rsidP="0028403E">
      <w:pPr>
        <w:tabs>
          <w:tab w:val="left" w:pos="6467"/>
        </w:tabs>
        <w:ind w:firstLine="851"/>
        <w:jc w:val="both"/>
        <w:rPr>
          <w:rFonts w:eastAsiaTheme="minorHAnsi"/>
          <w:lang w:eastAsia="en-US"/>
        </w:rPr>
      </w:pPr>
      <w:r w:rsidRPr="00247564">
        <w:rPr>
          <w:rFonts w:eastAsiaTheme="minorHAnsi"/>
          <w:lang w:eastAsia="en-US"/>
        </w:rPr>
        <w:t xml:space="preserve"> • определять свое отношение к природной среде; </w:t>
      </w:r>
    </w:p>
    <w:p w:rsidR="0028403E" w:rsidRPr="00247564" w:rsidRDefault="0028403E" w:rsidP="0028403E">
      <w:pPr>
        <w:tabs>
          <w:tab w:val="left" w:pos="6467"/>
        </w:tabs>
        <w:ind w:firstLine="851"/>
        <w:jc w:val="both"/>
        <w:rPr>
          <w:rFonts w:eastAsiaTheme="minorHAnsi"/>
          <w:lang w:eastAsia="en-US"/>
        </w:rPr>
      </w:pPr>
      <w:r w:rsidRPr="00247564">
        <w:rPr>
          <w:rFonts w:eastAsiaTheme="minorHAnsi"/>
          <w:lang w:eastAsia="en-US"/>
        </w:rPr>
        <w:t xml:space="preserve">• анализировать влияние экологических факторов на среду обитания живых организмов; </w:t>
      </w:r>
    </w:p>
    <w:p w:rsidR="0028403E" w:rsidRPr="00247564" w:rsidRDefault="0028403E" w:rsidP="0028403E">
      <w:pPr>
        <w:tabs>
          <w:tab w:val="left" w:pos="6467"/>
        </w:tabs>
        <w:ind w:firstLine="851"/>
        <w:jc w:val="both"/>
        <w:rPr>
          <w:rFonts w:eastAsiaTheme="minorHAnsi"/>
          <w:lang w:eastAsia="en-US"/>
        </w:rPr>
      </w:pPr>
      <w:r w:rsidRPr="00247564">
        <w:rPr>
          <w:rFonts w:eastAsiaTheme="minorHAnsi"/>
          <w:lang w:eastAsia="en-US"/>
        </w:rPr>
        <w:t>• проводить причинный и вероятностный анализ экологических ситуаций;</w:t>
      </w:r>
    </w:p>
    <w:p w:rsidR="0028403E" w:rsidRPr="00247564" w:rsidRDefault="0028403E" w:rsidP="0028403E">
      <w:pPr>
        <w:tabs>
          <w:tab w:val="left" w:pos="6467"/>
        </w:tabs>
        <w:ind w:firstLine="851"/>
        <w:jc w:val="both"/>
        <w:rPr>
          <w:rFonts w:eastAsiaTheme="minorHAnsi"/>
          <w:lang w:eastAsia="en-US"/>
        </w:rPr>
      </w:pPr>
      <w:r w:rsidRPr="00247564">
        <w:rPr>
          <w:rFonts w:eastAsiaTheme="minorHAnsi"/>
          <w:lang w:eastAsia="en-US"/>
        </w:rPr>
        <w:t xml:space="preserve"> • прогнозировать изменения ситуации при смене действия одного фактора на действие другого фактора; </w:t>
      </w:r>
    </w:p>
    <w:p w:rsidR="0028403E" w:rsidRPr="00247564" w:rsidRDefault="0028403E" w:rsidP="0028403E">
      <w:pPr>
        <w:tabs>
          <w:tab w:val="left" w:pos="6467"/>
        </w:tabs>
        <w:ind w:firstLine="851"/>
        <w:jc w:val="both"/>
        <w:rPr>
          <w:rFonts w:eastAsiaTheme="minorHAnsi"/>
          <w:lang w:eastAsia="en-US"/>
        </w:rPr>
      </w:pPr>
      <w:r w:rsidRPr="00247564">
        <w:rPr>
          <w:rFonts w:eastAsiaTheme="minorHAnsi"/>
          <w:lang w:eastAsia="en-US"/>
        </w:rPr>
        <w:t>• распространять экологические знания и участвовать в практических делах по защите окружающей среды;</w:t>
      </w:r>
    </w:p>
    <w:p w:rsidR="0028403E" w:rsidRPr="00247564" w:rsidRDefault="0028403E" w:rsidP="0028403E">
      <w:pPr>
        <w:tabs>
          <w:tab w:val="left" w:pos="6467"/>
        </w:tabs>
        <w:ind w:firstLine="851"/>
        <w:jc w:val="both"/>
        <w:rPr>
          <w:rFonts w:eastAsiaTheme="minorHAnsi"/>
          <w:lang w:eastAsia="en-US"/>
        </w:rPr>
      </w:pPr>
      <w:r w:rsidRPr="00247564">
        <w:rPr>
          <w:rFonts w:eastAsiaTheme="minorHAnsi"/>
          <w:lang w:eastAsia="en-US"/>
        </w:rPr>
        <w:t xml:space="preserve"> • выражать свое отношение к природе через рисунки, сочинения, модели, проектные работы. </w:t>
      </w:r>
    </w:p>
    <w:p w:rsidR="0028403E" w:rsidRPr="00247564" w:rsidRDefault="0028403E" w:rsidP="0028403E">
      <w:pPr>
        <w:tabs>
          <w:tab w:val="left" w:pos="6467"/>
        </w:tabs>
        <w:jc w:val="both"/>
        <w:rPr>
          <w:rFonts w:eastAsiaTheme="minorHAnsi"/>
          <w:lang w:eastAsia="en-US"/>
        </w:rPr>
      </w:pPr>
      <w:r w:rsidRPr="00247564">
        <w:rPr>
          <w:rFonts w:eastAsiaTheme="minorHAnsi"/>
          <w:lang w:eastAsia="en-US"/>
        </w:rPr>
        <w:t xml:space="preserve">*10. </w:t>
      </w:r>
      <w:r w:rsidRPr="00C44E78">
        <w:rPr>
          <w:rFonts w:eastAsiaTheme="minorHAnsi"/>
          <w:i/>
          <w:lang w:eastAsia="en-US"/>
        </w:rPr>
        <w:t>Развитие мотивации к овладению культурой активного использования словарей и других поисковых систем</w:t>
      </w:r>
      <w:r w:rsidRPr="00247564">
        <w:rPr>
          <w:rFonts w:eastAsiaTheme="minorHAnsi"/>
          <w:lang w:eastAsia="en-US"/>
        </w:rPr>
        <w:t xml:space="preserve">. </w:t>
      </w:r>
    </w:p>
    <w:p w:rsidR="0028403E" w:rsidRPr="00247564" w:rsidRDefault="0028403E" w:rsidP="0028403E">
      <w:pPr>
        <w:tabs>
          <w:tab w:val="left" w:pos="6467"/>
        </w:tabs>
        <w:ind w:firstLine="851"/>
        <w:jc w:val="both"/>
        <w:rPr>
          <w:rFonts w:eastAsiaTheme="minorHAnsi"/>
          <w:lang w:eastAsia="en-US"/>
        </w:rPr>
      </w:pPr>
      <w:r w:rsidRPr="00247564">
        <w:rPr>
          <w:rFonts w:eastAsiaTheme="minorHAnsi"/>
          <w:i/>
          <w:lang w:eastAsia="en-US"/>
        </w:rPr>
        <w:t>Обучающийся сможет</w:t>
      </w:r>
      <w:r w:rsidRPr="00247564">
        <w:rPr>
          <w:rFonts w:eastAsiaTheme="minorHAnsi"/>
          <w:lang w:eastAsia="en-US"/>
        </w:rPr>
        <w:t xml:space="preserve">: </w:t>
      </w:r>
    </w:p>
    <w:p w:rsidR="0028403E" w:rsidRPr="00247564" w:rsidRDefault="0028403E" w:rsidP="0028403E">
      <w:pPr>
        <w:tabs>
          <w:tab w:val="left" w:pos="6467"/>
        </w:tabs>
        <w:ind w:firstLine="851"/>
        <w:jc w:val="both"/>
        <w:rPr>
          <w:rFonts w:eastAsiaTheme="minorHAnsi"/>
          <w:lang w:eastAsia="en-US"/>
        </w:rPr>
      </w:pPr>
      <w:r w:rsidRPr="00247564">
        <w:rPr>
          <w:rFonts w:eastAsiaTheme="minorHAnsi"/>
          <w:lang w:eastAsia="en-US"/>
        </w:rPr>
        <w:t xml:space="preserve">• определять необходимые ключевые поисковые слова и запросы; </w:t>
      </w:r>
    </w:p>
    <w:p w:rsidR="0028403E" w:rsidRPr="00247564" w:rsidRDefault="0028403E" w:rsidP="0028403E">
      <w:pPr>
        <w:tabs>
          <w:tab w:val="left" w:pos="6467"/>
        </w:tabs>
        <w:ind w:firstLine="851"/>
        <w:jc w:val="both"/>
        <w:rPr>
          <w:rFonts w:eastAsiaTheme="minorHAnsi"/>
          <w:lang w:eastAsia="en-US"/>
        </w:rPr>
      </w:pPr>
      <w:r w:rsidRPr="00247564">
        <w:rPr>
          <w:rFonts w:eastAsiaTheme="minorHAnsi"/>
          <w:lang w:eastAsia="en-US"/>
        </w:rPr>
        <w:t xml:space="preserve">• осуществлять взаимодействие с электронными поисковыми системами, словарями; </w:t>
      </w:r>
    </w:p>
    <w:p w:rsidR="0028403E" w:rsidRPr="00247564" w:rsidRDefault="0028403E" w:rsidP="0028403E">
      <w:pPr>
        <w:tabs>
          <w:tab w:val="left" w:pos="6467"/>
        </w:tabs>
        <w:ind w:firstLine="851"/>
        <w:jc w:val="both"/>
        <w:rPr>
          <w:rFonts w:eastAsiaTheme="minorHAnsi"/>
          <w:lang w:eastAsia="en-US"/>
        </w:rPr>
      </w:pPr>
      <w:r w:rsidRPr="00247564">
        <w:rPr>
          <w:rFonts w:eastAsiaTheme="minorHAnsi"/>
          <w:lang w:eastAsia="en-US"/>
        </w:rPr>
        <w:t xml:space="preserve">• формировать множественную выборку из поисковых источников для объективизации результатов поиска; </w:t>
      </w:r>
    </w:p>
    <w:p w:rsidR="0028403E" w:rsidRPr="00247564" w:rsidRDefault="0028403E" w:rsidP="0028403E">
      <w:pPr>
        <w:tabs>
          <w:tab w:val="left" w:pos="6467"/>
        </w:tabs>
        <w:ind w:firstLine="851"/>
        <w:jc w:val="both"/>
        <w:rPr>
          <w:rFonts w:eastAsiaTheme="minorHAnsi"/>
          <w:lang w:eastAsia="en-US"/>
        </w:rPr>
      </w:pPr>
      <w:r w:rsidRPr="00247564">
        <w:rPr>
          <w:rFonts w:eastAsiaTheme="minorHAnsi"/>
          <w:lang w:eastAsia="en-US"/>
        </w:rPr>
        <w:t xml:space="preserve">• соотносить полученные результаты поиска со своей деятельностью. </w:t>
      </w:r>
    </w:p>
    <w:p w:rsidR="0028403E" w:rsidRPr="00247564" w:rsidRDefault="0028403E" w:rsidP="0028403E">
      <w:pPr>
        <w:tabs>
          <w:tab w:val="left" w:pos="6467"/>
        </w:tabs>
        <w:ind w:firstLine="851"/>
        <w:jc w:val="center"/>
        <w:rPr>
          <w:rFonts w:eastAsiaTheme="minorHAnsi"/>
          <w:b/>
          <w:lang w:eastAsia="en-US"/>
        </w:rPr>
      </w:pPr>
      <w:r w:rsidRPr="00247564">
        <w:rPr>
          <w:rFonts w:eastAsiaTheme="minorHAnsi"/>
          <w:b/>
          <w:lang w:eastAsia="en-US"/>
        </w:rPr>
        <w:t>Коммуникативные УУД</w:t>
      </w:r>
    </w:p>
    <w:p w:rsidR="0028403E" w:rsidRPr="00247564" w:rsidRDefault="0028403E" w:rsidP="0028403E">
      <w:pPr>
        <w:tabs>
          <w:tab w:val="left" w:pos="6467"/>
        </w:tabs>
        <w:jc w:val="both"/>
        <w:rPr>
          <w:rFonts w:eastAsiaTheme="minorHAnsi"/>
          <w:lang w:eastAsia="en-US"/>
        </w:rPr>
      </w:pPr>
      <w:r w:rsidRPr="00247564">
        <w:rPr>
          <w:rFonts w:eastAsiaTheme="minorHAnsi"/>
          <w:b/>
          <w:lang w:eastAsia="en-US"/>
        </w:rPr>
        <w:t>*</w:t>
      </w:r>
      <w:r w:rsidRPr="00247564">
        <w:rPr>
          <w:rFonts w:eastAsiaTheme="minorHAnsi"/>
          <w:lang w:eastAsia="en-US"/>
        </w:rPr>
        <w:t xml:space="preserve"> 11. </w:t>
      </w:r>
      <w:r w:rsidRPr="00C44E78">
        <w:rPr>
          <w:rFonts w:eastAsiaTheme="minorHAnsi"/>
          <w:i/>
          <w:lang w:eastAsia="en-US"/>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r w:rsidRPr="00247564">
        <w:rPr>
          <w:rFonts w:eastAsiaTheme="minorHAnsi"/>
          <w:lang w:eastAsia="en-US"/>
        </w:rPr>
        <w:t xml:space="preserve">. </w:t>
      </w:r>
    </w:p>
    <w:p w:rsidR="0028403E" w:rsidRPr="00247564" w:rsidRDefault="0028403E" w:rsidP="0028403E">
      <w:pPr>
        <w:tabs>
          <w:tab w:val="left" w:pos="6467"/>
        </w:tabs>
        <w:ind w:firstLine="851"/>
        <w:jc w:val="both"/>
        <w:rPr>
          <w:rFonts w:eastAsiaTheme="minorHAnsi"/>
          <w:lang w:eastAsia="en-US"/>
        </w:rPr>
      </w:pPr>
      <w:r w:rsidRPr="00247564">
        <w:rPr>
          <w:rFonts w:eastAsiaTheme="minorHAnsi"/>
          <w:i/>
          <w:lang w:eastAsia="en-US"/>
        </w:rPr>
        <w:t>Обучающийся сможет</w:t>
      </w:r>
      <w:r w:rsidRPr="00247564">
        <w:rPr>
          <w:rFonts w:eastAsiaTheme="minorHAnsi"/>
          <w:lang w:eastAsia="en-US"/>
        </w:rPr>
        <w:t xml:space="preserve">: </w:t>
      </w:r>
    </w:p>
    <w:p w:rsidR="0028403E" w:rsidRPr="00247564" w:rsidRDefault="0028403E" w:rsidP="0028403E">
      <w:pPr>
        <w:tabs>
          <w:tab w:val="left" w:pos="6467"/>
        </w:tabs>
        <w:ind w:firstLine="851"/>
        <w:jc w:val="both"/>
        <w:rPr>
          <w:rFonts w:eastAsiaTheme="minorHAnsi"/>
          <w:lang w:eastAsia="en-US"/>
        </w:rPr>
      </w:pPr>
      <w:r w:rsidRPr="00247564">
        <w:rPr>
          <w:rFonts w:eastAsiaTheme="minorHAnsi"/>
          <w:lang w:eastAsia="en-US"/>
        </w:rPr>
        <w:t xml:space="preserve">− определять возможные роли в совместной деятельности; </w:t>
      </w:r>
    </w:p>
    <w:p w:rsidR="0028403E" w:rsidRPr="00247564" w:rsidRDefault="0028403E" w:rsidP="0028403E">
      <w:pPr>
        <w:tabs>
          <w:tab w:val="left" w:pos="6467"/>
        </w:tabs>
        <w:ind w:firstLine="851"/>
        <w:jc w:val="both"/>
        <w:rPr>
          <w:rFonts w:eastAsiaTheme="minorHAnsi"/>
          <w:lang w:eastAsia="en-US"/>
        </w:rPr>
      </w:pPr>
      <w:r w:rsidRPr="00247564">
        <w:rPr>
          <w:rFonts w:eastAsiaTheme="minorHAnsi"/>
          <w:lang w:eastAsia="en-US"/>
        </w:rPr>
        <w:t xml:space="preserve">− играть определенную роль в совместной деятельности; </w:t>
      </w:r>
    </w:p>
    <w:p w:rsidR="0028403E" w:rsidRPr="00247564" w:rsidRDefault="0028403E" w:rsidP="0028403E">
      <w:pPr>
        <w:tabs>
          <w:tab w:val="left" w:pos="6467"/>
        </w:tabs>
        <w:ind w:firstLine="851"/>
        <w:jc w:val="both"/>
        <w:rPr>
          <w:rFonts w:eastAsiaTheme="minorHAnsi"/>
          <w:lang w:eastAsia="en-US"/>
        </w:rPr>
      </w:pPr>
      <w:proofErr w:type="gramStart"/>
      <w:r w:rsidRPr="00247564">
        <w:rPr>
          <w:rFonts w:eastAsiaTheme="minorHAnsi"/>
          <w:lang w:eastAsia="en-US"/>
        </w:rPr>
        <w:t xml:space="preserve">− 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 </w:t>
      </w:r>
      <w:proofErr w:type="gramEnd"/>
    </w:p>
    <w:p w:rsidR="0028403E" w:rsidRPr="00247564" w:rsidRDefault="0028403E" w:rsidP="0028403E">
      <w:pPr>
        <w:tabs>
          <w:tab w:val="left" w:pos="6467"/>
        </w:tabs>
        <w:ind w:firstLine="851"/>
        <w:jc w:val="both"/>
        <w:rPr>
          <w:rFonts w:eastAsiaTheme="minorHAnsi"/>
          <w:lang w:eastAsia="en-US"/>
        </w:rPr>
      </w:pPr>
      <w:r w:rsidRPr="00247564">
        <w:rPr>
          <w:rFonts w:eastAsiaTheme="minorHAnsi"/>
          <w:lang w:eastAsia="en-US"/>
        </w:rPr>
        <w:t xml:space="preserve">− определять свои действия и действия партнера, которые способствовали или препятствовали продуктивной коммуникации; </w:t>
      </w:r>
    </w:p>
    <w:p w:rsidR="0028403E" w:rsidRPr="00247564" w:rsidRDefault="0028403E" w:rsidP="0028403E">
      <w:pPr>
        <w:tabs>
          <w:tab w:val="left" w:pos="6467"/>
        </w:tabs>
        <w:ind w:firstLine="851"/>
        <w:jc w:val="both"/>
        <w:rPr>
          <w:rFonts w:eastAsiaTheme="minorHAnsi"/>
          <w:lang w:eastAsia="en-US"/>
        </w:rPr>
      </w:pPr>
      <w:r w:rsidRPr="00247564">
        <w:rPr>
          <w:rFonts w:eastAsiaTheme="minorHAnsi"/>
          <w:lang w:eastAsia="en-US"/>
        </w:rPr>
        <w:t xml:space="preserve">− строить позитивные отношения в процессе учебной и познавательной деятельности; − 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 </w:t>
      </w:r>
    </w:p>
    <w:p w:rsidR="0028403E" w:rsidRPr="00247564" w:rsidRDefault="0028403E" w:rsidP="0028403E">
      <w:pPr>
        <w:tabs>
          <w:tab w:val="left" w:pos="6467"/>
        </w:tabs>
        <w:ind w:firstLine="851"/>
        <w:jc w:val="both"/>
        <w:rPr>
          <w:rFonts w:eastAsiaTheme="minorHAnsi"/>
          <w:lang w:eastAsia="en-US"/>
        </w:rPr>
      </w:pPr>
      <w:r w:rsidRPr="00247564">
        <w:rPr>
          <w:rFonts w:eastAsiaTheme="minorHAnsi"/>
          <w:lang w:eastAsia="en-US"/>
        </w:rPr>
        <w:t xml:space="preserve">− критически относиться к собственному мнению, с достоинством признавать ошибочность своего мнения (если оно таково) и корректировать его; </w:t>
      </w:r>
    </w:p>
    <w:p w:rsidR="0028403E" w:rsidRPr="00247564" w:rsidRDefault="0028403E" w:rsidP="0028403E">
      <w:pPr>
        <w:tabs>
          <w:tab w:val="left" w:pos="6467"/>
        </w:tabs>
        <w:ind w:firstLine="851"/>
        <w:jc w:val="both"/>
        <w:rPr>
          <w:rFonts w:eastAsiaTheme="minorHAnsi"/>
          <w:lang w:eastAsia="en-US"/>
        </w:rPr>
      </w:pPr>
      <w:r w:rsidRPr="00247564">
        <w:rPr>
          <w:rFonts w:eastAsiaTheme="minorHAnsi"/>
          <w:lang w:eastAsia="en-US"/>
        </w:rPr>
        <w:t xml:space="preserve">− предлагать альтернативное решение в конфликтной ситуации; − выделять общую точку зрения в дискуссии; </w:t>
      </w:r>
    </w:p>
    <w:p w:rsidR="0028403E" w:rsidRPr="00247564" w:rsidRDefault="0028403E" w:rsidP="0028403E">
      <w:pPr>
        <w:tabs>
          <w:tab w:val="left" w:pos="6467"/>
        </w:tabs>
        <w:ind w:firstLine="851"/>
        <w:jc w:val="both"/>
        <w:rPr>
          <w:rFonts w:eastAsiaTheme="minorHAnsi"/>
          <w:lang w:eastAsia="en-US"/>
        </w:rPr>
      </w:pPr>
      <w:r w:rsidRPr="00247564">
        <w:rPr>
          <w:rFonts w:eastAsiaTheme="minorHAnsi"/>
          <w:lang w:eastAsia="en-US"/>
        </w:rPr>
        <w:t xml:space="preserve">− договариваться о правилах и вопросах для обсуждения в соответствии с поставленной перед группой задачей; </w:t>
      </w:r>
    </w:p>
    <w:p w:rsidR="0028403E" w:rsidRPr="00247564" w:rsidRDefault="0028403E" w:rsidP="0028403E">
      <w:pPr>
        <w:tabs>
          <w:tab w:val="left" w:pos="6467"/>
        </w:tabs>
        <w:ind w:firstLine="851"/>
        <w:jc w:val="both"/>
        <w:rPr>
          <w:rFonts w:eastAsiaTheme="minorHAnsi"/>
          <w:lang w:eastAsia="en-US"/>
        </w:rPr>
      </w:pPr>
      <w:r w:rsidRPr="00247564">
        <w:rPr>
          <w:rFonts w:eastAsiaTheme="minorHAnsi"/>
          <w:lang w:eastAsia="en-US"/>
        </w:rPr>
        <w:t xml:space="preserve">− организовывать учебное взаимодействие в группе (определять общие  цели, распределять роли, договариваться друг с другом и т. д.); </w:t>
      </w:r>
    </w:p>
    <w:p w:rsidR="0028403E" w:rsidRPr="00247564" w:rsidRDefault="0028403E" w:rsidP="0028403E">
      <w:pPr>
        <w:tabs>
          <w:tab w:val="left" w:pos="6467"/>
        </w:tabs>
        <w:ind w:firstLine="851"/>
        <w:jc w:val="both"/>
        <w:rPr>
          <w:rFonts w:eastAsiaTheme="minorHAnsi"/>
          <w:lang w:eastAsia="en-US"/>
        </w:rPr>
      </w:pPr>
      <w:r w:rsidRPr="00247564">
        <w:rPr>
          <w:rFonts w:eastAsiaTheme="minorHAnsi"/>
          <w:lang w:eastAsia="en-US"/>
        </w:rPr>
        <w:lastRenderedPageBreak/>
        <w:t xml:space="preserve">− устранять в рамках диалога разрывы в коммуникации, обусловленные непониманием/неприятием со стороны собеседника задачи, формы или содержания диалога. </w:t>
      </w:r>
    </w:p>
    <w:p w:rsidR="0028403E" w:rsidRPr="00247564" w:rsidRDefault="0028403E" w:rsidP="0028403E">
      <w:pPr>
        <w:tabs>
          <w:tab w:val="left" w:pos="6467"/>
        </w:tabs>
        <w:jc w:val="both"/>
        <w:rPr>
          <w:rFonts w:eastAsiaTheme="minorHAnsi"/>
          <w:lang w:eastAsia="en-US"/>
        </w:rPr>
      </w:pPr>
      <w:r w:rsidRPr="00247564">
        <w:rPr>
          <w:rFonts w:eastAsiaTheme="minorHAnsi"/>
          <w:lang w:eastAsia="en-US"/>
        </w:rPr>
        <w:t>*</w:t>
      </w:r>
      <w:r w:rsidRPr="00C44E78">
        <w:rPr>
          <w:rFonts w:eastAsiaTheme="minorHAnsi"/>
          <w:i/>
          <w:lang w:eastAsia="en-US"/>
        </w:rPr>
        <w:t>12. 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w:t>
      </w:r>
      <w:r w:rsidRPr="00247564">
        <w:rPr>
          <w:rFonts w:eastAsiaTheme="minorHAnsi"/>
          <w:lang w:eastAsia="en-US"/>
        </w:rPr>
        <w:t xml:space="preserve"> </w:t>
      </w:r>
    </w:p>
    <w:p w:rsidR="0028403E" w:rsidRPr="00247564" w:rsidRDefault="0028403E" w:rsidP="0028403E">
      <w:pPr>
        <w:tabs>
          <w:tab w:val="left" w:pos="6467"/>
        </w:tabs>
        <w:ind w:firstLine="851"/>
        <w:jc w:val="both"/>
        <w:rPr>
          <w:rFonts w:eastAsiaTheme="minorHAnsi"/>
          <w:lang w:eastAsia="en-US"/>
        </w:rPr>
      </w:pPr>
      <w:r w:rsidRPr="00247564">
        <w:rPr>
          <w:rFonts w:eastAsiaTheme="minorHAnsi"/>
          <w:i/>
          <w:lang w:eastAsia="en-US"/>
        </w:rPr>
        <w:t>Обучающийся сможет</w:t>
      </w:r>
      <w:r w:rsidRPr="00247564">
        <w:rPr>
          <w:rFonts w:eastAsiaTheme="minorHAnsi"/>
          <w:lang w:eastAsia="en-US"/>
        </w:rPr>
        <w:t xml:space="preserve">: </w:t>
      </w:r>
    </w:p>
    <w:p w:rsidR="0028403E" w:rsidRPr="00247564" w:rsidRDefault="0028403E" w:rsidP="0028403E">
      <w:pPr>
        <w:tabs>
          <w:tab w:val="left" w:pos="6467"/>
        </w:tabs>
        <w:ind w:firstLine="851"/>
        <w:jc w:val="both"/>
        <w:rPr>
          <w:rFonts w:eastAsiaTheme="minorHAnsi"/>
          <w:lang w:eastAsia="en-US"/>
        </w:rPr>
      </w:pPr>
      <w:r w:rsidRPr="00247564">
        <w:rPr>
          <w:rFonts w:eastAsiaTheme="minorHAnsi"/>
          <w:lang w:eastAsia="en-US"/>
        </w:rPr>
        <w:t xml:space="preserve">• определять задачу коммуникации и в соответствии с ней отбирать речевые средства; </w:t>
      </w:r>
    </w:p>
    <w:p w:rsidR="0028403E" w:rsidRPr="00247564" w:rsidRDefault="0028403E" w:rsidP="0028403E">
      <w:pPr>
        <w:tabs>
          <w:tab w:val="left" w:pos="6467"/>
        </w:tabs>
        <w:ind w:firstLine="851"/>
        <w:jc w:val="both"/>
        <w:rPr>
          <w:rFonts w:eastAsiaTheme="minorHAnsi"/>
          <w:lang w:eastAsia="en-US"/>
        </w:rPr>
      </w:pPr>
      <w:r w:rsidRPr="00247564">
        <w:rPr>
          <w:rFonts w:eastAsiaTheme="minorHAnsi"/>
          <w:lang w:eastAsia="en-US"/>
        </w:rPr>
        <w:t xml:space="preserve">• отбирать и использовать речевые средства в процессе коммуникации с другими людьми (диалог в паре, в малой группе и т. д.); </w:t>
      </w:r>
    </w:p>
    <w:p w:rsidR="0028403E" w:rsidRPr="00247564" w:rsidRDefault="0028403E" w:rsidP="0028403E">
      <w:pPr>
        <w:tabs>
          <w:tab w:val="left" w:pos="6467"/>
        </w:tabs>
        <w:ind w:firstLine="851"/>
        <w:jc w:val="both"/>
        <w:rPr>
          <w:rFonts w:eastAsiaTheme="minorHAnsi"/>
          <w:lang w:eastAsia="en-US"/>
        </w:rPr>
      </w:pPr>
      <w:r w:rsidRPr="00247564">
        <w:rPr>
          <w:rFonts w:eastAsiaTheme="minorHAnsi"/>
          <w:lang w:eastAsia="en-US"/>
        </w:rPr>
        <w:t>• представлять в устной или письменной форме развернутый план собственной деятельности; • соблюдать нормы публичной речи, регламент в монологе и дискуссии в соответствии с коммуникативной задачей;</w:t>
      </w:r>
    </w:p>
    <w:p w:rsidR="0028403E" w:rsidRPr="00247564" w:rsidRDefault="0028403E" w:rsidP="0028403E">
      <w:pPr>
        <w:tabs>
          <w:tab w:val="left" w:pos="6467"/>
        </w:tabs>
        <w:ind w:firstLine="851"/>
        <w:jc w:val="both"/>
        <w:rPr>
          <w:rFonts w:eastAsiaTheme="minorHAnsi"/>
          <w:lang w:eastAsia="en-US"/>
        </w:rPr>
      </w:pPr>
      <w:r w:rsidRPr="00247564">
        <w:rPr>
          <w:rFonts w:eastAsiaTheme="minorHAnsi"/>
          <w:lang w:eastAsia="en-US"/>
        </w:rPr>
        <w:t xml:space="preserve"> • высказывать и обосновывать мнение (суждение) и запрашивать мнение партнера в рамках диалога; </w:t>
      </w:r>
    </w:p>
    <w:p w:rsidR="0028403E" w:rsidRPr="00247564" w:rsidRDefault="0028403E" w:rsidP="0028403E">
      <w:pPr>
        <w:tabs>
          <w:tab w:val="left" w:pos="6467"/>
        </w:tabs>
        <w:ind w:firstLine="851"/>
        <w:jc w:val="both"/>
        <w:rPr>
          <w:rFonts w:eastAsiaTheme="minorHAnsi"/>
          <w:lang w:eastAsia="en-US"/>
        </w:rPr>
      </w:pPr>
      <w:r w:rsidRPr="00247564">
        <w:rPr>
          <w:rFonts w:eastAsiaTheme="minorHAnsi"/>
          <w:lang w:eastAsia="en-US"/>
        </w:rPr>
        <w:t xml:space="preserve">• принимать решение в ходе диалога и согласовывать его с собеседником; </w:t>
      </w:r>
    </w:p>
    <w:p w:rsidR="0028403E" w:rsidRPr="00247564" w:rsidRDefault="0028403E" w:rsidP="0028403E">
      <w:pPr>
        <w:tabs>
          <w:tab w:val="left" w:pos="6467"/>
        </w:tabs>
        <w:ind w:firstLine="851"/>
        <w:jc w:val="both"/>
        <w:rPr>
          <w:rFonts w:eastAsiaTheme="minorHAnsi"/>
          <w:lang w:eastAsia="en-US"/>
        </w:rPr>
      </w:pPr>
      <w:r w:rsidRPr="00247564">
        <w:rPr>
          <w:rFonts w:eastAsiaTheme="minorHAnsi"/>
          <w:lang w:eastAsia="en-US"/>
        </w:rPr>
        <w:t xml:space="preserve">• создавать письменные «клишированные» и оригинальные тексты с использованием необходимых речевых средств; </w:t>
      </w:r>
    </w:p>
    <w:p w:rsidR="0028403E" w:rsidRPr="00247564" w:rsidRDefault="0028403E" w:rsidP="0028403E">
      <w:pPr>
        <w:tabs>
          <w:tab w:val="left" w:pos="6467"/>
        </w:tabs>
        <w:ind w:firstLine="851"/>
        <w:jc w:val="both"/>
        <w:rPr>
          <w:rFonts w:eastAsiaTheme="minorHAnsi"/>
          <w:lang w:eastAsia="en-US"/>
        </w:rPr>
      </w:pPr>
      <w:r w:rsidRPr="00247564">
        <w:rPr>
          <w:rFonts w:eastAsiaTheme="minorHAnsi"/>
          <w:lang w:eastAsia="en-US"/>
        </w:rPr>
        <w:t xml:space="preserve">• использовать вербальные средства (средства логической связи) для выделения смысловых блоков своего выступления; </w:t>
      </w:r>
    </w:p>
    <w:p w:rsidR="0028403E" w:rsidRPr="00247564" w:rsidRDefault="0028403E" w:rsidP="0028403E">
      <w:pPr>
        <w:tabs>
          <w:tab w:val="left" w:pos="6467"/>
        </w:tabs>
        <w:ind w:firstLine="851"/>
        <w:jc w:val="both"/>
        <w:rPr>
          <w:rFonts w:eastAsiaTheme="minorHAnsi"/>
          <w:lang w:eastAsia="en-US"/>
        </w:rPr>
      </w:pPr>
      <w:r w:rsidRPr="00247564">
        <w:rPr>
          <w:rFonts w:eastAsiaTheme="minorHAnsi"/>
          <w:lang w:eastAsia="en-US"/>
        </w:rPr>
        <w:t>• использовать невербальные средства или наглядные материалы, подготовленные/отобранные под руководством учителя;</w:t>
      </w:r>
    </w:p>
    <w:p w:rsidR="0028403E" w:rsidRPr="00247564" w:rsidRDefault="0028403E" w:rsidP="0028403E">
      <w:pPr>
        <w:tabs>
          <w:tab w:val="left" w:pos="6467"/>
        </w:tabs>
        <w:ind w:firstLine="851"/>
        <w:jc w:val="both"/>
        <w:rPr>
          <w:rFonts w:eastAsiaTheme="minorHAnsi"/>
          <w:lang w:eastAsia="en-US"/>
        </w:rPr>
      </w:pPr>
      <w:r w:rsidRPr="00247564">
        <w:rPr>
          <w:rFonts w:eastAsiaTheme="minorHAnsi"/>
          <w:lang w:eastAsia="en-US"/>
        </w:rPr>
        <w:t xml:space="preserve"> • делать оценочный вывод о достижении цели коммуникации непосредственно после завершения коммуникативного контакта и  обосновывать его. </w:t>
      </w:r>
    </w:p>
    <w:p w:rsidR="0028403E" w:rsidRPr="00247564" w:rsidRDefault="0028403E" w:rsidP="0028403E">
      <w:pPr>
        <w:tabs>
          <w:tab w:val="left" w:pos="6467"/>
        </w:tabs>
        <w:jc w:val="both"/>
        <w:rPr>
          <w:rFonts w:eastAsiaTheme="minorHAnsi"/>
          <w:lang w:eastAsia="en-US"/>
        </w:rPr>
      </w:pPr>
      <w:r w:rsidRPr="00247564">
        <w:rPr>
          <w:rFonts w:eastAsiaTheme="minorHAnsi"/>
          <w:lang w:eastAsia="en-US"/>
        </w:rPr>
        <w:t>*</w:t>
      </w:r>
      <w:r w:rsidRPr="00C44E78">
        <w:rPr>
          <w:rFonts w:eastAsiaTheme="minorHAnsi"/>
          <w:i/>
          <w:lang w:eastAsia="en-US"/>
        </w:rPr>
        <w:t>13. Формирование и развитие компетентности в области использования информационно-коммуникационных технологий (далее – ИКТ).</w:t>
      </w:r>
      <w:r w:rsidRPr="00247564">
        <w:rPr>
          <w:rFonts w:eastAsiaTheme="minorHAnsi"/>
          <w:lang w:eastAsia="en-US"/>
        </w:rPr>
        <w:t xml:space="preserve"> </w:t>
      </w:r>
    </w:p>
    <w:p w:rsidR="0028403E" w:rsidRPr="00247564" w:rsidRDefault="0028403E" w:rsidP="0028403E">
      <w:pPr>
        <w:tabs>
          <w:tab w:val="left" w:pos="6467"/>
        </w:tabs>
        <w:ind w:firstLine="851"/>
        <w:jc w:val="both"/>
        <w:rPr>
          <w:rFonts w:eastAsiaTheme="minorHAnsi"/>
          <w:lang w:eastAsia="en-US"/>
        </w:rPr>
      </w:pPr>
      <w:r w:rsidRPr="00247564">
        <w:rPr>
          <w:rFonts w:eastAsiaTheme="minorHAnsi"/>
          <w:i/>
          <w:lang w:eastAsia="en-US"/>
        </w:rPr>
        <w:t>Обучающийся сможет</w:t>
      </w:r>
      <w:r w:rsidRPr="00247564">
        <w:rPr>
          <w:rFonts w:eastAsiaTheme="minorHAnsi"/>
          <w:lang w:eastAsia="en-US"/>
        </w:rPr>
        <w:t xml:space="preserve">: </w:t>
      </w:r>
    </w:p>
    <w:p w:rsidR="0028403E" w:rsidRPr="00247564" w:rsidRDefault="0028403E" w:rsidP="0028403E">
      <w:pPr>
        <w:tabs>
          <w:tab w:val="left" w:pos="6467"/>
        </w:tabs>
        <w:ind w:firstLine="851"/>
        <w:jc w:val="both"/>
        <w:rPr>
          <w:rFonts w:eastAsiaTheme="minorHAnsi"/>
          <w:lang w:eastAsia="en-US"/>
        </w:rPr>
      </w:pPr>
      <w:r w:rsidRPr="00247564">
        <w:rPr>
          <w:rFonts w:eastAsiaTheme="minorHAnsi"/>
          <w:lang w:eastAsia="en-US"/>
        </w:rPr>
        <w:t xml:space="preserve">• целенаправленно искать и использовать информационные ресурсы, необходимые для решения учебных и практических задач с помощью средств ИКТ; </w:t>
      </w:r>
    </w:p>
    <w:p w:rsidR="0028403E" w:rsidRPr="00247564" w:rsidRDefault="0028403E" w:rsidP="0028403E">
      <w:pPr>
        <w:tabs>
          <w:tab w:val="left" w:pos="6467"/>
        </w:tabs>
        <w:ind w:firstLine="851"/>
        <w:jc w:val="both"/>
        <w:rPr>
          <w:rFonts w:eastAsiaTheme="minorHAnsi"/>
          <w:lang w:eastAsia="en-US"/>
        </w:rPr>
      </w:pPr>
      <w:r w:rsidRPr="00247564">
        <w:rPr>
          <w:rFonts w:eastAsiaTheme="minorHAnsi"/>
          <w:lang w:eastAsia="en-US"/>
        </w:rPr>
        <w:t>• 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p w:rsidR="0028403E" w:rsidRPr="00247564" w:rsidRDefault="0028403E" w:rsidP="0028403E">
      <w:pPr>
        <w:tabs>
          <w:tab w:val="left" w:pos="6467"/>
        </w:tabs>
        <w:ind w:firstLine="851"/>
        <w:jc w:val="both"/>
        <w:rPr>
          <w:rFonts w:eastAsiaTheme="minorHAnsi"/>
          <w:lang w:eastAsia="en-US"/>
        </w:rPr>
      </w:pPr>
      <w:r w:rsidRPr="00247564">
        <w:rPr>
          <w:rFonts w:eastAsiaTheme="minorHAnsi"/>
          <w:lang w:eastAsia="en-US"/>
        </w:rPr>
        <w:t xml:space="preserve"> • выделять информационный аспект задачи, оперировать данными, использовать модель решения задачи; </w:t>
      </w:r>
    </w:p>
    <w:p w:rsidR="0028403E" w:rsidRPr="00247564" w:rsidRDefault="0028403E" w:rsidP="0028403E">
      <w:pPr>
        <w:tabs>
          <w:tab w:val="left" w:pos="6467"/>
        </w:tabs>
        <w:ind w:firstLine="851"/>
        <w:jc w:val="both"/>
        <w:rPr>
          <w:rFonts w:eastAsiaTheme="minorHAnsi"/>
          <w:lang w:eastAsia="en-US"/>
        </w:rPr>
      </w:pPr>
      <w:r w:rsidRPr="00247564">
        <w:rPr>
          <w:rFonts w:eastAsiaTheme="minorHAnsi"/>
          <w:lang w:eastAsia="en-US"/>
        </w:rPr>
        <w:t xml:space="preserve">• 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 </w:t>
      </w:r>
    </w:p>
    <w:p w:rsidR="0028403E" w:rsidRPr="00247564" w:rsidRDefault="0028403E" w:rsidP="0028403E">
      <w:pPr>
        <w:tabs>
          <w:tab w:val="left" w:pos="6467"/>
        </w:tabs>
        <w:ind w:firstLine="851"/>
        <w:jc w:val="both"/>
        <w:rPr>
          <w:rFonts w:eastAsiaTheme="minorHAnsi"/>
          <w:lang w:eastAsia="en-US"/>
        </w:rPr>
      </w:pPr>
      <w:r w:rsidRPr="00247564">
        <w:rPr>
          <w:rFonts w:eastAsiaTheme="minorHAnsi"/>
          <w:lang w:eastAsia="en-US"/>
        </w:rPr>
        <w:t xml:space="preserve">• использовать информацию с учетом этических и правовых норм; </w:t>
      </w:r>
    </w:p>
    <w:p w:rsidR="0028403E" w:rsidRPr="00247564" w:rsidRDefault="0028403E" w:rsidP="0028403E">
      <w:pPr>
        <w:tabs>
          <w:tab w:val="left" w:pos="6467"/>
        </w:tabs>
        <w:ind w:firstLine="851"/>
        <w:jc w:val="both"/>
        <w:rPr>
          <w:rFonts w:eastAsiaTheme="minorHAnsi"/>
          <w:lang w:eastAsia="en-US"/>
        </w:rPr>
      </w:pPr>
      <w:r w:rsidRPr="00247564">
        <w:rPr>
          <w:rFonts w:eastAsiaTheme="minorHAnsi"/>
          <w:lang w:eastAsia="en-US"/>
        </w:rPr>
        <w:t>• создавать информационные ресурсы разного типа и для разных аудиторий, соблюдать информационную гигиену и правила информационной безопасности.</w:t>
      </w:r>
    </w:p>
    <w:p w:rsidR="0028403E" w:rsidRPr="00247564" w:rsidRDefault="0028403E" w:rsidP="0028403E">
      <w:pPr>
        <w:widowControl w:val="0"/>
        <w:tabs>
          <w:tab w:val="left" w:pos="6467"/>
        </w:tabs>
        <w:autoSpaceDE w:val="0"/>
        <w:autoSpaceDN w:val="0"/>
        <w:adjustRightInd w:val="0"/>
        <w:jc w:val="both"/>
        <w:rPr>
          <w:rFonts w:eastAsiaTheme="minorEastAsia"/>
        </w:rPr>
      </w:pPr>
    </w:p>
    <w:p w:rsidR="0028403E" w:rsidRPr="00247564" w:rsidRDefault="0028403E" w:rsidP="0028403E">
      <w:pPr>
        <w:widowControl w:val="0"/>
        <w:tabs>
          <w:tab w:val="left" w:pos="6467"/>
        </w:tabs>
        <w:autoSpaceDE w:val="0"/>
        <w:autoSpaceDN w:val="0"/>
        <w:adjustRightInd w:val="0"/>
        <w:ind w:firstLine="540"/>
        <w:jc w:val="center"/>
        <w:outlineLvl w:val="2"/>
        <w:rPr>
          <w:rFonts w:eastAsiaTheme="minorEastAsia"/>
          <w:b/>
          <w:bCs/>
        </w:rPr>
      </w:pPr>
      <w:r w:rsidRPr="00247564">
        <w:rPr>
          <w:rFonts w:eastAsiaTheme="minorEastAsia"/>
          <w:b/>
          <w:bCs/>
        </w:rPr>
        <w:t>1.2.5. Предметные результаты</w:t>
      </w:r>
    </w:p>
    <w:p w:rsidR="0028403E" w:rsidRDefault="009E2B5D" w:rsidP="009E2B5D">
      <w:pPr>
        <w:widowControl w:val="0"/>
        <w:tabs>
          <w:tab w:val="left" w:pos="6467"/>
        </w:tabs>
        <w:autoSpaceDE w:val="0"/>
        <w:autoSpaceDN w:val="0"/>
        <w:adjustRightInd w:val="0"/>
        <w:jc w:val="center"/>
        <w:rPr>
          <w:rFonts w:eastAsiaTheme="minorEastAsia"/>
          <w:b/>
        </w:rPr>
      </w:pPr>
      <w:r w:rsidRPr="00247564">
        <w:rPr>
          <w:rFonts w:eastAsiaTheme="minorEastAsia"/>
          <w:b/>
        </w:rPr>
        <w:t>1.2.5.1. Русский язык</w:t>
      </w:r>
    </w:p>
    <w:p w:rsidR="004F096B" w:rsidRPr="004F096B" w:rsidRDefault="004F096B" w:rsidP="004F096B">
      <w:pPr>
        <w:widowControl w:val="0"/>
        <w:autoSpaceDE w:val="0"/>
        <w:autoSpaceDN w:val="0"/>
        <w:adjustRightInd w:val="0"/>
        <w:ind w:left="284"/>
        <w:jc w:val="both"/>
      </w:pPr>
      <w:proofErr w:type="gramStart"/>
      <w:r w:rsidRPr="004F096B">
        <w:t>Изучение предметной области "Русский язык и литература" - языка как знаковой системы, лежащей в основе человеческого общения, формирования российской гражданской, этнической и социальной идентичности, позволяющей понимать, быть понятым, выражать внутренний мир человека, в том числе при помощи альтернативных средств коммуникации, должно обеспечить:</w:t>
      </w:r>
      <w:proofErr w:type="gramEnd"/>
    </w:p>
    <w:p w:rsidR="004F096B" w:rsidRPr="004F096B" w:rsidRDefault="004F096B" w:rsidP="00072A5F">
      <w:pPr>
        <w:widowControl w:val="0"/>
        <w:numPr>
          <w:ilvl w:val="0"/>
          <w:numId w:val="74"/>
        </w:numPr>
        <w:autoSpaceDE w:val="0"/>
        <w:autoSpaceDN w:val="0"/>
        <w:adjustRightInd w:val="0"/>
        <w:jc w:val="both"/>
      </w:pPr>
      <w:r w:rsidRPr="004F096B">
        <w:t xml:space="preserve">Включение в культурно-языковое поле русской и общечеловеческой культуры, </w:t>
      </w:r>
      <w:r w:rsidRPr="004F096B">
        <w:lastRenderedPageBreak/>
        <w:t>воспитание ценностного отношения к русскому языку как носителю культуры, как государственному языку Российской Федерации, языку межнационального общения народов России;</w:t>
      </w:r>
    </w:p>
    <w:p w:rsidR="004F096B" w:rsidRPr="004F096B" w:rsidRDefault="004F096B" w:rsidP="00072A5F">
      <w:pPr>
        <w:widowControl w:val="0"/>
        <w:numPr>
          <w:ilvl w:val="0"/>
          <w:numId w:val="74"/>
        </w:numPr>
        <w:autoSpaceDE w:val="0"/>
        <w:autoSpaceDN w:val="0"/>
        <w:adjustRightInd w:val="0"/>
        <w:jc w:val="both"/>
      </w:pPr>
      <w:r w:rsidRPr="004F096B">
        <w:t>Осознание тесной связи между языковым, литературным, интеллектуальным, духовно-нравственным развитием личности и ее социальным ростом;</w:t>
      </w:r>
    </w:p>
    <w:p w:rsidR="004F096B" w:rsidRPr="004F096B" w:rsidRDefault="004F096B" w:rsidP="00072A5F">
      <w:pPr>
        <w:widowControl w:val="0"/>
        <w:numPr>
          <w:ilvl w:val="0"/>
          <w:numId w:val="74"/>
        </w:numPr>
        <w:autoSpaceDE w:val="0"/>
        <w:autoSpaceDN w:val="0"/>
        <w:adjustRightInd w:val="0"/>
        <w:jc w:val="both"/>
      </w:pPr>
      <w:r w:rsidRPr="004F096B">
        <w:t>Приобщение к российскому литературному наследию и через него - к сокровищам отечественной и мировой культуры; формирование причастности к национальным свершениям, традициям и осознание исторической преемственности поколений;</w:t>
      </w:r>
    </w:p>
    <w:p w:rsidR="004F096B" w:rsidRPr="004F096B" w:rsidRDefault="004F096B" w:rsidP="00072A5F">
      <w:pPr>
        <w:widowControl w:val="0"/>
        <w:numPr>
          <w:ilvl w:val="0"/>
          <w:numId w:val="74"/>
        </w:numPr>
        <w:autoSpaceDE w:val="0"/>
        <w:autoSpaceDN w:val="0"/>
        <w:adjustRightInd w:val="0"/>
        <w:jc w:val="both"/>
      </w:pPr>
      <w:r w:rsidRPr="004F096B">
        <w:t>Обогащение активного и потенциального словарного запаса, развитие культуры владения русским литературным языком во всей полноте его функциональных возможностей в соответствии с нормами устной и письменной речи, правилами русского речевого этикета;</w:t>
      </w:r>
    </w:p>
    <w:p w:rsidR="004F096B" w:rsidRPr="004F096B" w:rsidRDefault="004F096B" w:rsidP="00072A5F">
      <w:pPr>
        <w:widowControl w:val="0"/>
        <w:numPr>
          <w:ilvl w:val="0"/>
          <w:numId w:val="74"/>
        </w:numPr>
        <w:autoSpaceDE w:val="0"/>
        <w:autoSpaceDN w:val="0"/>
        <w:adjustRightInd w:val="0"/>
        <w:jc w:val="both"/>
      </w:pPr>
      <w:r w:rsidRPr="004F096B">
        <w:t xml:space="preserve">Получение знаний о русском языке как системе и как развивающемся явлении, о его уровнях и единицах, о закономерностях его функционирования, освоение базовых понятий лингвистики, формирование аналитических умений в отношении языковых единиц и </w:t>
      </w:r>
      <w:proofErr w:type="gramStart"/>
      <w:r w:rsidRPr="004F096B">
        <w:t>текстов</w:t>
      </w:r>
      <w:proofErr w:type="gramEnd"/>
      <w:r w:rsidRPr="004F096B">
        <w:t xml:space="preserve"> разных функционально-смысловых типов и жанров.</w:t>
      </w:r>
    </w:p>
    <w:p w:rsidR="004F096B" w:rsidRPr="004F096B" w:rsidRDefault="004F096B" w:rsidP="004F096B">
      <w:pPr>
        <w:widowControl w:val="0"/>
        <w:autoSpaceDE w:val="0"/>
        <w:autoSpaceDN w:val="0"/>
        <w:adjustRightInd w:val="0"/>
        <w:jc w:val="both"/>
      </w:pPr>
      <w:r w:rsidRPr="004F096B">
        <w:t>Предметные результаты изучения предметной области "Русский язык и литература" должны отражать:</w:t>
      </w:r>
    </w:p>
    <w:p w:rsidR="004F096B" w:rsidRPr="004F096B" w:rsidRDefault="004F096B" w:rsidP="004F096B">
      <w:pPr>
        <w:widowControl w:val="0"/>
        <w:autoSpaceDE w:val="0"/>
        <w:autoSpaceDN w:val="0"/>
        <w:adjustRightInd w:val="0"/>
        <w:jc w:val="both"/>
        <w:rPr>
          <w:b/>
        </w:rPr>
      </w:pPr>
      <w:r w:rsidRPr="004F096B">
        <w:rPr>
          <w:b/>
        </w:rPr>
        <w:t>Русский язык:</w:t>
      </w:r>
    </w:p>
    <w:p w:rsidR="004F096B" w:rsidRPr="004F096B" w:rsidRDefault="004F096B" w:rsidP="004F096B">
      <w:pPr>
        <w:widowControl w:val="0"/>
        <w:autoSpaceDE w:val="0"/>
        <w:autoSpaceDN w:val="0"/>
        <w:adjustRightInd w:val="0"/>
        <w:jc w:val="both"/>
      </w:pPr>
      <w:r w:rsidRPr="004F096B">
        <w:t>1) совершенствование различных видов устной и письменной речевой деятельности (говорения и аудирования, чтения и письма, общения при помощи современных средств устной и письменной коммуникации):</w:t>
      </w:r>
    </w:p>
    <w:p w:rsidR="004F096B" w:rsidRPr="004F096B" w:rsidRDefault="004F096B" w:rsidP="004F096B">
      <w:pPr>
        <w:widowControl w:val="0"/>
        <w:autoSpaceDE w:val="0"/>
        <w:autoSpaceDN w:val="0"/>
        <w:adjustRightInd w:val="0"/>
        <w:jc w:val="both"/>
      </w:pPr>
      <w:r w:rsidRPr="004F096B">
        <w:t>создание устных монологических высказываний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 умение различать монологическую, диалогическую и полилогическую речь, участие в диалоге и полилоге;</w:t>
      </w:r>
    </w:p>
    <w:p w:rsidR="004F096B" w:rsidRPr="004F096B" w:rsidRDefault="004F096B" w:rsidP="004F096B">
      <w:pPr>
        <w:widowControl w:val="0"/>
        <w:autoSpaceDE w:val="0"/>
        <w:autoSpaceDN w:val="0"/>
        <w:adjustRightInd w:val="0"/>
        <w:jc w:val="both"/>
      </w:pPr>
      <w:r w:rsidRPr="004F096B">
        <w:t>развитие навыков чтения на русском языке (изучающего, ознакомительного, просмотрового) и содержательной переработки прочитанного материала, в том числе умение выделять главную мысль текста, ключевые понятия, оценивать средства аргументации и выразительности;</w:t>
      </w:r>
    </w:p>
    <w:p w:rsidR="004F096B" w:rsidRPr="004F096B" w:rsidRDefault="004F096B" w:rsidP="004F096B">
      <w:pPr>
        <w:widowControl w:val="0"/>
        <w:autoSpaceDE w:val="0"/>
        <w:autoSpaceDN w:val="0"/>
        <w:adjustRightInd w:val="0"/>
        <w:jc w:val="both"/>
      </w:pPr>
      <w:r w:rsidRPr="004F096B">
        <w:t>овладение различными видами аудирования (с полным пониманием, с пониманием основного содержания, с выборочным извлечением информации);</w:t>
      </w:r>
    </w:p>
    <w:p w:rsidR="004F096B" w:rsidRPr="004F096B" w:rsidRDefault="004F096B" w:rsidP="004F096B">
      <w:pPr>
        <w:widowControl w:val="0"/>
        <w:autoSpaceDE w:val="0"/>
        <w:autoSpaceDN w:val="0"/>
        <w:adjustRightInd w:val="0"/>
        <w:jc w:val="both"/>
      </w:pPr>
      <w:r w:rsidRPr="004F096B">
        <w:t>понимание, интерпретация и комментирование текстов различных функционально-смысловых типов речи (повествование, описание, рассуждение) и функциональных разновидностей языка, осуществление информационной переработки текста, передача его смысла в устной и письменной форме, а также умение характеризовать его с точки зрения единства темы, смысловой цельности, последовательности изложения;</w:t>
      </w:r>
    </w:p>
    <w:p w:rsidR="004F096B" w:rsidRPr="004F096B" w:rsidRDefault="004F096B" w:rsidP="004F096B">
      <w:pPr>
        <w:widowControl w:val="0"/>
        <w:autoSpaceDE w:val="0"/>
        <w:autoSpaceDN w:val="0"/>
        <w:adjustRightInd w:val="0"/>
        <w:jc w:val="both"/>
      </w:pPr>
      <w:r w:rsidRPr="004F096B">
        <w:t>умение оценивать письменные и устные речевые высказывания с точки зрения их эффективности, понимать основные причины коммуникативных неудач и уметь объяснять их; оценивать собственную и чужую речь с точки зрения точного, уместного и выразительного словоупотребления;</w:t>
      </w:r>
    </w:p>
    <w:p w:rsidR="004F096B" w:rsidRPr="004F096B" w:rsidRDefault="004F096B" w:rsidP="004F096B">
      <w:pPr>
        <w:widowControl w:val="0"/>
        <w:autoSpaceDE w:val="0"/>
        <w:autoSpaceDN w:val="0"/>
        <w:adjustRightInd w:val="0"/>
        <w:jc w:val="both"/>
      </w:pPr>
      <w:r w:rsidRPr="004F096B">
        <w:t>выявление основных особенностей устной и письменной речи, разговорной и книжной речи;</w:t>
      </w:r>
    </w:p>
    <w:p w:rsidR="004F096B" w:rsidRPr="004F096B" w:rsidRDefault="004F096B" w:rsidP="004F096B">
      <w:pPr>
        <w:widowControl w:val="0"/>
        <w:autoSpaceDE w:val="0"/>
        <w:autoSpaceDN w:val="0"/>
        <w:adjustRightInd w:val="0"/>
        <w:jc w:val="both"/>
      </w:pPr>
      <w:r w:rsidRPr="004F096B">
        <w:t>умение создавать различные текстовые высказывания в соответствии с поставленной целью и сферой общения (аргументированный ответ на вопрос, изложение, сочинение, аннотация, план (включая тезисный план), заявление, информационный запрос и др.);</w:t>
      </w:r>
    </w:p>
    <w:p w:rsidR="004F096B" w:rsidRPr="004F096B" w:rsidRDefault="004F096B" w:rsidP="004F096B">
      <w:pPr>
        <w:widowControl w:val="0"/>
        <w:autoSpaceDE w:val="0"/>
        <w:autoSpaceDN w:val="0"/>
        <w:adjustRightInd w:val="0"/>
        <w:jc w:val="both"/>
      </w:pPr>
      <w:r w:rsidRPr="004F096B">
        <w:t>2) понимание определяющей роли языка в развитии интеллектуальных и творческих способностей личности в процессе образования и самообразования:</w:t>
      </w:r>
    </w:p>
    <w:p w:rsidR="004F096B" w:rsidRPr="004F096B" w:rsidRDefault="004F096B" w:rsidP="004F096B">
      <w:pPr>
        <w:widowControl w:val="0"/>
        <w:autoSpaceDE w:val="0"/>
        <w:autoSpaceDN w:val="0"/>
        <w:adjustRightInd w:val="0"/>
        <w:jc w:val="both"/>
      </w:pPr>
      <w:r w:rsidRPr="004F096B">
        <w:t>осознанное использование речевых сре</w:t>
      </w:r>
      <w:proofErr w:type="gramStart"/>
      <w:r w:rsidRPr="004F096B">
        <w:t>дств дл</w:t>
      </w:r>
      <w:proofErr w:type="gramEnd"/>
      <w:r w:rsidRPr="004F096B">
        <w:t>я планирования и регуляции собственной речи; для выражения своих чувств, мыслей и коммуникативных потребностей;</w:t>
      </w:r>
    </w:p>
    <w:p w:rsidR="004F096B" w:rsidRPr="004F096B" w:rsidRDefault="004F096B" w:rsidP="004F096B">
      <w:pPr>
        <w:widowControl w:val="0"/>
        <w:autoSpaceDE w:val="0"/>
        <w:autoSpaceDN w:val="0"/>
        <w:adjustRightInd w:val="0"/>
        <w:jc w:val="both"/>
      </w:pPr>
      <w:r w:rsidRPr="004F096B">
        <w:t>соблюдение основных языковых норм в устной и письменной речи;</w:t>
      </w:r>
    </w:p>
    <w:p w:rsidR="004F096B" w:rsidRPr="004F096B" w:rsidRDefault="004F096B" w:rsidP="004F096B">
      <w:pPr>
        <w:widowControl w:val="0"/>
        <w:autoSpaceDE w:val="0"/>
        <w:autoSpaceDN w:val="0"/>
        <w:adjustRightInd w:val="0"/>
        <w:jc w:val="both"/>
      </w:pPr>
      <w:r w:rsidRPr="004F096B">
        <w:t xml:space="preserve">стремление расширить свою речевую практику, развивать культуру использования </w:t>
      </w:r>
      <w:r w:rsidRPr="004F096B">
        <w:lastRenderedPageBreak/>
        <w:t>русского литературного языка, оценивать свои языковые умения и планировать их совершенствование и развитие;</w:t>
      </w:r>
    </w:p>
    <w:p w:rsidR="004F096B" w:rsidRPr="004F096B" w:rsidRDefault="004F096B" w:rsidP="004F096B">
      <w:pPr>
        <w:widowControl w:val="0"/>
        <w:autoSpaceDE w:val="0"/>
        <w:autoSpaceDN w:val="0"/>
        <w:adjustRightInd w:val="0"/>
        <w:jc w:val="both"/>
      </w:pPr>
      <w:r w:rsidRPr="004F096B">
        <w:t>3) использование коммуникативно-эстетических возможностей русского языка:</w:t>
      </w:r>
    </w:p>
    <w:p w:rsidR="004F096B" w:rsidRPr="004F096B" w:rsidRDefault="004F096B" w:rsidP="004F096B">
      <w:pPr>
        <w:widowControl w:val="0"/>
        <w:autoSpaceDE w:val="0"/>
        <w:autoSpaceDN w:val="0"/>
        <w:adjustRightInd w:val="0"/>
        <w:jc w:val="both"/>
      </w:pPr>
      <w:proofErr w:type="gramStart"/>
      <w:r w:rsidRPr="004F096B">
        <w:t>распознавание и характеристика основных видов выразительных средств фонетики, лексики и синтаксиса (звукопись; эпитет, метафора, развернутая и скрытая метафоры, гипербола, олицетворение, сравнение; сравнительный оборот; фразеологизм, синонимы, антонимы, омонимы) в речи;</w:t>
      </w:r>
      <w:proofErr w:type="gramEnd"/>
    </w:p>
    <w:p w:rsidR="004F096B" w:rsidRPr="004F096B" w:rsidRDefault="004F096B" w:rsidP="004F096B">
      <w:pPr>
        <w:widowControl w:val="0"/>
        <w:autoSpaceDE w:val="0"/>
        <w:autoSpaceDN w:val="0"/>
        <w:adjustRightInd w:val="0"/>
        <w:jc w:val="both"/>
      </w:pPr>
      <w:r w:rsidRPr="004F096B">
        <w:t>уместное использование фразеологических оборотов в речи;</w:t>
      </w:r>
    </w:p>
    <w:p w:rsidR="004F096B" w:rsidRPr="004F096B" w:rsidRDefault="004F096B" w:rsidP="004F096B">
      <w:pPr>
        <w:widowControl w:val="0"/>
        <w:autoSpaceDE w:val="0"/>
        <w:autoSpaceDN w:val="0"/>
        <w:adjustRightInd w:val="0"/>
        <w:jc w:val="both"/>
      </w:pPr>
      <w:r w:rsidRPr="004F096B">
        <w:t>корректное и оправданное употребление междометий для выражения эмоций, этикетных формул;</w:t>
      </w:r>
    </w:p>
    <w:p w:rsidR="004F096B" w:rsidRPr="004F096B" w:rsidRDefault="004F096B" w:rsidP="004F096B">
      <w:pPr>
        <w:widowControl w:val="0"/>
        <w:autoSpaceDE w:val="0"/>
        <w:autoSpaceDN w:val="0"/>
        <w:adjustRightInd w:val="0"/>
        <w:jc w:val="both"/>
      </w:pPr>
      <w:r w:rsidRPr="004F096B">
        <w:t>использование в речи синонимичных имен прилагательных в роли эпитетов;</w:t>
      </w:r>
    </w:p>
    <w:p w:rsidR="004F096B" w:rsidRPr="004F096B" w:rsidRDefault="004F096B" w:rsidP="004F096B">
      <w:pPr>
        <w:widowControl w:val="0"/>
        <w:autoSpaceDE w:val="0"/>
        <w:autoSpaceDN w:val="0"/>
        <w:adjustRightInd w:val="0"/>
        <w:jc w:val="both"/>
      </w:pPr>
      <w:r w:rsidRPr="004F096B">
        <w:t>4) расширение и систематизация научных знаний о языке, его единицах и категориях; осознание взаимосвязи его уровней и единиц; освоение базовых понятий лингвистики:</w:t>
      </w:r>
    </w:p>
    <w:p w:rsidR="004F096B" w:rsidRPr="004F096B" w:rsidRDefault="004F096B" w:rsidP="004F096B">
      <w:pPr>
        <w:widowControl w:val="0"/>
        <w:autoSpaceDE w:val="0"/>
        <w:autoSpaceDN w:val="0"/>
        <w:adjustRightInd w:val="0"/>
        <w:jc w:val="both"/>
      </w:pPr>
      <w:r w:rsidRPr="004F096B">
        <w:t>идентификация самостоятельных (знаменательных) служебных частей речи и их форм по значению и основным грамматическим признакам;</w:t>
      </w:r>
    </w:p>
    <w:p w:rsidR="004F096B" w:rsidRPr="004F096B" w:rsidRDefault="004F096B" w:rsidP="004F096B">
      <w:pPr>
        <w:widowControl w:val="0"/>
        <w:autoSpaceDE w:val="0"/>
        <w:autoSpaceDN w:val="0"/>
        <w:adjustRightInd w:val="0"/>
        <w:jc w:val="both"/>
      </w:pPr>
      <w:r w:rsidRPr="004F096B">
        <w:t>распознавание существительных, прилагательных, местоимений, числительных, наречий разных разрядов и их морфологических признаков, умение различать слова категории состояния и наречия;</w:t>
      </w:r>
    </w:p>
    <w:p w:rsidR="004F096B" w:rsidRPr="004F096B" w:rsidRDefault="004F096B" w:rsidP="004F096B">
      <w:pPr>
        <w:widowControl w:val="0"/>
        <w:autoSpaceDE w:val="0"/>
        <w:autoSpaceDN w:val="0"/>
        <w:adjustRightInd w:val="0"/>
        <w:jc w:val="both"/>
      </w:pPr>
      <w:r w:rsidRPr="004F096B">
        <w:t>распознавание глаголов, причастий, деепричастий и их морфологических признаков;</w:t>
      </w:r>
    </w:p>
    <w:p w:rsidR="004F096B" w:rsidRPr="004F096B" w:rsidRDefault="004F096B" w:rsidP="004F096B">
      <w:pPr>
        <w:widowControl w:val="0"/>
        <w:autoSpaceDE w:val="0"/>
        <w:autoSpaceDN w:val="0"/>
        <w:adjustRightInd w:val="0"/>
        <w:jc w:val="both"/>
      </w:pPr>
      <w:r w:rsidRPr="004F096B">
        <w:t>распознавание предлогов, частиц и союзов разных разрядов, определение смысловых оттенков частиц;</w:t>
      </w:r>
    </w:p>
    <w:p w:rsidR="004F096B" w:rsidRPr="004F096B" w:rsidRDefault="004F096B" w:rsidP="004F096B">
      <w:pPr>
        <w:widowControl w:val="0"/>
        <w:autoSpaceDE w:val="0"/>
        <w:autoSpaceDN w:val="0"/>
        <w:adjustRightInd w:val="0"/>
        <w:jc w:val="both"/>
      </w:pPr>
      <w:r w:rsidRPr="004F096B">
        <w:t>распознавание междометий разных разрядов, определение грамматических особенностей междометий;</w:t>
      </w:r>
    </w:p>
    <w:p w:rsidR="004F096B" w:rsidRPr="004F096B" w:rsidRDefault="004F096B" w:rsidP="004F096B">
      <w:pPr>
        <w:widowControl w:val="0"/>
        <w:autoSpaceDE w:val="0"/>
        <w:autoSpaceDN w:val="0"/>
        <w:adjustRightInd w:val="0"/>
        <w:jc w:val="both"/>
      </w:pPr>
      <w:r w:rsidRPr="004F096B">
        <w:t>5) формирование навыков проведения различных видов анализа слова, синтаксического анализа словосочетания и предложения, а также многоаспектного анализа текста:</w:t>
      </w:r>
    </w:p>
    <w:p w:rsidR="004F096B" w:rsidRPr="004F096B" w:rsidRDefault="004F096B" w:rsidP="004F096B">
      <w:pPr>
        <w:widowControl w:val="0"/>
        <w:autoSpaceDE w:val="0"/>
        <w:autoSpaceDN w:val="0"/>
        <w:adjustRightInd w:val="0"/>
        <w:jc w:val="both"/>
      </w:pPr>
      <w:r w:rsidRPr="004F096B">
        <w:t>проведение фонетического, морфемного и словообразовательного (как взаимосвязанных этапов анализа структуры слова), лексического, морфологического анализа слова, анализа словообразовательных пар и словообразовательных цепочек слов;</w:t>
      </w:r>
    </w:p>
    <w:p w:rsidR="004F096B" w:rsidRPr="004F096B" w:rsidRDefault="004F096B" w:rsidP="004F096B">
      <w:pPr>
        <w:widowControl w:val="0"/>
        <w:autoSpaceDE w:val="0"/>
        <w:autoSpaceDN w:val="0"/>
        <w:adjustRightInd w:val="0"/>
        <w:jc w:val="both"/>
      </w:pPr>
      <w:r w:rsidRPr="004F096B">
        <w:t>проведение синтаксического анализа предложения, определение синтаксической роли самостоятельных частей речи в предложении;</w:t>
      </w:r>
    </w:p>
    <w:p w:rsidR="004F096B" w:rsidRPr="004F096B" w:rsidRDefault="004F096B" w:rsidP="004F096B">
      <w:pPr>
        <w:widowControl w:val="0"/>
        <w:autoSpaceDE w:val="0"/>
        <w:autoSpaceDN w:val="0"/>
        <w:adjustRightInd w:val="0"/>
        <w:jc w:val="both"/>
      </w:pPr>
      <w:r w:rsidRPr="004F096B">
        <w:t>анализ текста и распознавание основных признаков текста, умение выделять тему, основную мысль, ключевые слова, микротемы, разбивать текст на абзацы, знать композиционные элементы текста;</w:t>
      </w:r>
    </w:p>
    <w:p w:rsidR="004F096B" w:rsidRPr="004F096B" w:rsidRDefault="004F096B" w:rsidP="004F096B">
      <w:pPr>
        <w:widowControl w:val="0"/>
        <w:autoSpaceDE w:val="0"/>
        <w:autoSpaceDN w:val="0"/>
        <w:adjustRightInd w:val="0"/>
        <w:jc w:val="both"/>
      </w:pPr>
      <w:r w:rsidRPr="004F096B">
        <w:t>определение звукового состава слова, правильное деление на слоги, характеристика звуков слова;</w:t>
      </w:r>
    </w:p>
    <w:p w:rsidR="004F096B" w:rsidRPr="004F096B" w:rsidRDefault="004F096B" w:rsidP="004F096B">
      <w:pPr>
        <w:widowControl w:val="0"/>
        <w:autoSpaceDE w:val="0"/>
        <w:autoSpaceDN w:val="0"/>
        <w:adjustRightInd w:val="0"/>
        <w:jc w:val="both"/>
      </w:pPr>
      <w:r w:rsidRPr="004F096B">
        <w:t>определение лексического значения слова, значений многозначного слова, стилистической окраски слова, сферы употребления, подбор синонимов, антонимов;</w:t>
      </w:r>
    </w:p>
    <w:p w:rsidR="004F096B" w:rsidRPr="004F096B" w:rsidRDefault="004F096B" w:rsidP="004F096B">
      <w:pPr>
        <w:widowControl w:val="0"/>
        <w:autoSpaceDE w:val="0"/>
        <w:autoSpaceDN w:val="0"/>
        <w:adjustRightInd w:val="0"/>
        <w:jc w:val="both"/>
      </w:pPr>
      <w:r w:rsidRPr="004F096B">
        <w:t>деление слова на морфемы на основе смыслового, грамматического и словообразовательного анализа слова;</w:t>
      </w:r>
    </w:p>
    <w:p w:rsidR="004F096B" w:rsidRPr="004F096B" w:rsidRDefault="004F096B" w:rsidP="004F096B">
      <w:pPr>
        <w:widowControl w:val="0"/>
        <w:autoSpaceDE w:val="0"/>
        <w:autoSpaceDN w:val="0"/>
        <w:adjustRightInd w:val="0"/>
        <w:jc w:val="both"/>
      </w:pPr>
      <w:r w:rsidRPr="004F096B">
        <w:t>умение различать словообразовательные и формообразующие морфемы, способы словообразования;</w:t>
      </w:r>
    </w:p>
    <w:p w:rsidR="004F096B" w:rsidRPr="004F096B" w:rsidRDefault="004F096B" w:rsidP="004F096B">
      <w:pPr>
        <w:widowControl w:val="0"/>
        <w:autoSpaceDE w:val="0"/>
        <w:autoSpaceDN w:val="0"/>
        <w:adjustRightInd w:val="0"/>
        <w:jc w:val="both"/>
      </w:pPr>
      <w:r w:rsidRPr="004F096B">
        <w:t>проведение морфологического разбора самостоятельных и служебных частей речи; характеристика общего грамматического значения, морфологических признаков самостоятельных частей речи, определение их синтаксической функции;</w:t>
      </w:r>
    </w:p>
    <w:p w:rsidR="004F096B" w:rsidRPr="004F096B" w:rsidRDefault="004F096B" w:rsidP="004F096B">
      <w:pPr>
        <w:widowControl w:val="0"/>
        <w:autoSpaceDE w:val="0"/>
        <w:autoSpaceDN w:val="0"/>
        <w:adjustRightInd w:val="0"/>
        <w:jc w:val="both"/>
      </w:pPr>
      <w:r w:rsidRPr="004F096B">
        <w:t>опознавание основных единиц синтаксиса (словосочетание, предложение, текст);</w:t>
      </w:r>
    </w:p>
    <w:p w:rsidR="004F096B" w:rsidRPr="004F096B" w:rsidRDefault="004F096B" w:rsidP="004F096B">
      <w:pPr>
        <w:widowControl w:val="0"/>
        <w:autoSpaceDE w:val="0"/>
        <w:autoSpaceDN w:val="0"/>
        <w:adjustRightInd w:val="0"/>
        <w:jc w:val="both"/>
      </w:pPr>
      <w:r w:rsidRPr="004F096B">
        <w:t>умение выделять словосочетание в составе предложения, определение главного и зависимого слова в словосочетании, определение его вида;</w:t>
      </w:r>
    </w:p>
    <w:p w:rsidR="004F096B" w:rsidRPr="004F096B" w:rsidRDefault="004F096B" w:rsidP="004F096B">
      <w:pPr>
        <w:widowControl w:val="0"/>
        <w:autoSpaceDE w:val="0"/>
        <w:autoSpaceDN w:val="0"/>
        <w:adjustRightInd w:val="0"/>
        <w:jc w:val="both"/>
      </w:pPr>
      <w:r w:rsidRPr="004F096B">
        <w:t>определение вида предложения по цели высказывания и эмоциональной окраске;</w:t>
      </w:r>
    </w:p>
    <w:p w:rsidR="004F096B" w:rsidRPr="004F096B" w:rsidRDefault="004F096B" w:rsidP="004F096B">
      <w:pPr>
        <w:widowControl w:val="0"/>
        <w:autoSpaceDE w:val="0"/>
        <w:autoSpaceDN w:val="0"/>
        <w:adjustRightInd w:val="0"/>
        <w:jc w:val="both"/>
      </w:pPr>
      <w:r w:rsidRPr="004F096B">
        <w:t>определение грамматической основы предложения;</w:t>
      </w:r>
    </w:p>
    <w:p w:rsidR="004F096B" w:rsidRPr="004F096B" w:rsidRDefault="004F096B" w:rsidP="004F096B">
      <w:pPr>
        <w:widowControl w:val="0"/>
        <w:autoSpaceDE w:val="0"/>
        <w:autoSpaceDN w:val="0"/>
        <w:adjustRightInd w:val="0"/>
        <w:jc w:val="both"/>
      </w:pPr>
      <w:r w:rsidRPr="004F096B">
        <w:t>распознавание распространенных и нераспространенных предложений, предложений осложненной и неосложненной структуры, полных и неполных;</w:t>
      </w:r>
    </w:p>
    <w:p w:rsidR="004F096B" w:rsidRPr="004F096B" w:rsidRDefault="004F096B" w:rsidP="004F096B">
      <w:pPr>
        <w:widowControl w:val="0"/>
        <w:autoSpaceDE w:val="0"/>
        <w:autoSpaceDN w:val="0"/>
        <w:adjustRightInd w:val="0"/>
        <w:jc w:val="both"/>
      </w:pPr>
      <w:r w:rsidRPr="004F096B">
        <w:t xml:space="preserve">распознавание второстепенных членов предложения, однородных членов предложения, </w:t>
      </w:r>
      <w:r w:rsidRPr="004F096B">
        <w:lastRenderedPageBreak/>
        <w:t>обособленных членов предложения; обращений; вводных и вставных конструкций;</w:t>
      </w:r>
    </w:p>
    <w:p w:rsidR="004F096B" w:rsidRPr="004F096B" w:rsidRDefault="004F096B" w:rsidP="004F096B">
      <w:pPr>
        <w:widowControl w:val="0"/>
        <w:autoSpaceDE w:val="0"/>
        <w:autoSpaceDN w:val="0"/>
        <w:adjustRightInd w:val="0"/>
        <w:jc w:val="both"/>
      </w:pPr>
      <w:r w:rsidRPr="004F096B">
        <w:t>опознавание сложного предложения, типов сложного предложения, сложных предложений с различными видами связи, выделение средств синтаксической связи между частями сложного предложения;</w:t>
      </w:r>
    </w:p>
    <w:p w:rsidR="004F096B" w:rsidRPr="004F096B" w:rsidRDefault="004F096B" w:rsidP="004F096B">
      <w:pPr>
        <w:widowControl w:val="0"/>
        <w:autoSpaceDE w:val="0"/>
        <w:autoSpaceDN w:val="0"/>
        <w:adjustRightInd w:val="0"/>
        <w:jc w:val="both"/>
      </w:pPr>
      <w:r w:rsidRPr="004F096B">
        <w:t>определение функционально-смысловых типов речи, принадлежности текста к одному из них и к функциональной разновидности языка, а также создание текстов различного типа речи и соблюдения норм их построения;</w:t>
      </w:r>
    </w:p>
    <w:p w:rsidR="004F096B" w:rsidRPr="004F096B" w:rsidRDefault="004F096B" w:rsidP="004F096B">
      <w:pPr>
        <w:widowControl w:val="0"/>
        <w:autoSpaceDE w:val="0"/>
        <w:autoSpaceDN w:val="0"/>
        <w:adjustRightInd w:val="0"/>
        <w:jc w:val="both"/>
      </w:pPr>
      <w:r w:rsidRPr="004F096B">
        <w:t>определение видов связи, смысловых, лексических и грамматических сре</w:t>
      </w:r>
      <w:proofErr w:type="gramStart"/>
      <w:r w:rsidRPr="004F096B">
        <w:t>дств св</w:t>
      </w:r>
      <w:proofErr w:type="gramEnd"/>
      <w:r w:rsidRPr="004F096B">
        <w:t>язи предложений в тексте, а также уместность и целесообразность их использования;</w:t>
      </w:r>
    </w:p>
    <w:p w:rsidR="004F096B" w:rsidRPr="004F096B" w:rsidRDefault="004F096B" w:rsidP="004F096B">
      <w:pPr>
        <w:widowControl w:val="0"/>
        <w:autoSpaceDE w:val="0"/>
        <w:autoSpaceDN w:val="0"/>
        <w:adjustRightInd w:val="0"/>
        <w:jc w:val="both"/>
      </w:pPr>
      <w:r w:rsidRPr="004F096B">
        <w:t>6) обогащение активного и потенциального словарного запаса, расширение объема используемых в речи грамматических языковых сре</w:t>
      </w:r>
      <w:proofErr w:type="gramStart"/>
      <w:r w:rsidRPr="004F096B">
        <w:t>дств дл</w:t>
      </w:r>
      <w:proofErr w:type="gramEnd"/>
      <w:r w:rsidRPr="004F096B">
        <w:t>я свободного выражения мыслей и чувств в соответствии с ситуацией и стилем общения:</w:t>
      </w:r>
    </w:p>
    <w:p w:rsidR="004F096B" w:rsidRPr="004F096B" w:rsidRDefault="004F096B" w:rsidP="004F096B">
      <w:pPr>
        <w:widowControl w:val="0"/>
        <w:autoSpaceDE w:val="0"/>
        <w:autoSpaceDN w:val="0"/>
        <w:adjustRightInd w:val="0"/>
        <w:jc w:val="both"/>
      </w:pPr>
      <w:r w:rsidRPr="004F096B">
        <w:t>умение использовать словари (в том числе - мультимедийные) при решении задач построения устного и письменного речевого высказывания, осуществлять эффективный и оперативный поиск на основе знаний о назначении различных видов словарей, их строения и способах конструирования информационных запросов;</w:t>
      </w:r>
    </w:p>
    <w:p w:rsidR="004F096B" w:rsidRPr="004F096B" w:rsidRDefault="004F096B" w:rsidP="004F096B">
      <w:pPr>
        <w:widowControl w:val="0"/>
        <w:autoSpaceDE w:val="0"/>
        <w:autoSpaceDN w:val="0"/>
        <w:adjustRightInd w:val="0"/>
        <w:jc w:val="both"/>
      </w:pPr>
      <w:r w:rsidRPr="004F096B">
        <w:t>пользование толковыми словарями для извлечения необходимой информации, прежде всего - для определения лексического значения (прямого и переносного) слова, принадлежности к его группе однозначных или многозначных слов, определения прямого и переносного значения, особенностей употребления;</w:t>
      </w:r>
    </w:p>
    <w:p w:rsidR="004F096B" w:rsidRPr="004F096B" w:rsidRDefault="004F096B" w:rsidP="004F096B">
      <w:pPr>
        <w:widowControl w:val="0"/>
        <w:autoSpaceDE w:val="0"/>
        <w:autoSpaceDN w:val="0"/>
        <w:adjustRightInd w:val="0"/>
        <w:jc w:val="both"/>
      </w:pPr>
      <w:r w:rsidRPr="004F096B">
        <w:t>пользование орфоэпическими, орфографическими словарями для определения нормативного написания и произношения слова;</w:t>
      </w:r>
    </w:p>
    <w:p w:rsidR="004F096B" w:rsidRPr="004F096B" w:rsidRDefault="004F096B" w:rsidP="004F096B">
      <w:pPr>
        <w:widowControl w:val="0"/>
        <w:autoSpaceDE w:val="0"/>
        <w:autoSpaceDN w:val="0"/>
        <w:adjustRightInd w:val="0"/>
        <w:jc w:val="both"/>
      </w:pPr>
      <w:r w:rsidRPr="004F096B">
        <w:t>использование фразеологических словарей для определения значения и особенностей употребления фразеологизмов;</w:t>
      </w:r>
    </w:p>
    <w:p w:rsidR="004F096B" w:rsidRPr="004F096B" w:rsidRDefault="004F096B" w:rsidP="004F096B">
      <w:pPr>
        <w:widowControl w:val="0"/>
        <w:autoSpaceDE w:val="0"/>
        <w:autoSpaceDN w:val="0"/>
        <w:adjustRightInd w:val="0"/>
        <w:jc w:val="both"/>
      </w:pPr>
      <w:r w:rsidRPr="004F096B">
        <w:t>использование морфемных, словообразовательных, этимологических словарей для морфемного и словообразовательного анализа слов;</w:t>
      </w:r>
    </w:p>
    <w:p w:rsidR="004F096B" w:rsidRPr="004F096B" w:rsidRDefault="004F096B" w:rsidP="004F096B">
      <w:pPr>
        <w:widowControl w:val="0"/>
        <w:autoSpaceDE w:val="0"/>
        <w:autoSpaceDN w:val="0"/>
        <w:adjustRightInd w:val="0"/>
        <w:jc w:val="both"/>
      </w:pPr>
      <w:r w:rsidRPr="004F096B">
        <w:t>использование словарей для подбора к словам синонимов, антонимов;</w:t>
      </w:r>
    </w:p>
    <w:p w:rsidR="004F096B" w:rsidRPr="004F096B" w:rsidRDefault="004F096B" w:rsidP="004F096B">
      <w:pPr>
        <w:widowControl w:val="0"/>
        <w:autoSpaceDE w:val="0"/>
        <w:autoSpaceDN w:val="0"/>
        <w:adjustRightInd w:val="0"/>
        <w:jc w:val="both"/>
      </w:pPr>
      <w:r w:rsidRPr="004F096B">
        <w:t>овладение основными нормами литературного языка (орфоэпическими, лексическими, грамматическими, орфографическими, пунктуационными, стилистическими), нормами речевого этикета; приобретение опыта использования языковых норм в речевой практике при создании устных и письменных высказываний; стремление к речевому самосовершенствованию, овладение основными стилистическими ресурсами лексики и фразеологии языка:</w:t>
      </w:r>
    </w:p>
    <w:p w:rsidR="004F096B" w:rsidRPr="004F096B" w:rsidRDefault="004F096B" w:rsidP="004F096B">
      <w:pPr>
        <w:widowControl w:val="0"/>
        <w:autoSpaceDE w:val="0"/>
        <w:autoSpaceDN w:val="0"/>
        <w:adjustRightInd w:val="0"/>
        <w:jc w:val="both"/>
      </w:pPr>
      <w:r w:rsidRPr="004F096B">
        <w:t>поиск орфограммы и применение правил написания слов с орфограммами;</w:t>
      </w:r>
    </w:p>
    <w:p w:rsidR="004F096B" w:rsidRPr="004F096B" w:rsidRDefault="004F096B" w:rsidP="004F096B">
      <w:pPr>
        <w:widowControl w:val="0"/>
        <w:autoSpaceDE w:val="0"/>
        <w:autoSpaceDN w:val="0"/>
        <w:adjustRightInd w:val="0"/>
        <w:jc w:val="both"/>
      </w:pPr>
      <w:r w:rsidRPr="004F096B">
        <w:t>освоение правил правописания служебных частей речи и умения применять их на письме;</w:t>
      </w:r>
    </w:p>
    <w:p w:rsidR="004F096B" w:rsidRPr="004F096B" w:rsidRDefault="004F096B" w:rsidP="004F096B">
      <w:pPr>
        <w:widowControl w:val="0"/>
        <w:autoSpaceDE w:val="0"/>
        <w:autoSpaceDN w:val="0"/>
        <w:adjustRightInd w:val="0"/>
        <w:jc w:val="both"/>
      </w:pPr>
      <w:r w:rsidRPr="004F096B">
        <w:t>применение правильного переноса слов;</w:t>
      </w:r>
    </w:p>
    <w:p w:rsidR="004F096B" w:rsidRPr="004F096B" w:rsidRDefault="004F096B" w:rsidP="004F096B">
      <w:pPr>
        <w:widowControl w:val="0"/>
        <w:autoSpaceDE w:val="0"/>
        <w:autoSpaceDN w:val="0"/>
        <w:adjustRightInd w:val="0"/>
        <w:jc w:val="both"/>
      </w:pPr>
      <w:r w:rsidRPr="004F096B">
        <w:t>применение правил постановки знаков препинания в конце предложения, в простом и в сложном предложениях, при прямой речи, цитировании, диалоге;</w:t>
      </w:r>
    </w:p>
    <w:p w:rsidR="004F096B" w:rsidRPr="004F096B" w:rsidRDefault="004F096B" w:rsidP="004F096B">
      <w:pPr>
        <w:widowControl w:val="0"/>
        <w:autoSpaceDE w:val="0"/>
        <w:autoSpaceDN w:val="0"/>
        <w:adjustRightInd w:val="0"/>
        <w:jc w:val="both"/>
      </w:pPr>
      <w:r w:rsidRPr="004F096B">
        <w:t>соблюдение основных орфоэпических правил современного русского литературного языка, определение места ударения в слове в соответствии с акцентологическими нормами;</w:t>
      </w:r>
    </w:p>
    <w:p w:rsidR="004F096B" w:rsidRPr="004F096B" w:rsidRDefault="004F096B" w:rsidP="004F096B">
      <w:pPr>
        <w:widowControl w:val="0"/>
        <w:autoSpaceDE w:val="0"/>
        <w:autoSpaceDN w:val="0"/>
        <w:adjustRightInd w:val="0"/>
        <w:jc w:val="both"/>
      </w:pPr>
      <w:r w:rsidRPr="004F096B">
        <w:t>выявление смыслового, стилистического различия синонимов, употребления их в речи с учетом значения, смыслового различия, стилистической окраски;</w:t>
      </w:r>
    </w:p>
    <w:p w:rsidR="004F096B" w:rsidRPr="004F096B" w:rsidRDefault="004F096B" w:rsidP="004F096B">
      <w:pPr>
        <w:widowControl w:val="0"/>
        <w:autoSpaceDE w:val="0"/>
        <w:autoSpaceDN w:val="0"/>
        <w:adjustRightInd w:val="0"/>
        <w:jc w:val="both"/>
      </w:pPr>
      <w:r w:rsidRPr="004F096B">
        <w:t>нормативное изменение форм существительных, прилагательных, местоимений, числительных, глаголов;</w:t>
      </w:r>
    </w:p>
    <w:p w:rsidR="004F096B" w:rsidRPr="004F096B" w:rsidRDefault="004F096B" w:rsidP="004F096B">
      <w:pPr>
        <w:widowControl w:val="0"/>
        <w:autoSpaceDE w:val="0"/>
        <w:autoSpaceDN w:val="0"/>
        <w:adjustRightInd w:val="0"/>
        <w:jc w:val="both"/>
      </w:pPr>
      <w:r w:rsidRPr="004F096B">
        <w:t>соблюдение грамматических норм, в том числе при согласовании и управлении, при употреблении несклоняемых имен существительных и аббревиатур, при употреблении предложений с деепричастным оборотом, употреблении местоимений для связи предложений и частей текста, конструировании предложений с союзами, соблюдение видовременной соотнесенности глаголов-сказуемых в связном тексте;</w:t>
      </w:r>
    </w:p>
    <w:p w:rsidR="004F096B" w:rsidRPr="004F096B" w:rsidRDefault="004F096B" w:rsidP="004F096B">
      <w:pPr>
        <w:widowControl w:val="0"/>
        <w:autoSpaceDE w:val="0"/>
        <w:autoSpaceDN w:val="0"/>
        <w:adjustRightInd w:val="0"/>
        <w:jc w:val="both"/>
      </w:pPr>
      <w:r w:rsidRPr="004F096B">
        <w:t>8) для слепых, слабовидящих обучающихся: формирование навыков письма на брайлевской печатной машинке;</w:t>
      </w:r>
    </w:p>
    <w:p w:rsidR="004F096B" w:rsidRPr="004F096B" w:rsidRDefault="004F096B" w:rsidP="004F096B">
      <w:pPr>
        <w:widowControl w:val="0"/>
        <w:autoSpaceDE w:val="0"/>
        <w:autoSpaceDN w:val="0"/>
        <w:adjustRightInd w:val="0"/>
        <w:jc w:val="both"/>
      </w:pPr>
      <w:r w:rsidRPr="004F096B">
        <w:lastRenderedPageBreak/>
        <w:t>9) для глухих, слабослышащих, позднооглохших обучающихся формирование и развитие основных видов речевой деятельности обучающихся - слухозрительного восприятия (с использованием слуховых аппаратов и (или) кохлеарных имплантов), говорения, чтения, письма;</w:t>
      </w:r>
    </w:p>
    <w:p w:rsidR="004F096B" w:rsidRPr="004F096B" w:rsidRDefault="004F096B" w:rsidP="004F096B">
      <w:pPr>
        <w:widowControl w:val="0"/>
        <w:autoSpaceDE w:val="0"/>
        <w:autoSpaceDN w:val="0"/>
        <w:adjustRightInd w:val="0"/>
        <w:jc w:val="both"/>
      </w:pPr>
      <w:r w:rsidRPr="004F096B">
        <w:t xml:space="preserve">10) для </w:t>
      </w:r>
      <w:proofErr w:type="gramStart"/>
      <w:r w:rsidRPr="004F096B">
        <w:t>обучающихся</w:t>
      </w:r>
      <w:proofErr w:type="gramEnd"/>
      <w:r w:rsidRPr="004F096B">
        <w:t xml:space="preserve"> с расстройствами аутистического спектра:</w:t>
      </w:r>
    </w:p>
    <w:p w:rsidR="004F096B" w:rsidRPr="004F096B" w:rsidRDefault="004F096B" w:rsidP="004F096B">
      <w:pPr>
        <w:widowControl w:val="0"/>
        <w:autoSpaceDE w:val="0"/>
        <w:autoSpaceDN w:val="0"/>
        <w:adjustRightInd w:val="0"/>
        <w:jc w:val="both"/>
      </w:pPr>
      <w:r w:rsidRPr="004F096B">
        <w:t>овладение основными стилистическими ресурсами лексики и фразеологии языка, основными нормами литературного языка, нормами речевого этикета;</w:t>
      </w:r>
    </w:p>
    <w:p w:rsidR="004F096B" w:rsidRPr="004F096B" w:rsidRDefault="004F096B" w:rsidP="004F096B">
      <w:pPr>
        <w:widowControl w:val="0"/>
        <w:autoSpaceDE w:val="0"/>
        <w:autoSpaceDN w:val="0"/>
        <w:adjustRightInd w:val="0"/>
        <w:jc w:val="both"/>
      </w:pPr>
      <w:r w:rsidRPr="004F096B">
        <w:t>приобретение опыта использования языковых норм в речевой и альтернативной коммуникативной практике при создании устных, письменных, альтернативных высказываний;</w:t>
      </w:r>
    </w:p>
    <w:p w:rsidR="004F096B" w:rsidRPr="004F096B" w:rsidRDefault="004F096B" w:rsidP="004F096B">
      <w:pPr>
        <w:widowControl w:val="0"/>
        <w:autoSpaceDE w:val="0"/>
        <w:autoSpaceDN w:val="0"/>
        <w:adjustRightInd w:val="0"/>
        <w:jc w:val="both"/>
      </w:pPr>
      <w:r w:rsidRPr="004F096B">
        <w:t>стремление к возможности выразить собственные мысли и чувства, обозначить собственную позицию;</w:t>
      </w:r>
    </w:p>
    <w:p w:rsidR="004F096B" w:rsidRPr="004F096B" w:rsidRDefault="004F096B" w:rsidP="004F096B">
      <w:pPr>
        <w:widowControl w:val="0"/>
        <w:autoSpaceDE w:val="0"/>
        <w:autoSpaceDN w:val="0"/>
        <w:adjustRightInd w:val="0"/>
        <w:jc w:val="both"/>
      </w:pPr>
      <w:r w:rsidRPr="004F096B">
        <w:t>видение традиций и новаторства в произведениях;</w:t>
      </w:r>
    </w:p>
    <w:p w:rsidR="004F096B" w:rsidRPr="00247564" w:rsidRDefault="004F096B" w:rsidP="004F096B">
      <w:pPr>
        <w:widowControl w:val="0"/>
        <w:tabs>
          <w:tab w:val="left" w:pos="6467"/>
        </w:tabs>
        <w:autoSpaceDE w:val="0"/>
        <w:autoSpaceDN w:val="0"/>
        <w:adjustRightInd w:val="0"/>
        <w:rPr>
          <w:rFonts w:eastAsiaTheme="minorEastAsia"/>
          <w:b/>
        </w:rPr>
      </w:pPr>
      <w:r w:rsidRPr="004F096B">
        <w:t>восприятие художественной действительности как выражение мыслей автора о мире и человек</w:t>
      </w:r>
    </w:p>
    <w:p w:rsidR="0028403E" w:rsidRPr="00247564" w:rsidRDefault="0028403E" w:rsidP="0028403E">
      <w:pPr>
        <w:tabs>
          <w:tab w:val="left" w:pos="1794"/>
          <w:tab w:val="left" w:pos="6467"/>
        </w:tabs>
        <w:ind w:left="232" w:right="4532"/>
        <w:rPr>
          <w:b/>
        </w:rPr>
      </w:pPr>
      <w:r w:rsidRPr="00247564">
        <w:rPr>
          <w:b/>
        </w:rPr>
        <w:t>Выпускник</w:t>
      </w:r>
      <w:r w:rsidRPr="00247564">
        <w:rPr>
          <w:b/>
          <w:spacing w:val="-7"/>
        </w:rPr>
        <w:t xml:space="preserve"> </w:t>
      </w:r>
      <w:r w:rsidRPr="00247564">
        <w:rPr>
          <w:b/>
        </w:rPr>
        <w:t>научится:</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владеть навыками работы с учебной книгой, словарями и другими информационными источниками, включая СМИ и ресурсы Интернета;</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владеть навыками различных видов чтения (изучающим, ознакомительным, просмотровым) и информационной переработки прочитанного материала;</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владеть различными видами аудирования (с полным пониманием, с пониманием основного содержания, с выборочным извлечением информации) и информационной переработки текстов различных функциональных разновидностей языка;</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 языка;</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участвовать в диалогическом и полилогическом общении,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создавать и редактировать письменные тексты разных стилей и жанров с соблюдением норм современного русского литературного языка и речевого этикета;</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анализировать текст с точки зрения его темы, цели, основной мысли, основной и дополнительной информации, принадлежности к функционально-смысловому типу речи и функциональной разновидности языка;</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использовать знание алфавита при поиске информации;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различать значимые и незначимые единицы языка;</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проводить фонетический и орфоэпический анализ слова;</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классифицировать и группировать звуки речи по заданным признакам, слова по заданным параметрам их звукового состава;</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членить слова на слоги и правильно их переносить;</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определять место ударного слога, наблюдать за перемещением ударения при изменении формы слова, употреблять в речи слова и их формы в соответствии с акцентологическими нормами;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опознавать морфемы и членить слова на морфемы на основе смыслового, грамматического и словообразовательного анализа; характеризовать морфемный состав слова, уточнять лексическое значение слова с опорой на его морфемный состав;</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проводить морфемный и словообразовательный анализ слов;</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проводить лексический анализ слова;</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опознавать лексические средства выразительности и основные виды тропов (метафора, эпитет, сравнение, гипербола, олицетворение);</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xml:space="preserve">- опознавать самостоятельные части речи и их формы, а также служебные части речи </w:t>
      </w:r>
      <w:r w:rsidRPr="00247564">
        <w:rPr>
          <w:rFonts w:eastAsiaTheme="minorEastAsia"/>
        </w:rPr>
        <w:lastRenderedPageBreak/>
        <w:t>и междометия;</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проводить морфологический анализ слова;</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применять знания и умения по морфемике и словообразованию при проведении морфологического анализа слов;</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опознавать основные единицы синтаксиса (словосочетание, предложение, текст);</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анализировать различные виды словосочетаний и предложений с точки зрения их  структурно-смысловой организации и функциональных особенностей;</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находить грамматическую основу предложения;</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распознавать главные и второстепенные члены предложения;</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опознавать предложения простые и сложные, предложения осложненной структуры;</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проводить синтаксический анализ словосочетания и предложения;</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соблюдать основные языковые нормы в устной и письменной речи;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опираться на фонетический, морфемный, словообразовательный и морфологический анализ в практике правописания;</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опираться на грамматико-интонационный анализ при объяснении расстановки знаков препинания в предложении;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использовать орфографические словари.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b/>
        </w:rPr>
        <w:t>Выпускник получит возможность научиться</w:t>
      </w:r>
      <w:r w:rsidRPr="00247564">
        <w:rPr>
          <w:rFonts w:eastAsiaTheme="minorEastAsia"/>
        </w:rPr>
        <w:t>:</w:t>
      </w:r>
    </w:p>
    <w:p w:rsidR="0028403E" w:rsidRPr="00247564" w:rsidRDefault="0028403E" w:rsidP="0028403E">
      <w:pPr>
        <w:widowControl w:val="0"/>
        <w:tabs>
          <w:tab w:val="left" w:pos="6467"/>
        </w:tabs>
        <w:autoSpaceDE w:val="0"/>
        <w:autoSpaceDN w:val="0"/>
        <w:adjustRightInd w:val="0"/>
        <w:ind w:firstLine="540"/>
        <w:jc w:val="both"/>
        <w:rPr>
          <w:rFonts w:eastAsiaTheme="minorEastAsia"/>
          <w:i/>
        </w:rPr>
      </w:pPr>
      <w:r w:rsidRPr="00247564">
        <w:rPr>
          <w:rFonts w:eastAsiaTheme="minorEastAsia"/>
          <w:i/>
        </w:rPr>
        <w:t>- анализировать речевые высказывания с точки зрения их соответствия ситуации общения и успешности в достижении прогнозируемого результата; понимать основные причины коммуникативных неудач и уметь объяснять их;</w:t>
      </w:r>
    </w:p>
    <w:p w:rsidR="0028403E" w:rsidRPr="00247564" w:rsidRDefault="0028403E" w:rsidP="0028403E">
      <w:pPr>
        <w:widowControl w:val="0"/>
        <w:tabs>
          <w:tab w:val="left" w:pos="6467"/>
        </w:tabs>
        <w:autoSpaceDE w:val="0"/>
        <w:autoSpaceDN w:val="0"/>
        <w:adjustRightInd w:val="0"/>
        <w:ind w:firstLine="540"/>
        <w:jc w:val="both"/>
        <w:rPr>
          <w:rFonts w:eastAsiaTheme="minorEastAsia"/>
          <w:i/>
        </w:rPr>
      </w:pPr>
      <w:r w:rsidRPr="00247564">
        <w:rPr>
          <w:rFonts w:eastAsiaTheme="minorEastAsia"/>
          <w:i/>
        </w:rPr>
        <w:t>- оценивать собственную и чужую речь с точки зрения точного, уместного и выразительного словоупотребления;</w:t>
      </w:r>
    </w:p>
    <w:p w:rsidR="0028403E" w:rsidRPr="00247564" w:rsidRDefault="0028403E" w:rsidP="0028403E">
      <w:pPr>
        <w:widowControl w:val="0"/>
        <w:tabs>
          <w:tab w:val="left" w:pos="6467"/>
        </w:tabs>
        <w:autoSpaceDE w:val="0"/>
        <w:autoSpaceDN w:val="0"/>
        <w:adjustRightInd w:val="0"/>
        <w:ind w:firstLine="540"/>
        <w:jc w:val="both"/>
        <w:rPr>
          <w:rFonts w:eastAsiaTheme="minorEastAsia"/>
          <w:i/>
        </w:rPr>
      </w:pPr>
      <w:r w:rsidRPr="00247564">
        <w:rPr>
          <w:rFonts w:eastAsiaTheme="minorEastAsia"/>
          <w:i/>
        </w:rPr>
        <w:t>- опознавать различные выразительные средства языка;</w:t>
      </w:r>
    </w:p>
    <w:p w:rsidR="0028403E" w:rsidRPr="00247564" w:rsidRDefault="0028403E" w:rsidP="0028403E">
      <w:pPr>
        <w:widowControl w:val="0"/>
        <w:tabs>
          <w:tab w:val="left" w:pos="6467"/>
        </w:tabs>
        <w:autoSpaceDE w:val="0"/>
        <w:autoSpaceDN w:val="0"/>
        <w:adjustRightInd w:val="0"/>
        <w:ind w:firstLine="540"/>
        <w:jc w:val="both"/>
        <w:rPr>
          <w:rFonts w:eastAsiaTheme="minorEastAsia"/>
          <w:i/>
        </w:rPr>
      </w:pPr>
      <w:proofErr w:type="gramStart"/>
      <w:r w:rsidRPr="00247564">
        <w:rPr>
          <w:rFonts w:eastAsiaTheme="minorEastAsia"/>
          <w:i/>
        </w:rPr>
        <w:t>- писать конспект, отзыв, тезисы, рефераты, статьи, рецензии, доклады, интервью, очерки, доверенности, резюме и другие жанры;</w:t>
      </w:r>
      <w:proofErr w:type="gramEnd"/>
    </w:p>
    <w:p w:rsidR="0028403E" w:rsidRPr="00247564" w:rsidRDefault="0028403E" w:rsidP="0028403E">
      <w:pPr>
        <w:widowControl w:val="0"/>
        <w:tabs>
          <w:tab w:val="left" w:pos="6467"/>
        </w:tabs>
        <w:autoSpaceDE w:val="0"/>
        <w:autoSpaceDN w:val="0"/>
        <w:adjustRightInd w:val="0"/>
        <w:ind w:firstLine="540"/>
        <w:jc w:val="both"/>
        <w:rPr>
          <w:rFonts w:eastAsiaTheme="minorEastAsia"/>
          <w:i/>
        </w:rPr>
      </w:pPr>
      <w:r w:rsidRPr="00247564">
        <w:rPr>
          <w:rFonts w:eastAsiaTheme="minorEastAsia"/>
          <w:i/>
        </w:rPr>
        <w:t>- 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w:t>
      </w:r>
    </w:p>
    <w:p w:rsidR="0028403E" w:rsidRPr="00247564" w:rsidRDefault="0028403E" w:rsidP="0028403E">
      <w:pPr>
        <w:widowControl w:val="0"/>
        <w:tabs>
          <w:tab w:val="left" w:pos="6467"/>
        </w:tabs>
        <w:autoSpaceDE w:val="0"/>
        <w:autoSpaceDN w:val="0"/>
        <w:adjustRightInd w:val="0"/>
        <w:ind w:firstLine="540"/>
        <w:jc w:val="both"/>
        <w:rPr>
          <w:rFonts w:eastAsiaTheme="minorEastAsia"/>
          <w:i/>
        </w:rPr>
      </w:pPr>
      <w:r w:rsidRPr="00247564">
        <w:rPr>
          <w:rFonts w:eastAsiaTheme="minorEastAsia"/>
          <w:i/>
        </w:rPr>
        <w:t>- 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28403E" w:rsidRPr="00247564" w:rsidRDefault="0028403E" w:rsidP="0028403E">
      <w:pPr>
        <w:widowControl w:val="0"/>
        <w:tabs>
          <w:tab w:val="left" w:pos="6467"/>
        </w:tabs>
        <w:autoSpaceDE w:val="0"/>
        <w:autoSpaceDN w:val="0"/>
        <w:adjustRightInd w:val="0"/>
        <w:ind w:firstLine="540"/>
        <w:jc w:val="both"/>
        <w:rPr>
          <w:rFonts w:eastAsiaTheme="minorEastAsia"/>
          <w:i/>
        </w:rPr>
      </w:pPr>
      <w:r w:rsidRPr="00247564">
        <w:rPr>
          <w:rFonts w:eastAsiaTheme="minorEastAsia"/>
          <w:i/>
        </w:rPr>
        <w:t>- характеризовать словообразовательные цепочки и словообразовательные гнезда;</w:t>
      </w:r>
    </w:p>
    <w:p w:rsidR="0028403E" w:rsidRPr="00247564" w:rsidRDefault="0028403E" w:rsidP="0028403E">
      <w:pPr>
        <w:widowControl w:val="0"/>
        <w:tabs>
          <w:tab w:val="left" w:pos="6467"/>
        </w:tabs>
        <w:autoSpaceDE w:val="0"/>
        <w:autoSpaceDN w:val="0"/>
        <w:adjustRightInd w:val="0"/>
        <w:ind w:firstLine="540"/>
        <w:jc w:val="both"/>
        <w:rPr>
          <w:rFonts w:eastAsiaTheme="minorEastAsia"/>
          <w:i/>
        </w:rPr>
      </w:pPr>
      <w:r w:rsidRPr="00247564">
        <w:rPr>
          <w:rFonts w:eastAsiaTheme="minorEastAsia"/>
          <w:i/>
        </w:rPr>
        <w:t>- использовать этимологические данные для объяснения правописания и лексического значения слова;</w:t>
      </w:r>
    </w:p>
    <w:p w:rsidR="0028403E" w:rsidRPr="00247564" w:rsidRDefault="0028403E" w:rsidP="0028403E">
      <w:pPr>
        <w:widowControl w:val="0"/>
        <w:tabs>
          <w:tab w:val="left" w:pos="6467"/>
        </w:tabs>
        <w:autoSpaceDE w:val="0"/>
        <w:autoSpaceDN w:val="0"/>
        <w:adjustRightInd w:val="0"/>
        <w:ind w:firstLine="540"/>
        <w:jc w:val="both"/>
        <w:rPr>
          <w:rFonts w:eastAsiaTheme="minorEastAsia"/>
          <w:i/>
        </w:rPr>
      </w:pPr>
      <w:r w:rsidRPr="00247564">
        <w:rPr>
          <w:rFonts w:eastAsiaTheme="minorEastAsia"/>
          <w:i/>
        </w:rPr>
        <w:t>- 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28403E" w:rsidRPr="00247564" w:rsidRDefault="0028403E" w:rsidP="0028403E">
      <w:pPr>
        <w:widowControl w:val="0"/>
        <w:tabs>
          <w:tab w:val="left" w:pos="6467"/>
        </w:tabs>
        <w:autoSpaceDE w:val="0"/>
        <w:autoSpaceDN w:val="0"/>
        <w:adjustRightInd w:val="0"/>
        <w:ind w:firstLine="540"/>
        <w:jc w:val="both"/>
        <w:rPr>
          <w:rFonts w:eastAsiaTheme="minorEastAsia"/>
          <w:i/>
        </w:rPr>
      </w:pPr>
      <w:r w:rsidRPr="00247564">
        <w:rPr>
          <w:rFonts w:eastAsiaTheme="minorEastAsia"/>
          <w:i/>
        </w:rPr>
        <w:t>-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28403E" w:rsidRPr="00247564" w:rsidRDefault="0028403E" w:rsidP="0028403E">
      <w:pPr>
        <w:widowControl w:val="0"/>
        <w:tabs>
          <w:tab w:val="left" w:pos="6467"/>
        </w:tabs>
        <w:autoSpaceDE w:val="0"/>
        <w:autoSpaceDN w:val="0"/>
        <w:adjustRightInd w:val="0"/>
        <w:jc w:val="both"/>
        <w:rPr>
          <w:rFonts w:eastAsiaTheme="minorEastAsia"/>
        </w:rPr>
      </w:pPr>
    </w:p>
    <w:p w:rsidR="0028403E" w:rsidRPr="00247564" w:rsidRDefault="0028403E" w:rsidP="0028403E">
      <w:pPr>
        <w:widowControl w:val="0"/>
        <w:tabs>
          <w:tab w:val="left" w:pos="6467"/>
        </w:tabs>
        <w:autoSpaceDE w:val="0"/>
        <w:autoSpaceDN w:val="0"/>
        <w:adjustRightInd w:val="0"/>
        <w:ind w:firstLine="540"/>
        <w:jc w:val="center"/>
        <w:outlineLvl w:val="3"/>
        <w:rPr>
          <w:rFonts w:eastAsiaTheme="minorEastAsia"/>
          <w:b/>
          <w:bCs/>
        </w:rPr>
      </w:pPr>
      <w:r w:rsidRPr="00247564">
        <w:rPr>
          <w:rFonts w:eastAsiaTheme="minorEastAsia"/>
          <w:b/>
          <w:bCs/>
        </w:rPr>
        <w:t>1.2.5.2. Литература</w:t>
      </w:r>
    </w:p>
    <w:p w:rsidR="009E2B5D" w:rsidRPr="00247564" w:rsidRDefault="009E2B5D" w:rsidP="009E2B5D">
      <w:pPr>
        <w:widowControl w:val="0"/>
        <w:tabs>
          <w:tab w:val="left" w:pos="6467"/>
        </w:tabs>
        <w:autoSpaceDE w:val="0"/>
        <w:autoSpaceDN w:val="0"/>
        <w:adjustRightInd w:val="0"/>
        <w:ind w:firstLine="540"/>
        <w:outlineLvl w:val="3"/>
        <w:rPr>
          <w:rFonts w:eastAsiaTheme="minorEastAsia"/>
          <w:b/>
          <w:bCs/>
        </w:rPr>
      </w:pPr>
      <w:r w:rsidRPr="00247564">
        <w:t>В соответствии с Федеральным государственным образовательным стандартом основного общего образования предметными результатами изучения предмета «Литература» являются:</w:t>
      </w:r>
    </w:p>
    <w:p w:rsidR="0028403E" w:rsidRPr="00247564" w:rsidRDefault="0028403E" w:rsidP="0028403E">
      <w:pPr>
        <w:tabs>
          <w:tab w:val="left" w:pos="6467"/>
        </w:tabs>
        <w:ind w:firstLine="708"/>
        <w:rPr>
          <w:rFonts w:eastAsiaTheme="minorHAnsi" w:cstheme="minorBidi"/>
          <w:lang w:eastAsia="en-US"/>
        </w:rPr>
      </w:pPr>
      <w:r w:rsidRPr="00247564">
        <w:rPr>
          <w:rFonts w:eastAsiaTheme="minorHAnsi" w:cstheme="minorBidi"/>
          <w:lang w:eastAsia="en-US"/>
        </w:rPr>
        <w:t>1) 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rsidR="0028403E" w:rsidRPr="00247564" w:rsidRDefault="0028403E" w:rsidP="0028403E">
      <w:pPr>
        <w:tabs>
          <w:tab w:val="left" w:pos="6467"/>
        </w:tabs>
        <w:ind w:firstLine="708"/>
        <w:rPr>
          <w:rFonts w:eastAsiaTheme="minorHAnsi" w:cstheme="minorBidi"/>
          <w:lang w:eastAsia="en-US"/>
        </w:rPr>
      </w:pPr>
      <w:r w:rsidRPr="00247564">
        <w:rPr>
          <w:rFonts w:eastAsiaTheme="minorHAnsi" w:cstheme="minorBidi"/>
          <w:lang w:eastAsia="en-US"/>
        </w:rPr>
        <w:t xml:space="preserve"> 2) понимание литературы как одной из основных национально-культурных ценностей народа, как особого способа познания жизни; </w:t>
      </w:r>
    </w:p>
    <w:p w:rsidR="0028403E" w:rsidRPr="00247564" w:rsidRDefault="0028403E" w:rsidP="0028403E">
      <w:pPr>
        <w:tabs>
          <w:tab w:val="left" w:pos="6467"/>
        </w:tabs>
        <w:ind w:firstLine="708"/>
        <w:rPr>
          <w:rFonts w:eastAsiaTheme="minorHAnsi" w:cstheme="minorBidi"/>
          <w:lang w:eastAsia="en-US"/>
        </w:rPr>
      </w:pPr>
      <w:r w:rsidRPr="00247564">
        <w:rPr>
          <w:rFonts w:eastAsiaTheme="minorHAnsi" w:cstheme="minorBidi"/>
          <w:lang w:eastAsia="en-US"/>
        </w:rPr>
        <w:lastRenderedPageBreak/>
        <w:t>3) обеспечение культурной самоидентификации, осознание коммуникативно эстетических возможностей родного языка на основе изучения выдающихся произведений российской культуры, культуры своего народа, мировой культуры;</w:t>
      </w:r>
    </w:p>
    <w:p w:rsidR="0028403E" w:rsidRPr="00247564" w:rsidRDefault="0028403E" w:rsidP="0028403E">
      <w:pPr>
        <w:tabs>
          <w:tab w:val="left" w:pos="6467"/>
        </w:tabs>
        <w:ind w:firstLine="708"/>
        <w:rPr>
          <w:rFonts w:eastAsiaTheme="minorHAnsi" w:cstheme="minorBidi"/>
          <w:lang w:eastAsia="en-US"/>
        </w:rPr>
      </w:pPr>
      <w:r w:rsidRPr="00247564">
        <w:rPr>
          <w:rFonts w:eastAsiaTheme="minorHAnsi" w:cstheme="minorBidi"/>
          <w:lang w:eastAsia="en-US"/>
        </w:rPr>
        <w:t xml:space="preserve"> 4) 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 </w:t>
      </w:r>
    </w:p>
    <w:p w:rsidR="0028403E" w:rsidRPr="00247564" w:rsidRDefault="0028403E" w:rsidP="0028403E">
      <w:pPr>
        <w:tabs>
          <w:tab w:val="left" w:pos="6467"/>
        </w:tabs>
        <w:ind w:firstLine="708"/>
        <w:rPr>
          <w:rFonts w:eastAsiaTheme="minorHAnsi" w:cstheme="minorBidi"/>
          <w:lang w:eastAsia="en-US"/>
        </w:rPr>
      </w:pPr>
      <w:r w:rsidRPr="00247564">
        <w:rPr>
          <w:rFonts w:eastAsiaTheme="minorHAnsi" w:cstheme="minorBidi"/>
          <w:lang w:eastAsia="en-US"/>
        </w:rPr>
        <w:t xml:space="preserve">5) развитие способности понимать литературные художественные произведения, отражающие разные этнокультурные традиции; </w:t>
      </w:r>
    </w:p>
    <w:p w:rsidR="0028403E" w:rsidRPr="00247564" w:rsidRDefault="0028403E" w:rsidP="0028403E">
      <w:pPr>
        <w:tabs>
          <w:tab w:val="left" w:pos="6467"/>
        </w:tabs>
        <w:ind w:firstLine="708"/>
        <w:rPr>
          <w:rFonts w:eastAsiaTheme="minorHAnsi" w:cstheme="minorBidi"/>
          <w:lang w:eastAsia="en-US"/>
        </w:rPr>
      </w:pPr>
      <w:proofErr w:type="gramStart"/>
      <w:r w:rsidRPr="00247564">
        <w:rPr>
          <w:rFonts w:eastAsiaTheme="minorHAnsi" w:cstheme="minorBidi"/>
          <w:lang w:eastAsia="en-US"/>
        </w:rPr>
        <w:t>6)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и т.п.,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roofErr w:type="gramEnd"/>
    </w:p>
    <w:p w:rsidR="0028403E" w:rsidRPr="00247564" w:rsidRDefault="0028403E" w:rsidP="0028403E">
      <w:pPr>
        <w:widowControl w:val="0"/>
        <w:tabs>
          <w:tab w:val="left" w:pos="6467"/>
        </w:tabs>
        <w:autoSpaceDE w:val="0"/>
        <w:autoSpaceDN w:val="0"/>
        <w:adjustRightInd w:val="0"/>
        <w:ind w:firstLine="540"/>
        <w:jc w:val="both"/>
        <w:outlineLvl w:val="4"/>
        <w:rPr>
          <w:rFonts w:eastAsiaTheme="minorEastAsia"/>
          <w:b/>
          <w:bCs/>
        </w:rPr>
      </w:pPr>
      <w:r w:rsidRPr="00247564">
        <w:rPr>
          <w:rFonts w:eastAsiaTheme="minorEastAsia"/>
          <w:b/>
          <w:bCs/>
        </w:rPr>
        <w:t xml:space="preserve">7) </w:t>
      </w:r>
      <w:r w:rsidRPr="00247564">
        <w:rPr>
          <w:rFonts w:eastAsiaTheme="minorEastAsia"/>
        </w:rPr>
        <w:t>последовательное формирование читательской культуры через приобщение к чтению художественной литературы;</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8)  освоение общекультурных навыков чтения, восприятия художественного языка и понимания художественного смысла литературных произведений;</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9)  развитие эмоциональной сферы личности, образного, ассоциативного и логического мышления;</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10)  овладение базовым филологическим инструментарием, способствующим более глубокому эмоциональному переживанию и интеллектуальному осмыслению художественного текста;</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11)  формирование потребности и способности выражения себя в слове.</w:t>
      </w:r>
    </w:p>
    <w:p w:rsidR="00871AAD" w:rsidRPr="00247564" w:rsidRDefault="0028403E" w:rsidP="00871AAD">
      <w:pPr>
        <w:widowControl w:val="0"/>
        <w:tabs>
          <w:tab w:val="left" w:pos="6467"/>
        </w:tabs>
        <w:autoSpaceDE w:val="0"/>
        <w:autoSpaceDN w:val="0"/>
        <w:adjustRightInd w:val="0"/>
        <w:ind w:firstLine="540"/>
        <w:jc w:val="both"/>
        <w:rPr>
          <w:rFonts w:eastAsiaTheme="minorEastAsia"/>
        </w:rPr>
      </w:pPr>
      <w:r w:rsidRPr="00247564">
        <w:rPr>
          <w:rFonts w:eastAsiaTheme="minorEastAsia"/>
        </w:rPr>
        <w:t>12)  передача от поколения к поколению нравственных и эстетических традиций русской и мировой культуры, что способствует форм</w:t>
      </w:r>
      <w:r w:rsidR="00871AAD" w:rsidRPr="00247564">
        <w:rPr>
          <w:rFonts w:eastAsiaTheme="minorEastAsia"/>
        </w:rPr>
        <w:t>ированию и воспитанию личности.</w:t>
      </w:r>
    </w:p>
    <w:p w:rsidR="0028403E" w:rsidRPr="00247564" w:rsidRDefault="0028403E" w:rsidP="0028403E">
      <w:pPr>
        <w:widowControl w:val="0"/>
        <w:tabs>
          <w:tab w:val="left" w:pos="6467"/>
        </w:tabs>
        <w:autoSpaceDE w:val="0"/>
        <w:autoSpaceDN w:val="0"/>
        <w:adjustRightInd w:val="0"/>
        <w:ind w:firstLine="540"/>
        <w:jc w:val="both"/>
        <w:rPr>
          <w:rFonts w:eastAsiaTheme="minorEastAsia"/>
          <w:b/>
          <w:i/>
        </w:rPr>
      </w:pPr>
      <w:proofErr w:type="gramStart"/>
      <w:r w:rsidRPr="00247564">
        <w:rPr>
          <w:rFonts w:eastAsiaTheme="minorEastAsia"/>
          <w:b/>
          <w:i/>
        </w:rPr>
        <w:t>Конкретизируя эти общие результаты, обозначим наиболее важные предметные умения, формируемые у обучающихся в результате освоения программы по литературе основной школы (в скобках указаны классы, когда эти умения стоит активно формировать; в этих классах можно уже проводить контроль сформированности этих умений):</w:t>
      </w:r>
      <w:proofErr w:type="gramEnd"/>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определять тему и основную мысль произведения (5 - 6 кл.);</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владеть различными видами пересказа (5 - 6 кл.), пересказывать сюжет; выявлять особенности композиции, основной конфликт, вычленять фабулу (6 - 7 кл.);</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характеризовать героев-персонажей, давать их сравнительные характеристики (5 - 6 кл.); оценивать систему персонажей (6 - 7 кл.);</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находить основные изобразительно-выразительные средства, характерные для творческой манеры писателя, определять их художественные функции (5 - 7 кл.); выявлять особенности языка и стиля писателя (7 - 9 кл.);</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определять родо-жанровую специфику художественного произведения (5 - 9 кл.);</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объяснять свое понимание нравственно-философской, социально-исторической и эстетической проблематики произведений (7 - 9 кл.);</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выделять в произведениях элементы художественной формы и обнаруживать связи между ними (5 - 7 кл.), постепенно переходя к анализу текста; анализировать литературные произведения разных жанров (8 - 9 кл.);</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выявлять и осмыслять формы авторской оценки героев, событий, характер авторских взаимоотношений с "читателем" как адресатом произведения (в каждом классе - на своем уровне);</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xml:space="preserve">- пользоваться основными теоретико-литературными терминами и понятиями (в каждом классе - умение пользоваться терминами, изученными в этом и предыдущих </w:t>
      </w:r>
      <w:r w:rsidRPr="00247564">
        <w:rPr>
          <w:rFonts w:eastAsiaTheme="minorEastAsia"/>
        </w:rPr>
        <w:lastRenderedPageBreak/>
        <w:t>классах) как инструментом анализа и интерпретации художественного текста;</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представлять развернутый устный или письменный ответ на поставленные вопросы (в каждом классе - на своем уровне); вести учебные дискуссии (7 - 9 кл.);</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собирать материал и обрабатывать информацию, необходимую для составления плана, тезисного плана, конспекта, доклада, написания аннотации, сочинения, эссе, литературно-творческой работы, создания проекта на заранее объявленную или самостоятельно/под руководством учителя выбранную литературную или публицистическую тему, для организации дискуссии (в каждом классе - на своем уровне);</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выражать личное отношение к художественному произведению, аргументировать свою точку зрения (в каждом классе - на своем уровне);</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выразительно читать с листа и наизусть произведения/фрагменты произведений художественной литературы, передавая личное отношение к произведению (5 - 9 класс);</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ориентироваться в информационном образовательном пространстве: работать с энциклопедиями, словарями, справочниками, специальной литературой (5 - 9 кл.); пользоваться каталогами библиотек, библиографическими указателями, системой поиска в Интернете (5 - 9 кл.) (в каждом классе - на своем уровне).</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xml:space="preserve">При планировании предметных результатов освоения программы следует учитывать, что формирование различных умений, навыков, компетенций происходит </w:t>
      </w:r>
      <w:proofErr w:type="gramStart"/>
      <w:r w:rsidRPr="00247564">
        <w:rPr>
          <w:rFonts w:eastAsiaTheme="minorEastAsia"/>
        </w:rPr>
        <w:t>у</w:t>
      </w:r>
      <w:proofErr w:type="gramEnd"/>
      <w:r w:rsidRPr="00247564">
        <w:rPr>
          <w:rFonts w:eastAsiaTheme="minorEastAsia"/>
        </w:rPr>
        <w:t xml:space="preserve"> разных обучающихся с разной скоростью и в разной степени и не заканчивается в школе.</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При оценке предметных результатов обучения литературе следует учитывать несколько основных уровней сформированности читательской культуры.</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b/>
        </w:rPr>
        <w:t>I уровень</w:t>
      </w:r>
      <w:r w:rsidRPr="00247564">
        <w:rPr>
          <w:rFonts w:eastAsiaTheme="minorEastAsia"/>
        </w:rPr>
        <w:t xml:space="preserve"> определяется наивно-реалистическим восприятием литературно-художественного произведения как истории из реальной жизни (сферы так называемой "первичной действительности"). Понимание текста на этом уровне осуществляется на основе буквальной "распаковки" смыслов; к художественному миру произведения читатель подходит с житейских позиций. Такое эмоциональное непосредственное восприятие, создает основу для формирования осмысленного и глубокого чтения, но с точки зрения эстетической еще не является достаточным. Оно характеризуется способностями читателя воспроизводить содержание литературного произведения, отвечая на тестовые вопросы (устно, письменно) типа "Что? Кто? Где? Когда? Какой?", кратко выражать/определять свое эмоциональное отношение к событиям и героям - качества последних только </w:t>
      </w:r>
      <w:proofErr w:type="gramStart"/>
      <w:r w:rsidRPr="00247564">
        <w:rPr>
          <w:rFonts w:eastAsiaTheme="minorEastAsia"/>
        </w:rPr>
        <w:t>называются</w:t>
      </w:r>
      <w:proofErr w:type="gramEnd"/>
      <w:r w:rsidRPr="00247564">
        <w:rPr>
          <w:rFonts w:eastAsiaTheme="minorEastAsia"/>
        </w:rPr>
        <w:t>/перечисляются; способность к обобщениям проявляется слабо.</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К основным видам деятельности, позволяющим диагностировать возможности читателей I уровня, относятся акцентно-смысловое чтение; воспроизведение элементов содержания произведения в устной и письменной форме (изложение, действие по действия по заданному алгоритму с инструкцией); формулировка вопросов; составление системы вопросов и ответы на них (устные, письменные).</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Условно им соответствуют следующие типы диагностических заданий:</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выразительно прочтите следующий фрагмент;</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определите, какие события в произведении являются центральными;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определите, где и когда происходят описываемые события;</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опишите, каким вам представляется герой произведения, прокомментируйте слова героя;</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выделите в тексте наиболее непонятные (загадочные, удивительные и т.п.) для вас места;</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ответьте на поставленный учителем/автором учебника вопрос;</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proofErr w:type="gramStart"/>
      <w:r w:rsidRPr="00247564">
        <w:rPr>
          <w:rFonts w:eastAsiaTheme="minorEastAsia"/>
        </w:rPr>
        <w:t>- определите, выделите, найдите, перечислите признаки, черты, повторяющиеся детали и т.п.</w:t>
      </w:r>
      <w:proofErr w:type="gramEnd"/>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b/>
        </w:rPr>
        <w:t>II уровень сформированности</w:t>
      </w:r>
      <w:r w:rsidRPr="00247564">
        <w:rPr>
          <w:rFonts w:eastAsiaTheme="minorEastAsia"/>
        </w:rPr>
        <w:t xml:space="preserve"> читательской культуры характеризуется тем, что обучающийся понимает обусловленность особенностей художественного произведения авторской волей, однако умение находить способы проявления авторской позиции у него </w:t>
      </w:r>
      <w:r w:rsidRPr="00247564">
        <w:rPr>
          <w:rFonts w:eastAsiaTheme="minorEastAsia"/>
        </w:rPr>
        <w:lastRenderedPageBreak/>
        <w:t>пока отсутствуют.</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xml:space="preserve">У читателей этого уровня формируется стремление размышлять </w:t>
      </w:r>
      <w:proofErr w:type="gramStart"/>
      <w:r w:rsidRPr="00247564">
        <w:rPr>
          <w:rFonts w:eastAsiaTheme="minorEastAsia"/>
        </w:rPr>
        <w:t>над</w:t>
      </w:r>
      <w:proofErr w:type="gramEnd"/>
      <w:r w:rsidRPr="00247564">
        <w:rPr>
          <w:rFonts w:eastAsiaTheme="minorEastAsia"/>
        </w:rPr>
        <w:t xml:space="preserve"> прочитанным, появляется умение выделять в произведении значимые в смысловом и эстетическом плане отдельные элементы художественного произведения, а также возникает стремление находить и объяснять связи между ними. Читатель этого уровня пытается аргументированно отвечать на вопрос "Как устроен текст?" умеет выделять крупные единицы произведения, пытается определять связи между ними для доказательства верности понимания темы, проблемы и идеи художественного текста.</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К основным видам деятельности, позволяющим диагностировать возможности читателей, достигших II уровня, можно отнести устное и письменное выполнение аналитических процедур с использованием теоретических понятий (нахождение элементов текста; наблюдение, описание, сопоставление и сравнение выделенных единиц; объяснение функций каждого из элементов; установление связи между ними; создание комментария на основе сплошного и хронологически последовательного анализа - пофразового (при анализе стихотворений и небольших прозаических произведений - рассказов, новелл) или поэпизодного; проведение целостного и межтекстового анализа).</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Условно им соответствуют следующие типы диагностических заданий:</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proofErr w:type="gramStart"/>
      <w:r w:rsidRPr="00247564">
        <w:rPr>
          <w:rFonts w:eastAsiaTheme="minorEastAsia"/>
        </w:rPr>
        <w:t>- выделите, определите, найдите, перечислите признаки, черты, повторяющиеся детали и т.п.;</w:t>
      </w:r>
      <w:proofErr w:type="gramEnd"/>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покажите, какие особенности художественного текста проявляют позицию его автора;</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покажите, как в художественном мире произведения проявляются черты реального мира (как внешней для человека реальности, так и внутреннего мира человека);</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проанализируйте фрагменты, эпизоды текста (по предложенному алгоритму и без него);</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сопоставьте, сравните, найдите сходства и различия (как в одном тексте, так и между разными произведениями);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определите жанр произведения, охарактеризуйте его особенности;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дайте свое рабочее определение следующему теоретико-литературному понятию.</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Понимание текста на этом уровне читательской культуры осуществляется поверхностно; ученик знает формулировки теоретических понятий и может пользоваться ими при анализе произведения (например, может находить в тексте тропы, элементы композиции, признаки жанра), но не умеет пока делать "мостик" от этой информации к тематике, проблематике и авторской позиции.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b/>
        </w:rPr>
        <w:t>III уровень</w:t>
      </w:r>
      <w:r w:rsidRPr="00247564">
        <w:rPr>
          <w:rFonts w:eastAsiaTheme="minorEastAsia"/>
        </w:rPr>
        <w:t xml:space="preserve"> определяется умением воспринимать произведение как художественное целое, концептуально осмыслять его в этой целостности, видеть воплощенный в нем авторский замысел. Читатель, достигший этого уровня, сумеет интерпретировать художественный смысл произведения, то есть отвечать на вопросы: "Почему (с какой целью?) произведение построено так, а не иначе? Какой художественный эффект дало именно такое построение, какой вывод на основе именно такого построения мы можем сделать о тематике, проблематике и авторской позиции в данном конкретном произведении?".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К основным видам деятельности, позволяющим диагностировать возможности читателей, достигших III уровня, можно отнести устное или письменное истолкование художественных функций особенностей поэтики произведения, рассматриваемого в его целостности, а также истолкование смысла произведения как художественного целого; создание эссе, научно-исследовательских заметок (статьи), доклада на конференцию, рецензии, сценария и т.п.</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b/>
        </w:rPr>
        <w:t>Условно им соответствуют следующие типы диагностических заданий</w:t>
      </w:r>
      <w:r w:rsidRPr="00247564">
        <w:rPr>
          <w:rFonts w:eastAsiaTheme="minorEastAsia"/>
        </w:rPr>
        <w:t>:</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proofErr w:type="gramStart"/>
      <w:r w:rsidRPr="00247564">
        <w:rPr>
          <w:rFonts w:eastAsiaTheme="minorEastAsia"/>
        </w:rPr>
        <w:t>- выделите, определите, найдите, перечислите признаки, черты, повторяющиеся детали и т.п.</w:t>
      </w:r>
      <w:proofErr w:type="gramEnd"/>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определите художественную функцию той или иной детали, приема и т.п.;</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lastRenderedPageBreak/>
        <w:t>- определите позицию автора и способы ее выражения;</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проинтерпретируйте выбранный фрагмент произведения;</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объясните (устно, письменно) смысл названия произведения;</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озаглавьте предложенный текст (в случае если у литературного произведения нет заглавия);</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напишите сочинение-интерпретацию;</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напишите рецензию на произведение, не изучавшееся на уроках литературы.</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proofErr w:type="gramStart"/>
      <w:r w:rsidRPr="00247564">
        <w:rPr>
          <w:rFonts w:eastAsiaTheme="minorEastAsia"/>
        </w:rPr>
        <w:t>Разумеется, ни один из перечисленных уровней читательской культуры не реализуется в чистом виде, тем не менее, условно можно считать, что читательское развитие школьников, обучающихся в 5 - 6 классах, соответствует первому уровню; в процессе литературного образования учеников 7 - 8 классов формируется второй ее уровень; читательская культура учеников 9 класса характеризуется появлением элементов третьего уровня.</w:t>
      </w:r>
      <w:proofErr w:type="gramEnd"/>
      <w:r w:rsidRPr="00247564">
        <w:rPr>
          <w:rFonts w:eastAsiaTheme="minorEastAsia"/>
        </w:rPr>
        <w:t xml:space="preserve"> Это следует иметь в виду при осуществлении в литературном образовании разноуровневого подхода к обучению, а также при проверке качества его результатов.</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Успешное освоение видов учебной деятельности, соответствующей разным уровням читательской культуры, и способность демонстрировать их во время экзаменационных испытаний служат критериями для определения степени подготовленности обучающихся основной школы. Определяя степень подготовленности, следует учесть условный характер соотнесения описанных заданий и разных уровней читательской культуры. Показателем достигнутых школьником результатов является не столько характер заданий, сколько качество их выполнения. Учитель может давать одни и те же задания (определите тематику, проблематику и позицию автора и докажите свое мнение) и, в зависимости от того, какие именно доказательства приводит ученик, определяет уровень читательской культуры и выстраивает уроки так, чтобы перевести ученика на более высокий для него уровень (работает в "зоне ближайшего развития").</w:t>
      </w:r>
    </w:p>
    <w:p w:rsidR="0028403E" w:rsidRPr="00247564" w:rsidRDefault="0028403E" w:rsidP="0028403E">
      <w:pPr>
        <w:widowControl w:val="0"/>
        <w:tabs>
          <w:tab w:val="left" w:pos="6467"/>
        </w:tabs>
        <w:autoSpaceDE w:val="0"/>
        <w:autoSpaceDN w:val="0"/>
        <w:adjustRightInd w:val="0"/>
        <w:jc w:val="both"/>
        <w:rPr>
          <w:rFonts w:eastAsiaTheme="minorEastAsia"/>
        </w:rPr>
      </w:pPr>
    </w:p>
    <w:p w:rsidR="0028403E" w:rsidRDefault="0028403E" w:rsidP="0028403E">
      <w:pPr>
        <w:widowControl w:val="0"/>
        <w:tabs>
          <w:tab w:val="left" w:pos="6467"/>
        </w:tabs>
        <w:autoSpaceDE w:val="0"/>
        <w:autoSpaceDN w:val="0"/>
        <w:adjustRightInd w:val="0"/>
        <w:ind w:firstLine="540"/>
        <w:jc w:val="center"/>
        <w:outlineLvl w:val="3"/>
        <w:rPr>
          <w:rFonts w:eastAsiaTheme="minorEastAsia"/>
          <w:b/>
          <w:bCs/>
        </w:rPr>
      </w:pPr>
      <w:r w:rsidRPr="00247564">
        <w:rPr>
          <w:rFonts w:eastAsiaTheme="minorEastAsia"/>
          <w:b/>
          <w:bCs/>
        </w:rPr>
        <w:t>1.2.5.3 Родной язык</w:t>
      </w:r>
      <w:r w:rsidR="00F77E75">
        <w:rPr>
          <w:rFonts w:eastAsiaTheme="minorEastAsia"/>
          <w:b/>
          <w:bCs/>
        </w:rPr>
        <w:t xml:space="preserve"> и родная литература</w:t>
      </w:r>
      <w:r w:rsidR="007A4FF0">
        <w:rPr>
          <w:rFonts w:eastAsiaTheme="minorEastAsia"/>
          <w:b/>
          <w:bCs/>
        </w:rPr>
        <w:t>.</w:t>
      </w:r>
      <w:r w:rsidRPr="00247564">
        <w:rPr>
          <w:rFonts w:eastAsiaTheme="minorEastAsia"/>
          <w:b/>
          <w:bCs/>
        </w:rPr>
        <w:t xml:space="preserve"> </w:t>
      </w:r>
      <w:r w:rsidR="00784890" w:rsidRPr="00247564">
        <w:rPr>
          <w:rFonts w:eastAsiaTheme="minorEastAsia"/>
          <w:b/>
          <w:bCs/>
        </w:rPr>
        <w:t xml:space="preserve"> </w:t>
      </w:r>
    </w:p>
    <w:p w:rsidR="00F77E75" w:rsidRPr="00247564" w:rsidRDefault="00F77E75" w:rsidP="00F77E75">
      <w:pPr>
        <w:widowControl w:val="0"/>
        <w:tabs>
          <w:tab w:val="left" w:pos="6467"/>
        </w:tabs>
        <w:autoSpaceDE w:val="0"/>
        <w:autoSpaceDN w:val="0"/>
        <w:adjustRightInd w:val="0"/>
        <w:ind w:firstLine="540"/>
        <w:outlineLvl w:val="3"/>
        <w:rPr>
          <w:rFonts w:eastAsiaTheme="minorEastAsia"/>
          <w:b/>
          <w:bCs/>
        </w:rPr>
      </w:pPr>
      <w:r>
        <w:rPr>
          <w:rFonts w:eastAsiaTheme="minorEastAsia"/>
          <w:b/>
          <w:bCs/>
        </w:rPr>
        <w:t>Родной язык</w:t>
      </w:r>
    </w:p>
    <w:p w:rsidR="004F096B" w:rsidRPr="004F096B" w:rsidRDefault="004F096B" w:rsidP="004F096B">
      <w:pPr>
        <w:rPr>
          <w:rFonts w:eastAsiaTheme="minorHAnsi" w:cstheme="minorBidi"/>
          <w:b/>
          <w:szCs w:val="22"/>
          <w:lang w:eastAsia="en-US"/>
        </w:rPr>
      </w:pPr>
      <w:r w:rsidRPr="004F096B">
        <w:rPr>
          <w:rFonts w:eastAsiaTheme="minorHAnsi" w:cstheme="minorBidi"/>
          <w:b/>
          <w:szCs w:val="22"/>
          <w:lang w:eastAsia="en-US"/>
        </w:rPr>
        <w:t>Выпускник  получат:</w:t>
      </w:r>
    </w:p>
    <w:p w:rsidR="004F096B" w:rsidRPr="004F096B" w:rsidRDefault="004F096B" w:rsidP="004F096B">
      <w:pPr>
        <w:widowControl w:val="0"/>
        <w:autoSpaceDE w:val="0"/>
        <w:autoSpaceDN w:val="0"/>
        <w:adjustRightInd w:val="0"/>
        <w:ind w:left="142" w:firstLine="425"/>
        <w:jc w:val="both"/>
      </w:pPr>
      <w:r w:rsidRPr="004F096B">
        <w:t>1) совершенствование видов речевой деятельности (аудирования, чтения, говорения и письма), обеспечивающих эффективное взаимодействие с окружающими людьми в ситуациях формального и неформального межличностного и межкультурного общения;</w:t>
      </w:r>
    </w:p>
    <w:p w:rsidR="004F096B" w:rsidRPr="004F096B" w:rsidRDefault="004F096B" w:rsidP="004F096B">
      <w:pPr>
        <w:widowControl w:val="0"/>
        <w:autoSpaceDE w:val="0"/>
        <w:autoSpaceDN w:val="0"/>
        <w:adjustRightInd w:val="0"/>
        <w:ind w:left="142" w:firstLine="425"/>
        <w:jc w:val="both"/>
      </w:pPr>
      <w:r w:rsidRPr="004F096B">
        <w:t>2) понимание определяющей роли языка в развитии интеллектуальных и творческих способностей личности в процессе образования и самообразования;</w:t>
      </w:r>
    </w:p>
    <w:p w:rsidR="004F096B" w:rsidRPr="004F096B" w:rsidRDefault="004F096B" w:rsidP="004F096B">
      <w:pPr>
        <w:widowControl w:val="0"/>
        <w:autoSpaceDE w:val="0"/>
        <w:autoSpaceDN w:val="0"/>
        <w:adjustRightInd w:val="0"/>
        <w:ind w:left="142" w:firstLine="425"/>
        <w:jc w:val="both"/>
      </w:pPr>
      <w:r w:rsidRPr="004F096B">
        <w:t>3) использование коммуникативно-эстетических возможностей родного языка;</w:t>
      </w:r>
    </w:p>
    <w:p w:rsidR="004F096B" w:rsidRPr="004F096B" w:rsidRDefault="004F096B" w:rsidP="004F096B">
      <w:pPr>
        <w:widowControl w:val="0"/>
        <w:autoSpaceDE w:val="0"/>
        <w:autoSpaceDN w:val="0"/>
        <w:adjustRightInd w:val="0"/>
        <w:ind w:left="142" w:firstLine="425"/>
        <w:jc w:val="both"/>
      </w:pPr>
      <w:r w:rsidRPr="004F096B">
        <w:t>4) расширение и систематизацию научных знаний о родном языке; осознание взаимосвязи его уровней и единиц; освоение базовых понятий лингвистики, основных единиц и грамматических категорий родного языка;</w:t>
      </w:r>
    </w:p>
    <w:p w:rsidR="004F096B" w:rsidRPr="004F096B" w:rsidRDefault="004F096B" w:rsidP="004F096B">
      <w:pPr>
        <w:widowControl w:val="0"/>
        <w:autoSpaceDE w:val="0"/>
        <w:autoSpaceDN w:val="0"/>
        <w:adjustRightInd w:val="0"/>
        <w:ind w:left="142" w:firstLine="425"/>
        <w:jc w:val="both"/>
      </w:pPr>
      <w:r w:rsidRPr="004F096B">
        <w:t>5) формирование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а также многоаспектного анализа текста;</w:t>
      </w:r>
    </w:p>
    <w:p w:rsidR="004F096B" w:rsidRPr="004F096B" w:rsidRDefault="004F096B" w:rsidP="004F096B">
      <w:pPr>
        <w:widowControl w:val="0"/>
        <w:autoSpaceDE w:val="0"/>
        <w:autoSpaceDN w:val="0"/>
        <w:adjustRightInd w:val="0"/>
        <w:ind w:left="142" w:firstLine="425"/>
        <w:jc w:val="both"/>
      </w:pPr>
      <w:r w:rsidRPr="004F096B">
        <w:t>6) обогащение активного и потенциального словарного запаса, расширение объема используемых в речи грамматических сре</w:t>
      </w:r>
      <w:proofErr w:type="gramStart"/>
      <w:r w:rsidRPr="004F096B">
        <w:t>дств  дл</w:t>
      </w:r>
      <w:proofErr w:type="gramEnd"/>
      <w:r w:rsidRPr="004F096B">
        <w:t>я свободного выражения мыслей и чувств на родном языке адекватно ситуации и стилю общения;</w:t>
      </w:r>
    </w:p>
    <w:p w:rsidR="004F096B" w:rsidRPr="004F096B" w:rsidRDefault="004F096B" w:rsidP="004F096B">
      <w:pPr>
        <w:widowControl w:val="0"/>
        <w:autoSpaceDE w:val="0"/>
        <w:autoSpaceDN w:val="0"/>
        <w:adjustRightInd w:val="0"/>
        <w:ind w:left="142" w:firstLine="425"/>
        <w:jc w:val="both"/>
      </w:pPr>
      <w:r w:rsidRPr="004F096B">
        <w:t>7) овладение основными стилистическими ресурсами лексики и фразеологии родного языка, основными нормами родного языка (орфоэпическими, лексическими, грамматическими, орфографическими, пунктуационными), нормами речевого этикета; приобретение опыта их использования в речевой практике при создании устных и письменных высказываний; стремление к речевому самосовершенствованию;</w:t>
      </w:r>
    </w:p>
    <w:p w:rsidR="004F096B" w:rsidRPr="004F096B" w:rsidRDefault="004F096B" w:rsidP="004F096B">
      <w:pPr>
        <w:widowControl w:val="0"/>
        <w:autoSpaceDE w:val="0"/>
        <w:autoSpaceDN w:val="0"/>
        <w:adjustRightInd w:val="0"/>
        <w:ind w:left="142" w:firstLine="425"/>
        <w:jc w:val="both"/>
      </w:pPr>
      <w:r w:rsidRPr="004F096B">
        <w:t xml:space="preserve">8) формирование ответственности за языковую культуру как общечеловеческую </w:t>
      </w:r>
      <w:r w:rsidRPr="004F096B">
        <w:lastRenderedPageBreak/>
        <w:t>ценность.</w:t>
      </w:r>
    </w:p>
    <w:p w:rsidR="004F096B" w:rsidRPr="004F096B" w:rsidRDefault="004F096B" w:rsidP="004F096B">
      <w:pPr>
        <w:rPr>
          <w:rFonts w:eastAsiaTheme="minorHAnsi" w:cstheme="minorBidi"/>
          <w:b/>
          <w:i/>
          <w:szCs w:val="22"/>
          <w:lang w:eastAsia="en-US"/>
        </w:rPr>
      </w:pPr>
      <w:r w:rsidRPr="004F096B">
        <w:rPr>
          <w:rFonts w:eastAsiaTheme="minorHAnsi" w:cstheme="minorBidi"/>
          <w:b/>
          <w:i/>
          <w:szCs w:val="22"/>
          <w:lang w:eastAsia="en-US"/>
        </w:rPr>
        <w:t>Выпускник  научатся:</w:t>
      </w:r>
    </w:p>
    <w:p w:rsidR="004F096B" w:rsidRPr="004F096B" w:rsidRDefault="004F096B" w:rsidP="00072A5F">
      <w:pPr>
        <w:numPr>
          <w:ilvl w:val="0"/>
          <w:numId w:val="75"/>
        </w:numPr>
        <w:tabs>
          <w:tab w:val="num" w:pos="142"/>
        </w:tabs>
        <w:ind w:left="142" w:firstLine="0"/>
        <w:jc w:val="both"/>
        <w:rPr>
          <w:rFonts w:eastAsiaTheme="minorHAnsi" w:cstheme="minorBidi"/>
          <w:i/>
          <w:lang w:eastAsia="en-US"/>
        </w:rPr>
      </w:pPr>
      <w:r w:rsidRPr="004F096B">
        <w:rPr>
          <w:rFonts w:eastAsiaTheme="minorHAnsi"/>
          <w:i/>
          <w:lang w:eastAsia="en-US"/>
        </w:rPr>
        <w:t>Представлять  об основных функциях языка, о роли татарского языка как национального языка татарского народа,  о связи языка и культуры народа, о роли родного языка в жизни человека и общества;</w:t>
      </w:r>
    </w:p>
    <w:p w:rsidR="004F096B" w:rsidRPr="004F096B" w:rsidRDefault="004F096B" w:rsidP="00072A5F">
      <w:pPr>
        <w:numPr>
          <w:ilvl w:val="0"/>
          <w:numId w:val="75"/>
        </w:numPr>
        <w:tabs>
          <w:tab w:val="num" w:pos="142"/>
        </w:tabs>
        <w:ind w:left="142" w:firstLine="0"/>
        <w:jc w:val="both"/>
        <w:rPr>
          <w:rFonts w:eastAsiaTheme="minorHAnsi" w:cstheme="minorBidi"/>
          <w:i/>
          <w:lang w:eastAsia="en-US"/>
        </w:rPr>
      </w:pPr>
      <w:r w:rsidRPr="004F096B">
        <w:rPr>
          <w:rFonts w:eastAsiaTheme="minorHAnsi"/>
          <w:i/>
          <w:lang w:eastAsia="en-US"/>
        </w:rPr>
        <w:t>Понимать  место родного языка в системе гуманитарных наук и его роли в образовании в целом;</w:t>
      </w:r>
    </w:p>
    <w:p w:rsidR="004F096B" w:rsidRPr="004F096B" w:rsidRDefault="004F096B" w:rsidP="00072A5F">
      <w:pPr>
        <w:numPr>
          <w:ilvl w:val="0"/>
          <w:numId w:val="75"/>
        </w:numPr>
        <w:tabs>
          <w:tab w:val="num" w:pos="142"/>
        </w:tabs>
        <w:ind w:left="142" w:firstLine="0"/>
        <w:jc w:val="both"/>
        <w:rPr>
          <w:rFonts w:eastAsiaTheme="minorHAnsi" w:cstheme="minorBidi"/>
          <w:i/>
          <w:lang w:eastAsia="en-US"/>
        </w:rPr>
      </w:pPr>
      <w:r w:rsidRPr="004F096B">
        <w:rPr>
          <w:rFonts w:eastAsiaTheme="minorHAnsi"/>
          <w:i/>
          <w:lang w:eastAsia="en-US"/>
        </w:rPr>
        <w:t>усваивать основы научных знаний о родном языке; пониманимать взаимосвязи его уровней и единиц;</w:t>
      </w:r>
    </w:p>
    <w:p w:rsidR="004F096B" w:rsidRPr="004F096B" w:rsidRDefault="004F096B" w:rsidP="00072A5F">
      <w:pPr>
        <w:numPr>
          <w:ilvl w:val="0"/>
          <w:numId w:val="75"/>
        </w:numPr>
        <w:tabs>
          <w:tab w:val="num" w:pos="142"/>
        </w:tabs>
        <w:ind w:left="142" w:firstLine="0"/>
        <w:jc w:val="both"/>
        <w:rPr>
          <w:rFonts w:eastAsiaTheme="minorHAnsi" w:cstheme="minorBidi"/>
          <w:i/>
          <w:lang w:eastAsia="en-US"/>
        </w:rPr>
      </w:pPr>
      <w:proofErr w:type="gramStart"/>
      <w:r w:rsidRPr="004F096B">
        <w:rPr>
          <w:rFonts w:eastAsiaTheme="minorHAnsi"/>
          <w:i/>
          <w:lang w:eastAsia="en-US"/>
        </w:rPr>
        <w:t>освоит базовых понятия лингвистики: лингвистика и ее основные разделы; язык и речь, речевое общение, речь устная и письменная; монолог, диалог и их виды; ситуация речевого общения; разговорная речь, научный, публицистический, официально-деловой стили, язык художественной литературы; жанры научного, публицистического, официально-делового;</w:t>
      </w:r>
      <w:r w:rsidRPr="004F096B">
        <w:rPr>
          <w:rFonts w:eastAsiaTheme="minorHAnsi" w:cstheme="minorBidi"/>
          <w:i/>
          <w:lang w:eastAsia="en-US"/>
        </w:rPr>
        <w:t xml:space="preserve"> </w:t>
      </w:r>
      <w:r w:rsidRPr="004F096B">
        <w:rPr>
          <w:rFonts w:eastAsiaTheme="minorHAnsi"/>
          <w:i/>
          <w:lang w:eastAsia="en-US"/>
        </w:rPr>
        <w:t>стилей и разговорной речи; функционально-смысловые типы речи (повествование, описание, рассуждение); текст, типы текста;</w:t>
      </w:r>
      <w:proofErr w:type="gramEnd"/>
      <w:r w:rsidRPr="004F096B">
        <w:rPr>
          <w:rFonts w:eastAsiaTheme="minorHAnsi"/>
          <w:i/>
          <w:lang w:eastAsia="en-US"/>
        </w:rPr>
        <w:t xml:space="preserve"> основные единицы языка, их признаки и особенности употребления в речи;</w:t>
      </w:r>
    </w:p>
    <w:p w:rsidR="004F096B" w:rsidRPr="004F096B" w:rsidRDefault="004F096B" w:rsidP="00072A5F">
      <w:pPr>
        <w:numPr>
          <w:ilvl w:val="0"/>
          <w:numId w:val="75"/>
        </w:numPr>
        <w:tabs>
          <w:tab w:val="num" w:pos="142"/>
        </w:tabs>
        <w:ind w:left="142" w:firstLine="0"/>
        <w:jc w:val="both"/>
        <w:rPr>
          <w:rFonts w:eastAsiaTheme="minorHAnsi" w:cstheme="minorBidi"/>
          <w:i/>
          <w:lang w:eastAsia="en-US"/>
        </w:rPr>
      </w:pPr>
      <w:r w:rsidRPr="004F096B">
        <w:rPr>
          <w:rFonts w:eastAsiaTheme="minorHAnsi"/>
          <w:i/>
          <w:lang w:eastAsia="en-US"/>
        </w:rPr>
        <w:t>овладеет  основными стилистическими ресурсами лексики и фразеологии татарского языка, основными нормами татарского литературного языка (орфоэпическими, лексическими, грамматическими, орфографическими, пунктуационными), нормами речевого этикета; использование их в своей речевой практике при создании устных и письменных высказываний;</w:t>
      </w:r>
    </w:p>
    <w:p w:rsidR="004F096B" w:rsidRPr="004F096B" w:rsidRDefault="004F096B" w:rsidP="00072A5F">
      <w:pPr>
        <w:numPr>
          <w:ilvl w:val="0"/>
          <w:numId w:val="75"/>
        </w:numPr>
        <w:tabs>
          <w:tab w:val="num" w:pos="142"/>
        </w:tabs>
        <w:ind w:left="142" w:firstLine="0"/>
        <w:jc w:val="both"/>
        <w:rPr>
          <w:rFonts w:eastAsiaTheme="minorHAnsi" w:cstheme="minorBidi"/>
          <w:i/>
          <w:lang w:eastAsia="en-US"/>
        </w:rPr>
      </w:pPr>
      <w:r w:rsidRPr="004F096B">
        <w:rPr>
          <w:rFonts w:eastAsiaTheme="minorHAnsi"/>
          <w:i/>
          <w:lang w:eastAsia="en-US"/>
        </w:rPr>
        <w:t>понимание коммуникативно-эстетических возможностей лексической и грамматической синонимии и использование их в собственной речевой практике;</w:t>
      </w:r>
    </w:p>
    <w:p w:rsidR="0028403E" w:rsidRPr="00F77E75" w:rsidRDefault="004F096B" w:rsidP="00072A5F">
      <w:pPr>
        <w:numPr>
          <w:ilvl w:val="0"/>
          <w:numId w:val="75"/>
        </w:numPr>
        <w:tabs>
          <w:tab w:val="num" w:pos="142"/>
        </w:tabs>
        <w:ind w:left="142" w:firstLine="0"/>
        <w:jc w:val="both"/>
        <w:rPr>
          <w:rFonts w:eastAsiaTheme="minorHAnsi" w:cstheme="minorBidi"/>
          <w:i/>
          <w:lang w:eastAsia="en-US"/>
        </w:rPr>
      </w:pPr>
      <w:r w:rsidRPr="004F096B">
        <w:rPr>
          <w:rFonts w:eastAsiaTheme="minorHAnsi"/>
          <w:i/>
          <w:lang w:eastAsia="en-US"/>
        </w:rPr>
        <w:t>осознание эстетической функции татарского языка, способность оценивать эстетическую сторону речевого высказывания при анализе текстов художественной литературы.</w:t>
      </w:r>
    </w:p>
    <w:p w:rsidR="0028403E" w:rsidRPr="00247564" w:rsidRDefault="004F096B" w:rsidP="00F77E75">
      <w:pPr>
        <w:widowControl w:val="0"/>
        <w:tabs>
          <w:tab w:val="left" w:pos="6467"/>
        </w:tabs>
        <w:autoSpaceDE w:val="0"/>
        <w:autoSpaceDN w:val="0"/>
        <w:adjustRightInd w:val="0"/>
        <w:ind w:firstLine="567"/>
        <w:rPr>
          <w:rFonts w:eastAsiaTheme="minorEastAsia"/>
          <w:b/>
        </w:rPr>
      </w:pPr>
      <w:r>
        <w:rPr>
          <w:rFonts w:eastAsiaTheme="minorEastAsia"/>
          <w:b/>
        </w:rPr>
        <w:t xml:space="preserve">Родная </w:t>
      </w:r>
      <w:r w:rsidR="0028403E" w:rsidRPr="00247564">
        <w:rPr>
          <w:rFonts w:eastAsiaTheme="minorEastAsia"/>
          <w:b/>
        </w:rPr>
        <w:t xml:space="preserve">литература </w:t>
      </w:r>
    </w:p>
    <w:p w:rsidR="007A4FF0" w:rsidRPr="007A4FF0" w:rsidRDefault="007A4FF0" w:rsidP="007A4FF0">
      <w:pPr>
        <w:rPr>
          <w:rFonts w:eastAsiaTheme="minorHAnsi" w:cstheme="minorBidi"/>
          <w:b/>
          <w:szCs w:val="22"/>
          <w:lang w:eastAsia="en-US"/>
        </w:rPr>
      </w:pPr>
      <w:r w:rsidRPr="007A4FF0">
        <w:rPr>
          <w:rFonts w:eastAsiaTheme="minorHAnsi" w:cstheme="minorBidi"/>
          <w:b/>
          <w:szCs w:val="22"/>
          <w:lang w:eastAsia="en-US"/>
        </w:rPr>
        <w:t>Учащиеся получат:</w:t>
      </w:r>
    </w:p>
    <w:p w:rsidR="007A4FF0" w:rsidRPr="007A4FF0" w:rsidRDefault="007A4FF0" w:rsidP="007A4FF0">
      <w:pPr>
        <w:widowControl w:val="0"/>
        <w:autoSpaceDE w:val="0"/>
        <w:autoSpaceDN w:val="0"/>
        <w:adjustRightInd w:val="0"/>
        <w:ind w:firstLine="142"/>
        <w:jc w:val="both"/>
      </w:pPr>
      <w:r w:rsidRPr="007A4FF0">
        <w:t>1) осознание значимости чтения и изучения родной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rsidR="007A4FF0" w:rsidRPr="007A4FF0" w:rsidRDefault="007A4FF0" w:rsidP="007A4FF0">
      <w:pPr>
        <w:widowControl w:val="0"/>
        <w:autoSpaceDE w:val="0"/>
        <w:autoSpaceDN w:val="0"/>
        <w:adjustRightInd w:val="0"/>
        <w:ind w:firstLine="142"/>
        <w:jc w:val="both"/>
      </w:pPr>
      <w:r w:rsidRPr="007A4FF0">
        <w:t>2) понимание родной литературы как одной из основных национально-культурных ценностей народа, как особого способа познания жизни;</w:t>
      </w:r>
    </w:p>
    <w:p w:rsidR="007A4FF0" w:rsidRPr="007A4FF0" w:rsidRDefault="007A4FF0" w:rsidP="007A4FF0">
      <w:pPr>
        <w:widowControl w:val="0"/>
        <w:autoSpaceDE w:val="0"/>
        <w:autoSpaceDN w:val="0"/>
        <w:adjustRightInd w:val="0"/>
        <w:ind w:firstLine="142"/>
        <w:jc w:val="both"/>
      </w:pPr>
      <w:r w:rsidRPr="007A4FF0">
        <w:t>3) 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культуры своего народа, российской и мировой культуры;</w:t>
      </w:r>
    </w:p>
    <w:p w:rsidR="007A4FF0" w:rsidRPr="007A4FF0" w:rsidRDefault="007A4FF0" w:rsidP="007A4FF0">
      <w:pPr>
        <w:widowControl w:val="0"/>
        <w:autoSpaceDE w:val="0"/>
        <w:autoSpaceDN w:val="0"/>
        <w:adjustRightInd w:val="0"/>
        <w:ind w:firstLine="142"/>
        <w:jc w:val="both"/>
      </w:pPr>
      <w:r w:rsidRPr="007A4FF0">
        <w:t>4) 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7A4FF0" w:rsidRPr="007A4FF0" w:rsidRDefault="007A4FF0" w:rsidP="007A4FF0">
      <w:pPr>
        <w:widowControl w:val="0"/>
        <w:autoSpaceDE w:val="0"/>
        <w:autoSpaceDN w:val="0"/>
        <w:adjustRightInd w:val="0"/>
        <w:ind w:firstLine="142"/>
        <w:jc w:val="both"/>
      </w:pPr>
      <w:r w:rsidRPr="007A4FF0">
        <w:t>5) развитие способности понимать литературные художественные произведения, отражающие разные этнокультурные традиции;</w:t>
      </w:r>
    </w:p>
    <w:p w:rsidR="007A4FF0" w:rsidRPr="007A4FF0" w:rsidRDefault="007A4FF0" w:rsidP="007A4FF0">
      <w:pPr>
        <w:ind w:firstLine="142"/>
        <w:jc w:val="both"/>
      </w:pPr>
      <w:proofErr w:type="gramStart"/>
      <w:r w:rsidRPr="007A4FF0">
        <w:t>6)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и т.п.,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roofErr w:type="gramEnd"/>
    </w:p>
    <w:p w:rsidR="007A4FF0" w:rsidRPr="007A4FF0" w:rsidRDefault="007A4FF0" w:rsidP="007A4FF0">
      <w:pPr>
        <w:rPr>
          <w:rFonts w:eastAsiaTheme="minorHAnsi" w:cstheme="minorBidi"/>
          <w:b/>
          <w:i/>
          <w:szCs w:val="22"/>
          <w:lang w:eastAsia="en-US"/>
        </w:rPr>
      </w:pPr>
      <w:r w:rsidRPr="007A4FF0">
        <w:rPr>
          <w:rFonts w:eastAsiaTheme="minorHAnsi" w:cstheme="minorBidi"/>
          <w:b/>
          <w:i/>
          <w:szCs w:val="22"/>
          <w:lang w:eastAsia="en-US"/>
        </w:rPr>
        <w:t>Учащиеся научатся:</w:t>
      </w:r>
    </w:p>
    <w:p w:rsidR="007A4FF0" w:rsidRPr="007A4FF0" w:rsidRDefault="007A4FF0" w:rsidP="007A4FF0">
      <w:pPr>
        <w:widowControl w:val="0"/>
        <w:autoSpaceDE w:val="0"/>
        <w:autoSpaceDN w:val="0"/>
        <w:adjustRightInd w:val="0"/>
        <w:jc w:val="both"/>
        <w:rPr>
          <w:i/>
        </w:rPr>
      </w:pPr>
      <w:r w:rsidRPr="007A4FF0">
        <w:rPr>
          <w:i/>
        </w:rPr>
        <w:t xml:space="preserve">1. воспитывать ценностные отношения к родной литературе как хранителю культуры, </w:t>
      </w:r>
      <w:r w:rsidRPr="007A4FF0">
        <w:rPr>
          <w:i/>
        </w:rPr>
        <w:lastRenderedPageBreak/>
        <w:t>включение в культурно-языковое поле своего народа;</w:t>
      </w:r>
    </w:p>
    <w:p w:rsidR="007A4FF0" w:rsidRPr="007A4FF0" w:rsidRDefault="007A4FF0" w:rsidP="00072A5F">
      <w:pPr>
        <w:widowControl w:val="0"/>
        <w:numPr>
          <w:ilvl w:val="0"/>
          <w:numId w:val="76"/>
        </w:numPr>
        <w:autoSpaceDE w:val="0"/>
        <w:autoSpaceDN w:val="0"/>
        <w:adjustRightInd w:val="0"/>
        <w:ind w:left="426" w:hanging="426"/>
        <w:contextualSpacing/>
        <w:jc w:val="both"/>
        <w:rPr>
          <w:i/>
        </w:rPr>
      </w:pPr>
      <w:r w:rsidRPr="007A4FF0">
        <w:rPr>
          <w:i/>
        </w:rPr>
        <w:t>Приобщится  к литературному наследию своего народа;</w:t>
      </w:r>
    </w:p>
    <w:p w:rsidR="007A4FF0" w:rsidRPr="007A4FF0" w:rsidRDefault="007A4FF0" w:rsidP="00072A5F">
      <w:pPr>
        <w:widowControl w:val="0"/>
        <w:numPr>
          <w:ilvl w:val="0"/>
          <w:numId w:val="76"/>
        </w:numPr>
        <w:autoSpaceDE w:val="0"/>
        <w:autoSpaceDN w:val="0"/>
        <w:adjustRightInd w:val="0"/>
        <w:ind w:left="426" w:hanging="426"/>
        <w:jc w:val="both"/>
        <w:rPr>
          <w:i/>
        </w:rPr>
      </w:pPr>
      <w:r w:rsidRPr="007A4FF0">
        <w:rPr>
          <w:i/>
        </w:rPr>
        <w:t>сформирует причастности к свершениям и традициям своего народа, осознание исторической преемственности поколений, своей ответственности за сохранение культуры народа;</w:t>
      </w:r>
    </w:p>
    <w:p w:rsidR="007A4FF0" w:rsidRPr="007A4FF0" w:rsidRDefault="007A4FF0" w:rsidP="00072A5F">
      <w:pPr>
        <w:widowControl w:val="0"/>
        <w:numPr>
          <w:ilvl w:val="0"/>
          <w:numId w:val="76"/>
        </w:numPr>
        <w:autoSpaceDE w:val="0"/>
        <w:autoSpaceDN w:val="0"/>
        <w:adjustRightInd w:val="0"/>
        <w:ind w:left="426" w:hanging="426"/>
        <w:jc w:val="both"/>
        <w:rPr>
          <w:i/>
        </w:rPr>
      </w:pPr>
      <w:r w:rsidRPr="007A4FF0">
        <w:rPr>
          <w:i/>
        </w:rPr>
        <w:t>обогатит  словарный  запас;</w:t>
      </w:r>
    </w:p>
    <w:p w:rsidR="007A4FF0" w:rsidRPr="007A4FF0" w:rsidRDefault="007A4FF0" w:rsidP="00072A5F">
      <w:pPr>
        <w:widowControl w:val="0"/>
        <w:numPr>
          <w:ilvl w:val="0"/>
          <w:numId w:val="76"/>
        </w:numPr>
        <w:autoSpaceDE w:val="0"/>
        <w:autoSpaceDN w:val="0"/>
        <w:adjustRightInd w:val="0"/>
        <w:ind w:left="426" w:hanging="426"/>
        <w:jc w:val="both"/>
        <w:rPr>
          <w:i/>
        </w:rPr>
      </w:pPr>
      <w:r w:rsidRPr="007A4FF0">
        <w:rPr>
          <w:i/>
        </w:rPr>
        <w:t>разовьёт  у обучающихся культуры владения родным языком во всей полноте его функциональных возможностей в соответствии с нормами устной и письменной речи, правилами речевого этикета;</w:t>
      </w:r>
    </w:p>
    <w:p w:rsidR="007A4FF0" w:rsidRPr="007A4FF0" w:rsidRDefault="007A4FF0" w:rsidP="00072A5F">
      <w:pPr>
        <w:widowControl w:val="0"/>
        <w:numPr>
          <w:ilvl w:val="0"/>
          <w:numId w:val="76"/>
        </w:numPr>
        <w:autoSpaceDE w:val="0"/>
        <w:autoSpaceDN w:val="0"/>
        <w:adjustRightInd w:val="0"/>
        <w:ind w:left="426" w:hanging="426"/>
        <w:jc w:val="both"/>
        <w:rPr>
          <w:i/>
        </w:rPr>
      </w:pPr>
      <w:r w:rsidRPr="007A4FF0">
        <w:rPr>
          <w:i/>
        </w:rPr>
        <w:t xml:space="preserve">получит  знания о родном языке как системе и как развивающемся явлении, о его уровнях и единицах, о закономерностях его функционирования, освоение базовых понятий лингвистики, формирование аналитических умений в отношении языковых единиц и </w:t>
      </w:r>
      <w:proofErr w:type="gramStart"/>
      <w:r w:rsidRPr="007A4FF0">
        <w:rPr>
          <w:i/>
        </w:rPr>
        <w:t>текстов</w:t>
      </w:r>
      <w:proofErr w:type="gramEnd"/>
      <w:r w:rsidRPr="007A4FF0">
        <w:rPr>
          <w:i/>
        </w:rPr>
        <w:t xml:space="preserve"> разных функционально-смысловых типов и жанров.</w:t>
      </w:r>
    </w:p>
    <w:p w:rsidR="0028403E" w:rsidRPr="004F096B" w:rsidRDefault="0028403E" w:rsidP="0028403E">
      <w:pPr>
        <w:widowControl w:val="0"/>
        <w:tabs>
          <w:tab w:val="left" w:pos="6467"/>
        </w:tabs>
        <w:autoSpaceDE w:val="0"/>
        <w:autoSpaceDN w:val="0"/>
        <w:adjustRightInd w:val="0"/>
        <w:ind w:firstLine="540"/>
        <w:jc w:val="center"/>
        <w:outlineLvl w:val="3"/>
        <w:rPr>
          <w:rFonts w:eastAsiaTheme="minorEastAsia"/>
          <w:b/>
          <w:bCs/>
          <w:i/>
        </w:rPr>
      </w:pPr>
    </w:p>
    <w:p w:rsidR="001C0F1B" w:rsidRDefault="001C0F1B">
      <w:pPr>
        <w:rPr>
          <w:rFonts w:eastAsiaTheme="minorEastAsia"/>
          <w:b/>
          <w:bCs/>
        </w:rPr>
      </w:pPr>
      <w:r>
        <w:rPr>
          <w:rFonts w:eastAsiaTheme="minorEastAsia"/>
          <w:b/>
          <w:bCs/>
        </w:rPr>
        <w:br w:type="page"/>
      </w:r>
    </w:p>
    <w:p w:rsidR="0028403E" w:rsidRDefault="0028403E" w:rsidP="0028403E">
      <w:pPr>
        <w:widowControl w:val="0"/>
        <w:tabs>
          <w:tab w:val="left" w:pos="6467"/>
        </w:tabs>
        <w:autoSpaceDE w:val="0"/>
        <w:autoSpaceDN w:val="0"/>
        <w:adjustRightInd w:val="0"/>
        <w:ind w:firstLine="540"/>
        <w:jc w:val="center"/>
        <w:outlineLvl w:val="3"/>
        <w:rPr>
          <w:rFonts w:eastAsiaTheme="minorEastAsia"/>
          <w:b/>
          <w:bCs/>
        </w:rPr>
      </w:pPr>
      <w:r w:rsidRPr="00247564">
        <w:rPr>
          <w:rFonts w:eastAsiaTheme="minorEastAsia"/>
          <w:b/>
          <w:bCs/>
        </w:rPr>
        <w:lastRenderedPageBreak/>
        <w:t>1.2.5.</w:t>
      </w:r>
      <w:r w:rsidR="00F77E75">
        <w:rPr>
          <w:rFonts w:eastAsiaTheme="minorEastAsia"/>
          <w:b/>
          <w:bCs/>
        </w:rPr>
        <w:t>4</w:t>
      </w:r>
      <w:r w:rsidRPr="00247564">
        <w:rPr>
          <w:rFonts w:eastAsiaTheme="minorEastAsia"/>
          <w:b/>
          <w:bCs/>
        </w:rPr>
        <w:t xml:space="preserve"> Иностранный язык (английский  язык)</w:t>
      </w:r>
    </w:p>
    <w:p w:rsidR="00854664" w:rsidRPr="00854664" w:rsidRDefault="00854664" w:rsidP="00760771">
      <w:pPr>
        <w:widowControl w:val="0"/>
        <w:autoSpaceDE w:val="0"/>
        <w:autoSpaceDN w:val="0"/>
        <w:adjustRightInd w:val="0"/>
        <w:ind w:firstLine="709"/>
        <w:jc w:val="both"/>
      </w:pPr>
      <w:proofErr w:type="gramStart"/>
      <w:r w:rsidRPr="00854664">
        <w:t>1) формирование дружелюбного и толерантного отношения к ценностям иных культур, оптимизма и выраженной личностной позиции в восприятии мира, в развитии национального самосознания на основе знакомства с жизнью своих сверстников в других странах, с образцами зарубежной литературы разных жанров, с учетом достигнутого обучающимися уровня иноязычной компетентности;</w:t>
      </w:r>
      <w:proofErr w:type="gramEnd"/>
    </w:p>
    <w:p w:rsidR="00854664" w:rsidRPr="00854664" w:rsidRDefault="00854664" w:rsidP="00760771">
      <w:pPr>
        <w:widowControl w:val="0"/>
        <w:autoSpaceDE w:val="0"/>
        <w:autoSpaceDN w:val="0"/>
        <w:adjustRightInd w:val="0"/>
        <w:ind w:firstLine="709"/>
        <w:jc w:val="both"/>
      </w:pPr>
      <w:r w:rsidRPr="00854664">
        <w:t>2) формирование и совершенствование иноязычной коммуникативной компетенции; расширение и систематизацию знаний о языке, расширение лингвистического кругозора и лексического запаса, дальнейшее овладение общей речевой культурой;</w:t>
      </w:r>
    </w:p>
    <w:p w:rsidR="00854664" w:rsidRPr="00854664" w:rsidRDefault="00854664" w:rsidP="00760771">
      <w:pPr>
        <w:widowControl w:val="0"/>
        <w:autoSpaceDE w:val="0"/>
        <w:autoSpaceDN w:val="0"/>
        <w:adjustRightInd w:val="0"/>
        <w:ind w:firstLine="709"/>
        <w:jc w:val="both"/>
      </w:pPr>
      <w:r w:rsidRPr="00854664">
        <w:t>3) достижение допорогового уровня иноязычной коммуникативной компетенции;</w:t>
      </w:r>
    </w:p>
    <w:p w:rsidR="00854664" w:rsidRPr="00854664" w:rsidRDefault="00854664" w:rsidP="00760771">
      <w:pPr>
        <w:widowControl w:val="0"/>
        <w:autoSpaceDE w:val="0"/>
        <w:autoSpaceDN w:val="0"/>
        <w:adjustRightInd w:val="0"/>
        <w:ind w:firstLine="709"/>
        <w:jc w:val="both"/>
      </w:pPr>
      <w:r w:rsidRPr="00854664">
        <w:t>4) создание основы для формирования интереса к совершенствованию достигнутого уровня владения изучаемым иностранным языком, в том числе на основе самонаблюдения и самооценки, к изучению второго/третьего иностранного языка, к использованию иностранного языка как средства получения информации, позволяющего расширять свои знания в других предметных областях».</w:t>
      </w:r>
    </w:p>
    <w:p w:rsidR="0028403E" w:rsidRPr="00247564" w:rsidRDefault="0028403E" w:rsidP="0028403E">
      <w:pPr>
        <w:tabs>
          <w:tab w:val="left" w:pos="6467"/>
        </w:tabs>
        <w:ind w:firstLine="709"/>
        <w:jc w:val="both"/>
        <w:rPr>
          <w:b/>
        </w:rPr>
      </w:pPr>
      <w:r w:rsidRPr="00247564">
        <w:rPr>
          <w:b/>
        </w:rPr>
        <w:t>Коммуникативные умения Говорение. Диалогическая речь</w:t>
      </w:r>
    </w:p>
    <w:p w:rsidR="0028403E" w:rsidRPr="00247564" w:rsidRDefault="0028403E" w:rsidP="00871AAD">
      <w:pPr>
        <w:tabs>
          <w:tab w:val="left" w:pos="6467"/>
        </w:tabs>
        <w:jc w:val="both"/>
        <w:rPr>
          <w:b/>
        </w:rPr>
      </w:pPr>
      <w:r w:rsidRPr="00247564">
        <w:rPr>
          <w:b/>
        </w:rPr>
        <w:t>Выпускник научится:</w:t>
      </w:r>
    </w:p>
    <w:p w:rsidR="0028403E" w:rsidRPr="00247564" w:rsidRDefault="0028403E" w:rsidP="00072A5F">
      <w:pPr>
        <w:pStyle w:val="aa"/>
        <w:numPr>
          <w:ilvl w:val="0"/>
          <w:numId w:val="31"/>
        </w:numPr>
        <w:tabs>
          <w:tab w:val="left" w:pos="993"/>
          <w:tab w:val="left" w:pos="6467"/>
        </w:tabs>
        <w:ind w:left="0" w:firstLine="0"/>
        <w:rPr>
          <w:sz w:val="24"/>
          <w:szCs w:val="24"/>
          <w:lang w:val="ru-RU"/>
        </w:rPr>
      </w:pPr>
      <w:r w:rsidRPr="00247564">
        <w:rPr>
          <w:sz w:val="24"/>
          <w:szCs w:val="24"/>
          <w:lang w:val="ru-RU"/>
        </w:rPr>
        <w:t>вести диалог (диалог этикетного характера, диал</w:t>
      </w:r>
      <w:r w:rsidR="00871AAD" w:rsidRPr="00247564">
        <w:rPr>
          <w:sz w:val="24"/>
          <w:szCs w:val="24"/>
          <w:lang w:val="ru-RU"/>
        </w:rPr>
        <w:t xml:space="preserve">ог распрос, диалог побуждение </w:t>
      </w:r>
      <w:r w:rsidRPr="00247564">
        <w:rPr>
          <w:sz w:val="24"/>
          <w:szCs w:val="24"/>
          <w:lang w:val="ru-RU"/>
        </w:rPr>
        <w:t xml:space="preserve">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 </w:t>
      </w:r>
    </w:p>
    <w:p w:rsidR="0028403E" w:rsidRPr="00247564" w:rsidRDefault="0028403E" w:rsidP="00871AAD">
      <w:pPr>
        <w:tabs>
          <w:tab w:val="left" w:pos="6467"/>
        </w:tabs>
        <w:jc w:val="both"/>
        <w:rPr>
          <w:b/>
        </w:rPr>
      </w:pPr>
      <w:r w:rsidRPr="00247564">
        <w:rPr>
          <w:b/>
          <w:i/>
        </w:rPr>
        <w:t>Выпускник получит возможность научиться</w:t>
      </w:r>
      <w:r w:rsidRPr="00247564">
        <w:rPr>
          <w:b/>
        </w:rPr>
        <w:t>:</w:t>
      </w:r>
    </w:p>
    <w:p w:rsidR="0028403E" w:rsidRPr="00247564" w:rsidRDefault="00871AAD" w:rsidP="00871AAD">
      <w:pPr>
        <w:tabs>
          <w:tab w:val="left" w:pos="426"/>
          <w:tab w:val="left" w:pos="6467"/>
        </w:tabs>
        <w:jc w:val="both"/>
        <w:rPr>
          <w:i/>
        </w:rPr>
      </w:pPr>
      <w:r w:rsidRPr="00247564">
        <w:rPr>
          <w:i/>
        </w:rPr>
        <w:t>*</w:t>
      </w:r>
      <w:r w:rsidR="0028403E" w:rsidRPr="00247564">
        <w:rPr>
          <w:i/>
        </w:rPr>
        <w:t xml:space="preserve">вести диалог-обмен мнениями; </w:t>
      </w:r>
    </w:p>
    <w:p w:rsidR="0028403E" w:rsidRPr="00247564" w:rsidRDefault="00871AAD" w:rsidP="00871AAD">
      <w:pPr>
        <w:tabs>
          <w:tab w:val="left" w:pos="426"/>
          <w:tab w:val="left" w:pos="6467"/>
        </w:tabs>
        <w:jc w:val="both"/>
        <w:rPr>
          <w:i/>
        </w:rPr>
      </w:pPr>
      <w:r w:rsidRPr="00247564">
        <w:rPr>
          <w:i/>
        </w:rPr>
        <w:t>*</w:t>
      </w:r>
      <w:r w:rsidR="0028403E" w:rsidRPr="00247564">
        <w:rPr>
          <w:i/>
        </w:rPr>
        <w:t>брать и давать интервью;</w:t>
      </w:r>
    </w:p>
    <w:p w:rsidR="0028403E" w:rsidRPr="00247564" w:rsidRDefault="00871AAD" w:rsidP="00871AAD">
      <w:pPr>
        <w:tabs>
          <w:tab w:val="left" w:pos="426"/>
          <w:tab w:val="left" w:pos="6467"/>
        </w:tabs>
        <w:jc w:val="both"/>
        <w:rPr>
          <w:i/>
        </w:rPr>
      </w:pPr>
      <w:r w:rsidRPr="00247564">
        <w:rPr>
          <w:i/>
        </w:rPr>
        <w:t>*</w:t>
      </w:r>
      <w:r w:rsidR="0028403E" w:rsidRPr="00247564">
        <w:rPr>
          <w:i/>
        </w:rPr>
        <w:t>вести диалог-расспрос на основе нелинейного текста (таблицы, диаграммы и т. д.).</w:t>
      </w:r>
    </w:p>
    <w:p w:rsidR="0028403E" w:rsidRPr="00247564" w:rsidRDefault="0028403E" w:rsidP="00871AAD">
      <w:pPr>
        <w:tabs>
          <w:tab w:val="left" w:pos="6467"/>
        </w:tabs>
        <w:jc w:val="both"/>
        <w:rPr>
          <w:b/>
        </w:rPr>
      </w:pPr>
      <w:r w:rsidRPr="00247564">
        <w:rPr>
          <w:b/>
        </w:rPr>
        <w:t>Говорение. Монологическая речь</w:t>
      </w:r>
    </w:p>
    <w:p w:rsidR="0028403E" w:rsidRPr="00247564" w:rsidRDefault="0028403E" w:rsidP="00871AAD">
      <w:pPr>
        <w:tabs>
          <w:tab w:val="left" w:pos="6467"/>
        </w:tabs>
        <w:jc w:val="both"/>
        <w:rPr>
          <w:b/>
          <w:i/>
        </w:rPr>
      </w:pPr>
      <w:r w:rsidRPr="00247564">
        <w:rPr>
          <w:b/>
          <w:i/>
        </w:rPr>
        <w:t>Выпускник научится:</w:t>
      </w:r>
    </w:p>
    <w:p w:rsidR="0028403E" w:rsidRPr="00247564" w:rsidRDefault="00871AAD" w:rsidP="00871AAD">
      <w:pPr>
        <w:tabs>
          <w:tab w:val="left" w:pos="993"/>
          <w:tab w:val="left" w:pos="6467"/>
        </w:tabs>
        <w:jc w:val="both"/>
      </w:pPr>
      <w:r w:rsidRPr="00247564">
        <w:t>*</w:t>
      </w:r>
      <w:r w:rsidR="0028403E" w:rsidRPr="00247564">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28403E" w:rsidRPr="00247564" w:rsidRDefault="0028403E" w:rsidP="00871AAD">
      <w:pPr>
        <w:tabs>
          <w:tab w:val="left" w:pos="6467"/>
        </w:tabs>
        <w:jc w:val="both"/>
        <w:rPr>
          <w:b/>
        </w:rPr>
      </w:pPr>
      <w:r w:rsidRPr="00247564">
        <w:t>описывать события с опорой на зрительную наглядность и/или вербальную</w:t>
      </w:r>
    </w:p>
    <w:p w:rsidR="0028403E" w:rsidRPr="00247564" w:rsidRDefault="0028403E" w:rsidP="00871AAD">
      <w:pPr>
        <w:widowControl w:val="0"/>
        <w:tabs>
          <w:tab w:val="left" w:pos="6467"/>
        </w:tabs>
        <w:autoSpaceDE w:val="0"/>
        <w:autoSpaceDN w:val="0"/>
        <w:adjustRightInd w:val="0"/>
        <w:jc w:val="both"/>
      </w:pPr>
      <w:r w:rsidRPr="00247564">
        <w:t>опору (ключевые слова, план,</w:t>
      </w:r>
      <w:r w:rsidRPr="00247564">
        <w:rPr>
          <w:spacing w:val="-11"/>
        </w:rPr>
        <w:t xml:space="preserve"> </w:t>
      </w:r>
      <w:r w:rsidRPr="00247564">
        <w:t>вопросы);</w:t>
      </w:r>
    </w:p>
    <w:p w:rsidR="0028403E" w:rsidRPr="00247564" w:rsidRDefault="00871AAD" w:rsidP="00871AAD">
      <w:pPr>
        <w:tabs>
          <w:tab w:val="left" w:pos="1299"/>
          <w:tab w:val="left" w:pos="6467"/>
        </w:tabs>
      </w:pPr>
      <w:r w:rsidRPr="00247564">
        <w:t>*д</w:t>
      </w:r>
      <w:r w:rsidR="0028403E" w:rsidRPr="00247564">
        <w:t>авать краткую характеристику реальных людей и литературных персонажей;</w:t>
      </w:r>
    </w:p>
    <w:p w:rsidR="0028403E" w:rsidRPr="00247564" w:rsidRDefault="00871AAD" w:rsidP="00871AAD">
      <w:pPr>
        <w:widowControl w:val="0"/>
        <w:tabs>
          <w:tab w:val="left" w:pos="1299"/>
          <w:tab w:val="left" w:pos="6467"/>
        </w:tabs>
        <w:jc w:val="both"/>
        <w:rPr>
          <w:lang w:eastAsia="en-US"/>
        </w:rPr>
      </w:pPr>
      <w:r w:rsidRPr="00247564">
        <w:rPr>
          <w:lang w:eastAsia="en-US"/>
        </w:rPr>
        <w:t>*</w:t>
      </w:r>
      <w:r w:rsidR="0028403E" w:rsidRPr="00247564">
        <w:rPr>
          <w:lang w:eastAsia="en-US"/>
        </w:rPr>
        <w:t>передавать основное содержание прочитанного текста с опорой или без опоры на текст, ключевые слова/ план/</w:t>
      </w:r>
      <w:r w:rsidR="0028403E" w:rsidRPr="00247564">
        <w:rPr>
          <w:spacing w:val="-6"/>
          <w:lang w:eastAsia="en-US"/>
        </w:rPr>
        <w:t xml:space="preserve"> </w:t>
      </w:r>
      <w:r w:rsidR="0028403E" w:rsidRPr="00247564">
        <w:rPr>
          <w:lang w:eastAsia="en-US"/>
        </w:rPr>
        <w:t>вопросы;</w:t>
      </w:r>
    </w:p>
    <w:p w:rsidR="0028403E" w:rsidRPr="00247564" w:rsidRDefault="00871AAD" w:rsidP="00871AAD">
      <w:pPr>
        <w:widowControl w:val="0"/>
        <w:tabs>
          <w:tab w:val="left" w:pos="1299"/>
          <w:tab w:val="left" w:pos="6467"/>
        </w:tabs>
        <w:jc w:val="both"/>
        <w:rPr>
          <w:lang w:eastAsia="en-US"/>
        </w:rPr>
      </w:pPr>
      <w:r w:rsidRPr="00247564">
        <w:rPr>
          <w:lang w:eastAsia="en-US"/>
        </w:rPr>
        <w:t>*</w:t>
      </w:r>
      <w:r w:rsidR="0028403E" w:rsidRPr="00247564">
        <w:rPr>
          <w:lang w:eastAsia="en-US"/>
        </w:rPr>
        <w:t>описывать картинку/ фото с опорой или без опоры на ключевые слова/ план/</w:t>
      </w:r>
      <w:r w:rsidR="0028403E" w:rsidRPr="00247564">
        <w:rPr>
          <w:spacing w:val="-3"/>
          <w:lang w:eastAsia="en-US"/>
        </w:rPr>
        <w:t xml:space="preserve"> </w:t>
      </w:r>
      <w:r w:rsidR="0028403E" w:rsidRPr="00247564">
        <w:rPr>
          <w:lang w:eastAsia="en-US"/>
        </w:rPr>
        <w:t>вопросы.</w:t>
      </w:r>
    </w:p>
    <w:p w:rsidR="0028403E" w:rsidRPr="00247564" w:rsidRDefault="0028403E" w:rsidP="00871AAD">
      <w:pPr>
        <w:widowControl w:val="0"/>
        <w:tabs>
          <w:tab w:val="left" w:pos="6467"/>
        </w:tabs>
        <w:outlineLvl w:val="2"/>
        <w:rPr>
          <w:b/>
          <w:bCs/>
          <w:lang w:eastAsia="en-US"/>
        </w:rPr>
      </w:pPr>
      <w:r w:rsidRPr="00247564">
        <w:rPr>
          <w:b/>
          <w:bCs/>
          <w:i/>
          <w:lang w:eastAsia="en-US"/>
        </w:rPr>
        <w:t>Выпускник получит возможность научиться</w:t>
      </w:r>
      <w:r w:rsidRPr="00247564">
        <w:rPr>
          <w:b/>
          <w:bCs/>
          <w:lang w:eastAsia="en-US"/>
        </w:rPr>
        <w:t>:</w:t>
      </w:r>
    </w:p>
    <w:p w:rsidR="0028403E" w:rsidRPr="00247564" w:rsidRDefault="00871AAD" w:rsidP="00871AAD">
      <w:pPr>
        <w:widowControl w:val="0"/>
        <w:tabs>
          <w:tab w:val="left" w:pos="1437"/>
          <w:tab w:val="left" w:pos="1438"/>
          <w:tab w:val="left" w:pos="6467"/>
        </w:tabs>
        <w:rPr>
          <w:i/>
          <w:lang w:eastAsia="en-US"/>
        </w:rPr>
      </w:pPr>
      <w:r w:rsidRPr="00247564">
        <w:rPr>
          <w:i/>
          <w:lang w:eastAsia="en-US"/>
        </w:rPr>
        <w:t>*</w:t>
      </w:r>
      <w:r w:rsidR="0028403E" w:rsidRPr="00247564">
        <w:rPr>
          <w:i/>
          <w:lang w:eastAsia="en-US"/>
        </w:rPr>
        <w:t>делать сообщение на заданную тему на основе</w:t>
      </w:r>
      <w:r w:rsidR="0028403E" w:rsidRPr="00247564">
        <w:rPr>
          <w:i/>
          <w:spacing w:val="-9"/>
          <w:lang w:eastAsia="en-US"/>
        </w:rPr>
        <w:t xml:space="preserve"> </w:t>
      </w:r>
      <w:proofErr w:type="gramStart"/>
      <w:r w:rsidR="0028403E" w:rsidRPr="00247564">
        <w:rPr>
          <w:i/>
          <w:lang w:eastAsia="en-US"/>
        </w:rPr>
        <w:t>прочитанного</w:t>
      </w:r>
      <w:proofErr w:type="gramEnd"/>
      <w:r w:rsidR="0028403E" w:rsidRPr="00247564">
        <w:rPr>
          <w:i/>
          <w:lang w:eastAsia="en-US"/>
        </w:rPr>
        <w:t>;</w:t>
      </w:r>
    </w:p>
    <w:p w:rsidR="0028403E" w:rsidRPr="00247564" w:rsidRDefault="00871AAD" w:rsidP="00871AAD">
      <w:pPr>
        <w:widowControl w:val="0"/>
        <w:tabs>
          <w:tab w:val="left" w:pos="1438"/>
          <w:tab w:val="left" w:pos="6467"/>
        </w:tabs>
        <w:jc w:val="both"/>
        <w:rPr>
          <w:i/>
          <w:lang w:eastAsia="en-US"/>
        </w:rPr>
      </w:pPr>
      <w:r w:rsidRPr="00247564">
        <w:rPr>
          <w:i/>
          <w:lang w:eastAsia="en-US"/>
        </w:rPr>
        <w:t>*</w:t>
      </w:r>
      <w:r w:rsidR="0028403E" w:rsidRPr="00247564">
        <w:rPr>
          <w:i/>
          <w:lang w:eastAsia="en-US"/>
        </w:rPr>
        <w:t xml:space="preserve">комментировать факты из прочитанного/ прослушанного текста, выражать и аргументировать свое отношение к </w:t>
      </w:r>
      <w:proofErr w:type="gramStart"/>
      <w:r w:rsidR="0028403E" w:rsidRPr="00247564">
        <w:rPr>
          <w:i/>
          <w:lang w:eastAsia="en-US"/>
        </w:rPr>
        <w:t>прочитанному</w:t>
      </w:r>
      <w:proofErr w:type="gramEnd"/>
      <w:r w:rsidR="0028403E" w:rsidRPr="00247564">
        <w:rPr>
          <w:i/>
          <w:lang w:eastAsia="en-US"/>
        </w:rPr>
        <w:t>/</w:t>
      </w:r>
      <w:r w:rsidR="0028403E" w:rsidRPr="00247564">
        <w:rPr>
          <w:i/>
          <w:spacing w:val="-11"/>
          <w:lang w:eastAsia="en-US"/>
        </w:rPr>
        <w:t xml:space="preserve"> </w:t>
      </w:r>
      <w:r w:rsidR="0028403E" w:rsidRPr="00247564">
        <w:rPr>
          <w:i/>
          <w:lang w:eastAsia="en-US"/>
        </w:rPr>
        <w:t>прослушанному;</w:t>
      </w:r>
    </w:p>
    <w:p w:rsidR="0028403E" w:rsidRPr="00247564" w:rsidRDefault="00871AAD" w:rsidP="00871AAD">
      <w:pPr>
        <w:widowControl w:val="0"/>
        <w:tabs>
          <w:tab w:val="left" w:pos="1438"/>
          <w:tab w:val="left" w:pos="6467"/>
        </w:tabs>
        <w:jc w:val="both"/>
        <w:rPr>
          <w:i/>
          <w:lang w:eastAsia="en-US"/>
        </w:rPr>
      </w:pPr>
      <w:r w:rsidRPr="00247564">
        <w:rPr>
          <w:i/>
          <w:lang w:eastAsia="en-US"/>
        </w:rPr>
        <w:t>*</w:t>
      </w:r>
      <w:r w:rsidR="0028403E" w:rsidRPr="00247564">
        <w:rPr>
          <w:i/>
          <w:lang w:eastAsia="en-US"/>
        </w:rPr>
        <w:t>кратко высказываться без предварительной подготовки на заданную тему в соответствии с предложенной ситуацией</w:t>
      </w:r>
      <w:r w:rsidR="0028403E" w:rsidRPr="00247564">
        <w:rPr>
          <w:i/>
          <w:spacing w:val="-13"/>
          <w:lang w:eastAsia="en-US"/>
        </w:rPr>
        <w:t xml:space="preserve"> </w:t>
      </w:r>
      <w:r w:rsidR="0028403E" w:rsidRPr="00247564">
        <w:rPr>
          <w:i/>
          <w:lang w:eastAsia="en-US"/>
        </w:rPr>
        <w:t>общения;</w:t>
      </w:r>
    </w:p>
    <w:p w:rsidR="0028403E" w:rsidRPr="00247564" w:rsidRDefault="00871AAD" w:rsidP="00871AAD">
      <w:pPr>
        <w:widowControl w:val="0"/>
        <w:tabs>
          <w:tab w:val="left" w:pos="1438"/>
          <w:tab w:val="left" w:pos="6467"/>
        </w:tabs>
        <w:jc w:val="both"/>
        <w:rPr>
          <w:i/>
          <w:lang w:eastAsia="en-US"/>
        </w:rPr>
      </w:pPr>
      <w:r w:rsidRPr="00247564">
        <w:rPr>
          <w:i/>
          <w:lang w:eastAsia="en-US"/>
        </w:rPr>
        <w:t>*</w:t>
      </w:r>
      <w:r w:rsidR="0028403E" w:rsidRPr="00247564">
        <w:rPr>
          <w:i/>
          <w:lang w:eastAsia="en-US"/>
        </w:rPr>
        <w:t>кратко высказываться с опорой на нелинейный текст (таблицы, диаграммы, расписание и т.</w:t>
      </w:r>
      <w:r w:rsidR="0028403E" w:rsidRPr="00247564">
        <w:rPr>
          <w:i/>
          <w:spacing w:val="-6"/>
          <w:lang w:eastAsia="en-US"/>
        </w:rPr>
        <w:t xml:space="preserve"> </w:t>
      </w:r>
      <w:r w:rsidR="0028403E" w:rsidRPr="00247564">
        <w:rPr>
          <w:i/>
          <w:lang w:eastAsia="en-US"/>
        </w:rPr>
        <w:t>п.);</w:t>
      </w:r>
    </w:p>
    <w:p w:rsidR="0028403E" w:rsidRPr="00247564" w:rsidRDefault="00871AAD" w:rsidP="00871AAD">
      <w:pPr>
        <w:widowControl w:val="0"/>
        <w:tabs>
          <w:tab w:val="left" w:pos="1437"/>
          <w:tab w:val="left" w:pos="1438"/>
          <w:tab w:val="left" w:pos="6467"/>
        </w:tabs>
        <w:rPr>
          <w:i/>
          <w:lang w:eastAsia="en-US"/>
        </w:rPr>
      </w:pPr>
      <w:r w:rsidRPr="00247564">
        <w:rPr>
          <w:i/>
          <w:lang w:eastAsia="en-US"/>
        </w:rPr>
        <w:t>*</w:t>
      </w:r>
      <w:r w:rsidR="0028403E" w:rsidRPr="00247564">
        <w:rPr>
          <w:i/>
          <w:lang w:eastAsia="en-US"/>
        </w:rPr>
        <w:t>кратко излагать результаты выполненной проектной</w:t>
      </w:r>
      <w:r w:rsidR="0028403E" w:rsidRPr="00247564">
        <w:rPr>
          <w:i/>
          <w:spacing w:val="-12"/>
          <w:lang w:eastAsia="en-US"/>
        </w:rPr>
        <w:t xml:space="preserve"> </w:t>
      </w:r>
      <w:r w:rsidR="0028403E" w:rsidRPr="00247564">
        <w:rPr>
          <w:i/>
          <w:lang w:eastAsia="en-US"/>
        </w:rPr>
        <w:t>работы.</w:t>
      </w:r>
    </w:p>
    <w:p w:rsidR="0028403E" w:rsidRPr="00247564" w:rsidRDefault="0028403E" w:rsidP="00871AAD">
      <w:pPr>
        <w:widowControl w:val="0"/>
        <w:tabs>
          <w:tab w:val="left" w:pos="6467"/>
        </w:tabs>
        <w:outlineLvl w:val="2"/>
        <w:rPr>
          <w:b/>
          <w:bCs/>
          <w:lang w:eastAsia="en-US"/>
        </w:rPr>
      </w:pPr>
      <w:r w:rsidRPr="00247564">
        <w:rPr>
          <w:b/>
          <w:bCs/>
          <w:lang w:eastAsia="en-US"/>
        </w:rPr>
        <w:t xml:space="preserve">Аудирование </w:t>
      </w:r>
      <w:r w:rsidRPr="00247564">
        <w:rPr>
          <w:b/>
          <w:bCs/>
          <w:i/>
          <w:lang w:eastAsia="en-US"/>
        </w:rPr>
        <w:t>Выпускник научится:</w:t>
      </w:r>
    </w:p>
    <w:p w:rsidR="0028403E" w:rsidRPr="00247564" w:rsidRDefault="00871AAD" w:rsidP="00871AAD">
      <w:pPr>
        <w:widowControl w:val="0"/>
        <w:tabs>
          <w:tab w:val="left" w:pos="1299"/>
          <w:tab w:val="left" w:pos="6467"/>
        </w:tabs>
        <w:jc w:val="both"/>
        <w:rPr>
          <w:lang w:eastAsia="en-US"/>
        </w:rPr>
      </w:pPr>
      <w:r w:rsidRPr="00247564">
        <w:rPr>
          <w:lang w:eastAsia="en-US"/>
        </w:rPr>
        <w:t>*</w:t>
      </w:r>
      <w:r w:rsidR="0028403E" w:rsidRPr="00247564">
        <w:rPr>
          <w:lang w:eastAsia="en-US"/>
        </w:rPr>
        <w:t>воспринимать на слух и понимать основное содержание несложных аутентичных текстов, содержащих некоторое количество неизученных языковых явлений;</w:t>
      </w:r>
    </w:p>
    <w:p w:rsidR="0028403E" w:rsidRPr="00247564" w:rsidRDefault="00871AAD" w:rsidP="00871AAD">
      <w:pPr>
        <w:widowControl w:val="0"/>
        <w:tabs>
          <w:tab w:val="left" w:pos="1299"/>
          <w:tab w:val="left" w:pos="6467"/>
        </w:tabs>
        <w:jc w:val="both"/>
        <w:rPr>
          <w:lang w:eastAsia="en-US"/>
        </w:rPr>
      </w:pPr>
      <w:r w:rsidRPr="00247564">
        <w:rPr>
          <w:lang w:eastAsia="en-US"/>
        </w:rPr>
        <w:t>*</w:t>
      </w:r>
      <w:r w:rsidR="0028403E" w:rsidRPr="00247564">
        <w:rPr>
          <w:lang w:eastAsia="en-US"/>
        </w:rPr>
        <w:t>воспринимать на слух и понимать нужную/интересующую/  запрашиваемую информацию в аутентичных текстах, содержащих как изученные языковые явления, так и некоторое количество неизученных языковых</w:t>
      </w:r>
      <w:r w:rsidR="0028403E" w:rsidRPr="00247564">
        <w:rPr>
          <w:spacing w:val="-26"/>
          <w:lang w:eastAsia="en-US"/>
        </w:rPr>
        <w:t xml:space="preserve"> </w:t>
      </w:r>
      <w:r w:rsidR="0028403E" w:rsidRPr="00247564">
        <w:rPr>
          <w:lang w:eastAsia="en-US"/>
        </w:rPr>
        <w:t>явлений.</w:t>
      </w:r>
    </w:p>
    <w:p w:rsidR="0028403E" w:rsidRPr="00247564" w:rsidRDefault="0028403E" w:rsidP="00871AAD">
      <w:pPr>
        <w:widowControl w:val="0"/>
        <w:tabs>
          <w:tab w:val="left" w:pos="6467"/>
        </w:tabs>
        <w:outlineLvl w:val="2"/>
        <w:rPr>
          <w:b/>
          <w:bCs/>
          <w:i/>
          <w:lang w:eastAsia="en-US"/>
        </w:rPr>
      </w:pPr>
      <w:r w:rsidRPr="00247564">
        <w:rPr>
          <w:b/>
          <w:bCs/>
          <w:i/>
          <w:lang w:eastAsia="en-US"/>
        </w:rPr>
        <w:t>Выпускник получит возможность научиться:</w:t>
      </w:r>
    </w:p>
    <w:p w:rsidR="0028403E" w:rsidRPr="00247564" w:rsidRDefault="00871AAD" w:rsidP="00871AAD">
      <w:pPr>
        <w:widowControl w:val="0"/>
        <w:tabs>
          <w:tab w:val="left" w:pos="1299"/>
          <w:tab w:val="left" w:pos="6467"/>
        </w:tabs>
        <w:rPr>
          <w:i/>
          <w:lang w:eastAsia="en-US"/>
        </w:rPr>
      </w:pPr>
      <w:r w:rsidRPr="00247564">
        <w:rPr>
          <w:i/>
          <w:lang w:eastAsia="en-US"/>
        </w:rPr>
        <w:lastRenderedPageBreak/>
        <w:t>*</w:t>
      </w:r>
      <w:r w:rsidR="0028403E" w:rsidRPr="00247564">
        <w:rPr>
          <w:i/>
          <w:lang w:eastAsia="en-US"/>
        </w:rPr>
        <w:t>выделять основную тему в воспринимаемом на слух</w:t>
      </w:r>
      <w:r w:rsidR="0028403E" w:rsidRPr="00247564">
        <w:rPr>
          <w:i/>
          <w:spacing w:val="-16"/>
          <w:lang w:eastAsia="en-US"/>
        </w:rPr>
        <w:t xml:space="preserve"> </w:t>
      </w:r>
      <w:r w:rsidR="0028403E" w:rsidRPr="00247564">
        <w:rPr>
          <w:i/>
          <w:lang w:eastAsia="en-US"/>
        </w:rPr>
        <w:t>тексте;</w:t>
      </w:r>
    </w:p>
    <w:p w:rsidR="0028403E" w:rsidRPr="00247564" w:rsidRDefault="00871AAD" w:rsidP="00871AAD">
      <w:pPr>
        <w:widowControl w:val="0"/>
        <w:tabs>
          <w:tab w:val="left" w:pos="1299"/>
          <w:tab w:val="left" w:pos="6467"/>
        </w:tabs>
        <w:jc w:val="both"/>
        <w:rPr>
          <w:i/>
          <w:lang w:eastAsia="en-US"/>
        </w:rPr>
      </w:pPr>
      <w:r w:rsidRPr="00247564">
        <w:rPr>
          <w:i/>
          <w:lang w:eastAsia="en-US"/>
        </w:rPr>
        <w:t>*</w:t>
      </w:r>
      <w:r w:rsidR="0028403E" w:rsidRPr="00247564">
        <w:rPr>
          <w:i/>
          <w:lang w:eastAsia="en-US"/>
        </w:rPr>
        <w:t>использовать контекстуальную или языковую догадку при восприятии на слух текстов, содержащих незнакомые</w:t>
      </w:r>
      <w:r w:rsidR="0028403E" w:rsidRPr="00247564">
        <w:rPr>
          <w:i/>
          <w:spacing w:val="-11"/>
          <w:lang w:eastAsia="en-US"/>
        </w:rPr>
        <w:t xml:space="preserve"> </w:t>
      </w:r>
      <w:r w:rsidR="0028403E" w:rsidRPr="00247564">
        <w:rPr>
          <w:i/>
          <w:lang w:eastAsia="en-US"/>
        </w:rPr>
        <w:t>слова.</w:t>
      </w:r>
    </w:p>
    <w:p w:rsidR="0028403E" w:rsidRPr="00247564" w:rsidRDefault="0028403E" w:rsidP="00871AAD">
      <w:pPr>
        <w:widowControl w:val="0"/>
        <w:tabs>
          <w:tab w:val="left" w:pos="6467"/>
        </w:tabs>
        <w:outlineLvl w:val="2"/>
        <w:rPr>
          <w:b/>
          <w:bCs/>
          <w:lang w:eastAsia="en-US"/>
        </w:rPr>
      </w:pPr>
      <w:r w:rsidRPr="00247564">
        <w:rPr>
          <w:b/>
          <w:bCs/>
          <w:lang w:eastAsia="en-US"/>
        </w:rPr>
        <w:t>Чтение</w:t>
      </w:r>
    </w:p>
    <w:p w:rsidR="0028403E" w:rsidRPr="00247564" w:rsidRDefault="0028403E" w:rsidP="00871AAD">
      <w:pPr>
        <w:tabs>
          <w:tab w:val="left" w:pos="6467"/>
        </w:tabs>
        <w:rPr>
          <w:b/>
          <w:i/>
        </w:rPr>
      </w:pPr>
      <w:r w:rsidRPr="00247564">
        <w:rPr>
          <w:b/>
          <w:i/>
        </w:rPr>
        <w:t>Выпускник научится:</w:t>
      </w:r>
    </w:p>
    <w:p w:rsidR="0028403E" w:rsidRPr="00247564" w:rsidRDefault="00871AAD" w:rsidP="00871AAD">
      <w:pPr>
        <w:widowControl w:val="0"/>
        <w:tabs>
          <w:tab w:val="left" w:pos="1299"/>
          <w:tab w:val="left" w:pos="6467"/>
        </w:tabs>
        <w:jc w:val="both"/>
        <w:rPr>
          <w:lang w:eastAsia="en-US"/>
        </w:rPr>
      </w:pPr>
      <w:r w:rsidRPr="00247564">
        <w:rPr>
          <w:lang w:eastAsia="en-US"/>
        </w:rPr>
        <w:t>*</w:t>
      </w:r>
      <w:r w:rsidR="0028403E" w:rsidRPr="00247564">
        <w:rPr>
          <w:lang w:eastAsia="en-US"/>
        </w:rPr>
        <w:t>читать и понимать основное содержание несложных аутентичных текстов, содержащие отдельные неизученные языковые</w:t>
      </w:r>
      <w:r w:rsidR="0028403E" w:rsidRPr="00247564">
        <w:rPr>
          <w:spacing w:val="-18"/>
          <w:lang w:eastAsia="en-US"/>
        </w:rPr>
        <w:t xml:space="preserve"> </w:t>
      </w:r>
      <w:r w:rsidR="0028403E" w:rsidRPr="00247564">
        <w:rPr>
          <w:lang w:eastAsia="en-US"/>
        </w:rPr>
        <w:t>явления;</w:t>
      </w:r>
    </w:p>
    <w:p w:rsidR="0028403E" w:rsidRPr="00247564" w:rsidRDefault="00871AAD" w:rsidP="00871AAD">
      <w:pPr>
        <w:widowControl w:val="0"/>
        <w:tabs>
          <w:tab w:val="left" w:pos="1299"/>
          <w:tab w:val="left" w:pos="6467"/>
        </w:tabs>
        <w:jc w:val="both"/>
        <w:rPr>
          <w:lang w:eastAsia="en-US"/>
        </w:rPr>
      </w:pPr>
      <w:r w:rsidRPr="00247564">
        <w:rPr>
          <w:lang w:eastAsia="en-US"/>
        </w:rPr>
        <w:t>*</w:t>
      </w:r>
      <w:r w:rsidR="0028403E" w:rsidRPr="00247564">
        <w:rPr>
          <w:lang w:eastAsia="en-US"/>
        </w:rPr>
        <w:t>читать и находить в несложных аутентичных текстах, содержащих отдельные неизученные языковые явления, нужную/интересующую/ запрашиваемую информацию, представленную в явном и в неявном</w:t>
      </w:r>
      <w:r w:rsidR="0028403E" w:rsidRPr="00247564">
        <w:rPr>
          <w:spacing w:val="-15"/>
          <w:lang w:eastAsia="en-US"/>
        </w:rPr>
        <w:t xml:space="preserve"> </w:t>
      </w:r>
      <w:r w:rsidR="0028403E" w:rsidRPr="00247564">
        <w:rPr>
          <w:lang w:eastAsia="en-US"/>
        </w:rPr>
        <w:t>виде;</w:t>
      </w:r>
    </w:p>
    <w:p w:rsidR="0028403E" w:rsidRPr="00247564" w:rsidRDefault="00871AAD" w:rsidP="00871AAD">
      <w:pPr>
        <w:widowControl w:val="0"/>
        <w:tabs>
          <w:tab w:val="left" w:pos="1299"/>
          <w:tab w:val="left" w:pos="6467"/>
        </w:tabs>
        <w:jc w:val="both"/>
        <w:rPr>
          <w:lang w:eastAsia="en-US"/>
        </w:rPr>
      </w:pPr>
      <w:r w:rsidRPr="00247564">
        <w:rPr>
          <w:lang w:eastAsia="en-US"/>
        </w:rPr>
        <w:t>*</w:t>
      </w:r>
      <w:r w:rsidR="0028403E" w:rsidRPr="00247564">
        <w:rPr>
          <w:lang w:eastAsia="en-US"/>
        </w:rPr>
        <w:t>читать и полностью понимать несложные аутентичные тексты, построенные на изученном языковом</w:t>
      </w:r>
      <w:r w:rsidR="0028403E" w:rsidRPr="00247564">
        <w:rPr>
          <w:spacing w:val="-16"/>
          <w:lang w:eastAsia="en-US"/>
        </w:rPr>
        <w:t xml:space="preserve"> </w:t>
      </w:r>
      <w:r w:rsidR="0028403E" w:rsidRPr="00247564">
        <w:rPr>
          <w:lang w:eastAsia="en-US"/>
        </w:rPr>
        <w:t>материале;</w:t>
      </w:r>
    </w:p>
    <w:p w:rsidR="0028403E" w:rsidRPr="00247564" w:rsidRDefault="00871AAD" w:rsidP="00871AAD">
      <w:pPr>
        <w:widowControl w:val="0"/>
        <w:tabs>
          <w:tab w:val="left" w:pos="1358"/>
          <w:tab w:val="left" w:pos="1359"/>
          <w:tab w:val="left" w:pos="2986"/>
          <w:tab w:val="left" w:pos="3871"/>
          <w:tab w:val="left" w:pos="4660"/>
          <w:tab w:val="left" w:pos="5998"/>
          <w:tab w:val="left" w:pos="6467"/>
          <w:tab w:val="left" w:pos="7543"/>
          <w:tab w:val="left" w:pos="7988"/>
        </w:tabs>
        <w:rPr>
          <w:lang w:eastAsia="en-US"/>
        </w:rPr>
      </w:pPr>
      <w:r w:rsidRPr="00247564">
        <w:rPr>
          <w:lang w:eastAsia="en-US"/>
        </w:rPr>
        <w:t>*</w:t>
      </w:r>
      <w:r w:rsidR="0028403E" w:rsidRPr="00247564">
        <w:rPr>
          <w:lang w:eastAsia="en-US"/>
        </w:rPr>
        <w:t>выразительно</w:t>
      </w:r>
      <w:r w:rsidR="0028403E" w:rsidRPr="00247564">
        <w:rPr>
          <w:lang w:eastAsia="en-US"/>
        </w:rPr>
        <w:tab/>
        <w:t>читать</w:t>
      </w:r>
      <w:r w:rsidR="0028403E" w:rsidRPr="00247564">
        <w:rPr>
          <w:lang w:eastAsia="en-US"/>
        </w:rPr>
        <w:tab/>
        <w:t>вслух</w:t>
      </w:r>
      <w:r w:rsidR="0028403E" w:rsidRPr="00247564">
        <w:rPr>
          <w:lang w:eastAsia="en-US"/>
        </w:rPr>
        <w:tab/>
        <w:t>небольшие</w:t>
      </w:r>
      <w:r w:rsidR="0028403E" w:rsidRPr="00247564">
        <w:rPr>
          <w:lang w:eastAsia="en-US"/>
        </w:rPr>
        <w:tab/>
        <w:t>построенные</w:t>
      </w:r>
      <w:r w:rsidR="0028403E" w:rsidRPr="00247564">
        <w:rPr>
          <w:lang w:eastAsia="en-US"/>
        </w:rPr>
        <w:tab/>
        <w:t>на</w:t>
      </w:r>
      <w:r w:rsidR="0028403E" w:rsidRPr="00247564">
        <w:rPr>
          <w:lang w:eastAsia="en-US"/>
        </w:rPr>
        <w:tab/>
        <w:t>изученном языковом материале аутентичные тексты, демонстрируя понимание</w:t>
      </w:r>
      <w:r w:rsidR="0028403E" w:rsidRPr="00247564">
        <w:rPr>
          <w:spacing w:val="-21"/>
          <w:lang w:eastAsia="en-US"/>
        </w:rPr>
        <w:t xml:space="preserve"> </w:t>
      </w:r>
      <w:proofErr w:type="gramStart"/>
      <w:r w:rsidR="0028403E" w:rsidRPr="00247564">
        <w:rPr>
          <w:lang w:eastAsia="en-US"/>
        </w:rPr>
        <w:t>прочитанного</w:t>
      </w:r>
      <w:proofErr w:type="gramEnd"/>
      <w:r w:rsidR="0028403E" w:rsidRPr="00247564">
        <w:rPr>
          <w:lang w:eastAsia="en-US"/>
        </w:rPr>
        <w:t>.</w:t>
      </w:r>
    </w:p>
    <w:p w:rsidR="0028403E" w:rsidRPr="00247564" w:rsidRDefault="0028403E" w:rsidP="00871AAD">
      <w:pPr>
        <w:widowControl w:val="0"/>
        <w:tabs>
          <w:tab w:val="left" w:pos="6467"/>
        </w:tabs>
        <w:outlineLvl w:val="2"/>
        <w:rPr>
          <w:b/>
          <w:bCs/>
          <w:lang w:eastAsia="en-US"/>
        </w:rPr>
      </w:pPr>
      <w:r w:rsidRPr="00247564">
        <w:rPr>
          <w:b/>
          <w:bCs/>
          <w:i/>
          <w:lang w:eastAsia="en-US"/>
        </w:rPr>
        <w:t>Выпускник получит возможность научиться</w:t>
      </w:r>
      <w:r w:rsidRPr="00247564">
        <w:rPr>
          <w:b/>
          <w:bCs/>
          <w:lang w:eastAsia="en-US"/>
        </w:rPr>
        <w:t>:</w:t>
      </w:r>
    </w:p>
    <w:p w:rsidR="0028403E" w:rsidRPr="00247564" w:rsidRDefault="00871AAD" w:rsidP="00871AAD">
      <w:pPr>
        <w:widowControl w:val="0"/>
        <w:tabs>
          <w:tab w:val="left" w:pos="1299"/>
          <w:tab w:val="left" w:pos="6467"/>
        </w:tabs>
        <w:rPr>
          <w:i/>
          <w:lang w:eastAsia="en-US"/>
        </w:rPr>
      </w:pPr>
      <w:r w:rsidRPr="00247564">
        <w:rPr>
          <w:i/>
          <w:lang w:eastAsia="en-US"/>
        </w:rPr>
        <w:t>*</w:t>
      </w:r>
      <w:r w:rsidR="0028403E" w:rsidRPr="00247564">
        <w:rPr>
          <w:i/>
          <w:lang w:eastAsia="en-US"/>
        </w:rPr>
        <w:t>устанавливать причинно-следственную взаимосвязь фактов и событий, изложенных в несложном аутентичном</w:t>
      </w:r>
      <w:r w:rsidR="0028403E" w:rsidRPr="00247564">
        <w:rPr>
          <w:i/>
          <w:spacing w:val="-12"/>
          <w:lang w:eastAsia="en-US"/>
        </w:rPr>
        <w:t xml:space="preserve"> </w:t>
      </w:r>
      <w:r w:rsidR="0028403E" w:rsidRPr="00247564">
        <w:rPr>
          <w:i/>
          <w:lang w:eastAsia="en-US"/>
        </w:rPr>
        <w:t>тексте;</w:t>
      </w:r>
    </w:p>
    <w:p w:rsidR="0028403E" w:rsidRPr="00247564" w:rsidRDefault="00871AAD" w:rsidP="00871AAD">
      <w:pPr>
        <w:widowControl w:val="0"/>
        <w:tabs>
          <w:tab w:val="left" w:pos="1299"/>
          <w:tab w:val="left" w:pos="6467"/>
        </w:tabs>
        <w:rPr>
          <w:i/>
          <w:lang w:eastAsia="en-US"/>
        </w:rPr>
      </w:pPr>
      <w:r w:rsidRPr="00247564">
        <w:rPr>
          <w:i/>
          <w:lang w:eastAsia="en-US"/>
        </w:rPr>
        <w:t>*</w:t>
      </w:r>
      <w:r w:rsidR="0028403E" w:rsidRPr="00247564">
        <w:rPr>
          <w:i/>
          <w:lang w:eastAsia="en-US"/>
        </w:rPr>
        <w:t>восстанавливать текст из разрозненных абзацев или путем добавления выпущенных</w:t>
      </w:r>
      <w:r w:rsidR="0028403E" w:rsidRPr="00247564">
        <w:rPr>
          <w:i/>
          <w:spacing w:val="-6"/>
          <w:lang w:eastAsia="en-US"/>
        </w:rPr>
        <w:t xml:space="preserve"> </w:t>
      </w:r>
      <w:r w:rsidR="0028403E" w:rsidRPr="00247564">
        <w:rPr>
          <w:i/>
          <w:lang w:eastAsia="en-US"/>
        </w:rPr>
        <w:t>фрагментов.</w:t>
      </w:r>
    </w:p>
    <w:p w:rsidR="0028403E" w:rsidRPr="00247564" w:rsidRDefault="0028403E" w:rsidP="00871AAD">
      <w:pPr>
        <w:widowControl w:val="0"/>
        <w:tabs>
          <w:tab w:val="left" w:pos="6467"/>
        </w:tabs>
        <w:outlineLvl w:val="2"/>
        <w:rPr>
          <w:b/>
          <w:bCs/>
          <w:lang w:eastAsia="en-US"/>
        </w:rPr>
      </w:pPr>
      <w:r w:rsidRPr="00247564">
        <w:rPr>
          <w:b/>
          <w:bCs/>
          <w:lang w:eastAsia="en-US"/>
        </w:rPr>
        <w:t xml:space="preserve">Письменная речь </w:t>
      </w:r>
      <w:r w:rsidRPr="00247564">
        <w:rPr>
          <w:b/>
          <w:bCs/>
          <w:i/>
          <w:lang w:eastAsia="en-US"/>
        </w:rPr>
        <w:t>Выпускник научится</w:t>
      </w:r>
      <w:r w:rsidRPr="00247564">
        <w:rPr>
          <w:b/>
          <w:bCs/>
          <w:lang w:eastAsia="en-US"/>
        </w:rPr>
        <w:t>:</w:t>
      </w:r>
    </w:p>
    <w:p w:rsidR="0028403E" w:rsidRPr="00247564" w:rsidRDefault="00871AAD" w:rsidP="00871AAD">
      <w:pPr>
        <w:widowControl w:val="0"/>
        <w:tabs>
          <w:tab w:val="left" w:pos="1299"/>
          <w:tab w:val="left" w:pos="6467"/>
        </w:tabs>
        <w:rPr>
          <w:lang w:eastAsia="en-US"/>
        </w:rPr>
      </w:pPr>
      <w:proofErr w:type="gramStart"/>
      <w:r w:rsidRPr="00247564">
        <w:rPr>
          <w:lang w:eastAsia="en-US"/>
        </w:rPr>
        <w:t>*</w:t>
      </w:r>
      <w:r w:rsidR="0028403E" w:rsidRPr="00247564">
        <w:rPr>
          <w:lang w:eastAsia="en-US"/>
        </w:rPr>
        <w:t>заполнять анкеты и формуляры, сообщая о себе основные сведения (имя, фамилия, пол, возраст, гражданство, национальность, адрес и т.</w:t>
      </w:r>
      <w:r w:rsidR="0028403E" w:rsidRPr="00247564">
        <w:rPr>
          <w:spacing w:val="-14"/>
          <w:lang w:eastAsia="en-US"/>
        </w:rPr>
        <w:t xml:space="preserve"> </w:t>
      </w:r>
      <w:r w:rsidR="0028403E" w:rsidRPr="00247564">
        <w:rPr>
          <w:lang w:eastAsia="en-US"/>
        </w:rPr>
        <w:t>д.);</w:t>
      </w:r>
      <w:proofErr w:type="gramEnd"/>
    </w:p>
    <w:p w:rsidR="0028403E" w:rsidRPr="00247564" w:rsidRDefault="00871AAD" w:rsidP="00871AAD">
      <w:pPr>
        <w:widowControl w:val="0"/>
        <w:tabs>
          <w:tab w:val="left" w:pos="1299"/>
          <w:tab w:val="left" w:pos="6467"/>
        </w:tabs>
        <w:jc w:val="both"/>
        <w:rPr>
          <w:lang w:eastAsia="en-US"/>
        </w:rPr>
      </w:pPr>
      <w:r w:rsidRPr="00247564">
        <w:rPr>
          <w:lang w:eastAsia="en-US"/>
        </w:rPr>
        <w:t>*</w:t>
      </w:r>
      <w:r w:rsidR="0028403E" w:rsidRPr="00247564">
        <w:rPr>
          <w:lang w:eastAsia="en-US"/>
        </w:rPr>
        <w:t>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30–40 слов, включая</w:t>
      </w:r>
      <w:r w:rsidR="0028403E" w:rsidRPr="00247564">
        <w:rPr>
          <w:spacing w:val="-10"/>
          <w:lang w:eastAsia="en-US"/>
        </w:rPr>
        <w:t xml:space="preserve"> </w:t>
      </w:r>
      <w:r w:rsidR="0028403E" w:rsidRPr="00247564">
        <w:rPr>
          <w:lang w:eastAsia="en-US"/>
        </w:rPr>
        <w:t>адрес);</w:t>
      </w:r>
    </w:p>
    <w:p w:rsidR="0028403E" w:rsidRPr="00247564" w:rsidRDefault="00871AAD" w:rsidP="00871AAD">
      <w:pPr>
        <w:widowControl w:val="0"/>
        <w:tabs>
          <w:tab w:val="left" w:pos="1299"/>
          <w:tab w:val="left" w:pos="6467"/>
        </w:tabs>
        <w:jc w:val="both"/>
        <w:rPr>
          <w:lang w:eastAsia="en-US"/>
        </w:rPr>
      </w:pPr>
      <w:r w:rsidRPr="00247564">
        <w:rPr>
          <w:lang w:eastAsia="en-US"/>
        </w:rPr>
        <w:t>*</w:t>
      </w:r>
      <w:r w:rsidR="0028403E" w:rsidRPr="00247564">
        <w:rPr>
          <w:lang w:eastAsia="en-US"/>
        </w:rPr>
        <w:t>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т. д. (объемом 100–120 слов, включая</w:t>
      </w:r>
      <w:r w:rsidR="0028403E" w:rsidRPr="00247564">
        <w:rPr>
          <w:spacing w:val="-5"/>
          <w:lang w:eastAsia="en-US"/>
        </w:rPr>
        <w:t xml:space="preserve"> </w:t>
      </w:r>
      <w:r w:rsidR="0028403E" w:rsidRPr="00247564">
        <w:rPr>
          <w:lang w:eastAsia="en-US"/>
        </w:rPr>
        <w:t>адрес);</w:t>
      </w:r>
    </w:p>
    <w:p w:rsidR="0028403E" w:rsidRPr="00247564" w:rsidRDefault="00871AAD" w:rsidP="00871AAD">
      <w:pPr>
        <w:widowControl w:val="0"/>
        <w:tabs>
          <w:tab w:val="left" w:pos="1299"/>
          <w:tab w:val="left" w:pos="6467"/>
        </w:tabs>
        <w:rPr>
          <w:lang w:eastAsia="en-US"/>
        </w:rPr>
      </w:pPr>
      <w:r w:rsidRPr="00247564">
        <w:rPr>
          <w:lang w:eastAsia="en-US"/>
        </w:rPr>
        <w:t>*</w:t>
      </w:r>
      <w:r w:rsidR="0028403E" w:rsidRPr="00247564">
        <w:rPr>
          <w:lang w:eastAsia="en-US"/>
        </w:rPr>
        <w:t>писать небольшие письменные высказывания с опорой на образец/</w:t>
      </w:r>
      <w:r w:rsidR="0028403E" w:rsidRPr="00247564">
        <w:rPr>
          <w:spacing w:val="-30"/>
          <w:lang w:eastAsia="en-US"/>
        </w:rPr>
        <w:t xml:space="preserve"> </w:t>
      </w:r>
      <w:r w:rsidR="0028403E" w:rsidRPr="00247564">
        <w:rPr>
          <w:lang w:eastAsia="en-US"/>
        </w:rPr>
        <w:t>план.</w:t>
      </w:r>
    </w:p>
    <w:p w:rsidR="0028403E" w:rsidRPr="00247564" w:rsidRDefault="0028403E" w:rsidP="00871AAD">
      <w:pPr>
        <w:widowControl w:val="0"/>
        <w:tabs>
          <w:tab w:val="left" w:pos="6467"/>
        </w:tabs>
        <w:outlineLvl w:val="2"/>
        <w:rPr>
          <w:b/>
          <w:bCs/>
          <w:lang w:eastAsia="en-US"/>
        </w:rPr>
      </w:pPr>
      <w:r w:rsidRPr="00247564">
        <w:rPr>
          <w:b/>
          <w:bCs/>
          <w:i/>
          <w:lang w:eastAsia="en-US"/>
        </w:rPr>
        <w:t>Выпускник получит возможность научиться</w:t>
      </w:r>
      <w:r w:rsidRPr="00247564">
        <w:rPr>
          <w:b/>
          <w:bCs/>
          <w:lang w:eastAsia="en-US"/>
        </w:rPr>
        <w:t>:</w:t>
      </w:r>
    </w:p>
    <w:p w:rsidR="0028403E" w:rsidRPr="00247564" w:rsidRDefault="00871AAD" w:rsidP="00871AAD">
      <w:pPr>
        <w:widowControl w:val="0"/>
        <w:tabs>
          <w:tab w:val="left" w:pos="1299"/>
          <w:tab w:val="left" w:pos="2238"/>
          <w:tab w:val="left" w:pos="3306"/>
          <w:tab w:val="left" w:pos="4352"/>
          <w:tab w:val="left" w:pos="4769"/>
          <w:tab w:val="left" w:pos="5762"/>
          <w:tab w:val="left" w:pos="6072"/>
          <w:tab w:val="left" w:pos="6467"/>
          <w:tab w:val="left" w:pos="6887"/>
          <w:tab w:val="left" w:pos="7316"/>
          <w:tab w:val="left" w:pos="8986"/>
        </w:tabs>
        <w:rPr>
          <w:i/>
          <w:lang w:eastAsia="en-US"/>
        </w:rPr>
      </w:pPr>
      <w:r w:rsidRPr="00247564">
        <w:rPr>
          <w:i/>
          <w:lang w:eastAsia="en-US"/>
        </w:rPr>
        <w:t>*</w:t>
      </w:r>
      <w:r w:rsidR="0028403E" w:rsidRPr="00247564">
        <w:rPr>
          <w:i/>
          <w:lang w:eastAsia="en-US"/>
        </w:rPr>
        <w:t>делать</w:t>
      </w:r>
      <w:r w:rsidR="0028403E" w:rsidRPr="00247564">
        <w:rPr>
          <w:i/>
          <w:lang w:eastAsia="en-US"/>
        </w:rPr>
        <w:tab/>
        <w:t>краткие</w:t>
      </w:r>
      <w:r w:rsidR="0028403E" w:rsidRPr="00247564">
        <w:rPr>
          <w:i/>
          <w:lang w:eastAsia="en-US"/>
        </w:rPr>
        <w:tab/>
        <w:t>выписки</w:t>
      </w:r>
      <w:r w:rsidR="0028403E" w:rsidRPr="00247564">
        <w:rPr>
          <w:i/>
          <w:lang w:eastAsia="en-US"/>
        </w:rPr>
        <w:tab/>
        <w:t>из</w:t>
      </w:r>
      <w:r w:rsidR="0028403E" w:rsidRPr="00247564">
        <w:rPr>
          <w:i/>
          <w:lang w:eastAsia="en-US"/>
        </w:rPr>
        <w:tab/>
        <w:t>текста</w:t>
      </w:r>
      <w:r w:rsidR="0028403E" w:rsidRPr="00247564">
        <w:rPr>
          <w:i/>
          <w:lang w:eastAsia="en-US"/>
        </w:rPr>
        <w:tab/>
        <w:t>с</w:t>
      </w:r>
      <w:r w:rsidR="0028403E" w:rsidRPr="00247564">
        <w:rPr>
          <w:i/>
          <w:lang w:eastAsia="en-US"/>
        </w:rPr>
        <w:tab/>
        <w:t>целью</w:t>
      </w:r>
      <w:r w:rsidR="0028403E" w:rsidRPr="00247564">
        <w:rPr>
          <w:i/>
          <w:lang w:eastAsia="en-US"/>
        </w:rPr>
        <w:tab/>
        <w:t>их</w:t>
      </w:r>
      <w:r w:rsidR="0028403E" w:rsidRPr="00247564">
        <w:rPr>
          <w:i/>
          <w:lang w:eastAsia="en-US"/>
        </w:rPr>
        <w:tab/>
        <w:t>использования</w:t>
      </w:r>
      <w:r w:rsidR="0028403E" w:rsidRPr="00247564">
        <w:rPr>
          <w:i/>
          <w:lang w:eastAsia="en-US"/>
        </w:rPr>
        <w:tab/>
        <w:t>в собственных устных</w:t>
      </w:r>
      <w:r w:rsidR="0028403E" w:rsidRPr="00247564">
        <w:rPr>
          <w:i/>
          <w:spacing w:val="-11"/>
          <w:lang w:eastAsia="en-US"/>
        </w:rPr>
        <w:t xml:space="preserve"> </w:t>
      </w:r>
      <w:r w:rsidR="0028403E" w:rsidRPr="00247564">
        <w:rPr>
          <w:i/>
          <w:lang w:eastAsia="en-US"/>
        </w:rPr>
        <w:t>высказываниях;</w:t>
      </w:r>
    </w:p>
    <w:p w:rsidR="0028403E" w:rsidRPr="00247564" w:rsidRDefault="00871AAD" w:rsidP="00871AAD">
      <w:pPr>
        <w:widowControl w:val="0"/>
        <w:tabs>
          <w:tab w:val="left" w:pos="1299"/>
          <w:tab w:val="left" w:pos="6467"/>
        </w:tabs>
        <w:rPr>
          <w:i/>
          <w:lang w:eastAsia="en-US"/>
        </w:rPr>
      </w:pPr>
      <w:r w:rsidRPr="00247564">
        <w:rPr>
          <w:i/>
          <w:lang w:eastAsia="en-US"/>
        </w:rPr>
        <w:t>*</w:t>
      </w:r>
      <w:r w:rsidR="0028403E" w:rsidRPr="00247564">
        <w:rPr>
          <w:i/>
          <w:lang w:eastAsia="en-US"/>
        </w:rPr>
        <w:t>писать электронное письмо (</w:t>
      </w:r>
      <w:r w:rsidR="0028403E" w:rsidRPr="00247564">
        <w:rPr>
          <w:i/>
          <w:lang w:val="en-US" w:eastAsia="en-US"/>
        </w:rPr>
        <w:t>e</w:t>
      </w:r>
      <w:r w:rsidR="0028403E" w:rsidRPr="00247564">
        <w:rPr>
          <w:i/>
          <w:lang w:eastAsia="en-US"/>
        </w:rPr>
        <w:t>-</w:t>
      </w:r>
      <w:r w:rsidR="0028403E" w:rsidRPr="00247564">
        <w:rPr>
          <w:i/>
          <w:lang w:val="en-US" w:eastAsia="en-US"/>
        </w:rPr>
        <w:t>mail</w:t>
      </w:r>
      <w:r w:rsidR="0028403E" w:rsidRPr="00247564">
        <w:rPr>
          <w:i/>
          <w:lang w:eastAsia="en-US"/>
        </w:rPr>
        <w:t>) зарубежному другу в ответ на электронное</w:t>
      </w:r>
      <w:r w:rsidR="0028403E" w:rsidRPr="00247564">
        <w:rPr>
          <w:i/>
          <w:spacing w:val="-5"/>
          <w:lang w:eastAsia="en-US"/>
        </w:rPr>
        <w:t xml:space="preserve"> </w:t>
      </w:r>
      <w:r w:rsidR="0028403E" w:rsidRPr="00247564">
        <w:rPr>
          <w:i/>
          <w:lang w:eastAsia="en-US"/>
        </w:rPr>
        <w:t>письмо-стимул;</w:t>
      </w:r>
    </w:p>
    <w:p w:rsidR="0028403E" w:rsidRPr="00247564" w:rsidRDefault="00871AAD" w:rsidP="00871AAD">
      <w:pPr>
        <w:widowControl w:val="0"/>
        <w:tabs>
          <w:tab w:val="left" w:pos="1299"/>
          <w:tab w:val="left" w:pos="6467"/>
        </w:tabs>
        <w:rPr>
          <w:i/>
          <w:lang w:eastAsia="en-US"/>
        </w:rPr>
      </w:pPr>
      <w:r w:rsidRPr="00247564">
        <w:rPr>
          <w:i/>
          <w:lang w:eastAsia="en-US"/>
        </w:rPr>
        <w:t>*</w:t>
      </w:r>
      <w:r w:rsidR="0028403E" w:rsidRPr="00247564">
        <w:rPr>
          <w:i/>
          <w:lang w:eastAsia="en-US"/>
        </w:rPr>
        <w:t>составлять план/ тезисы устного или письменного</w:t>
      </w:r>
      <w:r w:rsidR="0028403E" w:rsidRPr="00247564">
        <w:rPr>
          <w:i/>
          <w:spacing w:val="-14"/>
          <w:lang w:eastAsia="en-US"/>
        </w:rPr>
        <w:t xml:space="preserve"> </w:t>
      </w:r>
      <w:r w:rsidR="0028403E" w:rsidRPr="00247564">
        <w:rPr>
          <w:i/>
          <w:lang w:eastAsia="en-US"/>
        </w:rPr>
        <w:t>сообщения;</w:t>
      </w:r>
    </w:p>
    <w:p w:rsidR="0028403E" w:rsidRPr="00247564" w:rsidRDefault="00871AAD" w:rsidP="00871AAD">
      <w:pPr>
        <w:widowControl w:val="0"/>
        <w:tabs>
          <w:tab w:val="left" w:pos="1299"/>
          <w:tab w:val="left" w:pos="2380"/>
          <w:tab w:val="left" w:pos="3638"/>
          <w:tab w:val="left" w:pos="4064"/>
          <w:tab w:val="left" w:pos="5614"/>
          <w:tab w:val="left" w:pos="6389"/>
          <w:tab w:val="left" w:pos="6467"/>
          <w:tab w:val="left" w:pos="7982"/>
        </w:tabs>
        <w:rPr>
          <w:i/>
          <w:lang w:eastAsia="en-US"/>
        </w:rPr>
      </w:pPr>
      <w:r w:rsidRPr="00247564">
        <w:rPr>
          <w:i/>
          <w:lang w:eastAsia="en-US"/>
        </w:rPr>
        <w:t>*</w:t>
      </w:r>
      <w:r w:rsidR="0028403E" w:rsidRPr="00247564">
        <w:rPr>
          <w:i/>
          <w:lang w:eastAsia="en-US"/>
        </w:rPr>
        <w:t>кратко</w:t>
      </w:r>
      <w:r w:rsidR="0028403E" w:rsidRPr="00247564">
        <w:rPr>
          <w:i/>
          <w:lang w:eastAsia="en-US"/>
        </w:rPr>
        <w:tab/>
        <w:t>излагать</w:t>
      </w:r>
      <w:r w:rsidR="0028403E" w:rsidRPr="00247564">
        <w:rPr>
          <w:i/>
          <w:lang w:eastAsia="en-US"/>
        </w:rPr>
        <w:tab/>
        <w:t>в</w:t>
      </w:r>
      <w:r w:rsidR="0028403E" w:rsidRPr="00247564">
        <w:rPr>
          <w:i/>
          <w:lang w:eastAsia="en-US"/>
        </w:rPr>
        <w:tab/>
        <w:t>письменном</w:t>
      </w:r>
      <w:r w:rsidR="0028403E" w:rsidRPr="00247564">
        <w:rPr>
          <w:i/>
          <w:lang w:eastAsia="en-US"/>
        </w:rPr>
        <w:tab/>
        <w:t>виде</w:t>
      </w:r>
      <w:r w:rsidR="0028403E" w:rsidRPr="00247564">
        <w:rPr>
          <w:i/>
          <w:lang w:eastAsia="en-US"/>
        </w:rPr>
        <w:tab/>
        <w:t>результаты</w:t>
      </w:r>
      <w:r w:rsidR="0028403E" w:rsidRPr="00247564">
        <w:rPr>
          <w:i/>
          <w:lang w:eastAsia="en-US"/>
        </w:rPr>
        <w:tab/>
        <w:t>проектной деятельности;</w:t>
      </w:r>
    </w:p>
    <w:p w:rsidR="0028403E" w:rsidRPr="00247564" w:rsidRDefault="00871AAD" w:rsidP="00871AAD">
      <w:pPr>
        <w:widowControl w:val="0"/>
        <w:tabs>
          <w:tab w:val="left" w:pos="1299"/>
          <w:tab w:val="left" w:pos="6467"/>
        </w:tabs>
        <w:rPr>
          <w:i/>
          <w:lang w:eastAsia="en-US"/>
        </w:rPr>
      </w:pPr>
      <w:r w:rsidRPr="00247564">
        <w:rPr>
          <w:i/>
          <w:lang w:eastAsia="en-US"/>
        </w:rPr>
        <w:t>*</w:t>
      </w:r>
      <w:r w:rsidR="0028403E" w:rsidRPr="00247564">
        <w:rPr>
          <w:i/>
          <w:lang w:eastAsia="en-US"/>
        </w:rPr>
        <w:t xml:space="preserve">писать небольшое письменное высказывание с опорой на нелинейный текст (таблицы, диаграммы и т. </w:t>
      </w:r>
      <w:r w:rsidR="0028403E" w:rsidRPr="00247564">
        <w:rPr>
          <w:i/>
          <w:spacing w:val="-3"/>
          <w:lang w:eastAsia="en-US"/>
        </w:rPr>
        <w:t>п.).</w:t>
      </w:r>
    </w:p>
    <w:p w:rsidR="0028403E" w:rsidRPr="00247564" w:rsidRDefault="0028403E" w:rsidP="00871AAD">
      <w:pPr>
        <w:widowControl w:val="0"/>
        <w:tabs>
          <w:tab w:val="left" w:pos="6467"/>
        </w:tabs>
        <w:outlineLvl w:val="2"/>
        <w:rPr>
          <w:b/>
          <w:bCs/>
          <w:lang w:eastAsia="en-US"/>
        </w:rPr>
      </w:pPr>
      <w:r w:rsidRPr="00247564">
        <w:rPr>
          <w:b/>
          <w:bCs/>
          <w:lang w:eastAsia="en-US"/>
        </w:rPr>
        <w:t>Языковые навыки и средства оперирования ими Орфография и пунктуация</w:t>
      </w:r>
    </w:p>
    <w:p w:rsidR="0028403E" w:rsidRPr="00247564" w:rsidRDefault="0028403E" w:rsidP="00871AAD">
      <w:pPr>
        <w:tabs>
          <w:tab w:val="left" w:pos="6467"/>
        </w:tabs>
        <w:rPr>
          <w:b/>
          <w:i/>
        </w:rPr>
      </w:pPr>
      <w:r w:rsidRPr="00247564">
        <w:rPr>
          <w:b/>
          <w:i/>
        </w:rPr>
        <w:t>Выпускник научится:</w:t>
      </w:r>
    </w:p>
    <w:p w:rsidR="0028403E" w:rsidRPr="00247564" w:rsidRDefault="00871AAD" w:rsidP="00871AAD">
      <w:pPr>
        <w:widowControl w:val="0"/>
        <w:tabs>
          <w:tab w:val="left" w:pos="1299"/>
          <w:tab w:val="left" w:pos="6467"/>
        </w:tabs>
        <w:rPr>
          <w:lang w:eastAsia="en-US"/>
        </w:rPr>
      </w:pPr>
      <w:r w:rsidRPr="00247564">
        <w:rPr>
          <w:lang w:eastAsia="en-US"/>
        </w:rPr>
        <w:t>*</w:t>
      </w:r>
      <w:r w:rsidR="0028403E" w:rsidRPr="00247564">
        <w:rPr>
          <w:lang w:eastAsia="en-US"/>
        </w:rPr>
        <w:t>правильно писать изученные</w:t>
      </w:r>
      <w:r w:rsidR="0028403E" w:rsidRPr="00247564">
        <w:rPr>
          <w:spacing w:val="-17"/>
          <w:lang w:eastAsia="en-US"/>
        </w:rPr>
        <w:t xml:space="preserve"> </w:t>
      </w:r>
      <w:r w:rsidR="0028403E" w:rsidRPr="00247564">
        <w:rPr>
          <w:lang w:eastAsia="en-US"/>
        </w:rPr>
        <w:t>слова;</w:t>
      </w:r>
    </w:p>
    <w:p w:rsidR="0028403E" w:rsidRPr="00247564" w:rsidRDefault="00871AAD" w:rsidP="00871AAD">
      <w:pPr>
        <w:widowControl w:val="0"/>
        <w:tabs>
          <w:tab w:val="left" w:pos="1299"/>
          <w:tab w:val="left" w:pos="6467"/>
        </w:tabs>
        <w:jc w:val="both"/>
        <w:rPr>
          <w:lang w:eastAsia="en-US"/>
        </w:rPr>
      </w:pPr>
      <w:r w:rsidRPr="00247564">
        <w:rPr>
          <w:lang w:eastAsia="en-US"/>
        </w:rPr>
        <w:t>*</w:t>
      </w:r>
      <w:r w:rsidR="0028403E" w:rsidRPr="00247564">
        <w:rPr>
          <w:lang w:eastAsia="en-US"/>
        </w:rPr>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w:t>
      </w:r>
      <w:r w:rsidR="0028403E" w:rsidRPr="00247564">
        <w:rPr>
          <w:spacing w:val="-22"/>
          <w:lang w:eastAsia="en-US"/>
        </w:rPr>
        <w:t xml:space="preserve"> </w:t>
      </w:r>
      <w:r w:rsidR="0028403E" w:rsidRPr="00247564">
        <w:rPr>
          <w:lang w:eastAsia="en-US"/>
        </w:rPr>
        <w:t>предложения;</w:t>
      </w:r>
    </w:p>
    <w:p w:rsidR="0028403E" w:rsidRPr="00247564" w:rsidRDefault="00871AAD" w:rsidP="00871AAD">
      <w:pPr>
        <w:widowControl w:val="0"/>
        <w:tabs>
          <w:tab w:val="left" w:pos="1299"/>
          <w:tab w:val="left" w:pos="6467"/>
        </w:tabs>
        <w:rPr>
          <w:lang w:eastAsia="en-US"/>
        </w:rPr>
      </w:pPr>
      <w:r w:rsidRPr="00247564">
        <w:rPr>
          <w:lang w:eastAsia="en-US"/>
        </w:rPr>
        <w:t>*</w:t>
      </w:r>
      <w:r w:rsidR="0028403E" w:rsidRPr="00247564">
        <w:rPr>
          <w:lang w:eastAsia="en-US"/>
        </w:rPr>
        <w:t>расставлять в личном письме знаки препинания, диктуемые его форматом, в соответствии с нормами, принятыми в стране изучаемого</w:t>
      </w:r>
      <w:r w:rsidR="0028403E" w:rsidRPr="00247564">
        <w:rPr>
          <w:spacing w:val="-21"/>
          <w:lang w:eastAsia="en-US"/>
        </w:rPr>
        <w:t xml:space="preserve"> </w:t>
      </w:r>
      <w:r w:rsidR="0028403E" w:rsidRPr="00247564">
        <w:rPr>
          <w:lang w:eastAsia="en-US"/>
        </w:rPr>
        <w:t>языка.</w:t>
      </w:r>
    </w:p>
    <w:p w:rsidR="0028403E" w:rsidRPr="00247564" w:rsidRDefault="0028403E" w:rsidP="00871AAD">
      <w:pPr>
        <w:widowControl w:val="0"/>
        <w:tabs>
          <w:tab w:val="left" w:pos="6467"/>
        </w:tabs>
        <w:outlineLvl w:val="2"/>
        <w:rPr>
          <w:b/>
          <w:bCs/>
          <w:lang w:eastAsia="en-US"/>
        </w:rPr>
      </w:pPr>
      <w:r w:rsidRPr="00247564">
        <w:rPr>
          <w:b/>
          <w:bCs/>
          <w:i/>
          <w:lang w:eastAsia="en-US"/>
        </w:rPr>
        <w:t>Выпускник получит возможность научиться</w:t>
      </w:r>
      <w:r w:rsidRPr="00247564">
        <w:rPr>
          <w:b/>
          <w:bCs/>
          <w:lang w:eastAsia="en-US"/>
        </w:rPr>
        <w:t>:</w:t>
      </w:r>
    </w:p>
    <w:p w:rsidR="0028403E" w:rsidRPr="00247564" w:rsidRDefault="00871AAD" w:rsidP="00871AAD">
      <w:pPr>
        <w:widowControl w:val="0"/>
        <w:tabs>
          <w:tab w:val="left" w:pos="1299"/>
          <w:tab w:val="left" w:pos="6467"/>
        </w:tabs>
        <w:rPr>
          <w:i/>
          <w:lang w:eastAsia="en-US"/>
        </w:rPr>
      </w:pPr>
      <w:r w:rsidRPr="00247564">
        <w:rPr>
          <w:i/>
          <w:lang w:eastAsia="en-US"/>
        </w:rPr>
        <w:t>*</w:t>
      </w:r>
      <w:r w:rsidR="0028403E" w:rsidRPr="00247564">
        <w:rPr>
          <w:i/>
          <w:lang w:eastAsia="en-US"/>
        </w:rPr>
        <w:t>сравнивать и анализировать буквосочетания английского языка и их транскрипцию.</w:t>
      </w:r>
    </w:p>
    <w:p w:rsidR="0028403E" w:rsidRPr="00247564" w:rsidRDefault="0028403E" w:rsidP="00871AAD">
      <w:pPr>
        <w:widowControl w:val="0"/>
        <w:tabs>
          <w:tab w:val="left" w:pos="6467"/>
        </w:tabs>
        <w:outlineLvl w:val="2"/>
        <w:rPr>
          <w:b/>
          <w:bCs/>
          <w:lang w:eastAsia="en-US"/>
        </w:rPr>
      </w:pPr>
      <w:r w:rsidRPr="00247564">
        <w:rPr>
          <w:b/>
          <w:bCs/>
          <w:lang w:eastAsia="en-US"/>
        </w:rPr>
        <w:t xml:space="preserve">Фонетическая сторона речи </w:t>
      </w:r>
      <w:r w:rsidRPr="00247564">
        <w:rPr>
          <w:b/>
          <w:bCs/>
          <w:i/>
          <w:lang w:eastAsia="en-US"/>
        </w:rPr>
        <w:t>Выпускник научится</w:t>
      </w:r>
      <w:r w:rsidRPr="00247564">
        <w:rPr>
          <w:b/>
          <w:bCs/>
          <w:lang w:eastAsia="en-US"/>
        </w:rPr>
        <w:t>:</w:t>
      </w:r>
    </w:p>
    <w:p w:rsidR="0028403E" w:rsidRPr="00247564" w:rsidRDefault="00871AAD" w:rsidP="00871AAD">
      <w:pPr>
        <w:widowControl w:val="0"/>
        <w:tabs>
          <w:tab w:val="left" w:pos="1299"/>
          <w:tab w:val="left" w:pos="6467"/>
        </w:tabs>
        <w:rPr>
          <w:lang w:eastAsia="en-US"/>
        </w:rPr>
      </w:pPr>
      <w:r w:rsidRPr="00247564">
        <w:rPr>
          <w:lang w:eastAsia="en-US"/>
        </w:rPr>
        <w:t>*</w:t>
      </w:r>
      <w:r w:rsidR="0028403E" w:rsidRPr="00247564">
        <w:rPr>
          <w:lang w:eastAsia="en-US"/>
        </w:rPr>
        <w:t xml:space="preserve">различать на слух и адекватно, без фонематических ошибок, ведущих к сбою </w:t>
      </w:r>
      <w:r w:rsidR="0028403E" w:rsidRPr="00247564">
        <w:rPr>
          <w:lang w:eastAsia="en-US"/>
        </w:rPr>
        <w:lastRenderedPageBreak/>
        <w:t>коммуникации, произносить слова изучаемого иностранного</w:t>
      </w:r>
      <w:r w:rsidR="0028403E" w:rsidRPr="00247564">
        <w:rPr>
          <w:spacing w:val="-30"/>
          <w:lang w:eastAsia="en-US"/>
        </w:rPr>
        <w:t xml:space="preserve"> </w:t>
      </w:r>
      <w:r w:rsidR="0028403E" w:rsidRPr="00247564">
        <w:rPr>
          <w:lang w:eastAsia="en-US"/>
        </w:rPr>
        <w:t>языка;</w:t>
      </w:r>
    </w:p>
    <w:p w:rsidR="0028403E" w:rsidRPr="00247564" w:rsidRDefault="00871AAD" w:rsidP="00871AAD">
      <w:pPr>
        <w:widowControl w:val="0"/>
        <w:tabs>
          <w:tab w:val="left" w:pos="1299"/>
          <w:tab w:val="left" w:pos="6467"/>
        </w:tabs>
        <w:rPr>
          <w:lang w:eastAsia="en-US"/>
        </w:rPr>
      </w:pPr>
      <w:r w:rsidRPr="00247564">
        <w:rPr>
          <w:lang w:eastAsia="en-US"/>
        </w:rPr>
        <w:t>*</w:t>
      </w:r>
      <w:r w:rsidR="0028403E" w:rsidRPr="00247564">
        <w:rPr>
          <w:lang w:eastAsia="en-US"/>
        </w:rPr>
        <w:t>соблюдать правильное ударение в изученных</w:t>
      </w:r>
      <w:r w:rsidR="0028403E" w:rsidRPr="00247564">
        <w:rPr>
          <w:spacing w:val="-12"/>
          <w:lang w:eastAsia="en-US"/>
        </w:rPr>
        <w:t xml:space="preserve"> </w:t>
      </w:r>
      <w:r w:rsidR="0028403E" w:rsidRPr="00247564">
        <w:rPr>
          <w:lang w:eastAsia="en-US"/>
        </w:rPr>
        <w:t>словах;</w:t>
      </w:r>
    </w:p>
    <w:p w:rsidR="0028403E" w:rsidRPr="00247564" w:rsidRDefault="00871AAD" w:rsidP="00871AAD">
      <w:pPr>
        <w:widowControl w:val="0"/>
        <w:tabs>
          <w:tab w:val="left" w:pos="1299"/>
          <w:tab w:val="left" w:pos="6467"/>
        </w:tabs>
        <w:rPr>
          <w:lang w:eastAsia="en-US"/>
        </w:rPr>
      </w:pPr>
      <w:r w:rsidRPr="00247564">
        <w:rPr>
          <w:lang w:eastAsia="en-US"/>
        </w:rPr>
        <w:t>*</w:t>
      </w:r>
      <w:r w:rsidR="0028403E" w:rsidRPr="00247564">
        <w:rPr>
          <w:lang w:eastAsia="en-US"/>
        </w:rPr>
        <w:t>различать коммуникативные типы предложений по их</w:t>
      </w:r>
      <w:r w:rsidR="0028403E" w:rsidRPr="00247564">
        <w:rPr>
          <w:spacing w:val="-26"/>
          <w:lang w:eastAsia="en-US"/>
        </w:rPr>
        <w:t xml:space="preserve"> </w:t>
      </w:r>
      <w:r w:rsidR="0028403E" w:rsidRPr="00247564">
        <w:rPr>
          <w:lang w:eastAsia="en-US"/>
        </w:rPr>
        <w:t>интонации;</w:t>
      </w:r>
    </w:p>
    <w:p w:rsidR="0028403E" w:rsidRPr="00247564" w:rsidRDefault="00871AAD" w:rsidP="00871AAD">
      <w:pPr>
        <w:widowControl w:val="0"/>
        <w:tabs>
          <w:tab w:val="left" w:pos="1299"/>
          <w:tab w:val="left" w:pos="6467"/>
        </w:tabs>
        <w:rPr>
          <w:lang w:eastAsia="en-US"/>
        </w:rPr>
      </w:pPr>
      <w:r w:rsidRPr="00247564">
        <w:rPr>
          <w:lang w:eastAsia="en-US"/>
        </w:rPr>
        <w:t>*</w:t>
      </w:r>
      <w:r w:rsidR="0028403E" w:rsidRPr="00247564">
        <w:rPr>
          <w:lang w:eastAsia="en-US"/>
        </w:rPr>
        <w:t>членить предложение на смысловые</w:t>
      </w:r>
      <w:r w:rsidR="0028403E" w:rsidRPr="00247564">
        <w:rPr>
          <w:spacing w:val="-13"/>
          <w:lang w:eastAsia="en-US"/>
        </w:rPr>
        <w:t xml:space="preserve"> </w:t>
      </w:r>
      <w:r w:rsidR="0028403E" w:rsidRPr="00247564">
        <w:rPr>
          <w:lang w:eastAsia="en-US"/>
        </w:rPr>
        <w:t>группы;</w:t>
      </w:r>
    </w:p>
    <w:p w:rsidR="0028403E" w:rsidRPr="00247564" w:rsidRDefault="00871AAD" w:rsidP="00871AAD">
      <w:pPr>
        <w:widowControl w:val="0"/>
        <w:tabs>
          <w:tab w:val="left" w:pos="1299"/>
          <w:tab w:val="left" w:pos="6467"/>
        </w:tabs>
        <w:jc w:val="both"/>
        <w:rPr>
          <w:lang w:eastAsia="en-US"/>
        </w:rPr>
      </w:pPr>
      <w:proofErr w:type="gramStart"/>
      <w:r w:rsidRPr="00247564">
        <w:rPr>
          <w:lang w:eastAsia="en-US"/>
        </w:rPr>
        <w:t>*</w:t>
      </w:r>
      <w:r w:rsidR="0028403E" w:rsidRPr="00247564">
        <w:rPr>
          <w:lang w:eastAsia="en-US"/>
        </w:rPr>
        <w:t>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 соблюдая правило отсутствия фразового ударения на служебных</w:t>
      </w:r>
      <w:r w:rsidR="0028403E" w:rsidRPr="00247564">
        <w:rPr>
          <w:spacing w:val="-18"/>
          <w:lang w:eastAsia="en-US"/>
        </w:rPr>
        <w:t xml:space="preserve"> </w:t>
      </w:r>
      <w:r w:rsidR="0028403E" w:rsidRPr="00247564">
        <w:rPr>
          <w:lang w:eastAsia="en-US"/>
        </w:rPr>
        <w:t>словах.</w:t>
      </w:r>
      <w:proofErr w:type="gramEnd"/>
    </w:p>
    <w:p w:rsidR="0028403E" w:rsidRPr="00247564" w:rsidRDefault="0028403E" w:rsidP="00871AAD">
      <w:pPr>
        <w:widowControl w:val="0"/>
        <w:tabs>
          <w:tab w:val="left" w:pos="6467"/>
        </w:tabs>
        <w:outlineLvl w:val="2"/>
        <w:rPr>
          <w:b/>
          <w:bCs/>
          <w:lang w:eastAsia="en-US"/>
        </w:rPr>
      </w:pPr>
      <w:r w:rsidRPr="00247564">
        <w:rPr>
          <w:b/>
          <w:bCs/>
          <w:i/>
          <w:lang w:eastAsia="en-US"/>
        </w:rPr>
        <w:t>Выпускник получит возможность научиться</w:t>
      </w:r>
      <w:r w:rsidRPr="00247564">
        <w:rPr>
          <w:b/>
          <w:bCs/>
          <w:lang w:eastAsia="en-US"/>
        </w:rPr>
        <w:t>:</w:t>
      </w:r>
    </w:p>
    <w:p w:rsidR="0028403E" w:rsidRPr="00247564" w:rsidRDefault="00871AAD" w:rsidP="00871AAD">
      <w:pPr>
        <w:widowControl w:val="0"/>
        <w:tabs>
          <w:tab w:val="left" w:pos="1299"/>
          <w:tab w:val="left" w:pos="6467"/>
        </w:tabs>
        <w:rPr>
          <w:i/>
          <w:lang w:eastAsia="en-US"/>
        </w:rPr>
      </w:pPr>
      <w:r w:rsidRPr="00247564">
        <w:rPr>
          <w:i/>
          <w:lang w:eastAsia="en-US"/>
        </w:rPr>
        <w:t>*</w:t>
      </w:r>
      <w:r w:rsidR="0028403E" w:rsidRPr="00247564">
        <w:rPr>
          <w:i/>
          <w:lang w:eastAsia="en-US"/>
        </w:rPr>
        <w:t>выражать модальные значения, чувства и эмоции с помощью</w:t>
      </w:r>
      <w:r w:rsidR="0028403E" w:rsidRPr="00247564">
        <w:rPr>
          <w:i/>
          <w:spacing w:val="-13"/>
          <w:lang w:eastAsia="en-US"/>
        </w:rPr>
        <w:t xml:space="preserve"> </w:t>
      </w:r>
      <w:r w:rsidR="0028403E" w:rsidRPr="00247564">
        <w:rPr>
          <w:i/>
          <w:lang w:eastAsia="en-US"/>
        </w:rPr>
        <w:t>интонации;</w:t>
      </w:r>
    </w:p>
    <w:p w:rsidR="0028403E" w:rsidRPr="00247564" w:rsidRDefault="00871AAD" w:rsidP="00871AAD">
      <w:pPr>
        <w:widowControl w:val="0"/>
        <w:tabs>
          <w:tab w:val="left" w:pos="1299"/>
          <w:tab w:val="left" w:pos="6467"/>
        </w:tabs>
        <w:jc w:val="both"/>
        <w:rPr>
          <w:i/>
          <w:lang w:eastAsia="en-US"/>
        </w:rPr>
      </w:pPr>
      <w:r w:rsidRPr="00247564">
        <w:rPr>
          <w:i/>
          <w:lang w:eastAsia="en-US"/>
        </w:rPr>
        <w:t>*</w:t>
      </w:r>
      <w:r w:rsidR="0028403E" w:rsidRPr="00247564">
        <w:rPr>
          <w:i/>
          <w:lang w:eastAsia="en-US"/>
        </w:rPr>
        <w:t>различать британские и американские варианты английского языка в прослушанных</w:t>
      </w:r>
      <w:r w:rsidR="0028403E" w:rsidRPr="00247564">
        <w:rPr>
          <w:i/>
          <w:spacing w:val="-11"/>
          <w:lang w:eastAsia="en-US"/>
        </w:rPr>
        <w:t xml:space="preserve"> </w:t>
      </w:r>
      <w:r w:rsidR="0028403E" w:rsidRPr="00247564">
        <w:rPr>
          <w:i/>
          <w:lang w:eastAsia="en-US"/>
        </w:rPr>
        <w:t>высказываниях.</w:t>
      </w:r>
    </w:p>
    <w:p w:rsidR="0028403E" w:rsidRPr="00247564" w:rsidRDefault="0028403E" w:rsidP="00871AAD">
      <w:pPr>
        <w:widowControl w:val="0"/>
        <w:tabs>
          <w:tab w:val="left" w:pos="6467"/>
        </w:tabs>
        <w:outlineLvl w:val="2"/>
        <w:rPr>
          <w:b/>
          <w:bCs/>
          <w:lang w:eastAsia="en-US"/>
        </w:rPr>
      </w:pPr>
      <w:r w:rsidRPr="00247564">
        <w:rPr>
          <w:b/>
          <w:bCs/>
          <w:lang w:eastAsia="en-US"/>
        </w:rPr>
        <w:t xml:space="preserve">Лексическая сторона речи </w:t>
      </w:r>
      <w:r w:rsidRPr="00247564">
        <w:rPr>
          <w:b/>
          <w:bCs/>
          <w:i/>
          <w:lang w:eastAsia="en-US"/>
        </w:rPr>
        <w:t>Выпускник научится</w:t>
      </w:r>
      <w:r w:rsidRPr="00247564">
        <w:rPr>
          <w:b/>
          <w:bCs/>
          <w:lang w:eastAsia="en-US"/>
        </w:rPr>
        <w:t>:</w:t>
      </w:r>
    </w:p>
    <w:p w:rsidR="0028403E" w:rsidRPr="00247564" w:rsidRDefault="00871AAD" w:rsidP="00871AAD">
      <w:pPr>
        <w:widowControl w:val="0"/>
        <w:tabs>
          <w:tab w:val="left" w:pos="1299"/>
          <w:tab w:val="left" w:pos="6467"/>
        </w:tabs>
        <w:jc w:val="both"/>
        <w:rPr>
          <w:lang w:eastAsia="en-US"/>
        </w:rPr>
      </w:pPr>
      <w:r w:rsidRPr="00247564">
        <w:rPr>
          <w:lang w:eastAsia="en-US"/>
        </w:rPr>
        <w:t>*</w:t>
      </w:r>
      <w:r w:rsidR="0028403E" w:rsidRPr="00247564">
        <w:rPr>
          <w:lang w:eastAsia="en-US"/>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w:t>
      </w:r>
      <w:r w:rsidR="0028403E" w:rsidRPr="00247564">
        <w:rPr>
          <w:spacing w:val="-13"/>
          <w:lang w:eastAsia="en-US"/>
        </w:rPr>
        <w:t xml:space="preserve"> </w:t>
      </w:r>
      <w:r w:rsidR="0028403E" w:rsidRPr="00247564">
        <w:rPr>
          <w:lang w:eastAsia="en-US"/>
        </w:rPr>
        <w:t>школы;</w:t>
      </w:r>
    </w:p>
    <w:p w:rsidR="0028403E" w:rsidRPr="00247564" w:rsidRDefault="00871AAD" w:rsidP="00871AAD">
      <w:pPr>
        <w:widowControl w:val="0"/>
        <w:tabs>
          <w:tab w:val="left" w:pos="1299"/>
          <w:tab w:val="left" w:pos="6467"/>
        </w:tabs>
        <w:jc w:val="both"/>
        <w:rPr>
          <w:lang w:eastAsia="en-US"/>
        </w:rPr>
      </w:pPr>
      <w:r w:rsidRPr="00247564">
        <w:rPr>
          <w:lang w:eastAsia="en-US"/>
        </w:rPr>
        <w:t>*</w:t>
      </w:r>
      <w:r w:rsidR="0028403E" w:rsidRPr="00247564">
        <w:rPr>
          <w:lang w:eastAsia="en-US"/>
        </w:rPr>
        <w:t>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w:t>
      </w:r>
      <w:r w:rsidR="0028403E" w:rsidRPr="00247564">
        <w:rPr>
          <w:spacing w:val="-21"/>
          <w:lang w:eastAsia="en-US"/>
        </w:rPr>
        <w:t xml:space="preserve"> </w:t>
      </w:r>
      <w:r w:rsidR="0028403E" w:rsidRPr="00247564">
        <w:rPr>
          <w:lang w:eastAsia="en-US"/>
        </w:rPr>
        <w:t>задачей;</w:t>
      </w:r>
    </w:p>
    <w:p w:rsidR="0028403E" w:rsidRPr="00247564" w:rsidRDefault="00871AAD" w:rsidP="00871AAD">
      <w:pPr>
        <w:widowControl w:val="0"/>
        <w:tabs>
          <w:tab w:val="left" w:pos="1299"/>
          <w:tab w:val="left" w:pos="6467"/>
        </w:tabs>
        <w:jc w:val="both"/>
        <w:rPr>
          <w:lang w:eastAsia="en-US"/>
        </w:rPr>
      </w:pPr>
      <w:r w:rsidRPr="00247564">
        <w:rPr>
          <w:lang w:eastAsia="en-US"/>
        </w:rPr>
        <w:t>*</w:t>
      </w:r>
      <w:r w:rsidR="0028403E" w:rsidRPr="00247564">
        <w:rPr>
          <w:lang w:eastAsia="en-US"/>
        </w:rPr>
        <w:t>соблюдать существующие в английском языке нормы лексической сочетаемости;</w:t>
      </w:r>
    </w:p>
    <w:p w:rsidR="0028403E" w:rsidRPr="00247564" w:rsidRDefault="00871AAD" w:rsidP="00871AAD">
      <w:pPr>
        <w:widowControl w:val="0"/>
        <w:tabs>
          <w:tab w:val="left" w:pos="1299"/>
          <w:tab w:val="left" w:pos="6467"/>
        </w:tabs>
        <w:jc w:val="both"/>
        <w:rPr>
          <w:lang w:eastAsia="en-US"/>
        </w:rPr>
      </w:pPr>
      <w:r w:rsidRPr="00247564">
        <w:rPr>
          <w:lang w:eastAsia="en-US"/>
        </w:rPr>
        <w:t>*</w:t>
      </w:r>
      <w:r w:rsidR="0028403E" w:rsidRPr="00247564">
        <w:rPr>
          <w:lang w:eastAsia="en-US"/>
        </w:rPr>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w:t>
      </w:r>
      <w:r w:rsidR="0028403E" w:rsidRPr="00247564">
        <w:rPr>
          <w:spacing w:val="-14"/>
          <w:lang w:eastAsia="en-US"/>
        </w:rPr>
        <w:t xml:space="preserve"> </w:t>
      </w:r>
      <w:r w:rsidR="0028403E" w:rsidRPr="00247564">
        <w:rPr>
          <w:lang w:eastAsia="en-US"/>
        </w:rPr>
        <w:t>задачей;</w:t>
      </w:r>
    </w:p>
    <w:p w:rsidR="0028403E" w:rsidRPr="00247564" w:rsidRDefault="00871AAD" w:rsidP="00871AAD">
      <w:pPr>
        <w:widowControl w:val="0"/>
        <w:tabs>
          <w:tab w:val="left" w:pos="1299"/>
          <w:tab w:val="left" w:pos="6467"/>
        </w:tabs>
        <w:jc w:val="both"/>
        <w:rPr>
          <w:lang w:eastAsia="en-US"/>
        </w:rPr>
      </w:pPr>
      <w:r w:rsidRPr="00247564">
        <w:rPr>
          <w:lang w:eastAsia="en-US"/>
        </w:rPr>
        <w:t>*</w:t>
      </w:r>
      <w:r w:rsidR="0028403E" w:rsidRPr="00247564">
        <w:rPr>
          <w:lang w:eastAsia="en-US"/>
        </w:rPr>
        <w:t>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w:t>
      </w:r>
      <w:r w:rsidR="0028403E" w:rsidRPr="00247564">
        <w:rPr>
          <w:spacing w:val="-12"/>
          <w:lang w:eastAsia="en-US"/>
        </w:rPr>
        <w:t xml:space="preserve"> </w:t>
      </w:r>
      <w:r w:rsidR="0028403E" w:rsidRPr="00247564">
        <w:rPr>
          <w:lang w:eastAsia="en-US"/>
        </w:rPr>
        <w:t>задачей:</w:t>
      </w:r>
    </w:p>
    <w:p w:rsidR="0028403E" w:rsidRPr="00247564" w:rsidRDefault="00F1028D" w:rsidP="00F1028D">
      <w:pPr>
        <w:widowControl w:val="0"/>
        <w:tabs>
          <w:tab w:val="left" w:pos="1299"/>
          <w:tab w:val="left" w:pos="6467"/>
        </w:tabs>
        <w:rPr>
          <w:lang w:eastAsia="en-US"/>
        </w:rPr>
      </w:pPr>
      <w:r w:rsidRPr="00247564">
        <w:rPr>
          <w:lang w:eastAsia="en-US"/>
        </w:rPr>
        <w:t xml:space="preserve">- </w:t>
      </w:r>
      <w:r w:rsidR="0028403E" w:rsidRPr="00247564">
        <w:rPr>
          <w:lang w:eastAsia="en-US"/>
        </w:rPr>
        <w:t xml:space="preserve">глаголы при помощи аффиксов </w:t>
      </w:r>
      <w:r w:rsidR="0028403E" w:rsidRPr="00247564">
        <w:rPr>
          <w:i/>
          <w:lang w:val="en-US" w:eastAsia="en-US"/>
        </w:rPr>
        <w:t>dis</w:t>
      </w:r>
      <w:r w:rsidR="0028403E" w:rsidRPr="00247564">
        <w:rPr>
          <w:lang w:eastAsia="en-US"/>
        </w:rPr>
        <w:t xml:space="preserve">-, </w:t>
      </w:r>
      <w:r w:rsidR="0028403E" w:rsidRPr="00247564">
        <w:rPr>
          <w:i/>
          <w:lang w:val="en-US" w:eastAsia="en-US"/>
        </w:rPr>
        <w:t>mis</w:t>
      </w:r>
      <w:r w:rsidR="0028403E" w:rsidRPr="00247564">
        <w:rPr>
          <w:lang w:eastAsia="en-US"/>
        </w:rPr>
        <w:t xml:space="preserve">-, </w:t>
      </w:r>
      <w:r w:rsidR="0028403E" w:rsidRPr="00247564">
        <w:rPr>
          <w:i/>
          <w:lang w:val="en-US" w:eastAsia="en-US"/>
        </w:rPr>
        <w:t>re</w:t>
      </w:r>
      <w:r w:rsidR="0028403E" w:rsidRPr="00247564">
        <w:rPr>
          <w:lang w:eastAsia="en-US"/>
        </w:rPr>
        <w:t>-,</w:t>
      </w:r>
      <w:r w:rsidR="0028403E" w:rsidRPr="00247564">
        <w:rPr>
          <w:spacing w:val="-15"/>
          <w:lang w:eastAsia="en-US"/>
        </w:rPr>
        <w:t xml:space="preserve"> </w:t>
      </w:r>
      <w:r w:rsidR="0028403E" w:rsidRPr="00247564">
        <w:rPr>
          <w:lang w:eastAsia="en-US"/>
        </w:rPr>
        <w:t>-</w:t>
      </w:r>
      <w:r w:rsidR="0028403E" w:rsidRPr="00247564">
        <w:rPr>
          <w:i/>
          <w:lang w:val="en-US" w:eastAsia="en-US"/>
        </w:rPr>
        <w:t>ze</w:t>
      </w:r>
      <w:r w:rsidR="0028403E" w:rsidRPr="00247564">
        <w:rPr>
          <w:lang w:eastAsia="en-US"/>
        </w:rPr>
        <w:t>/-</w:t>
      </w:r>
      <w:r w:rsidR="0028403E" w:rsidRPr="00247564">
        <w:rPr>
          <w:i/>
          <w:lang w:val="en-US" w:eastAsia="en-US"/>
        </w:rPr>
        <w:t>ise</w:t>
      </w:r>
      <w:r w:rsidR="0028403E" w:rsidRPr="00247564">
        <w:rPr>
          <w:lang w:eastAsia="en-US"/>
        </w:rPr>
        <w:t>;</w:t>
      </w:r>
    </w:p>
    <w:p w:rsidR="0028403E" w:rsidRPr="00247564" w:rsidRDefault="00F1028D" w:rsidP="00F1028D">
      <w:pPr>
        <w:widowControl w:val="0"/>
        <w:tabs>
          <w:tab w:val="left" w:pos="1299"/>
          <w:tab w:val="left" w:pos="6467"/>
        </w:tabs>
        <w:rPr>
          <w:lang w:eastAsia="en-US"/>
        </w:rPr>
      </w:pPr>
      <w:r w:rsidRPr="00247564">
        <w:rPr>
          <w:lang w:eastAsia="en-US"/>
        </w:rPr>
        <w:t xml:space="preserve">- </w:t>
      </w:r>
      <w:r w:rsidR="0028403E" w:rsidRPr="00247564">
        <w:rPr>
          <w:lang w:eastAsia="en-US"/>
        </w:rPr>
        <w:t>имена существительные при помощи суффиксов -</w:t>
      </w:r>
      <w:r w:rsidR="0028403E" w:rsidRPr="00247564">
        <w:rPr>
          <w:i/>
          <w:lang w:val="en-US" w:eastAsia="en-US"/>
        </w:rPr>
        <w:t>or</w:t>
      </w:r>
      <w:r w:rsidR="0028403E" w:rsidRPr="00247564">
        <w:rPr>
          <w:lang w:eastAsia="en-US"/>
        </w:rPr>
        <w:t>/ -</w:t>
      </w:r>
      <w:r w:rsidR="0028403E" w:rsidRPr="00247564">
        <w:rPr>
          <w:i/>
          <w:lang w:val="en-US" w:eastAsia="en-US"/>
        </w:rPr>
        <w:t>er</w:t>
      </w:r>
      <w:r w:rsidR="0028403E" w:rsidRPr="00247564">
        <w:rPr>
          <w:lang w:eastAsia="en-US"/>
        </w:rPr>
        <w:t>, -</w:t>
      </w:r>
      <w:r w:rsidR="0028403E" w:rsidRPr="00247564">
        <w:rPr>
          <w:i/>
          <w:lang w:val="en-US" w:eastAsia="en-US"/>
        </w:rPr>
        <w:t>ist</w:t>
      </w:r>
      <w:r w:rsidR="0028403E" w:rsidRPr="00247564">
        <w:rPr>
          <w:i/>
          <w:lang w:eastAsia="en-US"/>
        </w:rPr>
        <w:t xml:space="preserve"> </w:t>
      </w:r>
      <w:r w:rsidR="0028403E" w:rsidRPr="00247564">
        <w:rPr>
          <w:lang w:eastAsia="en-US"/>
        </w:rPr>
        <w:t>, -</w:t>
      </w:r>
      <w:r w:rsidR="0028403E" w:rsidRPr="00247564">
        <w:rPr>
          <w:i/>
          <w:lang w:val="en-US" w:eastAsia="en-US"/>
        </w:rPr>
        <w:t>sion</w:t>
      </w:r>
      <w:r w:rsidR="0028403E" w:rsidRPr="00247564">
        <w:rPr>
          <w:lang w:eastAsia="en-US"/>
        </w:rPr>
        <w:t>/-</w:t>
      </w:r>
      <w:r w:rsidR="0028403E" w:rsidRPr="00247564">
        <w:rPr>
          <w:i/>
          <w:lang w:val="en-US" w:eastAsia="en-US"/>
        </w:rPr>
        <w:t>tion</w:t>
      </w:r>
      <w:r w:rsidR="0028403E" w:rsidRPr="00247564">
        <w:rPr>
          <w:lang w:eastAsia="en-US"/>
        </w:rPr>
        <w:t xml:space="preserve">,   </w:t>
      </w:r>
      <w:r w:rsidR="0028403E" w:rsidRPr="00247564">
        <w:rPr>
          <w:spacing w:val="23"/>
          <w:lang w:eastAsia="en-US"/>
        </w:rPr>
        <w:t xml:space="preserve"> </w:t>
      </w:r>
      <w:r w:rsidR="0028403E" w:rsidRPr="00247564">
        <w:rPr>
          <w:lang w:eastAsia="en-US"/>
        </w:rPr>
        <w:t>-</w:t>
      </w:r>
    </w:p>
    <w:p w:rsidR="0028403E" w:rsidRPr="00247564" w:rsidRDefault="0028403E" w:rsidP="00871AAD">
      <w:pPr>
        <w:tabs>
          <w:tab w:val="left" w:pos="6467"/>
        </w:tabs>
        <w:rPr>
          <w:lang w:val="en-US"/>
        </w:rPr>
      </w:pPr>
      <w:proofErr w:type="gramStart"/>
      <w:r w:rsidRPr="00247564">
        <w:rPr>
          <w:i/>
          <w:lang w:val="en-US"/>
        </w:rPr>
        <w:t>nce</w:t>
      </w:r>
      <w:proofErr w:type="gramEnd"/>
      <w:r w:rsidRPr="00247564">
        <w:rPr>
          <w:lang w:val="en-US"/>
        </w:rPr>
        <w:t>/-</w:t>
      </w:r>
      <w:r w:rsidRPr="00247564">
        <w:rPr>
          <w:i/>
          <w:lang w:val="en-US"/>
        </w:rPr>
        <w:t>ence</w:t>
      </w:r>
      <w:r w:rsidRPr="00247564">
        <w:rPr>
          <w:lang w:val="en-US"/>
        </w:rPr>
        <w:t>, -</w:t>
      </w:r>
      <w:r w:rsidRPr="00247564">
        <w:rPr>
          <w:i/>
          <w:lang w:val="en-US"/>
        </w:rPr>
        <w:t>ment</w:t>
      </w:r>
      <w:r w:rsidRPr="00247564">
        <w:rPr>
          <w:lang w:val="en-US"/>
        </w:rPr>
        <w:t>, -</w:t>
      </w:r>
      <w:r w:rsidRPr="00247564">
        <w:rPr>
          <w:i/>
          <w:lang w:val="en-US"/>
        </w:rPr>
        <w:t xml:space="preserve">ity </w:t>
      </w:r>
      <w:r w:rsidRPr="00247564">
        <w:rPr>
          <w:lang w:val="en-US"/>
        </w:rPr>
        <w:t>, -</w:t>
      </w:r>
      <w:r w:rsidRPr="00247564">
        <w:rPr>
          <w:i/>
          <w:lang w:val="en-US"/>
        </w:rPr>
        <w:t>ness</w:t>
      </w:r>
      <w:r w:rsidRPr="00247564">
        <w:rPr>
          <w:lang w:val="en-US"/>
        </w:rPr>
        <w:t>, -</w:t>
      </w:r>
      <w:r w:rsidRPr="00247564">
        <w:rPr>
          <w:i/>
          <w:lang w:val="en-US"/>
        </w:rPr>
        <w:t>ship</w:t>
      </w:r>
      <w:r w:rsidRPr="00247564">
        <w:rPr>
          <w:lang w:val="en-US"/>
        </w:rPr>
        <w:t>, -</w:t>
      </w:r>
      <w:r w:rsidRPr="00247564">
        <w:rPr>
          <w:i/>
          <w:lang w:val="en-US"/>
        </w:rPr>
        <w:t>ing</w:t>
      </w:r>
      <w:r w:rsidRPr="00247564">
        <w:rPr>
          <w:lang w:val="en-US"/>
        </w:rPr>
        <w:t>;</w:t>
      </w:r>
    </w:p>
    <w:p w:rsidR="0028403E" w:rsidRPr="00247564" w:rsidRDefault="00F1028D" w:rsidP="00F1028D">
      <w:pPr>
        <w:widowControl w:val="0"/>
        <w:tabs>
          <w:tab w:val="left" w:pos="1299"/>
          <w:tab w:val="left" w:pos="6467"/>
        </w:tabs>
        <w:rPr>
          <w:lang w:eastAsia="en-US"/>
        </w:rPr>
      </w:pPr>
      <w:r w:rsidRPr="00247564">
        <w:rPr>
          <w:lang w:eastAsia="en-US"/>
        </w:rPr>
        <w:t xml:space="preserve">- </w:t>
      </w:r>
      <w:r w:rsidR="0028403E" w:rsidRPr="00247564">
        <w:rPr>
          <w:lang w:eastAsia="en-US"/>
        </w:rPr>
        <w:t>имена</w:t>
      </w:r>
      <w:r w:rsidR="0028403E" w:rsidRPr="00247564">
        <w:rPr>
          <w:spacing w:val="17"/>
          <w:lang w:eastAsia="en-US"/>
        </w:rPr>
        <w:t xml:space="preserve"> </w:t>
      </w:r>
      <w:r w:rsidR="0028403E" w:rsidRPr="00247564">
        <w:rPr>
          <w:lang w:eastAsia="en-US"/>
        </w:rPr>
        <w:t>прилагательные</w:t>
      </w:r>
      <w:r w:rsidR="0028403E" w:rsidRPr="00247564">
        <w:rPr>
          <w:spacing w:val="16"/>
          <w:lang w:eastAsia="en-US"/>
        </w:rPr>
        <w:t xml:space="preserve"> </w:t>
      </w:r>
      <w:r w:rsidR="0028403E" w:rsidRPr="00247564">
        <w:rPr>
          <w:lang w:eastAsia="en-US"/>
        </w:rPr>
        <w:t>при</w:t>
      </w:r>
      <w:r w:rsidR="0028403E" w:rsidRPr="00247564">
        <w:rPr>
          <w:spacing w:val="19"/>
          <w:lang w:eastAsia="en-US"/>
        </w:rPr>
        <w:t xml:space="preserve"> </w:t>
      </w:r>
      <w:r w:rsidR="0028403E" w:rsidRPr="00247564">
        <w:rPr>
          <w:lang w:eastAsia="en-US"/>
        </w:rPr>
        <w:t>помощи</w:t>
      </w:r>
      <w:r w:rsidR="0028403E" w:rsidRPr="00247564">
        <w:rPr>
          <w:spacing w:val="18"/>
          <w:lang w:eastAsia="en-US"/>
        </w:rPr>
        <w:t xml:space="preserve"> </w:t>
      </w:r>
      <w:r w:rsidR="0028403E" w:rsidRPr="00247564">
        <w:rPr>
          <w:lang w:eastAsia="en-US"/>
        </w:rPr>
        <w:t>аффиксов</w:t>
      </w:r>
      <w:r w:rsidR="0028403E" w:rsidRPr="00247564">
        <w:rPr>
          <w:spacing w:val="17"/>
          <w:lang w:eastAsia="en-US"/>
        </w:rPr>
        <w:t xml:space="preserve"> </w:t>
      </w:r>
      <w:r w:rsidR="0028403E" w:rsidRPr="00247564">
        <w:rPr>
          <w:i/>
          <w:lang w:val="en-US" w:eastAsia="en-US"/>
        </w:rPr>
        <w:t>inter</w:t>
      </w:r>
      <w:r w:rsidR="0028403E" w:rsidRPr="00247564">
        <w:rPr>
          <w:lang w:eastAsia="en-US"/>
        </w:rPr>
        <w:t>-;</w:t>
      </w:r>
      <w:r w:rsidR="0028403E" w:rsidRPr="00247564">
        <w:rPr>
          <w:spacing w:val="17"/>
          <w:lang w:eastAsia="en-US"/>
        </w:rPr>
        <w:t xml:space="preserve"> </w:t>
      </w:r>
      <w:r w:rsidR="0028403E" w:rsidRPr="00247564">
        <w:rPr>
          <w:lang w:eastAsia="en-US"/>
        </w:rPr>
        <w:t>-</w:t>
      </w:r>
      <w:r w:rsidR="0028403E" w:rsidRPr="00247564">
        <w:rPr>
          <w:i/>
          <w:lang w:val="en-US" w:eastAsia="en-US"/>
        </w:rPr>
        <w:t>y</w:t>
      </w:r>
      <w:r w:rsidR="0028403E" w:rsidRPr="00247564">
        <w:rPr>
          <w:lang w:eastAsia="en-US"/>
        </w:rPr>
        <w:t>,</w:t>
      </w:r>
      <w:r w:rsidR="0028403E" w:rsidRPr="00247564">
        <w:rPr>
          <w:spacing w:val="19"/>
          <w:lang w:eastAsia="en-US"/>
        </w:rPr>
        <w:t xml:space="preserve"> </w:t>
      </w:r>
      <w:r w:rsidR="0028403E" w:rsidRPr="00247564">
        <w:rPr>
          <w:lang w:eastAsia="en-US"/>
        </w:rPr>
        <w:t>-</w:t>
      </w:r>
      <w:r w:rsidR="0028403E" w:rsidRPr="00247564">
        <w:rPr>
          <w:i/>
          <w:lang w:val="en-US" w:eastAsia="en-US"/>
        </w:rPr>
        <w:t>ly</w:t>
      </w:r>
      <w:r w:rsidR="0028403E" w:rsidRPr="00247564">
        <w:rPr>
          <w:lang w:eastAsia="en-US"/>
        </w:rPr>
        <w:t>,</w:t>
      </w:r>
      <w:r w:rsidR="0028403E" w:rsidRPr="00247564">
        <w:rPr>
          <w:spacing w:val="19"/>
          <w:lang w:eastAsia="en-US"/>
        </w:rPr>
        <w:t xml:space="preserve"> </w:t>
      </w:r>
      <w:r w:rsidR="0028403E" w:rsidRPr="00247564">
        <w:rPr>
          <w:lang w:eastAsia="en-US"/>
        </w:rPr>
        <w:t>-</w:t>
      </w:r>
      <w:r w:rsidR="0028403E" w:rsidRPr="00247564">
        <w:rPr>
          <w:i/>
          <w:lang w:val="en-US" w:eastAsia="en-US"/>
        </w:rPr>
        <w:t>ful</w:t>
      </w:r>
      <w:r w:rsidR="0028403E" w:rsidRPr="00247564">
        <w:rPr>
          <w:i/>
          <w:spacing w:val="18"/>
          <w:lang w:eastAsia="en-US"/>
        </w:rPr>
        <w:t xml:space="preserve"> </w:t>
      </w:r>
      <w:r w:rsidR="0028403E" w:rsidRPr="00247564">
        <w:rPr>
          <w:lang w:eastAsia="en-US"/>
        </w:rPr>
        <w:t>,</w:t>
      </w:r>
      <w:r w:rsidR="0028403E" w:rsidRPr="00247564">
        <w:rPr>
          <w:spacing w:val="17"/>
          <w:lang w:eastAsia="en-US"/>
        </w:rPr>
        <w:t xml:space="preserve"> </w:t>
      </w:r>
      <w:r w:rsidR="0028403E" w:rsidRPr="00247564">
        <w:rPr>
          <w:lang w:eastAsia="en-US"/>
        </w:rPr>
        <w:t>-</w:t>
      </w:r>
      <w:r w:rsidR="0028403E" w:rsidRPr="00247564">
        <w:rPr>
          <w:i/>
          <w:lang w:val="en-US" w:eastAsia="en-US"/>
        </w:rPr>
        <w:t>al</w:t>
      </w:r>
      <w:r w:rsidR="0028403E" w:rsidRPr="00247564">
        <w:rPr>
          <w:i/>
          <w:spacing w:val="20"/>
          <w:lang w:eastAsia="en-US"/>
        </w:rPr>
        <w:t xml:space="preserve"> </w:t>
      </w:r>
      <w:r w:rsidR="0028403E" w:rsidRPr="00247564">
        <w:rPr>
          <w:lang w:eastAsia="en-US"/>
        </w:rPr>
        <w:t>,</w:t>
      </w:r>
      <w:r w:rsidR="0028403E" w:rsidRPr="00247564">
        <w:rPr>
          <w:spacing w:val="19"/>
          <w:lang w:eastAsia="en-US"/>
        </w:rPr>
        <w:t xml:space="preserve"> </w:t>
      </w:r>
      <w:r w:rsidR="0028403E" w:rsidRPr="00247564">
        <w:rPr>
          <w:lang w:eastAsia="en-US"/>
        </w:rPr>
        <w:t>-</w:t>
      </w:r>
      <w:r w:rsidR="0028403E" w:rsidRPr="00247564">
        <w:rPr>
          <w:i/>
          <w:lang w:val="en-US" w:eastAsia="en-US"/>
        </w:rPr>
        <w:t>ic</w:t>
      </w:r>
      <w:r w:rsidR="0028403E" w:rsidRPr="00247564">
        <w:rPr>
          <w:lang w:eastAsia="en-US"/>
        </w:rPr>
        <w:t>,</w:t>
      </w:r>
      <w:r w:rsidR="0028403E" w:rsidRPr="00247564">
        <w:rPr>
          <w:spacing w:val="17"/>
          <w:lang w:eastAsia="en-US"/>
        </w:rPr>
        <w:t xml:space="preserve"> </w:t>
      </w:r>
      <w:r w:rsidR="0028403E" w:rsidRPr="00247564">
        <w:rPr>
          <w:lang w:eastAsia="en-US"/>
        </w:rPr>
        <w:t>-</w:t>
      </w:r>
    </w:p>
    <w:p w:rsidR="0028403E" w:rsidRPr="00247564" w:rsidRDefault="0028403E" w:rsidP="00871AAD">
      <w:pPr>
        <w:tabs>
          <w:tab w:val="left" w:pos="6467"/>
        </w:tabs>
        <w:rPr>
          <w:lang w:val="en-US"/>
        </w:rPr>
      </w:pPr>
      <w:proofErr w:type="gramStart"/>
      <w:r w:rsidRPr="00247564">
        <w:rPr>
          <w:i/>
          <w:lang w:val="en-US"/>
        </w:rPr>
        <w:t>ian</w:t>
      </w:r>
      <w:r w:rsidRPr="00247564">
        <w:rPr>
          <w:lang w:val="en-US"/>
        </w:rPr>
        <w:t>/</w:t>
      </w:r>
      <w:proofErr w:type="gramEnd"/>
      <w:r w:rsidRPr="00247564">
        <w:rPr>
          <w:i/>
          <w:lang w:val="en-US"/>
        </w:rPr>
        <w:t>an</w:t>
      </w:r>
      <w:r w:rsidRPr="00247564">
        <w:rPr>
          <w:lang w:val="en-US"/>
        </w:rPr>
        <w:t>, -</w:t>
      </w:r>
      <w:r w:rsidRPr="00247564">
        <w:rPr>
          <w:i/>
          <w:lang w:val="en-US"/>
        </w:rPr>
        <w:t>ing</w:t>
      </w:r>
      <w:r w:rsidRPr="00247564">
        <w:rPr>
          <w:lang w:val="en-US"/>
        </w:rPr>
        <w:t>; -</w:t>
      </w:r>
      <w:r w:rsidRPr="00247564">
        <w:rPr>
          <w:i/>
          <w:lang w:val="en-US"/>
        </w:rPr>
        <w:t>ous</w:t>
      </w:r>
      <w:r w:rsidRPr="00247564">
        <w:rPr>
          <w:lang w:val="en-US"/>
        </w:rPr>
        <w:t>, -</w:t>
      </w:r>
      <w:r w:rsidRPr="00247564">
        <w:rPr>
          <w:i/>
          <w:lang w:val="en-US"/>
        </w:rPr>
        <w:t>able</w:t>
      </w:r>
      <w:r w:rsidRPr="00247564">
        <w:rPr>
          <w:lang w:val="en-US"/>
        </w:rPr>
        <w:t>/</w:t>
      </w:r>
      <w:r w:rsidRPr="00247564">
        <w:rPr>
          <w:i/>
          <w:lang w:val="en-US"/>
        </w:rPr>
        <w:t>ible</w:t>
      </w:r>
      <w:r w:rsidRPr="00247564">
        <w:rPr>
          <w:lang w:val="en-US"/>
        </w:rPr>
        <w:t>, -</w:t>
      </w:r>
      <w:r w:rsidRPr="00247564">
        <w:rPr>
          <w:i/>
          <w:lang w:val="en-US"/>
        </w:rPr>
        <w:t>less</w:t>
      </w:r>
      <w:r w:rsidRPr="00247564">
        <w:rPr>
          <w:lang w:val="en-US"/>
        </w:rPr>
        <w:t>, -</w:t>
      </w:r>
      <w:r w:rsidRPr="00247564">
        <w:rPr>
          <w:i/>
          <w:lang w:val="en-US"/>
        </w:rPr>
        <w:t>ive</w:t>
      </w:r>
      <w:r w:rsidRPr="00247564">
        <w:rPr>
          <w:lang w:val="en-US"/>
        </w:rPr>
        <w:t>;</w:t>
      </w:r>
    </w:p>
    <w:p w:rsidR="0028403E" w:rsidRPr="00247564" w:rsidRDefault="00F1028D" w:rsidP="00F1028D">
      <w:pPr>
        <w:widowControl w:val="0"/>
        <w:tabs>
          <w:tab w:val="left" w:pos="1299"/>
          <w:tab w:val="left" w:pos="6467"/>
        </w:tabs>
        <w:rPr>
          <w:lang w:eastAsia="en-US"/>
        </w:rPr>
      </w:pPr>
      <w:r w:rsidRPr="00247564">
        <w:rPr>
          <w:lang w:eastAsia="en-US"/>
        </w:rPr>
        <w:t xml:space="preserve">- </w:t>
      </w:r>
      <w:r w:rsidR="0028403E" w:rsidRPr="00247564">
        <w:rPr>
          <w:lang w:eastAsia="en-US"/>
        </w:rPr>
        <w:t>наречия при помощи суффикса</w:t>
      </w:r>
      <w:r w:rsidR="0028403E" w:rsidRPr="00247564">
        <w:rPr>
          <w:spacing w:val="-9"/>
          <w:lang w:eastAsia="en-US"/>
        </w:rPr>
        <w:t xml:space="preserve"> </w:t>
      </w:r>
      <w:r w:rsidR="0028403E" w:rsidRPr="00247564">
        <w:rPr>
          <w:lang w:eastAsia="en-US"/>
        </w:rPr>
        <w:t>-</w:t>
      </w:r>
      <w:r w:rsidR="0028403E" w:rsidRPr="00247564">
        <w:rPr>
          <w:i/>
          <w:lang w:val="en-US" w:eastAsia="en-US"/>
        </w:rPr>
        <w:t>ly</w:t>
      </w:r>
      <w:r w:rsidR="0028403E" w:rsidRPr="00247564">
        <w:rPr>
          <w:lang w:eastAsia="en-US"/>
        </w:rPr>
        <w:t>;</w:t>
      </w:r>
    </w:p>
    <w:p w:rsidR="0028403E" w:rsidRPr="00247564" w:rsidRDefault="00F1028D" w:rsidP="00F1028D">
      <w:pPr>
        <w:widowControl w:val="0"/>
        <w:tabs>
          <w:tab w:val="left" w:pos="1299"/>
          <w:tab w:val="left" w:pos="6467"/>
        </w:tabs>
        <w:jc w:val="both"/>
        <w:rPr>
          <w:lang w:eastAsia="en-US"/>
        </w:rPr>
      </w:pPr>
      <w:r w:rsidRPr="00247564">
        <w:rPr>
          <w:lang w:eastAsia="en-US"/>
        </w:rPr>
        <w:t xml:space="preserve">- </w:t>
      </w:r>
      <w:r w:rsidR="0028403E" w:rsidRPr="00247564">
        <w:rPr>
          <w:lang w:eastAsia="en-US"/>
        </w:rPr>
        <w:t xml:space="preserve">имена существительные, имена прилагательные, наречия при помощи отрицательных префиксов </w:t>
      </w:r>
      <w:r w:rsidR="0028403E" w:rsidRPr="00247564">
        <w:rPr>
          <w:i/>
          <w:lang w:val="en-US" w:eastAsia="en-US"/>
        </w:rPr>
        <w:t>un</w:t>
      </w:r>
      <w:r w:rsidR="0028403E" w:rsidRPr="00247564">
        <w:rPr>
          <w:lang w:eastAsia="en-US"/>
        </w:rPr>
        <w:t>-,</w:t>
      </w:r>
      <w:r w:rsidR="0028403E" w:rsidRPr="00247564">
        <w:rPr>
          <w:spacing w:val="-14"/>
          <w:lang w:eastAsia="en-US"/>
        </w:rPr>
        <w:t xml:space="preserve"> </w:t>
      </w:r>
      <w:r w:rsidR="0028403E" w:rsidRPr="00247564">
        <w:rPr>
          <w:i/>
          <w:lang w:val="en-US" w:eastAsia="en-US"/>
        </w:rPr>
        <w:t>im</w:t>
      </w:r>
      <w:r w:rsidR="0028403E" w:rsidRPr="00247564">
        <w:rPr>
          <w:lang w:eastAsia="en-US"/>
        </w:rPr>
        <w:t>-/</w:t>
      </w:r>
      <w:r w:rsidR="0028403E" w:rsidRPr="00247564">
        <w:rPr>
          <w:i/>
          <w:lang w:val="en-US" w:eastAsia="en-US"/>
        </w:rPr>
        <w:t>in</w:t>
      </w:r>
      <w:r w:rsidR="0028403E" w:rsidRPr="00247564">
        <w:rPr>
          <w:lang w:eastAsia="en-US"/>
        </w:rPr>
        <w:t>-;</w:t>
      </w:r>
    </w:p>
    <w:p w:rsidR="0028403E" w:rsidRPr="00247564" w:rsidRDefault="00F1028D" w:rsidP="00F1028D">
      <w:pPr>
        <w:widowControl w:val="0"/>
        <w:tabs>
          <w:tab w:val="left" w:pos="1299"/>
          <w:tab w:val="left" w:pos="6467"/>
        </w:tabs>
        <w:rPr>
          <w:lang w:eastAsia="en-US"/>
        </w:rPr>
      </w:pPr>
      <w:r w:rsidRPr="00247564">
        <w:rPr>
          <w:lang w:eastAsia="en-US"/>
        </w:rPr>
        <w:t>-</w:t>
      </w:r>
      <w:r w:rsidR="0028403E" w:rsidRPr="00247564">
        <w:rPr>
          <w:lang w:eastAsia="en-US"/>
        </w:rPr>
        <w:t>числительные при помощи суффиксов -</w:t>
      </w:r>
      <w:r w:rsidR="0028403E" w:rsidRPr="00247564">
        <w:rPr>
          <w:i/>
          <w:lang w:val="en-US" w:eastAsia="en-US"/>
        </w:rPr>
        <w:t>teen</w:t>
      </w:r>
      <w:r w:rsidR="0028403E" w:rsidRPr="00247564">
        <w:rPr>
          <w:lang w:eastAsia="en-US"/>
        </w:rPr>
        <w:t>, -</w:t>
      </w:r>
      <w:r w:rsidR="0028403E" w:rsidRPr="00247564">
        <w:rPr>
          <w:i/>
          <w:lang w:val="en-US" w:eastAsia="en-US"/>
        </w:rPr>
        <w:t>ty</w:t>
      </w:r>
      <w:r w:rsidR="0028403E" w:rsidRPr="00247564">
        <w:rPr>
          <w:lang w:eastAsia="en-US"/>
        </w:rPr>
        <w:t>;</w:t>
      </w:r>
      <w:r w:rsidR="0028403E" w:rsidRPr="00247564">
        <w:rPr>
          <w:spacing w:val="-18"/>
          <w:lang w:eastAsia="en-US"/>
        </w:rPr>
        <w:t xml:space="preserve"> </w:t>
      </w:r>
      <w:r w:rsidR="0028403E" w:rsidRPr="00247564">
        <w:rPr>
          <w:lang w:eastAsia="en-US"/>
        </w:rPr>
        <w:t>-</w:t>
      </w:r>
      <w:r w:rsidR="0028403E" w:rsidRPr="00247564">
        <w:rPr>
          <w:i/>
          <w:lang w:val="en-US" w:eastAsia="en-US"/>
        </w:rPr>
        <w:t>th</w:t>
      </w:r>
      <w:r w:rsidR="0028403E" w:rsidRPr="00247564">
        <w:rPr>
          <w:lang w:eastAsia="en-US"/>
        </w:rPr>
        <w:t>.</w:t>
      </w:r>
    </w:p>
    <w:p w:rsidR="0028403E" w:rsidRPr="00247564" w:rsidRDefault="0028403E" w:rsidP="00871AAD">
      <w:pPr>
        <w:widowControl w:val="0"/>
        <w:tabs>
          <w:tab w:val="left" w:pos="6467"/>
        </w:tabs>
        <w:outlineLvl w:val="2"/>
        <w:rPr>
          <w:b/>
          <w:bCs/>
          <w:lang w:eastAsia="en-US"/>
        </w:rPr>
      </w:pPr>
      <w:r w:rsidRPr="00247564">
        <w:rPr>
          <w:b/>
          <w:bCs/>
          <w:i/>
          <w:lang w:eastAsia="en-US"/>
        </w:rPr>
        <w:t>Выпускник получит возможность научиться</w:t>
      </w:r>
      <w:r w:rsidRPr="00247564">
        <w:rPr>
          <w:b/>
          <w:bCs/>
          <w:lang w:eastAsia="en-US"/>
        </w:rPr>
        <w:t>:</w:t>
      </w:r>
    </w:p>
    <w:p w:rsidR="0028403E" w:rsidRPr="00247564" w:rsidRDefault="00F1028D" w:rsidP="00F1028D">
      <w:pPr>
        <w:widowControl w:val="0"/>
        <w:tabs>
          <w:tab w:val="left" w:pos="1299"/>
          <w:tab w:val="left" w:pos="6467"/>
        </w:tabs>
        <w:jc w:val="both"/>
        <w:rPr>
          <w:i/>
          <w:lang w:eastAsia="en-US"/>
        </w:rPr>
      </w:pPr>
      <w:r w:rsidRPr="00247564">
        <w:rPr>
          <w:i/>
          <w:lang w:eastAsia="en-US"/>
        </w:rPr>
        <w:t>*</w:t>
      </w:r>
      <w:r w:rsidR="0028403E" w:rsidRPr="00247564">
        <w:rPr>
          <w:i/>
          <w:lang w:eastAsia="en-US"/>
        </w:rPr>
        <w:t>распознавать и употреблять в речи в нескольких значениях многозначные слова, изученные в пределах тематики основной</w:t>
      </w:r>
      <w:r w:rsidR="0028403E" w:rsidRPr="00247564">
        <w:rPr>
          <w:i/>
          <w:spacing w:val="-7"/>
          <w:lang w:eastAsia="en-US"/>
        </w:rPr>
        <w:t xml:space="preserve"> </w:t>
      </w:r>
      <w:r w:rsidR="0028403E" w:rsidRPr="00247564">
        <w:rPr>
          <w:i/>
          <w:lang w:eastAsia="en-US"/>
        </w:rPr>
        <w:t>школы;</w:t>
      </w:r>
    </w:p>
    <w:p w:rsidR="0028403E" w:rsidRPr="00247564" w:rsidRDefault="00F1028D" w:rsidP="00F1028D">
      <w:pPr>
        <w:widowControl w:val="0"/>
        <w:tabs>
          <w:tab w:val="left" w:pos="1299"/>
          <w:tab w:val="left" w:pos="6467"/>
        </w:tabs>
        <w:jc w:val="both"/>
        <w:rPr>
          <w:i/>
          <w:lang w:eastAsia="en-US"/>
        </w:rPr>
      </w:pPr>
      <w:r w:rsidRPr="00247564">
        <w:rPr>
          <w:i/>
          <w:lang w:eastAsia="en-US"/>
        </w:rPr>
        <w:t>*</w:t>
      </w:r>
      <w:r w:rsidR="0028403E" w:rsidRPr="00247564">
        <w:rPr>
          <w:i/>
          <w:lang w:eastAsia="en-US"/>
        </w:rPr>
        <w:t>знать различия между явлениями синонимии и антонимии; употреблять в речи изученные синонимы и антонимы адекватно ситуации</w:t>
      </w:r>
      <w:r w:rsidR="0028403E" w:rsidRPr="00247564">
        <w:rPr>
          <w:i/>
          <w:spacing w:val="-12"/>
          <w:lang w:eastAsia="en-US"/>
        </w:rPr>
        <w:t xml:space="preserve"> </w:t>
      </w:r>
      <w:r w:rsidR="0028403E" w:rsidRPr="00247564">
        <w:rPr>
          <w:i/>
          <w:lang w:eastAsia="en-US"/>
        </w:rPr>
        <w:t>общения;</w:t>
      </w:r>
    </w:p>
    <w:p w:rsidR="0028403E" w:rsidRPr="00247564" w:rsidRDefault="00F1028D" w:rsidP="00F1028D">
      <w:pPr>
        <w:widowControl w:val="0"/>
        <w:tabs>
          <w:tab w:val="left" w:pos="1299"/>
          <w:tab w:val="left" w:pos="6467"/>
        </w:tabs>
        <w:jc w:val="both"/>
        <w:rPr>
          <w:i/>
          <w:lang w:eastAsia="en-US"/>
        </w:rPr>
      </w:pPr>
      <w:r w:rsidRPr="00247564">
        <w:rPr>
          <w:i/>
          <w:lang w:eastAsia="en-US"/>
        </w:rPr>
        <w:t>*</w:t>
      </w:r>
      <w:r w:rsidR="0028403E" w:rsidRPr="00247564">
        <w:rPr>
          <w:i/>
          <w:lang w:eastAsia="en-US"/>
        </w:rPr>
        <w:t>распознавать и употреблять в речи наиболее распространенные фразовые глаголы;</w:t>
      </w:r>
    </w:p>
    <w:p w:rsidR="0028403E" w:rsidRPr="00247564" w:rsidRDefault="00F1028D" w:rsidP="00F1028D">
      <w:pPr>
        <w:widowControl w:val="0"/>
        <w:tabs>
          <w:tab w:val="left" w:pos="1299"/>
          <w:tab w:val="left" w:pos="6467"/>
        </w:tabs>
        <w:rPr>
          <w:i/>
          <w:lang w:eastAsia="en-US"/>
        </w:rPr>
      </w:pPr>
      <w:r w:rsidRPr="00247564">
        <w:rPr>
          <w:i/>
          <w:lang w:eastAsia="en-US"/>
        </w:rPr>
        <w:t>*</w:t>
      </w:r>
      <w:r w:rsidR="0028403E" w:rsidRPr="00247564">
        <w:rPr>
          <w:i/>
          <w:lang w:eastAsia="en-US"/>
        </w:rPr>
        <w:t>распознавать принадлежность слов к частям речи по</w:t>
      </w:r>
      <w:r w:rsidR="0028403E" w:rsidRPr="00247564">
        <w:rPr>
          <w:i/>
          <w:spacing w:val="-12"/>
          <w:lang w:eastAsia="en-US"/>
        </w:rPr>
        <w:t xml:space="preserve"> </w:t>
      </w:r>
      <w:r w:rsidR="0028403E" w:rsidRPr="00247564">
        <w:rPr>
          <w:i/>
          <w:lang w:eastAsia="en-US"/>
        </w:rPr>
        <w:t>аффиксам;</w:t>
      </w:r>
    </w:p>
    <w:p w:rsidR="0028403E" w:rsidRPr="00247564" w:rsidRDefault="00F1028D" w:rsidP="00F1028D">
      <w:pPr>
        <w:widowControl w:val="0"/>
        <w:tabs>
          <w:tab w:val="left" w:pos="1299"/>
          <w:tab w:val="left" w:pos="6467"/>
        </w:tabs>
        <w:jc w:val="both"/>
        <w:rPr>
          <w:i/>
          <w:lang w:eastAsia="en-US"/>
        </w:rPr>
      </w:pPr>
      <w:r w:rsidRPr="00247564">
        <w:rPr>
          <w:i/>
          <w:lang w:eastAsia="en-US"/>
        </w:rPr>
        <w:t>*</w:t>
      </w:r>
      <w:r w:rsidR="0028403E" w:rsidRPr="00247564">
        <w:rPr>
          <w:i/>
          <w:lang w:eastAsia="en-US"/>
        </w:rPr>
        <w:t>распознавать и употреблять в речи различные средства связи в тексте для обеспечения его целостности (</w:t>
      </w:r>
      <w:r w:rsidR="0028403E" w:rsidRPr="00247564">
        <w:rPr>
          <w:i/>
          <w:lang w:val="en-US" w:eastAsia="en-US"/>
        </w:rPr>
        <w:t>firstly</w:t>
      </w:r>
      <w:r w:rsidR="0028403E" w:rsidRPr="00247564">
        <w:rPr>
          <w:i/>
          <w:lang w:eastAsia="en-US"/>
        </w:rPr>
        <w:t xml:space="preserve">, </w:t>
      </w:r>
      <w:r w:rsidR="0028403E" w:rsidRPr="00247564">
        <w:rPr>
          <w:i/>
          <w:lang w:val="en-US" w:eastAsia="en-US"/>
        </w:rPr>
        <w:t>to</w:t>
      </w:r>
      <w:r w:rsidR="0028403E" w:rsidRPr="00247564">
        <w:rPr>
          <w:i/>
          <w:lang w:eastAsia="en-US"/>
        </w:rPr>
        <w:t xml:space="preserve"> </w:t>
      </w:r>
      <w:r w:rsidR="0028403E" w:rsidRPr="00247564">
        <w:rPr>
          <w:i/>
          <w:lang w:val="en-US" w:eastAsia="en-US"/>
        </w:rPr>
        <w:t>begin</w:t>
      </w:r>
      <w:r w:rsidR="0028403E" w:rsidRPr="00247564">
        <w:rPr>
          <w:i/>
          <w:lang w:eastAsia="en-US"/>
        </w:rPr>
        <w:t xml:space="preserve"> </w:t>
      </w:r>
      <w:r w:rsidR="0028403E" w:rsidRPr="00247564">
        <w:rPr>
          <w:i/>
          <w:lang w:val="en-US" w:eastAsia="en-US"/>
        </w:rPr>
        <w:t>with</w:t>
      </w:r>
      <w:r w:rsidR="0028403E" w:rsidRPr="00247564">
        <w:rPr>
          <w:i/>
          <w:lang w:eastAsia="en-US"/>
        </w:rPr>
        <w:t xml:space="preserve">, </w:t>
      </w:r>
      <w:r w:rsidR="0028403E" w:rsidRPr="00247564">
        <w:rPr>
          <w:i/>
          <w:lang w:val="en-US" w:eastAsia="en-US"/>
        </w:rPr>
        <w:t>however</w:t>
      </w:r>
      <w:r w:rsidR="0028403E" w:rsidRPr="00247564">
        <w:rPr>
          <w:i/>
          <w:lang w:eastAsia="en-US"/>
        </w:rPr>
        <w:t xml:space="preserve">, </w:t>
      </w:r>
      <w:r w:rsidR="0028403E" w:rsidRPr="00247564">
        <w:rPr>
          <w:i/>
          <w:lang w:val="en-US" w:eastAsia="en-US"/>
        </w:rPr>
        <w:t>as</w:t>
      </w:r>
      <w:r w:rsidR="0028403E" w:rsidRPr="00247564">
        <w:rPr>
          <w:i/>
          <w:lang w:eastAsia="en-US"/>
        </w:rPr>
        <w:t xml:space="preserve"> </w:t>
      </w:r>
      <w:r w:rsidR="0028403E" w:rsidRPr="00247564">
        <w:rPr>
          <w:i/>
          <w:lang w:val="en-US" w:eastAsia="en-US"/>
        </w:rPr>
        <w:t>for</w:t>
      </w:r>
      <w:r w:rsidR="0028403E" w:rsidRPr="00247564">
        <w:rPr>
          <w:i/>
          <w:lang w:eastAsia="en-US"/>
        </w:rPr>
        <w:t xml:space="preserve"> </w:t>
      </w:r>
      <w:r w:rsidR="0028403E" w:rsidRPr="00247564">
        <w:rPr>
          <w:i/>
          <w:lang w:val="en-US" w:eastAsia="en-US"/>
        </w:rPr>
        <w:t>me</w:t>
      </w:r>
      <w:r w:rsidR="0028403E" w:rsidRPr="00247564">
        <w:rPr>
          <w:i/>
          <w:lang w:eastAsia="en-US"/>
        </w:rPr>
        <w:t xml:space="preserve">, </w:t>
      </w:r>
      <w:r w:rsidR="0028403E" w:rsidRPr="00247564">
        <w:rPr>
          <w:i/>
          <w:lang w:val="en-US" w:eastAsia="en-US"/>
        </w:rPr>
        <w:t>finally</w:t>
      </w:r>
      <w:r w:rsidR="0028403E" w:rsidRPr="00247564">
        <w:rPr>
          <w:i/>
          <w:lang w:eastAsia="en-US"/>
        </w:rPr>
        <w:t xml:space="preserve">, </w:t>
      </w:r>
      <w:r w:rsidR="0028403E" w:rsidRPr="00247564">
        <w:rPr>
          <w:i/>
          <w:spacing w:val="-3"/>
          <w:lang w:val="en-US" w:eastAsia="en-US"/>
        </w:rPr>
        <w:t>at</w:t>
      </w:r>
      <w:r w:rsidR="0028403E" w:rsidRPr="00247564">
        <w:rPr>
          <w:i/>
          <w:spacing w:val="-3"/>
          <w:lang w:eastAsia="en-US"/>
        </w:rPr>
        <w:t xml:space="preserve"> </w:t>
      </w:r>
      <w:r w:rsidR="0028403E" w:rsidRPr="00247564">
        <w:rPr>
          <w:i/>
          <w:lang w:val="en-US" w:eastAsia="en-US"/>
        </w:rPr>
        <w:t>last</w:t>
      </w:r>
      <w:r w:rsidR="0028403E" w:rsidRPr="00247564">
        <w:rPr>
          <w:i/>
          <w:lang w:eastAsia="en-US"/>
        </w:rPr>
        <w:t>,</w:t>
      </w:r>
      <w:r w:rsidR="0028403E" w:rsidRPr="00247564">
        <w:rPr>
          <w:i/>
          <w:spacing w:val="-3"/>
          <w:lang w:eastAsia="en-US"/>
        </w:rPr>
        <w:t xml:space="preserve"> </w:t>
      </w:r>
      <w:r w:rsidR="0028403E" w:rsidRPr="00247564">
        <w:rPr>
          <w:i/>
          <w:lang w:val="en-US" w:eastAsia="en-US"/>
        </w:rPr>
        <w:t>etc</w:t>
      </w:r>
      <w:r w:rsidR="0028403E" w:rsidRPr="00247564">
        <w:rPr>
          <w:i/>
          <w:lang w:eastAsia="en-US"/>
        </w:rPr>
        <w:t>.);</w:t>
      </w:r>
    </w:p>
    <w:p w:rsidR="0028403E" w:rsidRPr="00247564" w:rsidRDefault="00F1028D" w:rsidP="00F1028D">
      <w:pPr>
        <w:widowControl w:val="0"/>
        <w:tabs>
          <w:tab w:val="left" w:pos="1299"/>
          <w:tab w:val="left" w:pos="6467"/>
        </w:tabs>
        <w:jc w:val="both"/>
        <w:rPr>
          <w:i/>
          <w:lang w:eastAsia="en-US"/>
        </w:rPr>
      </w:pPr>
      <w:proofErr w:type="gramStart"/>
      <w:r w:rsidRPr="00247564">
        <w:rPr>
          <w:i/>
          <w:lang w:eastAsia="en-US"/>
        </w:rPr>
        <w:t>*</w:t>
      </w:r>
      <w:r w:rsidR="0028403E" w:rsidRPr="00247564">
        <w:rPr>
          <w:i/>
          <w:lang w:eastAsia="en-US"/>
        </w:rPr>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w:t>
      </w:r>
      <w:r w:rsidR="0028403E" w:rsidRPr="00247564">
        <w:rPr>
          <w:i/>
          <w:spacing w:val="-13"/>
          <w:lang w:eastAsia="en-US"/>
        </w:rPr>
        <w:t xml:space="preserve"> </w:t>
      </w:r>
      <w:r w:rsidR="0028403E" w:rsidRPr="00247564">
        <w:rPr>
          <w:i/>
          <w:lang w:eastAsia="en-US"/>
        </w:rPr>
        <w:t>элементам.</w:t>
      </w:r>
      <w:proofErr w:type="gramEnd"/>
    </w:p>
    <w:p w:rsidR="0028403E" w:rsidRPr="00247564" w:rsidRDefault="0028403E" w:rsidP="00871AAD">
      <w:pPr>
        <w:widowControl w:val="0"/>
        <w:tabs>
          <w:tab w:val="left" w:pos="6467"/>
        </w:tabs>
        <w:outlineLvl w:val="2"/>
        <w:rPr>
          <w:b/>
          <w:bCs/>
          <w:lang w:eastAsia="en-US"/>
        </w:rPr>
      </w:pPr>
      <w:r w:rsidRPr="00247564">
        <w:rPr>
          <w:b/>
          <w:bCs/>
          <w:lang w:eastAsia="en-US"/>
        </w:rPr>
        <w:t xml:space="preserve">Грамматическая сторона речи </w:t>
      </w:r>
      <w:r w:rsidRPr="00247564">
        <w:rPr>
          <w:b/>
          <w:bCs/>
          <w:i/>
          <w:lang w:eastAsia="en-US"/>
        </w:rPr>
        <w:t>Выпускник научится</w:t>
      </w:r>
      <w:r w:rsidRPr="00247564">
        <w:rPr>
          <w:b/>
          <w:bCs/>
          <w:lang w:eastAsia="en-US"/>
        </w:rPr>
        <w:t>:</w:t>
      </w:r>
    </w:p>
    <w:p w:rsidR="0028403E" w:rsidRPr="00247564" w:rsidRDefault="00F1028D" w:rsidP="00F1028D">
      <w:pPr>
        <w:widowControl w:val="0"/>
        <w:tabs>
          <w:tab w:val="left" w:pos="1299"/>
          <w:tab w:val="left" w:pos="6467"/>
        </w:tabs>
        <w:jc w:val="both"/>
        <w:rPr>
          <w:lang w:eastAsia="en-US"/>
        </w:rPr>
      </w:pPr>
      <w:r w:rsidRPr="00247564">
        <w:rPr>
          <w:lang w:eastAsia="en-US"/>
        </w:rPr>
        <w:t>*</w:t>
      </w:r>
      <w:r w:rsidR="0028403E" w:rsidRPr="00247564">
        <w:rPr>
          <w:lang w:eastAsia="en-US"/>
        </w:rPr>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w:t>
      </w:r>
      <w:r w:rsidR="0028403E" w:rsidRPr="00247564">
        <w:rPr>
          <w:spacing w:val="-21"/>
          <w:lang w:eastAsia="en-US"/>
        </w:rPr>
        <w:t xml:space="preserve"> </w:t>
      </w:r>
      <w:r w:rsidR="0028403E" w:rsidRPr="00247564">
        <w:rPr>
          <w:lang w:eastAsia="en-US"/>
        </w:rPr>
        <w:t>контексте:</w:t>
      </w:r>
    </w:p>
    <w:p w:rsidR="0028403E" w:rsidRPr="00247564" w:rsidRDefault="00F1028D" w:rsidP="00F1028D">
      <w:pPr>
        <w:widowControl w:val="0"/>
        <w:tabs>
          <w:tab w:val="left" w:pos="1299"/>
          <w:tab w:val="left" w:pos="6467"/>
        </w:tabs>
        <w:jc w:val="both"/>
        <w:rPr>
          <w:lang w:eastAsia="en-US"/>
        </w:rPr>
      </w:pPr>
      <w:r w:rsidRPr="00247564">
        <w:rPr>
          <w:lang w:eastAsia="en-US"/>
        </w:rPr>
        <w:lastRenderedPageBreak/>
        <w:t>*</w:t>
      </w:r>
      <w:r w:rsidR="0028403E" w:rsidRPr="00247564">
        <w:rPr>
          <w:lang w:eastAsia="en-US"/>
        </w:rPr>
        <w:t>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 разделительный вопросы), побудительные (в утвердительной и отрицательной форме) и</w:t>
      </w:r>
      <w:r w:rsidR="0028403E" w:rsidRPr="00247564">
        <w:rPr>
          <w:spacing w:val="-24"/>
          <w:lang w:eastAsia="en-US"/>
        </w:rPr>
        <w:t xml:space="preserve"> </w:t>
      </w:r>
      <w:r w:rsidR="0028403E" w:rsidRPr="00247564">
        <w:rPr>
          <w:lang w:eastAsia="en-US"/>
        </w:rPr>
        <w:t>восклицательные;</w:t>
      </w:r>
    </w:p>
    <w:p w:rsidR="0028403E" w:rsidRPr="00247564" w:rsidRDefault="00F1028D" w:rsidP="00F1028D">
      <w:pPr>
        <w:widowControl w:val="0"/>
        <w:tabs>
          <w:tab w:val="left" w:pos="1299"/>
          <w:tab w:val="left" w:pos="6467"/>
        </w:tabs>
        <w:jc w:val="both"/>
        <w:rPr>
          <w:lang w:eastAsia="en-US"/>
        </w:rPr>
      </w:pPr>
      <w:r w:rsidRPr="00247564">
        <w:rPr>
          <w:lang w:eastAsia="en-US"/>
        </w:rPr>
        <w:t>*</w:t>
      </w:r>
      <w:r w:rsidR="0028403E" w:rsidRPr="00247564">
        <w:rPr>
          <w:lang w:eastAsia="en-US"/>
        </w:rPr>
        <w:t>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w:t>
      </w:r>
      <w:r w:rsidR="0028403E" w:rsidRPr="00247564">
        <w:rPr>
          <w:spacing w:val="-14"/>
          <w:lang w:eastAsia="en-US"/>
        </w:rPr>
        <w:t xml:space="preserve"> </w:t>
      </w:r>
      <w:r w:rsidR="0028403E" w:rsidRPr="00247564">
        <w:rPr>
          <w:lang w:eastAsia="en-US"/>
        </w:rPr>
        <w:t>порядке;</w:t>
      </w:r>
    </w:p>
    <w:p w:rsidR="0028403E" w:rsidRPr="00247564" w:rsidRDefault="00F1028D" w:rsidP="00F1028D">
      <w:pPr>
        <w:widowControl w:val="0"/>
        <w:tabs>
          <w:tab w:val="left" w:pos="1299"/>
          <w:tab w:val="left" w:pos="6467"/>
        </w:tabs>
        <w:rPr>
          <w:lang w:eastAsia="en-US"/>
        </w:rPr>
      </w:pPr>
      <w:r w:rsidRPr="00247564">
        <w:rPr>
          <w:lang w:eastAsia="en-US"/>
        </w:rPr>
        <w:t>*</w:t>
      </w:r>
      <w:r w:rsidR="0028403E" w:rsidRPr="00247564">
        <w:rPr>
          <w:lang w:eastAsia="en-US"/>
        </w:rPr>
        <w:t xml:space="preserve">распознавать и употреблять в речи предложения с </w:t>
      </w:r>
      <w:proofErr w:type="gramStart"/>
      <w:r w:rsidR="0028403E" w:rsidRPr="00247564">
        <w:rPr>
          <w:lang w:eastAsia="en-US"/>
        </w:rPr>
        <w:t>начальным</w:t>
      </w:r>
      <w:proofErr w:type="gramEnd"/>
      <w:r w:rsidR="0028403E" w:rsidRPr="00247564">
        <w:rPr>
          <w:spacing w:val="-16"/>
          <w:lang w:eastAsia="en-US"/>
        </w:rPr>
        <w:t xml:space="preserve"> </w:t>
      </w:r>
      <w:r w:rsidR="0028403E" w:rsidRPr="00247564">
        <w:rPr>
          <w:i/>
          <w:lang w:val="en-US" w:eastAsia="en-US"/>
        </w:rPr>
        <w:t>It</w:t>
      </w:r>
      <w:r w:rsidR="0028403E" w:rsidRPr="00247564">
        <w:rPr>
          <w:lang w:eastAsia="en-US"/>
        </w:rPr>
        <w:t>;</w:t>
      </w:r>
    </w:p>
    <w:p w:rsidR="0028403E" w:rsidRPr="00247564" w:rsidRDefault="00F1028D" w:rsidP="00F1028D">
      <w:pPr>
        <w:widowControl w:val="0"/>
        <w:tabs>
          <w:tab w:val="left" w:pos="1299"/>
          <w:tab w:val="left" w:pos="6467"/>
        </w:tabs>
        <w:rPr>
          <w:lang w:eastAsia="en-US"/>
        </w:rPr>
      </w:pPr>
      <w:r w:rsidRPr="00247564">
        <w:rPr>
          <w:lang w:eastAsia="en-US"/>
        </w:rPr>
        <w:t>*</w:t>
      </w:r>
      <w:r w:rsidR="0028403E" w:rsidRPr="00247564">
        <w:rPr>
          <w:lang w:eastAsia="en-US"/>
        </w:rPr>
        <w:t xml:space="preserve">распознавать и употреблять в речи предложения с </w:t>
      </w:r>
      <w:proofErr w:type="gramStart"/>
      <w:r w:rsidR="0028403E" w:rsidRPr="00247564">
        <w:rPr>
          <w:lang w:eastAsia="en-US"/>
        </w:rPr>
        <w:t>начальным</w:t>
      </w:r>
      <w:proofErr w:type="gramEnd"/>
      <w:r w:rsidR="0028403E" w:rsidRPr="00247564">
        <w:rPr>
          <w:lang w:eastAsia="en-US"/>
        </w:rPr>
        <w:t xml:space="preserve"> </w:t>
      </w:r>
      <w:r w:rsidR="0028403E" w:rsidRPr="00247564">
        <w:rPr>
          <w:i/>
          <w:lang w:val="en-US" w:eastAsia="en-US"/>
        </w:rPr>
        <w:t>There</w:t>
      </w:r>
      <w:r w:rsidR="0028403E" w:rsidRPr="00247564">
        <w:rPr>
          <w:i/>
          <w:lang w:eastAsia="en-US"/>
        </w:rPr>
        <w:t xml:space="preserve"> + </w:t>
      </w:r>
      <w:r w:rsidR="0028403E" w:rsidRPr="00247564">
        <w:rPr>
          <w:i/>
          <w:lang w:val="en-US" w:eastAsia="en-US"/>
        </w:rPr>
        <w:t>to</w:t>
      </w:r>
      <w:r w:rsidR="0028403E" w:rsidRPr="00247564">
        <w:rPr>
          <w:i/>
          <w:spacing w:val="-17"/>
          <w:lang w:eastAsia="en-US"/>
        </w:rPr>
        <w:t xml:space="preserve"> </w:t>
      </w:r>
      <w:r w:rsidR="0028403E" w:rsidRPr="00247564">
        <w:rPr>
          <w:i/>
          <w:lang w:val="en-US" w:eastAsia="en-US"/>
        </w:rPr>
        <w:t>be</w:t>
      </w:r>
      <w:r w:rsidR="0028403E" w:rsidRPr="00247564">
        <w:rPr>
          <w:lang w:eastAsia="en-US"/>
        </w:rPr>
        <w:t>;</w:t>
      </w:r>
    </w:p>
    <w:p w:rsidR="0028403E" w:rsidRPr="00247564" w:rsidRDefault="00F1028D" w:rsidP="00F1028D">
      <w:pPr>
        <w:widowControl w:val="0"/>
        <w:tabs>
          <w:tab w:val="left" w:pos="1299"/>
          <w:tab w:val="left" w:pos="6467"/>
        </w:tabs>
        <w:jc w:val="both"/>
        <w:rPr>
          <w:lang w:eastAsia="en-US"/>
        </w:rPr>
      </w:pPr>
      <w:r w:rsidRPr="00247564">
        <w:rPr>
          <w:lang w:eastAsia="en-US"/>
        </w:rPr>
        <w:t>*</w:t>
      </w:r>
      <w:r w:rsidR="0028403E" w:rsidRPr="00247564">
        <w:rPr>
          <w:lang w:eastAsia="en-US"/>
        </w:rPr>
        <w:t xml:space="preserve">распознавать и употреблять в речи сложносочиненные предложения с сочинительными союзами </w:t>
      </w:r>
      <w:r w:rsidR="0028403E" w:rsidRPr="00247564">
        <w:rPr>
          <w:i/>
          <w:lang w:val="en-US" w:eastAsia="en-US"/>
        </w:rPr>
        <w:t>and</w:t>
      </w:r>
      <w:r w:rsidR="0028403E" w:rsidRPr="00247564">
        <w:rPr>
          <w:lang w:eastAsia="en-US"/>
        </w:rPr>
        <w:t xml:space="preserve">, </w:t>
      </w:r>
      <w:r w:rsidR="0028403E" w:rsidRPr="00247564">
        <w:rPr>
          <w:i/>
          <w:lang w:val="en-US" w:eastAsia="en-US"/>
        </w:rPr>
        <w:t>but</w:t>
      </w:r>
      <w:r w:rsidR="0028403E" w:rsidRPr="00247564">
        <w:rPr>
          <w:lang w:eastAsia="en-US"/>
        </w:rPr>
        <w:t>,</w:t>
      </w:r>
      <w:r w:rsidR="0028403E" w:rsidRPr="00247564">
        <w:rPr>
          <w:spacing w:val="-10"/>
          <w:lang w:eastAsia="en-US"/>
        </w:rPr>
        <w:t xml:space="preserve"> </w:t>
      </w:r>
      <w:r w:rsidR="0028403E" w:rsidRPr="00247564">
        <w:rPr>
          <w:i/>
          <w:lang w:val="en-US" w:eastAsia="en-US"/>
        </w:rPr>
        <w:t>or</w:t>
      </w:r>
      <w:r w:rsidR="0028403E" w:rsidRPr="00247564">
        <w:rPr>
          <w:lang w:eastAsia="en-US"/>
        </w:rPr>
        <w:t>;</w:t>
      </w:r>
    </w:p>
    <w:p w:rsidR="0028403E" w:rsidRPr="00247564" w:rsidRDefault="00F1028D" w:rsidP="00F1028D">
      <w:pPr>
        <w:widowControl w:val="0"/>
        <w:tabs>
          <w:tab w:val="left" w:pos="1299"/>
          <w:tab w:val="left" w:pos="6467"/>
        </w:tabs>
        <w:jc w:val="both"/>
        <w:rPr>
          <w:lang w:eastAsia="en-US"/>
        </w:rPr>
      </w:pPr>
      <w:r w:rsidRPr="00247564">
        <w:rPr>
          <w:lang w:eastAsia="en-US"/>
        </w:rPr>
        <w:t>*</w:t>
      </w:r>
      <w:r w:rsidR="0028403E" w:rsidRPr="00247564">
        <w:rPr>
          <w:lang w:eastAsia="en-US"/>
        </w:rPr>
        <w:t xml:space="preserve">распознавать и употреблять в речи сложноподчиненные предложения с союзами и союзными словами </w:t>
      </w:r>
      <w:r w:rsidR="0028403E" w:rsidRPr="00247564">
        <w:rPr>
          <w:i/>
          <w:lang w:val="en-US" w:eastAsia="en-US"/>
        </w:rPr>
        <w:t>because</w:t>
      </w:r>
      <w:r w:rsidR="0028403E" w:rsidRPr="00247564">
        <w:rPr>
          <w:lang w:eastAsia="en-US"/>
        </w:rPr>
        <w:t xml:space="preserve">, </w:t>
      </w:r>
      <w:r w:rsidR="0028403E" w:rsidRPr="00247564">
        <w:rPr>
          <w:i/>
          <w:lang w:val="en-US" w:eastAsia="en-US"/>
        </w:rPr>
        <w:t>if</w:t>
      </w:r>
      <w:r w:rsidR="0028403E" w:rsidRPr="00247564">
        <w:rPr>
          <w:lang w:eastAsia="en-US"/>
        </w:rPr>
        <w:t xml:space="preserve">, </w:t>
      </w:r>
      <w:r w:rsidR="0028403E" w:rsidRPr="00247564">
        <w:rPr>
          <w:i/>
          <w:lang w:val="en-US" w:eastAsia="en-US"/>
        </w:rPr>
        <w:t>that</w:t>
      </w:r>
      <w:r w:rsidR="0028403E" w:rsidRPr="00247564">
        <w:rPr>
          <w:lang w:eastAsia="en-US"/>
        </w:rPr>
        <w:t xml:space="preserve">, </w:t>
      </w:r>
      <w:r w:rsidR="0028403E" w:rsidRPr="00247564">
        <w:rPr>
          <w:i/>
          <w:lang w:val="en-US" w:eastAsia="en-US"/>
        </w:rPr>
        <w:t>who</w:t>
      </w:r>
      <w:r w:rsidR="0028403E" w:rsidRPr="00247564">
        <w:rPr>
          <w:lang w:eastAsia="en-US"/>
        </w:rPr>
        <w:t xml:space="preserve">, </w:t>
      </w:r>
      <w:r w:rsidR="0028403E" w:rsidRPr="00247564">
        <w:rPr>
          <w:i/>
          <w:lang w:val="en-US" w:eastAsia="en-US"/>
        </w:rPr>
        <w:t>which</w:t>
      </w:r>
      <w:r w:rsidR="0028403E" w:rsidRPr="00247564">
        <w:rPr>
          <w:lang w:eastAsia="en-US"/>
        </w:rPr>
        <w:t xml:space="preserve">, </w:t>
      </w:r>
      <w:r w:rsidR="0028403E" w:rsidRPr="00247564">
        <w:rPr>
          <w:i/>
          <w:lang w:val="en-US" w:eastAsia="en-US"/>
        </w:rPr>
        <w:t>what</w:t>
      </w:r>
      <w:r w:rsidR="0028403E" w:rsidRPr="00247564">
        <w:rPr>
          <w:lang w:eastAsia="en-US"/>
        </w:rPr>
        <w:t xml:space="preserve">, </w:t>
      </w:r>
      <w:r w:rsidR="0028403E" w:rsidRPr="00247564">
        <w:rPr>
          <w:i/>
          <w:lang w:val="en-US" w:eastAsia="en-US"/>
        </w:rPr>
        <w:t>when</w:t>
      </w:r>
      <w:r w:rsidR="0028403E" w:rsidRPr="00247564">
        <w:rPr>
          <w:lang w:eastAsia="en-US"/>
        </w:rPr>
        <w:t xml:space="preserve">, </w:t>
      </w:r>
      <w:r w:rsidR="0028403E" w:rsidRPr="00247564">
        <w:rPr>
          <w:i/>
          <w:lang w:val="en-US" w:eastAsia="en-US"/>
        </w:rPr>
        <w:t>where</w:t>
      </w:r>
      <w:r w:rsidR="0028403E" w:rsidRPr="00247564">
        <w:rPr>
          <w:i/>
          <w:lang w:eastAsia="en-US"/>
        </w:rPr>
        <w:t xml:space="preserve">, </w:t>
      </w:r>
      <w:r w:rsidR="0028403E" w:rsidRPr="00247564">
        <w:rPr>
          <w:i/>
          <w:lang w:val="en-US" w:eastAsia="en-US"/>
        </w:rPr>
        <w:t>how</w:t>
      </w:r>
      <w:r w:rsidR="0028403E" w:rsidRPr="00247564">
        <w:rPr>
          <w:i/>
          <w:lang w:eastAsia="en-US"/>
        </w:rPr>
        <w:t xml:space="preserve">, </w:t>
      </w:r>
      <w:r w:rsidR="0028403E" w:rsidRPr="00247564">
        <w:rPr>
          <w:i/>
          <w:lang w:val="en-US" w:eastAsia="en-US"/>
        </w:rPr>
        <w:t>why</w:t>
      </w:r>
      <w:r w:rsidR="0028403E" w:rsidRPr="00247564">
        <w:rPr>
          <w:lang w:eastAsia="en-US"/>
        </w:rPr>
        <w:t>;</w:t>
      </w:r>
    </w:p>
    <w:p w:rsidR="0028403E" w:rsidRPr="00247564" w:rsidRDefault="00F1028D" w:rsidP="00F1028D">
      <w:pPr>
        <w:widowControl w:val="0"/>
        <w:tabs>
          <w:tab w:val="left" w:pos="1299"/>
          <w:tab w:val="left" w:pos="6467"/>
        </w:tabs>
        <w:jc w:val="both"/>
        <w:rPr>
          <w:lang w:eastAsia="en-US"/>
        </w:rPr>
      </w:pPr>
      <w:r w:rsidRPr="00247564">
        <w:rPr>
          <w:lang w:eastAsia="en-US"/>
        </w:rPr>
        <w:t>*</w:t>
      </w:r>
      <w:r w:rsidR="0028403E" w:rsidRPr="00247564">
        <w:rPr>
          <w:lang w:eastAsia="en-US"/>
        </w:rPr>
        <w:t>использовать косвенную речь в утвердительных и вопросительных предложениях в настоящем и прошедшем</w:t>
      </w:r>
      <w:r w:rsidR="0028403E" w:rsidRPr="00247564">
        <w:rPr>
          <w:spacing w:val="-13"/>
          <w:lang w:eastAsia="en-US"/>
        </w:rPr>
        <w:t xml:space="preserve"> </w:t>
      </w:r>
      <w:r w:rsidR="0028403E" w:rsidRPr="00247564">
        <w:rPr>
          <w:lang w:eastAsia="en-US"/>
        </w:rPr>
        <w:t>времени;</w:t>
      </w:r>
    </w:p>
    <w:p w:rsidR="0028403E" w:rsidRPr="00247564" w:rsidRDefault="00F1028D" w:rsidP="00F1028D">
      <w:pPr>
        <w:widowControl w:val="0"/>
        <w:tabs>
          <w:tab w:val="left" w:pos="1299"/>
          <w:tab w:val="left" w:pos="6467"/>
        </w:tabs>
        <w:jc w:val="both"/>
        <w:rPr>
          <w:i/>
          <w:lang w:val="en-US" w:eastAsia="en-US"/>
        </w:rPr>
      </w:pPr>
      <w:r w:rsidRPr="00247564">
        <w:rPr>
          <w:lang w:val="en-US" w:eastAsia="en-US"/>
        </w:rPr>
        <w:t>*</w:t>
      </w:r>
      <w:r w:rsidR="0028403E" w:rsidRPr="00247564">
        <w:rPr>
          <w:lang w:val="en-US" w:eastAsia="en-US"/>
        </w:rPr>
        <w:t xml:space="preserve">распознавать и употреблять в речи условные предложения реального характера (Conditional I – </w:t>
      </w:r>
      <w:r w:rsidR="0028403E" w:rsidRPr="00247564">
        <w:rPr>
          <w:i/>
          <w:lang w:val="en-US" w:eastAsia="en-US"/>
        </w:rPr>
        <w:t>If I see Jim, I’ll invite him to our school party</w:t>
      </w:r>
      <w:r w:rsidR="0028403E" w:rsidRPr="00247564">
        <w:rPr>
          <w:lang w:val="en-US" w:eastAsia="en-US"/>
        </w:rPr>
        <w:t xml:space="preserve">) и нереального характера (Conditional II </w:t>
      </w:r>
      <w:r w:rsidR="0028403E" w:rsidRPr="00247564">
        <w:rPr>
          <w:i/>
          <w:lang w:val="en-US" w:eastAsia="en-US"/>
        </w:rPr>
        <w:t>– If I were you, I would start learning</w:t>
      </w:r>
      <w:r w:rsidR="0028403E" w:rsidRPr="00247564">
        <w:rPr>
          <w:i/>
          <w:spacing w:val="-11"/>
          <w:lang w:val="en-US" w:eastAsia="en-US"/>
        </w:rPr>
        <w:t xml:space="preserve"> </w:t>
      </w:r>
      <w:r w:rsidR="0028403E" w:rsidRPr="00247564">
        <w:rPr>
          <w:i/>
          <w:lang w:val="en-US" w:eastAsia="en-US"/>
        </w:rPr>
        <w:t>French);</w:t>
      </w:r>
    </w:p>
    <w:p w:rsidR="0028403E" w:rsidRPr="00247564" w:rsidRDefault="00F1028D" w:rsidP="00F1028D">
      <w:pPr>
        <w:widowControl w:val="0"/>
        <w:tabs>
          <w:tab w:val="left" w:pos="1299"/>
          <w:tab w:val="left" w:pos="6467"/>
        </w:tabs>
        <w:jc w:val="both"/>
        <w:rPr>
          <w:lang w:eastAsia="en-US"/>
        </w:rPr>
      </w:pPr>
      <w:r w:rsidRPr="00247564">
        <w:rPr>
          <w:lang w:eastAsia="en-US"/>
        </w:rPr>
        <w:t>*</w:t>
      </w:r>
      <w:r w:rsidR="0028403E" w:rsidRPr="00247564">
        <w:rPr>
          <w:lang w:eastAsia="en-US"/>
        </w:rPr>
        <w:t>распознавать и употреблять в речи имена  существительные  в единственном числе и во множественном числе, образованные по правилу, и исключения;</w:t>
      </w:r>
    </w:p>
    <w:p w:rsidR="0028403E" w:rsidRPr="00247564" w:rsidRDefault="00F1028D" w:rsidP="00F1028D">
      <w:pPr>
        <w:widowControl w:val="0"/>
        <w:tabs>
          <w:tab w:val="left" w:pos="1299"/>
          <w:tab w:val="left" w:pos="6467"/>
        </w:tabs>
        <w:jc w:val="both"/>
        <w:rPr>
          <w:lang w:eastAsia="en-US"/>
        </w:rPr>
      </w:pPr>
      <w:r w:rsidRPr="00247564">
        <w:rPr>
          <w:lang w:eastAsia="en-US"/>
        </w:rPr>
        <w:t>*</w:t>
      </w:r>
      <w:r w:rsidR="0028403E" w:rsidRPr="00247564">
        <w:rPr>
          <w:lang w:eastAsia="en-US"/>
        </w:rPr>
        <w:t>распознавать и употреблять в речи существительные с определенным/ неопределенным/нулевым</w:t>
      </w:r>
      <w:r w:rsidR="0028403E" w:rsidRPr="00247564">
        <w:rPr>
          <w:spacing w:val="-13"/>
          <w:lang w:eastAsia="en-US"/>
        </w:rPr>
        <w:t xml:space="preserve"> </w:t>
      </w:r>
      <w:r w:rsidR="0028403E" w:rsidRPr="00247564">
        <w:rPr>
          <w:lang w:eastAsia="en-US"/>
        </w:rPr>
        <w:t>артиклем;</w:t>
      </w:r>
    </w:p>
    <w:p w:rsidR="0028403E" w:rsidRPr="00247564" w:rsidRDefault="00F1028D" w:rsidP="00F1028D">
      <w:pPr>
        <w:widowControl w:val="0"/>
        <w:tabs>
          <w:tab w:val="left" w:pos="1299"/>
          <w:tab w:val="left" w:pos="6467"/>
        </w:tabs>
        <w:jc w:val="both"/>
        <w:rPr>
          <w:lang w:eastAsia="en-US"/>
        </w:rPr>
      </w:pPr>
      <w:r w:rsidRPr="00247564">
        <w:rPr>
          <w:lang w:eastAsia="en-US"/>
        </w:rPr>
        <w:t>*</w:t>
      </w:r>
      <w:r w:rsidR="0028403E" w:rsidRPr="00247564">
        <w:rPr>
          <w:lang w:eastAsia="en-US"/>
        </w:rPr>
        <w:t>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w:t>
      </w:r>
      <w:r w:rsidR="0028403E" w:rsidRPr="00247564">
        <w:rPr>
          <w:spacing w:val="-31"/>
          <w:lang w:eastAsia="en-US"/>
        </w:rPr>
        <w:t xml:space="preserve"> </w:t>
      </w:r>
      <w:r w:rsidR="0028403E" w:rsidRPr="00247564">
        <w:rPr>
          <w:lang w:eastAsia="en-US"/>
        </w:rPr>
        <w:t>вопросительные;</w:t>
      </w:r>
    </w:p>
    <w:p w:rsidR="0028403E" w:rsidRPr="00247564" w:rsidRDefault="00F1028D" w:rsidP="00F1028D">
      <w:pPr>
        <w:widowControl w:val="0"/>
        <w:tabs>
          <w:tab w:val="left" w:pos="1299"/>
          <w:tab w:val="left" w:pos="6467"/>
        </w:tabs>
        <w:jc w:val="both"/>
        <w:rPr>
          <w:lang w:eastAsia="en-US"/>
        </w:rPr>
      </w:pPr>
      <w:proofErr w:type="gramStart"/>
      <w:r w:rsidRPr="00247564">
        <w:rPr>
          <w:lang w:eastAsia="en-US"/>
        </w:rPr>
        <w:t>*</w:t>
      </w:r>
      <w:r w:rsidR="0028403E" w:rsidRPr="00247564">
        <w:rPr>
          <w:lang w:eastAsia="en-US"/>
        </w:rPr>
        <w:t>распознавать и употреблять в речи имена прилагательные в положительной, сравнительной и превосходной степенях, образованные по правилу, и</w:t>
      </w:r>
      <w:r w:rsidR="0028403E" w:rsidRPr="00247564">
        <w:rPr>
          <w:spacing w:val="-5"/>
          <w:lang w:eastAsia="en-US"/>
        </w:rPr>
        <w:t xml:space="preserve"> </w:t>
      </w:r>
      <w:r w:rsidR="0028403E" w:rsidRPr="00247564">
        <w:rPr>
          <w:lang w:eastAsia="en-US"/>
        </w:rPr>
        <w:t>исключения;</w:t>
      </w:r>
      <w:proofErr w:type="gramEnd"/>
    </w:p>
    <w:p w:rsidR="0028403E" w:rsidRPr="00247564" w:rsidRDefault="00F1028D" w:rsidP="00F1028D">
      <w:pPr>
        <w:widowControl w:val="0"/>
        <w:tabs>
          <w:tab w:val="left" w:pos="1299"/>
          <w:tab w:val="left" w:pos="6467"/>
        </w:tabs>
        <w:jc w:val="both"/>
        <w:rPr>
          <w:lang w:eastAsia="en-US"/>
        </w:rPr>
      </w:pPr>
      <w:proofErr w:type="gramStart"/>
      <w:r w:rsidRPr="00247564">
        <w:rPr>
          <w:lang w:eastAsia="en-US"/>
        </w:rPr>
        <w:t>*</w:t>
      </w:r>
      <w:r w:rsidR="0028403E" w:rsidRPr="00247564">
        <w:rPr>
          <w:lang w:eastAsia="en-US"/>
        </w:rPr>
        <w:t>распознавать и употреблять в речи наречия времени и образа действия и слова, выражающие количество (</w:t>
      </w:r>
      <w:r w:rsidR="0028403E" w:rsidRPr="00247564">
        <w:rPr>
          <w:i/>
          <w:lang w:val="en-US" w:eastAsia="en-US"/>
        </w:rPr>
        <w:t>many</w:t>
      </w:r>
      <w:r w:rsidR="0028403E" w:rsidRPr="00247564">
        <w:rPr>
          <w:lang w:eastAsia="en-US"/>
        </w:rPr>
        <w:t>/</w:t>
      </w:r>
      <w:r w:rsidR="0028403E" w:rsidRPr="00247564">
        <w:rPr>
          <w:i/>
          <w:lang w:val="en-US" w:eastAsia="en-US"/>
        </w:rPr>
        <w:t>much</w:t>
      </w:r>
      <w:r w:rsidR="0028403E" w:rsidRPr="00247564">
        <w:rPr>
          <w:lang w:eastAsia="en-US"/>
        </w:rPr>
        <w:t xml:space="preserve">, </w:t>
      </w:r>
      <w:r w:rsidR="0028403E" w:rsidRPr="00247564">
        <w:rPr>
          <w:i/>
          <w:lang w:val="en-US" w:eastAsia="en-US"/>
        </w:rPr>
        <w:t>few</w:t>
      </w:r>
      <w:r w:rsidR="0028403E" w:rsidRPr="00247564">
        <w:rPr>
          <w:lang w:eastAsia="en-US"/>
        </w:rPr>
        <w:t>/</w:t>
      </w:r>
      <w:r w:rsidR="0028403E" w:rsidRPr="00247564">
        <w:rPr>
          <w:i/>
          <w:lang w:val="en-US" w:eastAsia="en-US"/>
        </w:rPr>
        <w:t>a</w:t>
      </w:r>
      <w:r w:rsidR="0028403E" w:rsidRPr="00247564">
        <w:rPr>
          <w:i/>
          <w:lang w:eastAsia="en-US"/>
        </w:rPr>
        <w:t xml:space="preserve"> </w:t>
      </w:r>
      <w:r w:rsidR="0028403E" w:rsidRPr="00247564">
        <w:rPr>
          <w:i/>
          <w:lang w:val="en-US" w:eastAsia="en-US"/>
        </w:rPr>
        <w:t>few</w:t>
      </w:r>
      <w:r w:rsidR="0028403E" w:rsidRPr="00247564">
        <w:rPr>
          <w:lang w:eastAsia="en-US"/>
        </w:rPr>
        <w:t xml:space="preserve">, </w:t>
      </w:r>
      <w:r w:rsidR="0028403E" w:rsidRPr="00247564">
        <w:rPr>
          <w:i/>
          <w:lang w:val="en-US" w:eastAsia="en-US"/>
        </w:rPr>
        <w:t>little</w:t>
      </w:r>
      <w:r w:rsidR="0028403E" w:rsidRPr="00247564">
        <w:rPr>
          <w:lang w:eastAsia="en-US"/>
        </w:rPr>
        <w:t>/</w:t>
      </w:r>
      <w:r w:rsidR="0028403E" w:rsidRPr="00247564">
        <w:rPr>
          <w:i/>
          <w:lang w:val="en-US" w:eastAsia="en-US"/>
        </w:rPr>
        <w:t>a</w:t>
      </w:r>
      <w:r w:rsidR="0028403E" w:rsidRPr="00247564">
        <w:rPr>
          <w:i/>
          <w:lang w:eastAsia="en-US"/>
        </w:rPr>
        <w:t xml:space="preserve"> </w:t>
      </w:r>
      <w:r w:rsidR="0028403E" w:rsidRPr="00247564">
        <w:rPr>
          <w:i/>
          <w:lang w:val="en-US" w:eastAsia="en-US"/>
        </w:rPr>
        <w:t>little</w:t>
      </w:r>
      <w:r w:rsidR="0028403E" w:rsidRPr="00247564">
        <w:rPr>
          <w:lang w:eastAsia="en-US"/>
        </w:rPr>
        <w:t>); наречия в положительной, сравнительной и превосходной степенях, образованные по правилу и</w:t>
      </w:r>
      <w:r w:rsidR="0028403E" w:rsidRPr="00247564">
        <w:rPr>
          <w:spacing w:val="-5"/>
          <w:lang w:eastAsia="en-US"/>
        </w:rPr>
        <w:t xml:space="preserve"> </w:t>
      </w:r>
      <w:r w:rsidR="0028403E" w:rsidRPr="00247564">
        <w:rPr>
          <w:lang w:eastAsia="en-US"/>
        </w:rPr>
        <w:t>исключения;</w:t>
      </w:r>
      <w:proofErr w:type="gramEnd"/>
    </w:p>
    <w:p w:rsidR="0028403E" w:rsidRPr="00247564" w:rsidRDefault="00F1028D" w:rsidP="00F1028D">
      <w:pPr>
        <w:widowControl w:val="0"/>
        <w:tabs>
          <w:tab w:val="left" w:pos="1299"/>
          <w:tab w:val="left" w:pos="6467"/>
        </w:tabs>
        <w:jc w:val="both"/>
        <w:rPr>
          <w:lang w:eastAsia="en-US"/>
        </w:rPr>
      </w:pPr>
      <w:r w:rsidRPr="00247564">
        <w:rPr>
          <w:lang w:eastAsia="en-US"/>
        </w:rPr>
        <w:t>*</w:t>
      </w:r>
      <w:r w:rsidR="0028403E" w:rsidRPr="00247564">
        <w:rPr>
          <w:lang w:eastAsia="en-US"/>
        </w:rPr>
        <w:t>распознавать и употреблять в речи количественные и порядковые числительные;</w:t>
      </w:r>
    </w:p>
    <w:p w:rsidR="0028403E" w:rsidRPr="00247564" w:rsidRDefault="00F1028D" w:rsidP="00F1028D">
      <w:pPr>
        <w:widowControl w:val="0"/>
        <w:tabs>
          <w:tab w:val="left" w:pos="1299"/>
          <w:tab w:val="left" w:pos="6467"/>
        </w:tabs>
        <w:jc w:val="both"/>
        <w:rPr>
          <w:lang w:eastAsia="en-US"/>
        </w:rPr>
      </w:pPr>
      <w:r w:rsidRPr="00247564">
        <w:rPr>
          <w:lang w:eastAsia="en-US"/>
        </w:rPr>
        <w:t>*</w:t>
      </w:r>
      <w:r w:rsidR="0028403E" w:rsidRPr="00247564">
        <w:rPr>
          <w:lang w:eastAsia="en-US"/>
        </w:rPr>
        <w:t xml:space="preserve">распознавать и употреблять в речи глаголы в наиболее употребительных временных формах действительного залога: </w:t>
      </w:r>
      <w:r w:rsidR="0028403E" w:rsidRPr="00247564">
        <w:rPr>
          <w:lang w:val="en-US" w:eastAsia="en-US"/>
        </w:rPr>
        <w:t>Present</w:t>
      </w:r>
      <w:r w:rsidR="0028403E" w:rsidRPr="00247564">
        <w:rPr>
          <w:lang w:eastAsia="en-US"/>
        </w:rPr>
        <w:t xml:space="preserve"> </w:t>
      </w:r>
      <w:r w:rsidR="0028403E" w:rsidRPr="00247564">
        <w:rPr>
          <w:lang w:val="en-US" w:eastAsia="en-US"/>
        </w:rPr>
        <w:t>Simple</w:t>
      </w:r>
      <w:r w:rsidR="0028403E" w:rsidRPr="00247564">
        <w:rPr>
          <w:lang w:eastAsia="en-US"/>
        </w:rPr>
        <w:t xml:space="preserve">, </w:t>
      </w:r>
      <w:r w:rsidR="0028403E" w:rsidRPr="00247564">
        <w:rPr>
          <w:lang w:val="en-US" w:eastAsia="en-US"/>
        </w:rPr>
        <w:t>Future</w:t>
      </w:r>
      <w:r w:rsidR="0028403E" w:rsidRPr="00247564">
        <w:rPr>
          <w:lang w:eastAsia="en-US"/>
        </w:rPr>
        <w:t xml:space="preserve"> </w:t>
      </w:r>
      <w:r w:rsidR="0028403E" w:rsidRPr="00247564">
        <w:rPr>
          <w:lang w:val="en-US" w:eastAsia="en-US"/>
        </w:rPr>
        <w:t>Simple</w:t>
      </w:r>
      <w:r w:rsidR="0028403E" w:rsidRPr="00247564">
        <w:rPr>
          <w:lang w:eastAsia="en-US"/>
        </w:rPr>
        <w:t xml:space="preserve"> и </w:t>
      </w:r>
      <w:r w:rsidR="0028403E" w:rsidRPr="00247564">
        <w:rPr>
          <w:lang w:val="en-US" w:eastAsia="en-US"/>
        </w:rPr>
        <w:t>Past</w:t>
      </w:r>
      <w:r w:rsidR="0028403E" w:rsidRPr="00247564">
        <w:rPr>
          <w:lang w:eastAsia="en-US"/>
        </w:rPr>
        <w:t xml:space="preserve"> </w:t>
      </w:r>
      <w:r w:rsidR="0028403E" w:rsidRPr="00247564">
        <w:rPr>
          <w:lang w:val="en-US" w:eastAsia="en-US"/>
        </w:rPr>
        <w:t>Simple</w:t>
      </w:r>
      <w:r w:rsidR="0028403E" w:rsidRPr="00247564">
        <w:rPr>
          <w:lang w:eastAsia="en-US"/>
        </w:rPr>
        <w:t xml:space="preserve">, </w:t>
      </w:r>
      <w:r w:rsidR="0028403E" w:rsidRPr="00247564">
        <w:rPr>
          <w:lang w:val="en-US" w:eastAsia="en-US"/>
        </w:rPr>
        <w:t>Present</w:t>
      </w:r>
      <w:r w:rsidR="0028403E" w:rsidRPr="00247564">
        <w:rPr>
          <w:lang w:eastAsia="en-US"/>
        </w:rPr>
        <w:t xml:space="preserve"> и </w:t>
      </w:r>
      <w:r w:rsidR="0028403E" w:rsidRPr="00247564">
        <w:rPr>
          <w:lang w:val="en-US" w:eastAsia="en-US"/>
        </w:rPr>
        <w:t>Past</w:t>
      </w:r>
      <w:r w:rsidR="0028403E" w:rsidRPr="00247564">
        <w:rPr>
          <w:lang w:eastAsia="en-US"/>
        </w:rPr>
        <w:t xml:space="preserve"> </w:t>
      </w:r>
      <w:r w:rsidR="0028403E" w:rsidRPr="00247564">
        <w:rPr>
          <w:lang w:val="en-US" w:eastAsia="en-US"/>
        </w:rPr>
        <w:t>Continuous</w:t>
      </w:r>
      <w:r w:rsidR="0028403E" w:rsidRPr="00247564">
        <w:rPr>
          <w:lang w:eastAsia="en-US"/>
        </w:rPr>
        <w:t xml:space="preserve">, </w:t>
      </w:r>
      <w:r w:rsidR="0028403E" w:rsidRPr="00247564">
        <w:rPr>
          <w:lang w:val="en-US" w:eastAsia="en-US"/>
        </w:rPr>
        <w:t>Present</w:t>
      </w:r>
      <w:r w:rsidR="0028403E" w:rsidRPr="00247564">
        <w:rPr>
          <w:spacing w:val="-6"/>
          <w:lang w:eastAsia="en-US"/>
        </w:rPr>
        <w:t xml:space="preserve"> </w:t>
      </w:r>
      <w:r w:rsidR="0028403E" w:rsidRPr="00247564">
        <w:rPr>
          <w:lang w:val="en-US" w:eastAsia="en-US"/>
        </w:rPr>
        <w:t>Perfect</w:t>
      </w:r>
      <w:r w:rsidR="0028403E" w:rsidRPr="00247564">
        <w:rPr>
          <w:lang w:eastAsia="en-US"/>
        </w:rPr>
        <w:t>;</w:t>
      </w:r>
    </w:p>
    <w:p w:rsidR="0028403E" w:rsidRPr="00247564" w:rsidRDefault="00F1028D" w:rsidP="00F1028D">
      <w:pPr>
        <w:widowControl w:val="0"/>
        <w:tabs>
          <w:tab w:val="left" w:pos="1299"/>
          <w:tab w:val="left" w:pos="6467"/>
        </w:tabs>
        <w:jc w:val="both"/>
        <w:rPr>
          <w:i/>
          <w:lang w:eastAsia="en-US"/>
        </w:rPr>
      </w:pPr>
      <w:r w:rsidRPr="00247564">
        <w:rPr>
          <w:lang w:eastAsia="en-US"/>
        </w:rPr>
        <w:t>*</w:t>
      </w:r>
      <w:r w:rsidR="0028403E" w:rsidRPr="00247564">
        <w:rPr>
          <w:lang w:eastAsia="en-US"/>
        </w:rPr>
        <w:t xml:space="preserve">распознавать и употреблять в речи различные грамматические средства для выражения будущего времени: </w:t>
      </w:r>
      <w:r w:rsidR="0028403E" w:rsidRPr="00247564">
        <w:rPr>
          <w:lang w:val="en-US" w:eastAsia="en-US"/>
        </w:rPr>
        <w:t>Simple</w:t>
      </w:r>
      <w:r w:rsidR="0028403E" w:rsidRPr="00247564">
        <w:rPr>
          <w:lang w:eastAsia="en-US"/>
        </w:rPr>
        <w:t xml:space="preserve"> </w:t>
      </w:r>
      <w:r w:rsidR="0028403E" w:rsidRPr="00247564">
        <w:rPr>
          <w:lang w:val="en-US" w:eastAsia="en-US"/>
        </w:rPr>
        <w:t>Future</w:t>
      </w:r>
      <w:r w:rsidR="0028403E" w:rsidRPr="00247564">
        <w:rPr>
          <w:i/>
          <w:lang w:eastAsia="en-US"/>
        </w:rPr>
        <w:t xml:space="preserve">, </w:t>
      </w:r>
      <w:r w:rsidR="0028403E" w:rsidRPr="00247564">
        <w:rPr>
          <w:i/>
          <w:lang w:val="en-US" w:eastAsia="en-US"/>
        </w:rPr>
        <w:t>to</w:t>
      </w:r>
      <w:r w:rsidR="0028403E" w:rsidRPr="00247564">
        <w:rPr>
          <w:i/>
          <w:lang w:eastAsia="en-US"/>
        </w:rPr>
        <w:t xml:space="preserve"> </w:t>
      </w:r>
      <w:r w:rsidR="0028403E" w:rsidRPr="00247564">
        <w:rPr>
          <w:i/>
          <w:lang w:val="en-US" w:eastAsia="en-US"/>
        </w:rPr>
        <w:t>be</w:t>
      </w:r>
      <w:r w:rsidR="0028403E" w:rsidRPr="00247564">
        <w:rPr>
          <w:i/>
          <w:lang w:eastAsia="en-US"/>
        </w:rPr>
        <w:t xml:space="preserve"> </w:t>
      </w:r>
      <w:r w:rsidR="0028403E" w:rsidRPr="00247564">
        <w:rPr>
          <w:i/>
          <w:lang w:val="en-US" w:eastAsia="en-US"/>
        </w:rPr>
        <w:t>going</w:t>
      </w:r>
      <w:r w:rsidR="0028403E" w:rsidRPr="00247564">
        <w:rPr>
          <w:i/>
          <w:lang w:eastAsia="en-US"/>
        </w:rPr>
        <w:t xml:space="preserve"> </w:t>
      </w:r>
      <w:r w:rsidR="0028403E" w:rsidRPr="00247564">
        <w:rPr>
          <w:i/>
          <w:lang w:val="en-US" w:eastAsia="en-US"/>
        </w:rPr>
        <w:t>to</w:t>
      </w:r>
      <w:r w:rsidR="0028403E" w:rsidRPr="00247564">
        <w:rPr>
          <w:i/>
          <w:lang w:eastAsia="en-US"/>
        </w:rPr>
        <w:t xml:space="preserve">, </w:t>
      </w:r>
      <w:r w:rsidR="0028403E" w:rsidRPr="00247564">
        <w:rPr>
          <w:lang w:val="en-US" w:eastAsia="en-US"/>
        </w:rPr>
        <w:t>Present</w:t>
      </w:r>
      <w:r w:rsidR="0028403E" w:rsidRPr="00247564">
        <w:rPr>
          <w:spacing w:val="-9"/>
          <w:lang w:eastAsia="en-US"/>
        </w:rPr>
        <w:t xml:space="preserve"> </w:t>
      </w:r>
      <w:r w:rsidR="0028403E" w:rsidRPr="00247564">
        <w:rPr>
          <w:lang w:val="en-US" w:eastAsia="en-US"/>
        </w:rPr>
        <w:t>Continuous</w:t>
      </w:r>
      <w:r w:rsidR="0028403E" w:rsidRPr="00247564">
        <w:rPr>
          <w:i/>
          <w:lang w:eastAsia="en-US"/>
        </w:rPr>
        <w:t>;</w:t>
      </w:r>
    </w:p>
    <w:p w:rsidR="0028403E" w:rsidRPr="00247564" w:rsidRDefault="00F1028D" w:rsidP="00F1028D">
      <w:pPr>
        <w:widowControl w:val="0"/>
        <w:tabs>
          <w:tab w:val="left" w:pos="1299"/>
          <w:tab w:val="left" w:pos="6467"/>
        </w:tabs>
        <w:jc w:val="both"/>
        <w:rPr>
          <w:lang w:eastAsia="en-US"/>
        </w:rPr>
      </w:pPr>
      <w:r w:rsidRPr="00247564">
        <w:rPr>
          <w:lang w:eastAsia="en-US"/>
        </w:rPr>
        <w:t>*</w:t>
      </w:r>
      <w:r w:rsidR="0028403E" w:rsidRPr="00247564">
        <w:rPr>
          <w:lang w:eastAsia="en-US"/>
        </w:rPr>
        <w:t>распознавать и употреблять в речи модальные глаголы и их эквиваленты (</w:t>
      </w:r>
      <w:r w:rsidR="0028403E" w:rsidRPr="00247564">
        <w:rPr>
          <w:i/>
          <w:lang w:val="en-US" w:eastAsia="en-US"/>
        </w:rPr>
        <w:t>may</w:t>
      </w:r>
      <w:r w:rsidR="0028403E" w:rsidRPr="00247564">
        <w:rPr>
          <w:lang w:eastAsia="en-US"/>
        </w:rPr>
        <w:t xml:space="preserve">, </w:t>
      </w:r>
      <w:r w:rsidR="0028403E" w:rsidRPr="00247564">
        <w:rPr>
          <w:i/>
          <w:lang w:val="en-US" w:eastAsia="en-US"/>
        </w:rPr>
        <w:t>can</w:t>
      </w:r>
      <w:r w:rsidR="0028403E" w:rsidRPr="00247564">
        <w:rPr>
          <w:lang w:eastAsia="en-US"/>
        </w:rPr>
        <w:t xml:space="preserve">, </w:t>
      </w:r>
      <w:r w:rsidR="0028403E" w:rsidRPr="00247564">
        <w:rPr>
          <w:i/>
          <w:lang w:val="en-US" w:eastAsia="en-US"/>
        </w:rPr>
        <w:t>could</w:t>
      </w:r>
      <w:r w:rsidR="0028403E" w:rsidRPr="00247564">
        <w:rPr>
          <w:lang w:eastAsia="en-US"/>
        </w:rPr>
        <w:t xml:space="preserve">, </w:t>
      </w:r>
      <w:r w:rsidR="0028403E" w:rsidRPr="00247564">
        <w:rPr>
          <w:i/>
          <w:lang w:val="en-US" w:eastAsia="en-US"/>
        </w:rPr>
        <w:t>be</w:t>
      </w:r>
      <w:r w:rsidR="0028403E" w:rsidRPr="00247564">
        <w:rPr>
          <w:i/>
          <w:lang w:eastAsia="en-US"/>
        </w:rPr>
        <w:t xml:space="preserve"> </w:t>
      </w:r>
      <w:r w:rsidR="0028403E" w:rsidRPr="00247564">
        <w:rPr>
          <w:i/>
          <w:lang w:val="en-US" w:eastAsia="en-US"/>
        </w:rPr>
        <w:t>able</w:t>
      </w:r>
      <w:r w:rsidR="0028403E" w:rsidRPr="00247564">
        <w:rPr>
          <w:i/>
          <w:lang w:eastAsia="en-US"/>
        </w:rPr>
        <w:t xml:space="preserve"> </w:t>
      </w:r>
      <w:r w:rsidR="0028403E" w:rsidRPr="00247564">
        <w:rPr>
          <w:i/>
          <w:lang w:val="en-US" w:eastAsia="en-US"/>
        </w:rPr>
        <w:t>to</w:t>
      </w:r>
      <w:r w:rsidR="0028403E" w:rsidRPr="00247564">
        <w:rPr>
          <w:lang w:eastAsia="en-US"/>
        </w:rPr>
        <w:t xml:space="preserve">, </w:t>
      </w:r>
      <w:r w:rsidR="0028403E" w:rsidRPr="00247564">
        <w:rPr>
          <w:i/>
          <w:lang w:val="en-US" w:eastAsia="en-US"/>
        </w:rPr>
        <w:t>must</w:t>
      </w:r>
      <w:r w:rsidR="0028403E" w:rsidRPr="00247564">
        <w:rPr>
          <w:lang w:eastAsia="en-US"/>
        </w:rPr>
        <w:t xml:space="preserve">, </w:t>
      </w:r>
      <w:r w:rsidR="0028403E" w:rsidRPr="00247564">
        <w:rPr>
          <w:i/>
          <w:lang w:val="en-US" w:eastAsia="en-US"/>
        </w:rPr>
        <w:t>have</w:t>
      </w:r>
      <w:r w:rsidR="0028403E" w:rsidRPr="00247564">
        <w:rPr>
          <w:i/>
          <w:lang w:eastAsia="en-US"/>
        </w:rPr>
        <w:t xml:space="preserve"> </w:t>
      </w:r>
      <w:r w:rsidR="0028403E" w:rsidRPr="00247564">
        <w:rPr>
          <w:i/>
          <w:lang w:val="en-US" w:eastAsia="en-US"/>
        </w:rPr>
        <w:t>to</w:t>
      </w:r>
      <w:r w:rsidR="0028403E" w:rsidRPr="00247564">
        <w:rPr>
          <w:lang w:eastAsia="en-US"/>
        </w:rPr>
        <w:t>,</w:t>
      </w:r>
      <w:r w:rsidR="0028403E" w:rsidRPr="00247564">
        <w:rPr>
          <w:spacing w:val="-5"/>
          <w:lang w:eastAsia="en-US"/>
        </w:rPr>
        <w:t xml:space="preserve"> </w:t>
      </w:r>
      <w:r w:rsidR="0028403E" w:rsidRPr="00247564">
        <w:rPr>
          <w:i/>
          <w:lang w:val="en-US" w:eastAsia="en-US"/>
        </w:rPr>
        <w:t>should</w:t>
      </w:r>
      <w:r w:rsidR="0028403E" w:rsidRPr="00247564">
        <w:rPr>
          <w:lang w:eastAsia="en-US"/>
        </w:rPr>
        <w:t>);</w:t>
      </w:r>
    </w:p>
    <w:p w:rsidR="0028403E" w:rsidRPr="00247564" w:rsidRDefault="00F1028D" w:rsidP="00F1028D">
      <w:pPr>
        <w:widowControl w:val="0"/>
        <w:tabs>
          <w:tab w:val="left" w:pos="1299"/>
          <w:tab w:val="left" w:pos="6467"/>
        </w:tabs>
        <w:jc w:val="both"/>
        <w:rPr>
          <w:lang w:eastAsia="en-US"/>
        </w:rPr>
      </w:pPr>
      <w:r w:rsidRPr="00247564">
        <w:rPr>
          <w:lang w:eastAsia="en-US"/>
        </w:rPr>
        <w:t>*</w:t>
      </w:r>
      <w:r w:rsidR="0028403E" w:rsidRPr="00247564">
        <w:rPr>
          <w:lang w:eastAsia="en-US"/>
        </w:rPr>
        <w:t xml:space="preserve">распознавать и употреблять в речи глаголы в следующих формах страдательного залога: </w:t>
      </w:r>
      <w:r w:rsidR="0028403E" w:rsidRPr="00247564">
        <w:rPr>
          <w:lang w:val="en-US" w:eastAsia="en-US"/>
        </w:rPr>
        <w:t>Present</w:t>
      </w:r>
      <w:r w:rsidR="0028403E" w:rsidRPr="00247564">
        <w:rPr>
          <w:lang w:eastAsia="en-US"/>
        </w:rPr>
        <w:t xml:space="preserve"> </w:t>
      </w:r>
      <w:r w:rsidR="0028403E" w:rsidRPr="00247564">
        <w:rPr>
          <w:lang w:val="en-US" w:eastAsia="en-US"/>
        </w:rPr>
        <w:t>Simple</w:t>
      </w:r>
      <w:r w:rsidR="0028403E" w:rsidRPr="00247564">
        <w:rPr>
          <w:lang w:eastAsia="en-US"/>
        </w:rPr>
        <w:t xml:space="preserve"> </w:t>
      </w:r>
      <w:r w:rsidR="0028403E" w:rsidRPr="00247564">
        <w:rPr>
          <w:lang w:val="en-US" w:eastAsia="en-US"/>
        </w:rPr>
        <w:t>Passive</w:t>
      </w:r>
      <w:r w:rsidR="0028403E" w:rsidRPr="00247564">
        <w:rPr>
          <w:lang w:eastAsia="en-US"/>
        </w:rPr>
        <w:t xml:space="preserve">, </w:t>
      </w:r>
      <w:r w:rsidR="0028403E" w:rsidRPr="00247564">
        <w:rPr>
          <w:lang w:val="en-US" w:eastAsia="en-US"/>
        </w:rPr>
        <w:t>Past</w:t>
      </w:r>
      <w:r w:rsidR="0028403E" w:rsidRPr="00247564">
        <w:rPr>
          <w:lang w:eastAsia="en-US"/>
        </w:rPr>
        <w:t xml:space="preserve"> </w:t>
      </w:r>
      <w:r w:rsidR="0028403E" w:rsidRPr="00247564">
        <w:rPr>
          <w:lang w:val="en-US" w:eastAsia="en-US"/>
        </w:rPr>
        <w:t>Simple</w:t>
      </w:r>
      <w:r w:rsidR="0028403E" w:rsidRPr="00247564">
        <w:rPr>
          <w:spacing w:val="-12"/>
          <w:lang w:eastAsia="en-US"/>
        </w:rPr>
        <w:t xml:space="preserve"> </w:t>
      </w:r>
      <w:r w:rsidR="0028403E" w:rsidRPr="00247564">
        <w:rPr>
          <w:lang w:val="en-US" w:eastAsia="en-US"/>
        </w:rPr>
        <w:t>Passive</w:t>
      </w:r>
      <w:r w:rsidR="0028403E" w:rsidRPr="00247564">
        <w:rPr>
          <w:lang w:eastAsia="en-US"/>
        </w:rPr>
        <w:t>;</w:t>
      </w:r>
    </w:p>
    <w:p w:rsidR="0028403E" w:rsidRPr="00247564" w:rsidRDefault="00F1028D" w:rsidP="00F1028D">
      <w:pPr>
        <w:widowControl w:val="0"/>
        <w:tabs>
          <w:tab w:val="left" w:pos="1299"/>
          <w:tab w:val="left" w:pos="6467"/>
        </w:tabs>
        <w:jc w:val="both"/>
        <w:rPr>
          <w:lang w:eastAsia="en-US"/>
        </w:rPr>
      </w:pPr>
      <w:r w:rsidRPr="00247564">
        <w:rPr>
          <w:lang w:eastAsia="en-US"/>
        </w:rPr>
        <w:t>*</w:t>
      </w:r>
      <w:r w:rsidR="0028403E" w:rsidRPr="00247564">
        <w:rPr>
          <w:lang w:eastAsia="en-US"/>
        </w:rPr>
        <w:t>распознавать и употреблять в речи предлоги места, времени, направления; предлоги, употребляемые при глаголах в страдательном</w:t>
      </w:r>
      <w:r w:rsidR="0028403E" w:rsidRPr="00247564">
        <w:rPr>
          <w:spacing w:val="-14"/>
          <w:lang w:eastAsia="en-US"/>
        </w:rPr>
        <w:t xml:space="preserve"> </w:t>
      </w:r>
      <w:r w:rsidR="0028403E" w:rsidRPr="00247564">
        <w:rPr>
          <w:lang w:eastAsia="en-US"/>
        </w:rPr>
        <w:t>залоге.</w:t>
      </w:r>
    </w:p>
    <w:p w:rsidR="0028403E" w:rsidRPr="00247564" w:rsidRDefault="0028403E" w:rsidP="00871AAD">
      <w:pPr>
        <w:widowControl w:val="0"/>
        <w:tabs>
          <w:tab w:val="left" w:pos="6467"/>
        </w:tabs>
        <w:outlineLvl w:val="2"/>
        <w:rPr>
          <w:b/>
          <w:bCs/>
          <w:lang w:eastAsia="en-US"/>
        </w:rPr>
      </w:pPr>
      <w:r w:rsidRPr="00247564">
        <w:rPr>
          <w:b/>
          <w:bCs/>
          <w:i/>
          <w:lang w:eastAsia="en-US"/>
        </w:rPr>
        <w:t>Выпускник получит возможность научиться</w:t>
      </w:r>
      <w:r w:rsidRPr="00247564">
        <w:rPr>
          <w:b/>
          <w:bCs/>
          <w:lang w:eastAsia="en-US"/>
        </w:rPr>
        <w:t>:</w:t>
      </w:r>
    </w:p>
    <w:p w:rsidR="0028403E" w:rsidRPr="00247564" w:rsidRDefault="00F1028D" w:rsidP="00F1028D">
      <w:pPr>
        <w:widowControl w:val="0"/>
        <w:tabs>
          <w:tab w:val="left" w:pos="1299"/>
          <w:tab w:val="left" w:pos="6467"/>
        </w:tabs>
        <w:jc w:val="both"/>
        <w:rPr>
          <w:i/>
          <w:lang w:eastAsia="en-US"/>
        </w:rPr>
      </w:pPr>
      <w:proofErr w:type="gramStart"/>
      <w:r w:rsidRPr="00247564">
        <w:rPr>
          <w:i/>
          <w:lang w:eastAsia="en-US"/>
        </w:rPr>
        <w:t>*</w:t>
      </w:r>
      <w:r w:rsidR="0028403E" w:rsidRPr="00247564">
        <w:rPr>
          <w:i/>
          <w:lang w:eastAsia="en-US"/>
        </w:rPr>
        <w:t xml:space="preserve">распознавать сложноподчиненные предложения с придаточными:  времени с союзом </w:t>
      </w:r>
      <w:r w:rsidR="0028403E" w:rsidRPr="00247564">
        <w:rPr>
          <w:i/>
          <w:lang w:val="en-US" w:eastAsia="en-US"/>
        </w:rPr>
        <w:t>since</w:t>
      </w:r>
      <w:r w:rsidR="0028403E" w:rsidRPr="00247564">
        <w:rPr>
          <w:i/>
          <w:lang w:eastAsia="en-US"/>
        </w:rPr>
        <w:t xml:space="preserve">; цели с союзом </w:t>
      </w:r>
      <w:r w:rsidR="0028403E" w:rsidRPr="00247564">
        <w:rPr>
          <w:i/>
          <w:lang w:val="en-US" w:eastAsia="en-US"/>
        </w:rPr>
        <w:t>so</w:t>
      </w:r>
      <w:r w:rsidR="0028403E" w:rsidRPr="00247564">
        <w:rPr>
          <w:i/>
          <w:lang w:eastAsia="en-US"/>
        </w:rPr>
        <w:t xml:space="preserve"> </w:t>
      </w:r>
      <w:r w:rsidR="0028403E" w:rsidRPr="00247564">
        <w:rPr>
          <w:i/>
          <w:lang w:val="en-US" w:eastAsia="en-US"/>
        </w:rPr>
        <w:t>that</w:t>
      </w:r>
      <w:r w:rsidR="0028403E" w:rsidRPr="00247564">
        <w:rPr>
          <w:i/>
          <w:lang w:eastAsia="en-US"/>
        </w:rPr>
        <w:t xml:space="preserve">; условия с союзом </w:t>
      </w:r>
      <w:r w:rsidR="0028403E" w:rsidRPr="00247564">
        <w:rPr>
          <w:i/>
          <w:lang w:val="en-US" w:eastAsia="en-US"/>
        </w:rPr>
        <w:t>unless</w:t>
      </w:r>
      <w:r w:rsidR="0028403E" w:rsidRPr="00247564">
        <w:rPr>
          <w:i/>
          <w:lang w:eastAsia="en-US"/>
        </w:rPr>
        <w:t xml:space="preserve">; определительными с союзами </w:t>
      </w:r>
      <w:r w:rsidR="0028403E" w:rsidRPr="00247564">
        <w:rPr>
          <w:i/>
          <w:lang w:val="en-US" w:eastAsia="en-US"/>
        </w:rPr>
        <w:t>who</w:t>
      </w:r>
      <w:r w:rsidR="0028403E" w:rsidRPr="00247564">
        <w:rPr>
          <w:i/>
          <w:lang w:eastAsia="en-US"/>
        </w:rPr>
        <w:t xml:space="preserve">, </w:t>
      </w:r>
      <w:r w:rsidR="0028403E" w:rsidRPr="00247564">
        <w:rPr>
          <w:i/>
          <w:lang w:val="en-US" w:eastAsia="en-US"/>
        </w:rPr>
        <w:t>which</w:t>
      </w:r>
      <w:r w:rsidR="0028403E" w:rsidRPr="00247564">
        <w:rPr>
          <w:i/>
          <w:lang w:eastAsia="en-US"/>
        </w:rPr>
        <w:t>,</w:t>
      </w:r>
      <w:r w:rsidR="0028403E" w:rsidRPr="00247564">
        <w:rPr>
          <w:i/>
          <w:spacing w:val="-5"/>
          <w:lang w:eastAsia="en-US"/>
        </w:rPr>
        <w:t xml:space="preserve"> </w:t>
      </w:r>
      <w:r w:rsidR="0028403E" w:rsidRPr="00247564">
        <w:rPr>
          <w:i/>
          <w:lang w:val="en-US" w:eastAsia="en-US"/>
        </w:rPr>
        <w:t>that</w:t>
      </w:r>
      <w:r w:rsidR="0028403E" w:rsidRPr="00247564">
        <w:rPr>
          <w:i/>
          <w:lang w:eastAsia="en-US"/>
        </w:rPr>
        <w:t>;</w:t>
      </w:r>
      <w:proofErr w:type="gramEnd"/>
    </w:p>
    <w:p w:rsidR="0028403E" w:rsidRPr="00247564" w:rsidRDefault="00F1028D" w:rsidP="00F1028D">
      <w:pPr>
        <w:widowControl w:val="0"/>
        <w:tabs>
          <w:tab w:val="left" w:pos="1299"/>
          <w:tab w:val="left" w:pos="6467"/>
        </w:tabs>
        <w:rPr>
          <w:i/>
          <w:lang w:eastAsia="en-US"/>
        </w:rPr>
      </w:pPr>
      <w:r w:rsidRPr="00247564">
        <w:rPr>
          <w:i/>
          <w:lang w:eastAsia="en-US"/>
        </w:rPr>
        <w:t>*</w:t>
      </w:r>
      <w:r w:rsidR="0028403E" w:rsidRPr="00247564">
        <w:rPr>
          <w:i/>
          <w:lang w:eastAsia="en-US"/>
        </w:rPr>
        <w:t xml:space="preserve">распознавать и употреблять в речи сложноподчиненные предложения с союзами </w:t>
      </w:r>
      <w:r w:rsidR="0028403E" w:rsidRPr="00247564">
        <w:rPr>
          <w:i/>
          <w:lang w:val="en-US" w:eastAsia="en-US"/>
        </w:rPr>
        <w:t>whoever</w:t>
      </w:r>
      <w:r w:rsidR="0028403E" w:rsidRPr="00247564">
        <w:rPr>
          <w:i/>
          <w:lang w:eastAsia="en-US"/>
        </w:rPr>
        <w:t xml:space="preserve">, </w:t>
      </w:r>
      <w:r w:rsidR="0028403E" w:rsidRPr="00247564">
        <w:rPr>
          <w:i/>
          <w:lang w:val="en-US" w:eastAsia="en-US"/>
        </w:rPr>
        <w:t>whatever</w:t>
      </w:r>
      <w:r w:rsidR="0028403E" w:rsidRPr="00247564">
        <w:rPr>
          <w:i/>
          <w:lang w:eastAsia="en-US"/>
        </w:rPr>
        <w:t xml:space="preserve">, </w:t>
      </w:r>
      <w:r w:rsidR="0028403E" w:rsidRPr="00247564">
        <w:rPr>
          <w:i/>
          <w:lang w:val="en-US" w:eastAsia="en-US"/>
        </w:rPr>
        <w:t>however</w:t>
      </w:r>
      <w:r w:rsidR="0028403E" w:rsidRPr="00247564">
        <w:rPr>
          <w:i/>
          <w:lang w:eastAsia="en-US"/>
        </w:rPr>
        <w:t>,</w:t>
      </w:r>
      <w:r w:rsidR="0028403E" w:rsidRPr="00247564">
        <w:rPr>
          <w:i/>
          <w:spacing w:val="-10"/>
          <w:lang w:eastAsia="en-US"/>
        </w:rPr>
        <w:t xml:space="preserve"> </w:t>
      </w:r>
      <w:r w:rsidR="0028403E" w:rsidRPr="00247564">
        <w:rPr>
          <w:i/>
          <w:lang w:val="en-US" w:eastAsia="en-US"/>
        </w:rPr>
        <w:t>whenever</w:t>
      </w:r>
      <w:r w:rsidR="0028403E" w:rsidRPr="00247564">
        <w:rPr>
          <w:i/>
          <w:lang w:eastAsia="en-US"/>
        </w:rPr>
        <w:t>;</w:t>
      </w:r>
    </w:p>
    <w:p w:rsidR="0028403E" w:rsidRPr="00247564" w:rsidRDefault="00F1028D" w:rsidP="00F1028D">
      <w:pPr>
        <w:widowControl w:val="0"/>
        <w:tabs>
          <w:tab w:val="left" w:pos="1299"/>
          <w:tab w:val="left" w:pos="6467"/>
        </w:tabs>
        <w:rPr>
          <w:i/>
          <w:lang w:eastAsia="en-US"/>
        </w:rPr>
      </w:pPr>
      <w:r w:rsidRPr="00247564">
        <w:rPr>
          <w:i/>
          <w:lang w:eastAsia="en-US"/>
        </w:rPr>
        <w:t>*</w:t>
      </w:r>
      <w:r w:rsidR="0028403E" w:rsidRPr="00247564">
        <w:rPr>
          <w:i/>
          <w:lang w:eastAsia="en-US"/>
        </w:rPr>
        <w:t xml:space="preserve">распознавать и употреблять в речи предложения с конструкциями </w:t>
      </w:r>
      <w:r w:rsidR="0028403E" w:rsidRPr="00247564">
        <w:rPr>
          <w:i/>
          <w:lang w:val="en-US" w:eastAsia="en-US"/>
        </w:rPr>
        <w:t>as</w:t>
      </w:r>
      <w:r w:rsidR="0028403E" w:rsidRPr="00247564">
        <w:rPr>
          <w:i/>
          <w:lang w:eastAsia="en-US"/>
        </w:rPr>
        <w:t xml:space="preserve"> … </w:t>
      </w:r>
      <w:r w:rsidR="0028403E" w:rsidRPr="00247564">
        <w:rPr>
          <w:i/>
          <w:lang w:val="en-US" w:eastAsia="en-US"/>
        </w:rPr>
        <w:t>as</w:t>
      </w:r>
      <w:r w:rsidR="0028403E" w:rsidRPr="00247564">
        <w:rPr>
          <w:i/>
          <w:lang w:eastAsia="en-US"/>
        </w:rPr>
        <w:t xml:space="preserve">; </w:t>
      </w:r>
      <w:r w:rsidR="0028403E" w:rsidRPr="00247564">
        <w:rPr>
          <w:i/>
          <w:lang w:val="en-US" w:eastAsia="en-US"/>
        </w:rPr>
        <w:t>not</w:t>
      </w:r>
      <w:r w:rsidR="0028403E" w:rsidRPr="00247564">
        <w:rPr>
          <w:i/>
          <w:lang w:eastAsia="en-US"/>
        </w:rPr>
        <w:t xml:space="preserve"> </w:t>
      </w:r>
      <w:r w:rsidR="0028403E" w:rsidRPr="00247564">
        <w:rPr>
          <w:i/>
          <w:lang w:val="en-US" w:eastAsia="en-US"/>
        </w:rPr>
        <w:t>so</w:t>
      </w:r>
      <w:r w:rsidR="0028403E" w:rsidRPr="00247564">
        <w:rPr>
          <w:i/>
          <w:lang w:eastAsia="en-US"/>
        </w:rPr>
        <w:t xml:space="preserve"> … </w:t>
      </w:r>
      <w:r w:rsidR="0028403E" w:rsidRPr="00247564">
        <w:rPr>
          <w:i/>
          <w:lang w:val="en-US" w:eastAsia="en-US"/>
        </w:rPr>
        <w:t>as</w:t>
      </w:r>
      <w:r w:rsidR="0028403E" w:rsidRPr="00247564">
        <w:rPr>
          <w:i/>
          <w:lang w:eastAsia="en-US"/>
        </w:rPr>
        <w:t xml:space="preserve">; </w:t>
      </w:r>
      <w:r w:rsidR="0028403E" w:rsidRPr="00247564">
        <w:rPr>
          <w:i/>
          <w:lang w:val="en-US" w:eastAsia="en-US"/>
        </w:rPr>
        <w:t>either</w:t>
      </w:r>
      <w:r w:rsidR="0028403E" w:rsidRPr="00247564">
        <w:rPr>
          <w:i/>
          <w:lang w:eastAsia="en-US"/>
        </w:rPr>
        <w:t xml:space="preserve"> … </w:t>
      </w:r>
      <w:r w:rsidR="0028403E" w:rsidRPr="00247564">
        <w:rPr>
          <w:i/>
          <w:lang w:val="en-US" w:eastAsia="en-US"/>
        </w:rPr>
        <w:t>or</w:t>
      </w:r>
      <w:r w:rsidR="0028403E" w:rsidRPr="00247564">
        <w:rPr>
          <w:i/>
          <w:lang w:eastAsia="en-US"/>
        </w:rPr>
        <w:t xml:space="preserve">; </w:t>
      </w:r>
      <w:r w:rsidR="0028403E" w:rsidRPr="00247564">
        <w:rPr>
          <w:i/>
          <w:lang w:val="en-US" w:eastAsia="en-US"/>
        </w:rPr>
        <w:t>neither</w:t>
      </w:r>
      <w:r w:rsidR="0028403E" w:rsidRPr="00247564">
        <w:rPr>
          <w:i/>
          <w:lang w:eastAsia="en-US"/>
        </w:rPr>
        <w:t xml:space="preserve"> …</w:t>
      </w:r>
      <w:r w:rsidR="0028403E" w:rsidRPr="00247564">
        <w:rPr>
          <w:i/>
          <w:spacing w:val="-8"/>
          <w:lang w:eastAsia="en-US"/>
        </w:rPr>
        <w:t xml:space="preserve"> </w:t>
      </w:r>
      <w:r w:rsidR="0028403E" w:rsidRPr="00247564">
        <w:rPr>
          <w:i/>
          <w:lang w:val="en-US" w:eastAsia="en-US"/>
        </w:rPr>
        <w:t>nor</w:t>
      </w:r>
      <w:r w:rsidR="0028403E" w:rsidRPr="00247564">
        <w:rPr>
          <w:i/>
          <w:lang w:eastAsia="en-US"/>
        </w:rPr>
        <w:t>;</w:t>
      </w:r>
    </w:p>
    <w:p w:rsidR="0028403E" w:rsidRPr="00247564" w:rsidRDefault="00F1028D" w:rsidP="00F1028D">
      <w:pPr>
        <w:widowControl w:val="0"/>
        <w:tabs>
          <w:tab w:val="left" w:pos="1299"/>
          <w:tab w:val="left" w:pos="6467"/>
        </w:tabs>
        <w:rPr>
          <w:i/>
          <w:lang w:eastAsia="en-US"/>
        </w:rPr>
      </w:pPr>
      <w:r w:rsidRPr="00247564">
        <w:rPr>
          <w:i/>
          <w:lang w:eastAsia="en-US"/>
        </w:rPr>
        <w:t>*</w:t>
      </w:r>
      <w:r w:rsidR="0028403E" w:rsidRPr="00247564">
        <w:rPr>
          <w:i/>
          <w:lang w:eastAsia="en-US"/>
        </w:rPr>
        <w:t xml:space="preserve">распознавать и употреблять в речи предложения с конструкцией </w:t>
      </w:r>
      <w:r w:rsidR="0028403E" w:rsidRPr="00247564">
        <w:rPr>
          <w:i/>
          <w:lang w:val="en-US" w:eastAsia="en-US"/>
        </w:rPr>
        <w:t>I</w:t>
      </w:r>
      <w:r w:rsidR="0028403E" w:rsidRPr="00247564">
        <w:rPr>
          <w:i/>
          <w:spacing w:val="-11"/>
          <w:lang w:eastAsia="en-US"/>
        </w:rPr>
        <w:t xml:space="preserve"> </w:t>
      </w:r>
      <w:r w:rsidR="0028403E" w:rsidRPr="00247564">
        <w:rPr>
          <w:i/>
          <w:lang w:val="en-US" w:eastAsia="en-US"/>
        </w:rPr>
        <w:t>wish</w:t>
      </w:r>
      <w:r w:rsidR="0028403E" w:rsidRPr="00247564">
        <w:rPr>
          <w:i/>
          <w:lang w:eastAsia="en-US"/>
        </w:rPr>
        <w:t>;</w:t>
      </w:r>
    </w:p>
    <w:p w:rsidR="0028403E" w:rsidRPr="00247564" w:rsidRDefault="00F1028D" w:rsidP="00F1028D">
      <w:pPr>
        <w:widowControl w:val="0"/>
        <w:tabs>
          <w:tab w:val="left" w:pos="1299"/>
          <w:tab w:val="left" w:pos="6467"/>
        </w:tabs>
        <w:rPr>
          <w:i/>
          <w:lang w:eastAsia="en-US"/>
        </w:rPr>
      </w:pPr>
      <w:r w:rsidRPr="00247564">
        <w:rPr>
          <w:i/>
          <w:lang w:eastAsia="en-US"/>
        </w:rPr>
        <w:t>*</w:t>
      </w:r>
      <w:r w:rsidR="0028403E" w:rsidRPr="00247564">
        <w:rPr>
          <w:i/>
          <w:lang w:eastAsia="en-US"/>
        </w:rPr>
        <w:t>распознавать и употреблять в речи конструкции с глаголами на -</w:t>
      </w:r>
      <w:r w:rsidR="0028403E" w:rsidRPr="00247564">
        <w:rPr>
          <w:i/>
          <w:lang w:val="en-US" w:eastAsia="en-US"/>
        </w:rPr>
        <w:t>ing</w:t>
      </w:r>
      <w:r w:rsidR="0028403E" w:rsidRPr="00247564">
        <w:rPr>
          <w:i/>
          <w:lang w:eastAsia="en-US"/>
        </w:rPr>
        <w:t xml:space="preserve">: </w:t>
      </w:r>
      <w:r w:rsidR="0028403E" w:rsidRPr="00247564">
        <w:rPr>
          <w:i/>
          <w:lang w:val="en-US" w:eastAsia="en-US"/>
        </w:rPr>
        <w:t>to</w:t>
      </w:r>
      <w:r w:rsidR="0028403E" w:rsidRPr="00247564">
        <w:rPr>
          <w:i/>
          <w:lang w:eastAsia="en-US"/>
        </w:rPr>
        <w:t xml:space="preserve"> </w:t>
      </w:r>
      <w:r w:rsidR="0028403E" w:rsidRPr="00247564">
        <w:rPr>
          <w:i/>
          <w:lang w:val="en-US" w:eastAsia="en-US"/>
        </w:rPr>
        <w:t>love</w:t>
      </w:r>
      <w:r w:rsidR="0028403E" w:rsidRPr="00247564">
        <w:rPr>
          <w:i/>
          <w:lang w:eastAsia="en-US"/>
        </w:rPr>
        <w:t>/</w:t>
      </w:r>
      <w:r w:rsidR="0028403E" w:rsidRPr="00247564">
        <w:rPr>
          <w:i/>
          <w:lang w:val="en-US" w:eastAsia="en-US"/>
        </w:rPr>
        <w:t>hate</w:t>
      </w:r>
      <w:r w:rsidR="0028403E" w:rsidRPr="00247564">
        <w:rPr>
          <w:i/>
          <w:lang w:eastAsia="en-US"/>
        </w:rPr>
        <w:t xml:space="preserve"> </w:t>
      </w:r>
      <w:r w:rsidR="0028403E" w:rsidRPr="00247564">
        <w:rPr>
          <w:i/>
          <w:lang w:val="en-US" w:eastAsia="en-US"/>
        </w:rPr>
        <w:t>doing</w:t>
      </w:r>
      <w:r w:rsidR="0028403E" w:rsidRPr="00247564">
        <w:rPr>
          <w:i/>
          <w:lang w:eastAsia="en-US"/>
        </w:rPr>
        <w:t xml:space="preserve"> </w:t>
      </w:r>
      <w:r w:rsidR="0028403E" w:rsidRPr="00247564">
        <w:rPr>
          <w:i/>
          <w:lang w:val="en-US" w:eastAsia="en-US"/>
        </w:rPr>
        <w:lastRenderedPageBreak/>
        <w:t>something</w:t>
      </w:r>
      <w:r w:rsidR="0028403E" w:rsidRPr="00247564">
        <w:rPr>
          <w:i/>
          <w:lang w:eastAsia="en-US"/>
        </w:rPr>
        <w:t xml:space="preserve">; </w:t>
      </w:r>
      <w:r w:rsidR="0028403E" w:rsidRPr="00247564">
        <w:rPr>
          <w:i/>
          <w:lang w:val="en-US" w:eastAsia="en-US"/>
        </w:rPr>
        <w:t>Stop</w:t>
      </w:r>
      <w:r w:rsidR="0028403E" w:rsidRPr="00247564">
        <w:rPr>
          <w:i/>
          <w:spacing w:val="-8"/>
          <w:lang w:eastAsia="en-US"/>
        </w:rPr>
        <w:t xml:space="preserve"> </w:t>
      </w:r>
      <w:r w:rsidR="0028403E" w:rsidRPr="00247564">
        <w:rPr>
          <w:i/>
          <w:lang w:val="en-US" w:eastAsia="en-US"/>
        </w:rPr>
        <w:t>talking</w:t>
      </w:r>
      <w:r w:rsidR="0028403E" w:rsidRPr="00247564">
        <w:rPr>
          <w:i/>
          <w:lang w:eastAsia="en-US"/>
        </w:rPr>
        <w:t>;</w:t>
      </w:r>
    </w:p>
    <w:p w:rsidR="0028403E" w:rsidRPr="00247564" w:rsidRDefault="00F1028D" w:rsidP="0052068F">
      <w:pPr>
        <w:widowControl w:val="0"/>
        <w:tabs>
          <w:tab w:val="left" w:pos="1299"/>
          <w:tab w:val="left" w:pos="6467"/>
        </w:tabs>
        <w:jc w:val="both"/>
        <w:rPr>
          <w:i/>
          <w:lang w:val="en-US" w:eastAsia="en-US"/>
        </w:rPr>
      </w:pPr>
      <w:r w:rsidRPr="00247564">
        <w:rPr>
          <w:i/>
          <w:lang w:val="en-US" w:eastAsia="en-US"/>
        </w:rPr>
        <w:t>*</w:t>
      </w:r>
      <w:r w:rsidR="0028403E" w:rsidRPr="00247564">
        <w:rPr>
          <w:i/>
          <w:lang w:val="en-US" w:eastAsia="en-US"/>
        </w:rPr>
        <w:t xml:space="preserve">распознавать и употреблять в речи конструкции </w:t>
      </w:r>
      <w:proofErr w:type="gramStart"/>
      <w:r w:rsidR="0028403E" w:rsidRPr="00247564">
        <w:rPr>
          <w:i/>
          <w:lang w:val="en-US" w:eastAsia="en-US"/>
        </w:rPr>
        <w:t>It</w:t>
      </w:r>
      <w:proofErr w:type="gramEnd"/>
      <w:r w:rsidR="0028403E" w:rsidRPr="00247564">
        <w:rPr>
          <w:i/>
          <w:lang w:val="en-US" w:eastAsia="en-US"/>
        </w:rPr>
        <w:t xml:space="preserve"> takes me …to do something; to look / feel / be</w:t>
      </w:r>
      <w:r w:rsidR="0028403E" w:rsidRPr="00247564">
        <w:rPr>
          <w:i/>
          <w:spacing w:val="-8"/>
          <w:lang w:val="en-US" w:eastAsia="en-US"/>
        </w:rPr>
        <w:t xml:space="preserve"> </w:t>
      </w:r>
      <w:r w:rsidR="0028403E" w:rsidRPr="00247564">
        <w:rPr>
          <w:i/>
          <w:lang w:val="en-US" w:eastAsia="en-US"/>
        </w:rPr>
        <w:t>happy;</w:t>
      </w:r>
    </w:p>
    <w:p w:rsidR="0028403E" w:rsidRPr="00247564" w:rsidRDefault="00F1028D" w:rsidP="0052068F">
      <w:pPr>
        <w:widowControl w:val="0"/>
        <w:tabs>
          <w:tab w:val="left" w:pos="1299"/>
          <w:tab w:val="left" w:pos="3000"/>
          <w:tab w:val="left" w:pos="3396"/>
          <w:tab w:val="left" w:pos="5036"/>
          <w:tab w:val="left" w:pos="5415"/>
          <w:tab w:val="left" w:pos="6156"/>
          <w:tab w:val="left" w:pos="6467"/>
          <w:tab w:val="left" w:pos="7746"/>
        </w:tabs>
        <w:jc w:val="both"/>
        <w:rPr>
          <w:i/>
          <w:lang w:eastAsia="en-US"/>
        </w:rPr>
      </w:pPr>
      <w:r w:rsidRPr="00247564">
        <w:rPr>
          <w:i/>
          <w:lang w:eastAsia="en-US"/>
        </w:rPr>
        <w:t>*</w:t>
      </w:r>
      <w:r w:rsidR="0028403E" w:rsidRPr="00247564">
        <w:rPr>
          <w:i/>
          <w:lang w:eastAsia="en-US"/>
        </w:rPr>
        <w:t>распознавать</w:t>
      </w:r>
      <w:r w:rsidR="0028403E" w:rsidRPr="00247564">
        <w:rPr>
          <w:i/>
          <w:lang w:eastAsia="en-US"/>
        </w:rPr>
        <w:tab/>
        <w:t>и</w:t>
      </w:r>
      <w:r w:rsidR="0028403E" w:rsidRPr="00247564">
        <w:rPr>
          <w:i/>
          <w:lang w:eastAsia="en-US"/>
        </w:rPr>
        <w:tab/>
        <w:t>употреблять</w:t>
      </w:r>
      <w:r w:rsidR="0028403E" w:rsidRPr="00247564">
        <w:rPr>
          <w:i/>
          <w:lang w:eastAsia="en-US"/>
        </w:rPr>
        <w:tab/>
        <w:t>в</w:t>
      </w:r>
      <w:r w:rsidR="0028403E" w:rsidRPr="00247564">
        <w:rPr>
          <w:i/>
          <w:lang w:eastAsia="en-US"/>
        </w:rPr>
        <w:tab/>
        <w:t>речи</w:t>
      </w:r>
      <w:r w:rsidR="0028403E" w:rsidRPr="00247564">
        <w:rPr>
          <w:i/>
          <w:lang w:eastAsia="en-US"/>
        </w:rPr>
        <w:tab/>
        <w:t>определения,</w:t>
      </w:r>
      <w:r w:rsidR="0028403E" w:rsidRPr="00247564">
        <w:rPr>
          <w:i/>
          <w:lang w:eastAsia="en-US"/>
        </w:rPr>
        <w:tab/>
        <w:t>выраженные прилагательными, в правильном порядке их</w:t>
      </w:r>
      <w:r w:rsidR="0028403E" w:rsidRPr="00247564">
        <w:rPr>
          <w:i/>
          <w:spacing w:val="-14"/>
          <w:lang w:eastAsia="en-US"/>
        </w:rPr>
        <w:t xml:space="preserve"> </w:t>
      </w:r>
      <w:r w:rsidR="0028403E" w:rsidRPr="00247564">
        <w:rPr>
          <w:i/>
          <w:lang w:eastAsia="en-US"/>
        </w:rPr>
        <w:t>следования;</w:t>
      </w:r>
    </w:p>
    <w:p w:rsidR="0028403E" w:rsidRPr="00247564" w:rsidRDefault="00F1028D" w:rsidP="0052068F">
      <w:pPr>
        <w:widowControl w:val="0"/>
        <w:tabs>
          <w:tab w:val="left" w:pos="1299"/>
          <w:tab w:val="left" w:pos="6467"/>
        </w:tabs>
        <w:jc w:val="both"/>
        <w:rPr>
          <w:i/>
          <w:lang w:eastAsia="en-US"/>
        </w:rPr>
      </w:pPr>
      <w:r w:rsidRPr="00247564">
        <w:rPr>
          <w:i/>
          <w:lang w:eastAsia="en-US"/>
        </w:rPr>
        <w:t>*</w:t>
      </w:r>
      <w:r w:rsidR="0028403E" w:rsidRPr="00247564">
        <w:rPr>
          <w:i/>
          <w:lang w:eastAsia="en-US"/>
        </w:rPr>
        <w:t xml:space="preserve">распознавать и употреблять в речи глаголы во временных формах действительного залога: </w:t>
      </w:r>
      <w:r w:rsidR="0028403E" w:rsidRPr="00247564">
        <w:rPr>
          <w:i/>
          <w:lang w:val="en-US" w:eastAsia="en-US"/>
        </w:rPr>
        <w:t>Past</w:t>
      </w:r>
      <w:r w:rsidR="0028403E" w:rsidRPr="00247564">
        <w:rPr>
          <w:i/>
          <w:lang w:eastAsia="en-US"/>
        </w:rPr>
        <w:t xml:space="preserve"> </w:t>
      </w:r>
      <w:r w:rsidR="0028403E" w:rsidRPr="00247564">
        <w:rPr>
          <w:i/>
          <w:lang w:val="en-US" w:eastAsia="en-US"/>
        </w:rPr>
        <w:t>Perfect</w:t>
      </w:r>
      <w:r w:rsidR="0028403E" w:rsidRPr="00247564">
        <w:rPr>
          <w:i/>
          <w:lang w:eastAsia="en-US"/>
        </w:rPr>
        <w:t xml:space="preserve">, </w:t>
      </w:r>
      <w:r w:rsidR="0028403E" w:rsidRPr="00247564">
        <w:rPr>
          <w:i/>
          <w:lang w:val="en-US" w:eastAsia="en-US"/>
        </w:rPr>
        <w:t>Present</w:t>
      </w:r>
      <w:r w:rsidR="0028403E" w:rsidRPr="00247564">
        <w:rPr>
          <w:i/>
          <w:lang w:eastAsia="en-US"/>
        </w:rPr>
        <w:t xml:space="preserve"> </w:t>
      </w:r>
      <w:r w:rsidR="0028403E" w:rsidRPr="00247564">
        <w:rPr>
          <w:i/>
          <w:lang w:val="en-US" w:eastAsia="en-US"/>
        </w:rPr>
        <w:t>Perfect</w:t>
      </w:r>
      <w:r w:rsidR="0028403E" w:rsidRPr="00247564">
        <w:rPr>
          <w:i/>
          <w:lang w:eastAsia="en-US"/>
        </w:rPr>
        <w:t xml:space="preserve"> </w:t>
      </w:r>
      <w:r w:rsidR="0028403E" w:rsidRPr="00247564">
        <w:rPr>
          <w:i/>
          <w:lang w:val="en-US" w:eastAsia="en-US"/>
        </w:rPr>
        <w:t>Continuous</w:t>
      </w:r>
      <w:r w:rsidR="0028403E" w:rsidRPr="00247564">
        <w:rPr>
          <w:i/>
          <w:lang w:eastAsia="en-US"/>
        </w:rPr>
        <w:t>,</w:t>
      </w:r>
      <w:r w:rsidR="0028403E" w:rsidRPr="00247564">
        <w:rPr>
          <w:i/>
          <w:spacing w:val="-19"/>
          <w:lang w:eastAsia="en-US"/>
        </w:rPr>
        <w:t xml:space="preserve"> </w:t>
      </w:r>
      <w:r w:rsidR="0028403E" w:rsidRPr="00247564">
        <w:rPr>
          <w:i/>
          <w:lang w:val="en-US" w:eastAsia="en-US"/>
        </w:rPr>
        <w:t>Future</w:t>
      </w:r>
      <w:r w:rsidR="0028403E" w:rsidRPr="00247564">
        <w:rPr>
          <w:i/>
          <w:lang w:eastAsia="en-US"/>
        </w:rPr>
        <w:t>-</w:t>
      </w:r>
      <w:r w:rsidR="0028403E" w:rsidRPr="00247564">
        <w:rPr>
          <w:i/>
          <w:lang w:val="en-US" w:eastAsia="en-US"/>
        </w:rPr>
        <w:t>in</w:t>
      </w:r>
      <w:r w:rsidR="0028403E" w:rsidRPr="00247564">
        <w:rPr>
          <w:i/>
          <w:lang w:eastAsia="en-US"/>
        </w:rPr>
        <w:t>-</w:t>
      </w:r>
      <w:r w:rsidR="0028403E" w:rsidRPr="00247564">
        <w:rPr>
          <w:i/>
          <w:lang w:val="en-US" w:eastAsia="en-US"/>
        </w:rPr>
        <w:t>the</w:t>
      </w:r>
      <w:r w:rsidR="0028403E" w:rsidRPr="00247564">
        <w:rPr>
          <w:i/>
          <w:lang w:eastAsia="en-US"/>
        </w:rPr>
        <w:t>-</w:t>
      </w:r>
      <w:r w:rsidR="0028403E" w:rsidRPr="00247564">
        <w:rPr>
          <w:i/>
          <w:lang w:val="en-US" w:eastAsia="en-US"/>
        </w:rPr>
        <w:t>Past</w:t>
      </w:r>
      <w:r w:rsidR="0028403E" w:rsidRPr="00247564">
        <w:rPr>
          <w:i/>
          <w:lang w:eastAsia="en-US"/>
        </w:rPr>
        <w:t>;</w:t>
      </w:r>
    </w:p>
    <w:p w:rsidR="0028403E" w:rsidRPr="00247564" w:rsidRDefault="00F1028D" w:rsidP="0052068F">
      <w:pPr>
        <w:widowControl w:val="0"/>
        <w:tabs>
          <w:tab w:val="left" w:pos="1299"/>
          <w:tab w:val="left" w:pos="6467"/>
        </w:tabs>
        <w:jc w:val="both"/>
        <w:rPr>
          <w:i/>
          <w:lang w:eastAsia="en-US"/>
        </w:rPr>
      </w:pPr>
      <w:r w:rsidRPr="00247564">
        <w:rPr>
          <w:i/>
          <w:lang w:eastAsia="en-US"/>
        </w:rPr>
        <w:t>*</w:t>
      </w:r>
      <w:r w:rsidR="0028403E" w:rsidRPr="00247564">
        <w:rPr>
          <w:i/>
          <w:lang w:eastAsia="en-US"/>
        </w:rPr>
        <w:t xml:space="preserve">распознавать и употреблять в речи глаголы в формах страдательного залога </w:t>
      </w:r>
      <w:r w:rsidR="0028403E" w:rsidRPr="00247564">
        <w:rPr>
          <w:i/>
          <w:lang w:val="en-US" w:eastAsia="en-US"/>
        </w:rPr>
        <w:t>Future</w:t>
      </w:r>
      <w:r w:rsidR="0028403E" w:rsidRPr="00247564">
        <w:rPr>
          <w:i/>
          <w:lang w:eastAsia="en-US"/>
        </w:rPr>
        <w:t xml:space="preserve"> </w:t>
      </w:r>
      <w:r w:rsidR="0028403E" w:rsidRPr="00247564">
        <w:rPr>
          <w:i/>
          <w:lang w:val="en-US" w:eastAsia="en-US"/>
        </w:rPr>
        <w:t>Simple</w:t>
      </w:r>
      <w:r w:rsidR="0028403E" w:rsidRPr="00247564">
        <w:rPr>
          <w:i/>
          <w:lang w:eastAsia="en-US"/>
        </w:rPr>
        <w:t xml:space="preserve"> </w:t>
      </w:r>
      <w:r w:rsidR="0028403E" w:rsidRPr="00247564">
        <w:rPr>
          <w:i/>
          <w:lang w:val="en-US" w:eastAsia="en-US"/>
        </w:rPr>
        <w:t>Passive</w:t>
      </w:r>
      <w:r w:rsidR="0028403E" w:rsidRPr="00247564">
        <w:rPr>
          <w:i/>
          <w:lang w:eastAsia="en-US"/>
        </w:rPr>
        <w:t xml:space="preserve">, </w:t>
      </w:r>
      <w:r w:rsidR="0028403E" w:rsidRPr="00247564">
        <w:rPr>
          <w:i/>
          <w:lang w:val="en-US" w:eastAsia="en-US"/>
        </w:rPr>
        <w:t>Present</w:t>
      </w:r>
      <w:r w:rsidR="0028403E" w:rsidRPr="00247564">
        <w:rPr>
          <w:i/>
          <w:lang w:eastAsia="en-US"/>
        </w:rPr>
        <w:t xml:space="preserve"> </w:t>
      </w:r>
      <w:r w:rsidR="0028403E" w:rsidRPr="00247564">
        <w:rPr>
          <w:i/>
          <w:lang w:val="en-US" w:eastAsia="en-US"/>
        </w:rPr>
        <w:t>Perfect</w:t>
      </w:r>
      <w:r w:rsidR="0028403E" w:rsidRPr="00247564">
        <w:rPr>
          <w:i/>
          <w:spacing w:val="-9"/>
          <w:lang w:eastAsia="en-US"/>
        </w:rPr>
        <w:t xml:space="preserve"> </w:t>
      </w:r>
      <w:r w:rsidR="0028403E" w:rsidRPr="00247564">
        <w:rPr>
          <w:i/>
          <w:lang w:val="en-US" w:eastAsia="en-US"/>
        </w:rPr>
        <w:t>Passive</w:t>
      </w:r>
      <w:r w:rsidR="0028403E" w:rsidRPr="00247564">
        <w:rPr>
          <w:i/>
          <w:lang w:eastAsia="en-US"/>
        </w:rPr>
        <w:t>;</w:t>
      </w:r>
    </w:p>
    <w:p w:rsidR="0028403E" w:rsidRPr="00247564" w:rsidRDefault="00F1028D" w:rsidP="0052068F">
      <w:pPr>
        <w:widowControl w:val="0"/>
        <w:tabs>
          <w:tab w:val="left" w:pos="1299"/>
          <w:tab w:val="left" w:pos="6467"/>
        </w:tabs>
        <w:jc w:val="both"/>
        <w:rPr>
          <w:i/>
          <w:lang w:eastAsia="en-US"/>
        </w:rPr>
      </w:pPr>
      <w:r w:rsidRPr="00247564">
        <w:rPr>
          <w:i/>
          <w:lang w:eastAsia="en-US"/>
        </w:rPr>
        <w:t>*</w:t>
      </w:r>
      <w:r w:rsidR="0028403E" w:rsidRPr="00247564">
        <w:rPr>
          <w:i/>
          <w:lang w:eastAsia="en-US"/>
        </w:rPr>
        <w:t xml:space="preserve">распознавать и употреблять в речи модальные глаголы </w:t>
      </w:r>
      <w:r w:rsidR="0028403E" w:rsidRPr="00247564">
        <w:rPr>
          <w:i/>
          <w:lang w:val="en-US" w:eastAsia="en-US"/>
        </w:rPr>
        <w:t>need</w:t>
      </w:r>
      <w:r w:rsidR="0028403E" w:rsidRPr="00247564">
        <w:rPr>
          <w:i/>
          <w:lang w:eastAsia="en-US"/>
        </w:rPr>
        <w:t xml:space="preserve">, </w:t>
      </w:r>
      <w:r w:rsidR="0028403E" w:rsidRPr="00247564">
        <w:rPr>
          <w:i/>
          <w:lang w:val="en-US" w:eastAsia="en-US"/>
        </w:rPr>
        <w:t>shall</w:t>
      </w:r>
      <w:r w:rsidR="0028403E" w:rsidRPr="00247564">
        <w:rPr>
          <w:i/>
          <w:lang w:eastAsia="en-US"/>
        </w:rPr>
        <w:t xml:space="preserve">,   </w:t>
      </w:r>
      <w:r w:rsidR="0028403E" w:rsidRPr="00247564">
        <w:rPr>
          <w:i/>
          <w:spacing w:val="23"/>
          <w:lang w:eastAsia="en-US"/>
        </w:rPr>
        <w:t xml:space="preserve"> </w:t>
      </w:r>
      <w:r w:rsidR="0028403E" w:rsidRPr="00247564">
        <w:rPr>
          <w:i/>
          <w:lang w:val="en-US" w:eastAsia="en-US"/>
        </w:rPr>
        <w:t>might</w:t>
      </w:r>
      <w:r w:rsidR="0028403E" w:rsidRPr="00247564">
        <w:rPr>
          <w:i/>
          <w:lang w:eastAsia="en-US"/>
        </w:rPr>
        <w:t>,</w:t>
      </w:r>
    </w:p>
    <w:p w:rsidR="0028403E" w:rsidRPr="00247564" w:rsidRDefault="0028403E" w:rsidP="0052068F">
      <w:pPr>
        <w:tabs>
          <w:tab w:val="left" w:pos="6467"/>
        </w:tabs>
        <w:jc w:val="both"/>
        <w:rPr>
          <w:i/>
        </w:rPr>
      </w:pPr>
      <w:r w:rsidRPr="00247564">
        <w:rPr>
          <w:i/>
        </w:rPr>
        <w:t>would;</w:t>
      </w:r>
    </w:p>
    <w:p w:rsidR="0028403E" w:rsidRPr="00247564" w:rsidRDefault="00F1028D" w:rsidP="0052068F">
      <w:pPr>
        <w:widowControl w:val="0"/>
        <w:tabs>
          <w:tab w:val="left" w:pos="1299"/>
          <w:tab w:val="left" w:pos="6467"/>
        </w:tabs>
        <w:jc w:val="both"/>
        <w:rPr>
          <w:i/>
          <w:lang w:eastAsia="en-US"/>
        </w:rPr>
      </w:pPr>
      <w:r w:rsidRPr="00247564">
        <w:rPr>
          <w:i/>
          <w:lang w:eastAsia="en-US"/>
        </w:rPr>
        <w:t>*</w:t>
      </w:r>
      <w:r w:rsidR="0028403E" w:rsidRPr="00247564">
        <w:rPr>
          <w:i/>
          <w:lang w:eastAsia="en-US"/>
        </w:rPr>
        <w:t>распознавать</w:t>
      </w:r>
      <w:r w:rsidR="0028403E" w:rsidRPr="00247564">
        <w:rPr>
          <w:i/>
          <w:spacing w:val="40"/>
          <w:lang w:eastAsia="en-US"/>
        </w:rPr>
        <w:t xml:space="preserve"> </w:t>
      </w:r>
      <w:r w:rsidR="0028403E" w:rsidRPr="00247564">
        <w:rPr>
          <w:i/>
          <w:lang w:eastAsia="en-US"/>
        </w:rPr>
        <w:t>по</w:t>
      </w:r>
      <w:r w:rsidR="0028403E" w:rsidRPr="00247564">
        <w:rPr>
          <w:i/>
          <w:spacing w:val="39"/>
          <w:lang w:eastAsia="en-US"/>
        </w:rPr>
        <w:t xml:space="preserve"> </w:t>
      </w:r>
      <w:r w:rsidR="0028403E" w:rsidRPr="00247564">
        <w:rPr>
          <w:i/>
          <w:lang w:eastAsia="en-US"/>
        </w:rPr>
        <w:t>формальным</w:t>
      </w:r>
      <w:r w:rsidR="0028403E" w:rsidRPr="00247564">
        <w:rPr>
          <w:i/>
          <w:spacing w:val="40"/>
          <w:lang w:eastAsia="en-US"/>
        </w:rPr>
        <w:t xml:space="preserve"> </w:t>
      </w:r>
      <w:r w:rsidR="0028403E" w:rsidRPr="00247564">
        <w:rPr>
          <w:i/>
          <w:lang w:eastAsia="en-US"/>
        </w:rPr>
        <w:t>признакам</w:t>
      </w:r>
      <w:r w:rsidR="0028403E" w:rsidRPr="00247564">
        <w:rPr>
          <w:i/>
          <w:spacing w:val="40"/>
          <w:lang w:eastAsia="en-US"/>
        </w:rPr>
        <w:t xml:space="preserve"> </w:t>
      </w:r>
      <w:r w:rsidR="0028403E" w:rsidRPr="00247564">
        <w:rPr>
          <w:i/>
          <w:lang w:eastAsia="en-US"/>
        </w:rPr>
        <w:t>и</w:t>
      </w:r>
      <w:r w:rsidR="0028403E" w:rsidRPr="00247564">
        <w:rPr>
          <w:i/>
          <w:spacing w:val="39"/>
          <w:lang w:eastAsia="en-US"/>
        </w:rPr>
        <w:t xml:space="preserve"> </w:t>
      </w:r>
      <w:r w:rsidR="0028403E" w:rsidRPr="00247564">
        <w:rPr>
          <w:i/>
          <w:lang w:eastAsia="en-US"/>
        </w:rPr>
        <w:t>понимать</w:t>
      </w:r>
      <w:r w:rsidR="0028403E" w:rsidRPr="00247564">
        <w:rPr>
          <w:i/>
          <w:spacing w:val="40"/>
          <w:lang w:eastAsia="en-US"/>
        </w:rPr>
        <w:t xml:space="preserve"> </w:t>
      </w:r>
      <w:r w:rsidR="0028403E" w:rsidRPr="00247564">
        <w:rPr>
          <w:i/>
          <w:lang w:eastAsia="en-US"/>
        </w:rPr>
        <w:t>значение</w:t>
      </w:r>
      <w:r w:rsidR="0028403E" w:rsidRPr="00247564">
        <w:rPr>
          <w:i/>
          <w:spacing w:val="38"/>
          <w:lang w:eastAsia="en-US"/>
        </w:rPr>
        <w:t xml:space="preserve"> </w:t>
      </w:r>
      <w:proofErr w:type="gramStart"/>
      <w:r w:rsidR="0028403E" w:rsidRPr="00247564">
        <w:rPr>
          <w:i/>
          <w:lang w:eastAsia="en-US"/>
        </w:rPr>
        <w:t>неличных</w:t>
      </w:r>
      <w:proofErr w:type="gramEnd"/>
    </w:p>
    <w:p w:rsidR="0028403E" w:rsidRPr="00247564" w:rsidRDefault="0028403E" w:rsidP="0052068F">
      <w:pPr>
        <w:tabs>
          <w:tab w:val="left" w:pos="1128"/>
          <w:tab w:val="left" w:pos="2142"/>
          <w:tab w:val="left" w:pos="3824"/>
          <w:tab w:val="left" w:pos="5040"/>
          <w:tab w:val="left" w:pos="6407"/>
          <w:tab w:val="left" w:pos="6467"/>
          <w:tab w:val="left" w:pos="6745"/>
          <w:tab w:val="left" w:pos="7125"/>
          <w:tab w:val="left" w:pos="7602"/>
        </w:tabs>
        <w:jc w:val="both"/>
        <w:rPr>
          <w:i/>
        </w:rPr>
      </w:pPr>
      <w:r w:rsidRPr="00247564">
        <w:rPr>
          <w:i/>
        </w:rPr>
        <w:t>форм</w:t>
      </w:r>
      <w:r w:rsidRPr="00247564">
        <w:rPr>
          <w:i/>
        </w:rPr>
        <w:tab/>
        <w:t>глагола</w:t>
      </w:r>
      <w:r w:rsidRPr="00247564">
        <w:rPr>
          <w:i/>
        </w:rPr>
        <w:tab/>
        <w:t>(инфинитива,</w:t>
      </w:r>
      <w:r w:rsidRPr="00247564">
        <w:rPr>
          <w:i/>
        </w:rPr>
        <w:tab/>
        <w:t>герундия,</w:t>
      </w:r>
      <w:r w:rsidRPr="00247564">
        <w:rPr>
          <w:i/>
        </w:rPr>
        <w:tab/>
        <w:t>причастия</w:t>
      </w:r>
      <w:r w:rsidRPr="00247564">
        <w:rPr>
          <w:i/>
        </w:rPr>
        <w:tab/>
        <w:t>I</w:t>
      </w:r>
      <w:r w:rsidRPr="00247564">
        <w:rPr>
          <w:i/>
        </w:rPr>
        <w:tab/>
        <w:t>и</w:t>
      </w:r>
      <w:r w:rsidRPr="00247564">
        <w:rPr>
          <w:i/>
        </w:rPr>
        <w:tab/>
        <w:t>II,</w:t>
      </w:r>
      <w:r w:rsidRPr="00247564">
        <w:rPr>
          <w:i/>
        </w:rPr>
        <w:tab/>
        <w:t>отглагольного существительного) без различения их функций и употреблять их в</w:t>
      </w:r>
      <w:r w:rsidRPr="00247564">
        <w:rPr>
          <w:i/>
          <w:spacing w:val="-11"/>
        </w:rPr>
        <w:t xml:space="preserve"> </w:t>
      </w:r>
      <w:r w:rsidRPr="00247564">
        <w:rPr>
          <w:i/>
        </w:rPr>
        <w:t>речи;</w:t>
      </w:r>
    </w:p>
    <w:p w:rsidR="0028403E" w:rsidRPr="00247564" w:rsidRDefault="00F1028D" w:rsidP="0052068F">
      <w:pPr>
        <w:widowControl w:val="0"/>
        <w:tabs>
          <w:tab w:val="left" w:pos="1299"/>
          <w:tab w:val="left" w:pos="6467"/>
        </w:tabs>
        <w:jc w:val="both"/>
        <w:rPr>
          <w:i/>
          <w:lang w:eastAsia="en-US"/>
        </w:rPr>
      </w:pPr>
      <w:r w:rsidRPr="00247564">
        <w:rPr>
          <w:i/>
          <w:lang w:eastAsia="en-US"/>
        </w:rPr>
        <w:t>*</w:t>
      </w:r>
      <w:r w:rsidR="0028403E" w:rsidRPr="00247564">
        <w:rPr>
          <w:i/>
          <w:lang w:eastAsia="en-US"/>
        </w:rPr>
        <w:t xml:space="preserve">распознавать и употреблять в речи словосочетания «Причастие </w:t>
      </w:r>
      <w:r w:rsidR="0028403E" w:rsidRPr="00247564">
        <w:rPr>
          <w:i/>
          <w:lang w:val="en-US" w:eastAsia="en-US"/>
        </w:rPr>
        <w:t>I</w:t>
      </w:r>
      <w:r w:rsidR="0028403E" w:rsidRPr="00247564">
        <w:rPr>
          <w:i/>
          <w:lang w:eastAsia="en-US"/>
        </w:rPr>
        <w:t>+существительное» (</w:t>
      </w:r>
      <w:r w:rsidR="0028403E" w:rsidRPr="00247564">
        <w:rPr>
          <w:i/>
          <w:lang w:val="en-US" w:eastAsia="en-US"/>
        </w:rPr>
        <w:t>a</w:t>
      </w:r>
      <w:r w:rsidR="0028403E" w:rsidRPr="00247564">
        <w:rPr>
          <w:i/>
          <w:lang w:eastAsia="en-US"/>
        </w:rPr>
        <w:t xml:space="preserve"> </w:t>
      </w:r>
      <w:r w:rsidR="0028403E" w:rsidRPr="00247564">
        <w:rPr>
          <w:i/>
          <w:lang w:val="en-US" w:eastAsia="en-US"/>
        </w:rPr>
        <w:t>playing</w:t>
      </w:r>
      <w:r w:rsidR="0028403E" w:rsidRPr="00247564">
        <w:rPr>
          <w:i/>
          <w:lang w:eastAsia="en-US"/>
        </w:rPr>
        <w:t xml:space="preserve"> </w:t>
      </w:r>
      <w:r w:rsidR="0028403E" w:rsidRPr="00247564">
        <w:rPr>
          <w:i/>
          <w:lang w:val="en-US" w:eastAsia="en-US"/>
        </w:rPr>
        <w:t>child</w:t>
      </w:r>
      <w:r w:rsidR="0028403E" w:rsidRPr="00247564">
        <w:rPr>
          <w:i/>
          <w:lang w:eastAsia="en-US"/>
        </w:rPr>
        <w:t xml:space="preserve">) и «Причастие </w:t>
      </w:r>
      <w:r w:rsidR="0028403E" w:rsidRPr="00247564">
        <w:rPr>
          <w:i/>
          <w:lang w:val="en-US" w:eastAsia="en-US"/>
        </w:rPr>
        <w:t>II</w:t>
      </w:r>
      <w:r w:rsidR="0028403E" w:rsidRPr="00247564">
        <w:rPr>
          <w:i/>
          <w:lang w:eastAsia="en-US"/>
        </w:rPr>
        <w:t>+существительное» (</w:t>
      </w:r>
      <w:r w:rsidR="0028403E" w:rsidRPr="00247564">
        <w:rPr>
          <w:i/>
          <w:lang w:val="en-US" w:eastAsia="en-US"/>
        </w:rPr>
        <w:t>a</w:t>
      </w:r>
      <w:r w:rsidR="0028403E" w:rsidRPr="00247564">
        <w:rPr>
          <w:i/>
          <w:lang w:eastAsia="en-US"/>
        </w:rPr>
        <w:t xml:space="preserve"> </w:t>
      </w:r>
      <w:r w:rsidR="0028403E" w:rsidRPr="00247564">
        <w:rPr>
          <w:i/>
          <w:lang w:val="en-US" w:eastAsia="en-US"/>
        </w:rPr>
        <w:t>written</w:t>
      </w:r>
      <w:r w:rsidR="0028403E" w:rsidRPr="00247564">
        <w:rPr>
          <w:i/>
          <w:lang w:eastAsia="en-US"/>
        </w:rPr>
        <w:t xml:space="preserve"> </w:t>
      </w:r>
      <w:r w:rsidR="0028403E" w:rsidRPr="00247564">
        <w:rPr>
          <w:i/>
          <w:lang w:val="en-US" w:eastAsia="en-US"/>
        </w:rPr>
        <w:t>poem</w:t>
      </w:r>
      <w:r w:rsidR="0028403E" w:rsidRPr="00247564">
        <w:rPr>
          <w:i/>
          <w:lang w:eastAsia="en-US"/>
        </w:rPr>
        <w:t>).</w:t>
      </w:r>
    </w:p>
    <w:p w:rsidR="0028403E" w:rsidRPr="00247564" w:rsidRDefault="0028403E" w:rsidP="0052068F">
      <w:pPr>
        <w:widowControl w:val="0"/>
        <w:tabs>
          <w:tab w:val="left" w:pos="6467"/>
        </w:tabs>
        <w:jc w:val="both"/>
        <w:outlineLvl w:val="2"/>
        <w:rPr>
          <w:b/>
          <w:bCs/>
          <w:lang w:eastAsia="en-US"/>
        </w:rPr>
      </w:pPr>
      <w:r w:rsidRPr="00247564">
        <w:rPr>
          <w:b/>
          <w:bCs/>
          <w:lang w:eastAsia="en-US"/>
        </w:rPr>
        <w:t xml:space="preserve">Социокультурные знания и умения </w:t>
      </w:r>
      <w:r w:rsidRPr="00247564">
        <w:rPr>
          <w:b/>
          <w:bCs/>
          <w:i/>
          <w:lang w:eastAsia="en-US"/>
        </w:rPr>
        <w:t>Выпускник научится</w:t>
      </w:r>
      <w:r w:rsidRPr="00247564">
        <w:rPr>
          <w:b/>
          <w:bCs/>
          <w:lang w:eastAsia="en-US"/>
        </w:rPr>
        <w:t>:</w:t>
      </w:r>
    </w:p>
    <w:p w:rsidR="0028403E" w:rsidRPr="00247564" w:rsidRDefault="00F1028D" w:rsidP="00F1028D">
      <w:pPr>
        <w:widowControl w:val="0"/>
        <w:tabs>
          <w:tab w:val="left" w:pos="1299"/>
          <w:tab w:val="left" w:pos="6467"/>
        </w:tabs>
        <w:jc w:val="both"/>
        <w:rPr>
          <w:lang w:eastAsia="en-US"/>
        </w:rPr>
      </w:pPr>
      <w:r w:rsidRPr="00247564">
        <w:rPr>
          <w:lang w:eastAsia="en-US"/>
        </w:rPr>
        <w:t>*</w:t>
      </w:r>
      <w:r w:rsidR="0028403E" w:rsidRPr="00247564">
        <w:rPr>
          <w:lang w:eastAsia="en-US"/>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w:t>
      </w:r>
      <w:r w:rsidR="0028403E" w:rsidRPr="00247564">
        <w:rPr>
          <w:spacing w:val="-7"/>
          <w:lang w:eastAsia="en-US"/>
        </w:rPr>
        <w:t xml:space="preserve"> </w:t>
      </w:r>
      <w:r w:rsidR="0028403E" w:rsidRPr="00247564">
        <w:rPr>
          <w:lang w:eastAsia="en-US"/>
        </w:rPr>
        <w:t>языка;</w:t>
      </w:r>
    </w:p>
    <w:p w:rsidR="0028403E" w:rsidRPr="00247564" w:rsidRDefault="00F1028D" w:rsidP="00F1028D">
      <w:pPr>
        <w:widowControl w:val="0"/>
        <w:tabs>
          <w:tab w:val="left" w:pos="1299"/>
          <w:tab w:val="left" w:pos="6467"/>
        </w:tabs>
        <w:rPr>
          <w:lang w:eastAsia="en-US"/>
        </w:rPr>
      </w:pPr>
      <w:r w:rsidRPr="00247564">
        <w:rPr>
          <w:lang w:eastAsia="en-US"/>
        </w:rPr>
        <w:t>*</w:t>
      </w:r>
      <w:r w:rsidR="0028403E" w:rsidRPr="00247564">
        <w:rPr>
          <w:lang w:eastAsia="en-US"/>
        </w:rPr>
        <w:t>представлять родную страну и культуру на английском</w:t>
      </w:r>
      <w:r w:rsidR="0028403E" w:rsidRPr="00247564">
        <w:rPr>
          <w:spacing w:val="-20"/>
          <w:lang w:eastAsia="en-US"/>
        </w:rPr>
        <w:t xml:space="preserve"> </w:t>
      </w:r>
      <w:r w:rsidR="0028403E" w:rsidRPr="00247564">
        <w:rPr>
          <w:lang w:eastAsia="en-US"/>
        </w:rPr>
        <w:t>языке;</w:t>
      </w:r>
    </w:p>
    <w:p w:rsidR="0028403E" w:rsidRPr="00247564" w:rsidRDefault="00F1028D" w:rsidP="00F1028D">
      <w:pPr>
        <w:widowControl w:val="0"/>
        <w:tabs>
          <w:tab w:val="left" w:pos="1299"/>
          <w:tab w:val="left" w:pos="6467"/>
        </w:tabs>
        <w:jc w:val="both"/>
        <w:rPr>
          <w:lang w:eastAsia="en-US"/>
        </w:rPr>
      </w:pPr>
      <w:r w:rsidRPr="00247564">
        <w:rPr>
          <w:lang w:eastAsia="en-US"/>
        </w:rPr>
        <w:t>*</w:t>
      </w:r>
      <w:r w:rsidR="0028403E" w:rsidRPr="00247564">
        <w:rPr>
          <w:lang w:eastAsia="en-US"/>
        </w:rPr>
        <w:t>понимать социокультурные реалии при чтении и аудировании в рамках изученного</w:t>
      </w:r>
      <w:r w:rsidR="0028403E" w:rsidRPr="00247564">
        <w:rPr>
          <w:spacing w:val="-10"/>
          <w:lang w:eastAsia="en-US"/>
        </w:rPr>
        <w:t xml:space="preserve"> </w:t>
      </w:r>
      <w:r w:rsidR="0028403E" w:rsidRPr="00247564">
        <w:rPr>
          <w:lang w:eastAsia="en-US"/>
        </w:rPr>
        <w:t>материала.</w:t>
      </w:r>
    </w:p>
    <w:p w:rsidR="0028403E" w:rsidRPr="00247564" w:rsidRDefault="0028403E" w:rsidP="00871AAD">
      <w:pPr>
        <w:widowControl w:val="0"/>
        <w:tabs>
          <w:tab w:val="left" w:pos="6467"/>
        </w:tabs>
        <w:outlineLvl w:val="2"/>
        <w:rPr>
          <w:b/>
          <w:bCs/>
          <w:lang w:eastAsia="en-US"/>
        </w:rPr>
      </w:pPr>
      <w:r w:rsidRPr="00247564">
        <w:rPr>
          <w:b/>
          <w:bCs/>
          <w:i/>
          <w:lang w:eastAsia="en-US"/>
        </w:rPr>
        <w:t>Выпускник получит возможность научиться</w:t>
      </w:r>
      <w:r w:rsidRPr="00247564">
        <w:rPr>
          <w:b/>
          <w:bCs/>
          <w:lang w:eastAsia="en-US"/>
        </w:rPr>
        <w:t>:</w:t>
      </w:r>
    </w:p>
    <w:p w:rsidR="0028403E" w:rsidRPr="00247564" w:rsidRDefault="00F1028D" w:rsidP="00F1028D">
      <w:pPr>
        <w:widowControl w:val="0"/>
        <w:tabs>
          <w:tab w:val="left" w:pos="1299"/>
          <w:tab w:val="left" w:pos="6467"/>
        </w:tabs>
        <w:jc w:val="both"/>
        <w:rPr>
          <w:i/>
          <w:lang w:eastAsia="en-US"/>
        </w:rPr>
      </w:pPr>
      <w:r w:rsidRPr="00247564">
        <w:rPr>
          <w:i/>
          <w:lang w:eastAsia="en-US"/>
        </w:rPr>
        <w:t>*</w:t>
      </w:r>
      <w:r w:rsidR="0028403E" w:rsidRPr="00247564">
        <w:rPr>
          <w:i/>
          <w:lang w:eastAsia="en-US"/>
        </w:rPr>
        <w:t>использовать социокультурные реалии при создании устных и письменных высказываний;</w:t>
      </w:r>
    </w:p>
    <w:p w:rsidR="0028403E" w:rsidRPr="00247564" w:rsidRDefault="00F1028D" w:rsidP="00F1028D">
      <w:pPr>
        <w:widowControl w:val="0"/>
        <w:tabs>
          <w:tab w:val="left" w:pos="1299"/>
          <w:tab w:val="left" w:pos="6467"/>
        </w:tabs>
        <w:jc w:val="both"/>
        <w:rPr>
          <w:i/>
          <w:lang w:eastAsia="en-US"/>
        </w:rPr>
      </w:pPr>
      <w:r w:rsidRPr="00247564">
        <w:rPr>
          <w:i/>
          <w:lang w:eastAsia="en-US"/>
        </w:rPr>
        <w:t>*</w:t>
      </w:r>
      <w:r w:rsidR="0028403E" w:rsidRPr="00247564">
        <w:rPr>
          <w:i/>
          <w:lang w:eastAsia="en-US"/>
        </w:rPr>
        <w:t>находить сходство и различие в традициях родной страны и страны/стран изучаемого</w:t>
      </w:r>
      <w:r w:rsidR="0028403E" w:rsidRPr="00247564">
        <w:rPr>
          <w:i/>
          <w:spacing w:val="-5"/>
          <w:lang w:eastAsia="en-US"/>
        </w:rPr>
        <w:t xml:space="preserve"> </w:t>
      </w:r>
      <w:r w:rsidR="0028403E" w:rsidRPr="00247564">
        <w:rPr>
          <w:i/>
          <w:lang w:eastAsia="en-US"/>
        </w:rPr>
        <w:t>языка.</w:t>
      </w:r>
    </w:p>
    <w:p w:rsidR="0028403E" w:rsidRPr="00247564" w:rsidRDefault="0028403E" w:rsidP="00871AAD">
      <w:pPr>
        <w:widowControl w:val="0"/>
        <w:tabs>
          <w:tab w:val="left" w:pos="6467"/>
        </w:tabs>
        <w:outlineLvl w:val="2"/>
        <w:rPr>
          <w:b/>
          <w:bCs/>
          <w:lang w:eastAsia="en-US"/>
        </w:rPr>
      </w:pPr>
      <w:r w:rsidRPr="00247564">
        <w:rPr>
          <w:b/>
          <w:bCs/>
          <w:lang w:eastAsia="en-US"/>
        </w:rPr>
        <w:t xml:space="preserve">Компенсаторные умения </w:t>
      </w:r>
      <w:r w:rsidRPr="00247564">
        <w:rPr>
          <w:b/>
          <w:bCs/>
          <w:i/>
          <w:lang w:eastAsia="en-US"/>
        </w:rPr>
        <w:t>Выпускник научится</w:t>
      </w:r>
      <w:r w:rsidRPr="00247564">
        <w:rPr>
          <w:b/>
          <w:bCs/>
          <w:lang w:eastAsia="en-US"/>
        </w:rPr>
        <w:t>:</w:t>
      </w:r>
    </w:p>
    <w:p w:rsidR="0028403E" w:rsidRPr="00247564" w:rsidRDefault="00F1028D" w:rsidP="00F1028D">
      <w:pPr>
        <w:widowControl w:val="0"/>
        <w:tabs>
          <w:tab w:val="left" w:pos="1299"/>
          <w:tab w:val="left" w:pos="6467"/>
        </w:tabs>
        <w:jc w:val="both"/>
        <w:rPr>
          <w:lang w:eastAsia="en-US"/>
        </w:rPr>
      </w:pPr>
      <w:r w:rsidRPr="00247564">
        <w:rPr>
          <w:lang w:eastAsia="en-US"/>
        </w:rPr>
        <w:t>*</w:t>
      </w:r>
      <w:r w:rsidR="0028403E" w:rsidRPr="00247564">
        <w:rPr>
          <w:lang w:eastAsia="en-US"/>
        </w:rPr>
        <w:t>выходить из положения при дефиците языковых средств: использовать переспрос при</w:t>
      </w:r>
      <w:r w:rsidR="0028403E" w:rsidRPr="00247564">
        <w:rPr>
          <w:spacing w:val="-7"/>
          <w:lang w:eastAsia="en-US"/>
        </w:rPr>
        <w:t xml:space="preserve"> </w:t>
      </w:r>
      <w:r w:rsidR="0028403E" w:rsidRPr="00247564">
        <w:rPr>
          <w:lang w:eastAsia="en-US"/>
        </w:rPr>
        <w:t>говорении.</w:t>
      </w:r>
    </w:p>
    <w:p w:rsidR="0028403E" w:rsidRPr="00247564" w:rsidRDefault="0028403E" w:rsidP="00871AAD">
      <w:pPr>
        <w:widowControl w:val="0"/>
        <w:tabs>
          <w:tab w:val="left" w:pos="6467"/>
        </w:tabs>
        <w:outlineLvl w:val="2"/>
        <w:rPr>
          <w:b/>
          <w:bCs/>
          <w:lang w:eastAsia="en-US"/>
        </w:rPr>
      </w:pPr>
      <w:r w:rsidRPr="00247564">
        <w:rPr>
          <w:b/>
          <w:bCs/>
          <w:i/>
          <w:lang w:eastAsia="en-US"/>
        </w:rPr>
        <w:t>Выпускник получит возможность научиться</w:t>
      </w:r>
      <w:r w:rsidRPr="00247564">
        <w:rPr>
          <w:b/>
          <w:bCs/>
          <w:lang w:eastAsia="en-US"/>
        </w:rPr>
        <w:t>:</w:t>
      </w:r>
    </w:p>
    <w:p w:rsidR="0028403E" w:rsidRPr="00247564" w:rsidRDefault="00F1028D" w:rsidP="00F1028D">
      <w:pPr>
        <w:widowControl w:val="0"/>
        <w:tabs>
          <w:tab w:val="left" w:pos="1299"/>
          <w:tab w:val="left" w:pos="6467"/>
        </w:tabs>
        <w:jc w:val="both"/>
        <w:rPr>
          <w:i/>
          <w:lang w:eastAsia="en-US"/>
        </w:rPr>
      </w:pPr>
      <w:r w:rsidRPr="00247564">
        <w:rPr>
          <w:i/>
          <w:lang w:eastAsia="en-US"/>
        </w:rPr>
        <w:t>*</w:t>
      </w:r>
      <w:r w:rsidR="0028403E" w:rsidRPr="00247564">
        <w:rPr>
          <w:i/>
          <w:lang w:eastAsia="en-US"/>
        </w:rPr>
        <w:t>использовать перифраз, синонимические и антонимические средства при говорении;</w:t>
      </w:r>
    </w:p>
    <w:p w:rsidR="0028403E" w:rsidRPr="00247564" w:rsidRDefault="00F1028D" w:rsidP="00F1028D">
      <w:pPr>
        <w:widowControl w:val="0"/>
        <w:tabs>
          <w:tab w:val="left" w:pos="1299"/>
          <w:tab w:val="left" w:pos="6467"/>
        </w:tabs>
        <w:jc w:val="both"/>
        <w:rPr>
          <w:i/>
          <w:lang w:eastAsia="en-US"/>
        </w:rPr>
      </w:pPr>
      <w:r w:rsidRPr="00247564">
        <w:rPr>
          <w:i/>
          <w:lang w:eastAsia="en-US"/>
        </w:rPr>
        <w:t>*</w:t>
      </w:r>
      <w:r w:rsidR="0028403E" w:rsidRPr="00247564">
        <w:rPr>
          <w:i/>
          <w:lang w:eastAsia="en-US"/>
        </w:rPr>
        <w:t>пользоваться языковой и контекстуальной догадкой при аудировании и чтении.</w:t>
      </w:r>
    </w:p>
    <w:p w:rsidR="0028403E" w:rsidRPr="00247564" w:rsidRDefault="0028403E" w:rsidP="00871AAD">
      <w:pPr>
        <w:widowControl w:val="0"/>
        <w:tabs>
          <w:tab w:val="left" w:pos="6467"/>
        </w:tabs>
        <w:autoSpaceDE w:val="0"/>
        <w:autoSpaceDN w:val="0"/>
        <w:adjustRightInd w:val="0"/>
        <w:jc w:val="both"/>
        <w:rPr>
          <w:rFonts w:eastAsiaTheme="minorEastAsia"/>
        </w:rPr>
      </w:pPr>
      <w:r w:rsidRPr="00247564">
        <w:rPr>
          <w:rFonts w:eastAsiaTheme="minorEastAsia"/>
        </w:rPr>
        <w:t>- вести диалог (диалог этикетного характера, диалог-расспрос,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w:t>
      </w:r>
    </w:p>
    <w:p w:rsidR="0028403E" w:rsidRPr="00247564" w:rsidRDefault="0028403E" w:rsidP="00871AAD">
      <w:pPr>
        <w:widowControl w:val="0"/>
        <w:tabs>
          <w:tab w:val="left" w:pos="6467"/>
        </w:tabs>
        <w:autoSpaceDE w:val="0"/>
        <w:autoSpaceDN w:val="0"/>
        <w:adjustRightInd w:val="0"/>
        <w:jc w:val="both"/>
        <w:rPr>
          <w:rFonts w:eastAsiaTheme="minorEastAsia"/>
        </w:rPr>
      </w:pPr>
      <w:r w:rsidRPr="00247564">
        <w:rPr>
          <w:rFonts w:eastAsiaTheme="minorEastAsia"/>
          <w:b/>
          <w:i/>
        </w:rPr>
        <w:t>Выпускник получит возможность научиться</w:t>
      </w:r>
      <w:r w:rsidRPr="00247564">
        <w:rPr>
          <w:rFonts w:eastAsiaTheme="minorEastAsia"/>
        </w:rPr>
        <w:t>:</w:t>
      </w:r>
    </w:p>
    <w:p w:rsidR="0028403E" w:rsidRPr="00247564" w:rsidRDefault="0028403E" w:rsidP="00871AAD">
      <w:pPr>
        <w:widowControl w:val="0"/>
        <w:tabs>
          <w:tab w:val="left" w:pos="6467"/>
        </w:tabs>
        <w:autoSpaceDE w:val="0"/>
        <w:autoSpaceDN w:val="0"/>
        <w:adjustRightInd w:val="0"/>
        <w:jc w:val="both"/>
        <w:rPr>
          <w:rFonts w:eastAsiaTheme="minorEastAsia"/>
          <w:i/>
        </w:rPr>
      </w:pPr>
      <w:r w:rsidRPr="00247564">
        <w:rPr>
          <w:rFonts w:eastAsiaTheme="minorEastAsia"/>
          <w:i/>
        </w:rPr>
        <w:t>- вести диалог-обмен мнениями;</w:t>
      </w:r>
    </w:p>
    <w:p w:rsidR="0028403E" w:rsidRPr="00247564" w:rsidRDefault="0028403E" w:rsidP="00871AAD">
      <w:pPr>
        <w:widowControl w:val="0"/>
        <w:tabs>
          <w:tab w:val="left" w:pos="6467"/>
        </w:tabs>
        <w:autoSpaceDE w:val="0"/>
        <w:autoSpaceDN w:val="0"/>
        <w:adjustRightInd w:val="0"/>
        <w:jc w:val="both"/>
        <w:rPr>
          <w:rFonts w:eastAsiaTheme="minorEastAsia"/>
          <w:i/>
        </w:rPr>
      </w:pPr>
      <w:r w:rsidRPr="00247564">
        <w:rPr>
          <w:rFonts w:eastAsiaTheme="minorEastAsia"/>
          <w:i/>
        </w:rPr>
        <w:t>- брать и давать интервью;</w:t>
      </w:r>
    </w:p>
    <w:p w:rsidR="0028403E" w:rsidRPr="00247564" w:rsidRDefault="0028403E" w:rsidP="00871AAD">
      <w:pPr>
        <w:widowControl w:val="0"/>
        <w:tabs>
          <w:tab w:val="left" w:pos="6467"/>
        </w:tabs>
        <w:autoSpaceDE w:val="0"/>
        <w:autoSpaceDN w:val="0"/>
        <w:adjustRightInd w:val="0"/>
        <w:jc w:val="both"/>
        <w:rPr>
          <w:rFonts w:eastAsiaTheme="minorEastAsia"/>
          <w:i/>
        </w:rPr>
      </w:pPr>
      <w:r w:rsidRPr="00247564">
        <w:rPr>
          <w:rFonts w:eastAsiaTheme="minorEastAsia"/>
          <w:i/>
        </w:rPr>
        <w:t>- вести диалог-расспрос на основе нелинейного текста (таблицы, диаграммы и т.д.).</w:t>
      </w:r>
    </w:p>
    <w:p w:rsidR="0028403E" w:rsidRPr="00247564" w:rsidRDefault="0028403E" w:rsidP="00871AAD">
      <w:pPr>
        <w:widowControl w:val="0"/>
        <w:tabs>
          <w:tab w:val="left" w:pos="6467"/>
        </w:tabs>
        <w:autoSpaceDE w:val="0"/>
        <w:autoSpaceDN w:val="0"/>
        <w:adjustRightInd w:val="0"/>
        <w:jc w:val="both"/>
        <w:rPr>
          <w:rFonts w:eastAsiaTheme="minorEastAsia"/>
          <w:i/>
        </w:rPr>
      </w:pPr>
      <w:r w:rsidRPr="00247564">
        <w:rPr>
          <w:rFonts w:eastAsiaTheme="minorEastAsia"/>
          <w:i/>
        </w:rPr>
        <w:t>Говорение. Монологическая речь</w:t>
      </w:r>
    </w:p>
    <w:p w:rsidR="0028403E" w:rsidRPr="00247564" w:rsidRDefault="0028403E" w:rsidP="00871AAD">
      <w:pPr>
        <w:widowControl w:val="0"/>
        <w:tabs>
          <w:tab w:val="left" w:pos="6467"/>
        </w:tabs>
        <w:autoSpaceDE w:val="0"/>
        <w:autoSpaceDN w:val="0"/>
        <w:adjustRightInd w:val="0"/>
        <w:jc w:val="both"/>
        <w:rPr>
          <w:rFonts w:eastAsiaTheme="minorEastAsia"/>
        </w:rPr>
      </w:pPr>
      <w:r w:rsidRPr="00247564">
        <w:rPr>
          <w:rFonts w:eastAsiaTheme="minorEastAsia"/>
          <w:b/>
          <w:i/>
        </w:rPr>
        <w:t>Выпускник научится</w:t>
      </w:r>
      <w:r w:rsidRPr="00247564">
        <w:rPr>
          <w:rFonts w:eastAsiaTheme="minorEastAsia"/>
        </w:rPr>
        <w:t>:</w:t>
      </w:r>
    </w:p>
    <w:p w:rsidR="0028403E" w:rsidRPr="00247564" w:rsidRDefault="0028403E" w:rsidP="00871AAD">
      <w:pPr>
        <w:widowControl w:val="0"/>
        <w:tabs>
          <w:tab w:val="left" w:pos="6467"/>
        </w:tabs>
        <w:autoSpaceDE w:val="0"/>
        <w:autoSpaceDN w:val="0"/>
        <w:adjustRightInd w:val="0"/>
        <w:jc w:val="both"/>
        <w:rPr>
          <w:rFonts w:eastAsiaTheme="minorEastAsia"/>
        </w:rPr>
      </w:pPr>
      <w:r w:rsidRPr="00247564">
        <w:rPr>
          <w:rFonts w:eastAsiaTheme="minorEastAsia"/>
        </w:rPr>
        <w:t>- 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28403E" w:rsidRPr="00247564" w:rsidRDefault="0028403E" w:rsidP="00871AAD">
      <w:pPr>
        <w:widowControl w:val="0"/>
        <w:tabs>
          <w:tab w:val="left" w:pos="6467"/>
        </w:tabs>
        <w:autoSpaceDE w:val="0"/>
        <w:autoSpaceDN w:val="0"/>
        <w:adjustRightInd w:val="0"/>
        <w:jc w:val="both"/>
        <w:rPr>
          <w:rFonts w:eastAsiaTheme="minorEastAsia"/>
        </w:rPr>
      </w:pPr>
      <w:r w:rsidRPr="00247564">
        <w:rPr>
          <w:rFonts w:eastAsiaTheme="minorEastAsia"/>
        </w:rPr>
        <w:t>- описывать события с опорой на зрительную наглядность и/или вербальную опору (ключевые слова, план, вопросы);</w:t>
      </w:r>
    </w:p>
    <w:p w:rsidR="0028403E" w:rsidRPr="00247564" w:rsidRDefault="0028403E" w:rsidP="00871AAD">
      <w:pPr>
        <w:widowControl w:val="0"/>
        <w:tabs>
          <w:tab w:val="left" w:pos="6467"/>
        </w:tabs>
        <w:autoSpaceDE w:val="0"/>
        <w:autoSpaceDN w:val="0"/>
        <w:adjustRightInd w:val="0"/>
        <w:jc w:val="both"/>
        <w:rPr>
          <w:rFonts w:eastAsiaTheme="minorEastAsia"/>
        </w:rPr>
      </w:pPr>
      <w:r w:rsidRPr="00247564">
        <w:rPr>
          <w:rFonts w:eastAsiaTheme="minorEastAsia"/>
        </w:rPr>
        <w:t>- давать краткую характеристику реальных людей и литературных персонажей;</w:t>
      </w:r>
    </w:p>
    <w:p w:rsidR="0028403E" w:rsidRPr="00247564" w:rsidRDefault="0028403E" w:rsidP="00871AAD">
      <w:pPr>
        <w:widowControl w:val="0"/>
        <w:tabs>
          <w:tab w:val="left" w:pos="6467"/>
        </w:tabs>
        <w:autoSpaceDE w:val="0"/>
        <w:autoSpaceDN w:val="0"/>
        <w:adjustRightInd w:val="0"/>
        <w:jc w:val="both"/>
        <w:rPr>
          <w:rFonts w:eastAsiaTheme="minorEastAsia"/>
        </w:rPr>
      </w:pPr>
      <w:r w:rsidRPr="00247564">
        <w:rPr>
          <w:rFonts w:eastAsiaTheme="minorEastAsia"/>
        </w:rPr>
        <w:t>- передавать основное содержание прочитанного текста с опорой или без опоры на текст, ключевые слова/план/вопросы;</w:t>
      </w:r>
    </w:p>
    <w:p w:rsidR="0028403E" w:rsidRPr="00247564" w:rsidRDefault="0028403E" w:rsidP="00871AAD">
      <w:pPr>
        <w:widowControl w:val="0"/>
        <w:tabs>
          <w:tab w:val="left" w:pos="6467"/>
        </w:tabs>
        <w:autoSpaceDE w:val="0"/>
        <w:autoSpaceDN w:val="0"/>
        <w:adjustRightInd w:val="0"/>
        <w:jc w:val="both"/>
        <w:rPr>
          <w:rFonts w:eastAsiaTheme="minorEastAsia"/>
        </w:rPr>
      </w:pPr>
      <w:r w:rsidRPr="00247564">
        <w:rPr>
          <w:rFonts w:eastAsiaTheme="minorEastAsia"/>
        </w:rPr>
        <w:t>- описывать картинку/фото с опорой или без опоры на ключевые слова/план/вопросы.</w:t>
      </w:r>
    </w:p>
    <w:p w:rsidR="0028403E" w:rsidRPr="00247564" w:rsidRDefault="0028403E" w:rsidP="00871AAD">
      <w:pPr>
        <w:widowControl w:val="0"/>
        <w:tabs>
          <w:tab w:val="left" w:pos="6467"/>
        </w:tabs>
        <w:autoSpaceDE w:val="0"/>
        <w:autoSpaceDN w:val="0"/>
        <w:adjustRightInd w:val="0"/>
        <w:jc w:val="both"/>
        <w:rPr>
          <w:rFonts w:eastAsiaTheme="minorEastAsia"/>
          <w:b/>
        </w:rPr>
      </w:pPr>
      <w:r w:rsidRPr="00247564">
        <w:rPr>
          <w:rFonts w:eastAsiaTheme="minorEastAsia"/>
          <w:b/>
          <w:i/>
        </w:rPr>
        <w:t>Выпускник получит возможность научиться</w:t>
      </w:r>
      <w:r w:rsidRPr="00247564">
        <w:rPr>
          <w:rFonts w:eastAsiaTheme="minorEastAsia"/>
          <w:b/>
        </w:rPr>
        <w:t>:</w:t>
      </w:r>
    </w:p>
    <w:p w:rsidR="0028403E" w:rsidRPr="00247564" w:rsidRDefault="0028403E" w:rsidP="00871AAD">
      <w:pPr>
        <w:widowControl w:val="0"/>
        <w:tabs>
          <w:tab w:val="left" w:pos="6467"/>
        </w:tabs>
        <w:autoSpaceDE w:val="0"/>
        <w:autoSpaceDN w:val="0"/>
        <w:adjustRightInd w:val="0"/>
        <w:jc w:val="both"/>
        <w:rPr>
          <w:rFonts w:eastAsiaTheme="minorEastAsia"/>
          <w:i/>
        </w:rPr>
      </w:pPr>
      <w:r w:rsidRPr="00247564">
        <w:rPr>
          <w:rFonts w:eastAsiaTheme="minorEastAsia"/>
        </w:rPr>
        <w:lastRenderedPageBreak/>
        <w:t xml:space="preserve">- </w:t>
      </w:r>
      <w:r w:rsidRPr="00247564">
        <w:rPr>
          <w:rFonts w:eastAsiaTheme="minorEastAsia"/>
          <w:i/>
        </w:rPr>
        <w:t xml:space="preserve">делать сообщение на заданную тему на основе </w:t>
      </w:r>
      <w:proofErr w:type="gramStart"/>
      <w:r w:rsidRPr="00247564">
        <w:rPr>
          <w:rFonts w:eastAsiaTheme="minorEastAsia"/>
          <w:i/>
        </w:rPr>
        <w:t>прочитанного</w:t>
      </w:r>
      <w:proofErr w:type="gramEnd"/>
      <w:r w:rsidRPr="00247564">
        <w:rPr>
          <w:rFonts w:eastAsiaTheme="minorEastAsia"/>
          <w:i/>
        </w:rPr>
        <w:t>;</w:t>
      </w:r>
    </w:p>
    <w:p w:rsidR="0028403E" w:rsidRPr="00247564" w:rsidRDefault="0028403E" w:rsidP="00871AAD">
      <w:pPr>
        <w:widowControl w:val="0"/>
        <w:tabs>
          <w:tab w:val="left" w:pos="6467"/>
        </w:tabs>
        <w:autoSpaceDE w:val="0"/>
        <w:autoSpaceDN w:val="0"/>
        <w:adjustRightInd w:val="0"/>
        <w:jc w:val="both"/>
        <w:rPr>
          <w:rFonts w:eastAsiaTheme="minorEastAsia"/>
          <w:i/>
        </w:rPr>
      </w:pPr>
      <w:r w:rsidRPr="00247564">
        <w:rPr>
          <w:rFonts w:eastAsiaTheme="minorEastAsia"/>
          <w:i/>
        </w:rPr>
        <w:t xml:space="preserve">- комментировать факты из прочитанного/прослушанного текста, выражать и аргументировать свое отношение к </w:t>
      </w:r>
      <w:proofErr w:type="gramStart"/>
      <w:r w:rsidRPr="00247564">
        <w:rPr>
          <w:rFonts w:eastAsiaTheme="minorEastAsia"/>
          <w:i/>
        </w:rPr>
        <w:t>прочитанному</w:t>
      </w:r>
      <w:proofErr w:type="gramEnd"/>
      <w:r w:rsidRPr="00247564">
        <w:rPr>
          <w:rFonts w:eastAsiaTheme="minorEastAsia"/>
          <w:i/>
        </w:rPr>
        <w:t>/прослушанному;</w:t>
      </w:r>
    </w:p>
    <w:p w:rsidR="0028403E" w:rsidRPr="00247564" w:rsidRDefault="0028403E" w:rsidP="00871AAD">
      <w:pPr>
        <w:widowControl w:val="0"/>
        <w:tabs>
          <w:tab w:val="left" w:pos="6467"/>
        </w:tabs>
        <w:autoSpaceDE w:val="0"/>
        <w:autoSpaceDN w:val="0"/>
        <w:adjustRightInd w:val="0"/>
        <w:jc w:val="both"/>
        <w:rPr>
          <w:rFonts w:eastAsiaTheme="minorEastAsia"/>
          <w:i/>
        </w:rPr>
      </w:pPr>
      <w:r w:rsidRPr="00247564">
        <w:rPr>
          <w:rFonts w:eastAsiaTheme="minorEastAsia"/>
          <w:i/>
        </w:rPr>
        <w:t>- кратко высказываться без предварительной подготовки на заданную тему в соответствии с предложенной ситуацией общения;</w:t>
      </w:r>
    </w:p>
    <w:p w:rsidR="0028403E" w:rsidRPr="00247564" w:rsidRDefault="0028403E" w:rsidP="00871AAD">
      <w:pPr>
        <w:widowControl w:val="0"/>
        <w:tabs>
          <w:tab w:val="left" w:pos="6467"/>
        </w:tabs>
        <w:autoSpaceDE w:val="0"/>
        <w:autoSpaceDN w:val="0"/>
        <w:adjustRightInd w:val="0"/>
        <w:jc w:val="both"/>
        <w:rPr>
          <w:rFonts w:eastAsiaTheme="minorEastAsia"/>
          <w:i/>
        </w:rPr>
      </w:pPr>
      <w:r w:rsidRPr="00247564">
        <w:rPr>
          <w:rFonts w:eastAsiaTheme="minorEastAsia"/>
          <w:i/>
        </w:rPr>
        <w:t>- кратко высказываться с опорой на нелинейный текст (таблицы, диаграммы, расписание и т.п.);</w:t>
      </w:r>
    </w:p>
    <w:p w:rsidR="0028403E" w:rsidRPr="00247564" w:rsidRDefault="0028403E" w:rsidP="00871AAD">
      <w:pPr>
        <w:widowControl w:val="0"/>
        <w:tabs>
          <w:tab w:val="left" w:pos="6467"/>
        </w:tabs>
        <w:autoSpaceDE w:val="0"/>
        <w:autoSpaceDN w:val="0"/>
        <w:adjustRightInd w:val="0"/>
        <w:jc w:val="both"/>
        <w:rPr>
          <w:rFonts w:eastAsiaTheme="minorEastAsia"/>
          <w:i/>
        </w:rPr>
      </w:pPr>
      <w:r w:rsidRPr="00247564">
        <w:rPr>
          <w:rFonts w:eastAsiaTheme="minorEastAsia"/>
          <w:i/>
        </w:rPr>
        <w:t>- кратко излагать результаты выполненной проектной работы.</w:t>
      </w:r>
    </w:p>
    <w:p w:rsidR="0028403E" w:rsidRPr="00247564" w:rsidRDefault="0028403E" w:rsidP="00871AAD">
      <w:pPr>
        <w:widowControl w:val="0"/>
        <w:tabs>
          <w:tab w:val="left" w:pos="6467"/>
        </w:tabs>
        <w:autoSpaceDE w:val="0"/>
        <w:autoSpaceDN w:val="0"/>
        <w:adjustRightInd w:val="0"/>
        <w:jc w:val="both"/>
        <w:rPr>
          <w:rFonts w:eastAsiaTheme="minorEastAsia"/>
          <w:b/>
        </w:rPr>
      </w:pPr>
      <w:r w:rsidRPr="00247564">
        <w:rPr>
          <w:rFonts w:eastAsiaTheme="minorEastAsia"/>
          <w:b/>
        </w:rPr>
        <w:t>Аудирование</w:t>
      </w:r>
    </w:p>
    <w:p w:rsidR="0028403E" w:rsidRPr="00247564" w:rsidRDefault="0028403E" w:rsidP="00871AAD">
      <w:pPr>
        <w:widowControl w:val="0"/>
        <w:tabs>
          <w:tab w:val="left" w:pos="6467"/>
        </w:tabs>
        <w:autoSpaceDE w:val="0"/>
        <w:autoSpaceDN w:val="0"/>
        <w:adjustRightInd w:val="0"/>
        <w:jc w:val="both"/>
        <w:rPr>
          <w:rFonts w:eastAsiaTheme="minorEastAsia"/>
        </w:rPr>
      </w:pPr>
      <w:r w:rsidRPr="00247564">
        <w:rPr>
          <w:rFonts w:eastAsiaTheme="minorEastAsia"/>
          <w:b/>
          <w:i/>
        </w:rPr>
        <w:t>Выпускник научится</w:t>
      </w:r>
      <w:r w:rsidRPr="00247564">
        <w:rPr>
          <w:rFonts w:eastAsiaTheme="minorEastAsia"/>
        </w:rPr>
        <w:t>:</w:t>
      </w:r>
    </w:p>
    <w:p w:rsidR="0028403E" w:rsidRPr="00247564" w:rsidRDefault="0028403E" w:rsidP="00871AAD">
      <w:pPr>
        <w:widowControl w:val="0"/>
        <w:tabs>
          <w:tab w:val="left" w:pos="6467"/>
        </w:tabs>
        <w:autoSpaceDE w:val="0"/>
        <w:autoSpaceDN w:val="0"/>
        <w:adjustRightInd w:val="0"/>
        <w:jc w:val="both"/>
        <w:rPr>
          <w:rFonts w:eastAsiaTheme="minorEastAsia"/>
        </w:rPr>
      </w:pPr>
      <w:r w:rsidRPr="00247564">
        <w:rPr>
          <w:rFonts w:eastAsiaTheme="minorEastAsia"/>
        </w:rPr>
        <w:t>- воспринимать на слух и понимать основное содержание несложных аутентичных текстов, содержащих некоторое количество неизученных языковых явлений;</w:t>
      </w:r>
    </w:p>
    <w:p w:rsidR="0028403E" w:rsidRPr="00247564" w:rsidRDefault="0028403E" w:rsidP="00871AAD">
      <w:pPr>
        <w:widowControl w:val="0"/>
        <w:tabs>
          <w:tab w:val="left" w:pos="6467"/>
        </w:tabs>
        <w:autoSpaceDE w:val="0"/>
        <w:autoSpaceDN w:val="0"/>
        <w:adjustRightInd w:val="0"/>
        <w:jc w:val="both"/>
        <w:rPr>
          <w:rFonts w:eastAsiaTheme="minorEastAsia"/>
        </w:rPr>
      </w:pPr>
      <w:r w:rsidRPr="00247564">
        <w:rPr>
          <w:rFonts w:eastAsiaTheme="minorEastAsia"/>
        </w:rPr>
        <w:t>- воспринимать на слух и понимать нужную/интересующую/запрашиваемую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28403E" w:rsidRPr="00247564" w:rsidRDefault="0028403E" w:rsidP="00871AAD">
      <w:pPr>
        <w:widowControl w:val="0"/>
        <w:tabs>
          <w:tab w:val="left" w:pos="6467"/>
        </w:tabs>
        <w:autoSpaceDE w:val="0"/>
        <w:autoSpaceDN w:val="0"/>
        <w:adjustRightInd w:val="0"/>
        <w:jc w:val="both"/>
        <w:rPr>
          <w:rFonts w:eastAsiaTheme="minorEastAsia"/>
        </w:rPr>
      </w:pPr>
      <w:r w:rsidRPr="00247564">
        <w:rPr>
          <w:rFonts w:eastAsiaTheme="minorEastAsia"/>
          <w:b/>
          <w:i/>
        </w:rPr>
        <w:t>Выпускник получит возможность научиться</w:t>
      </w:r>
      <w:r w:rsidRPr="00247564">
        <w:rPr>
          <w:rFonts w:eastAsiaTheme="minorEastAsia"/>
        </w:rPr>
        <w:t>:</w:t>
      </w:r>
    </w:p>
    <w:p w:rsidR="0028403E" w:rsidRPr="00247564" w:rsidRDefault="0028403E" w:rsidP="00871AAD">
      <w:pPr>
        <w:widowControl w:val="0"/>
        <w:tabs>
          <w:tab w:val="left" w:pos="6467"/>
        </w:tabs>
        <w:autoSpaceDE w:val="0"/>
        <w:autoSpaceDN w:val="0"/>
        <w:adjustRightInd w:val="0"/>
        <w:jc w:val="both"/>
        <w:rPr>
          <w:rFonts w:eastAsiaTheme="minorEastAsia"/>
          <w:i/>
        </w:rPr>
      </w:pPr>
      <w:r w:rsidRPr="00247564">
        <w:rPr>
          <w:rFonts w:eastAsiaTheme="minorEastAsia"/>
          <w:i/>
        </w:rPr>
        <w:t>- выделять основную тему в воспринимаемом на слух тексте;</w:t>
      </w:r>
    </w:p>
    <w:p w:rsidR="0028403E" w:rsidRPr="00247564" w:rsidRDefault="0028403E" w:rsidP="00871AAD">
      <w:pPr>
        <w:widowControl w:val="0"/>
        <w:tabs>
          <w:tab w:val="left" w:pos="6467"/>
        </w:tabs>
        <w:autoSpaceDE w:val="0"/>
        <w:autoSpaceDN w:val="0"/>
        <w:adjustRightInd w:val="0"/>
        <w:jc w:val="both"/>
        <w:rPr>
          <w:rFonts w:eastAsiaTheme="minorEastAsia"/>
        </w:rPr>
      </w:pPr>
      <w:r w:rsidRPr="00247564">
        <w:rPr>
          <w:rFonts w:eastAsiaTheme="minorEastAsia"/>
          <w:i/>
        </w:rPr>
        <w:t>- использовать контекстуальную или языковую догадку при восприятии на слух текстов, содержащих незнакомые слова</w:t>
      </w:r>
      <w:r w:rsidRPr="00247564">
        <w:rPr>
          <w:rFonts w:eastAsiaTheme="minorEastAsia"/>
        </w:rPr>
        <w:t>.</w:t>
      </w:r>
    </w:p>
    <w:p w:rsidR="0028403E" w:rsidRPr="00247564" w:rsidRDefault="0028403E" w:rsidP="00871AAD">
      <w:pPr>
        <w:widowControl w:val="0"/>
        <w:tabs>
          <w:tab w:val="left" w:pos="6467"/>
        </w:tabs>
        <w:autoSpaceDE w:val="0"/>
        <w:autoSpaceDN w:val="0"/>
        <w:adjustRightInd w:val="0"/>
        <w:jc w:val="both"/>
        <w:rPr>
          <w:rFonts w:eastAsiaTheme="minorEastAsia"/>
          <w:b/>
        </w:rPr>
      </w:pPr>
      <w:r w:rsidRPr="00247564">
        <w:rPr>
          <w:rFonts w:eastAsiaTheme="minorEastAsia"/>
          <w:b/>
        </w:rPr>
        <w:t>Чтение</w:t>
      </w:r>
    </w:p>
    <w:p w:rsidR="0028403E" w:rsidRPr="00247564" w:rsidRDefault="0028403E" w:rsidP="00871AAD">
      <w:pPr>
        <w:widowControl w:val="0"/>
        <w:tabs>
          <w:tab w:val="left" w:pos="6467"/>
        </w:tabs>
        <w:autoSpaceDE w:val="0"/>
        <w:autoSpaceDN w:val="0"/>
        <w:adjustRightInd w:val="0"/>
        <w:jc w:val="both"/>
        <w:rPr>
          <w:rFonts w:eastAsiaTheme="minorEastAsia"/>
        </w:rPr>
      </w:pPr>
      <w:r w:rsidRPr="00247564">
        <w:rPr>
          <w:rFonts w:eastAsiaTheme="minorEastAsia"/>
          <w:b/>
          <w:i/>
        </w:rPr>
        <w:t>Выпускник научится</w:t>
      </w:r>
      <w:r w:rsidRPr="00247564">
        <w:rPr>
          <w:rFonts w:eastAsiaTheme="minorEastAsia"/>
        </w:rPr>
        <w:t>:</w:t>
      </w:r>
    </w:p>
    <w:p w:rsidR="0028403E" w:rsidRPr="00247564" w:rsidRDefault="0028403E" w:rsidP="00871AAD">
      <w:pPr>
        <w:widowControl w:val="0"/>
        <w:tabs>
          <w:tab w:val="left" w:pos="6467"/>
        </w:tabs>
        <w:autoSpaceDE w:val="0"/>
        <w:autoSpaceDN w:val="0"/>
        <w:adjustRightInd w:val="0"/>
        <w:jc w:val="both"/>
        <w:rPr>
          <w:rFonts w:eastAsiaTheme="minorEastAsia"/>
        </w:rPr>
      </w:pPr>
      <w:r w:rsidRPr="00247564">
        <w:rPr>
          <w:rFonts w:eastAsiaTheme="minorEastAsia"/>
        </w:rPr>
        <w:t>- читать и понимать основное содержание несложных аутентичных текстов, содержащие отдельные неизученные языковые явления;</w:t>
      </w:r>
    </w:p>
    <w:p w:rsidR="0028403E" w:rsidRPr="00247564" w:rsidRDefault="0028403E" w:rsidP="00871AAD">
      <w:pPr>
        <w:widowControl w:val="0"/>
        <w:tabs>
          <w:tab w:val="left" w:pos="6467"/>
        </w:tabs>
        <w:autoSpaceDE w:val="0"/>
        <w:autoSpaceDN w:val="0"/>
        <w:adjustRightInd w:val="0"/>
        <w:jc w:val="both"/>
        <w:rPr>
          <w:rFonts w:eastAsiaTheme="minorEastAsia"/>
        </w:rPr>
      </w:pPr>
      <w:r w:rsidRPr="00247564">
        <w:rPr>
          <w:rFonts w:eastAsiaTheme="minorEastAsia"/>
        </w:rPr>
        <w:t>- читать и находить в несложных аутентичных текстах, содержащих отдельные неизученные языковые явления, нужную/интересующую/запрашиваемую информацию, представленную в явном и в неявном виде;</w:t>
      </w:r>
    </w:p>
    <w:p w:rsidR="0028403E" w:rsidRPr="00247564" w:rsidRDefault="0028403E" w:rsidP="00871AAD">
      <w:pPr>
        <w:widowControl w:val="0"/>
        <w:tabs>
          <w:tab w:val="left" w:pos="6467"/>
        </w:tabs>
        <w:autoSpaceDE w:val="0"/>
        <w:autoSpaceDN w:val="0"/>
        <w:adjustRightInd w:val="0"/>
        <w:jc w:val="both"/>
        <w:rPr>
          <w:rFonts w:eastAsiaTheme="minorEastAsia"/>
        </w:rPr>
      </w:pPr>
      <w:r w:rsidRPr="00247564">
        <w:rPr>
          <w:rFonts w:eastAsiaTheme="minorEastAsia"/>
        </w:rPr>
        <w:t>- читать и полностью понимать несложные аутентичные тексты, построенные на изученном языковом материале;</w:t>
      </w:r>
    </w:p>
    <w:p w:rsidR="0028403E" w:rsidRPr="00247564" w:rsidRDefault="0028403E" w:rsidP="00871AAD">
      <w:pPr>
        <w:widowControl w:val="0"/>
        <w:tabs>
          <w:tab w:val="left" w:pos="6467"/>
        </w:tabs>
        <w:autoSpaceDE w:val="0"/>
        <w:autoSpaceDN w:val="0"/>
        <w:adjustRightInd w:val="0"/>
        <w:jc w:val="both"/>
        <w:rPr>
          <w:rFonts w:eastAsiaTheme="minorEastAsia"/>
        </w:rPr>
      </w:pPr>
      <w:r w:rsidRPr="00247564">
        <w:rPr>
          <w:rFonts w:eastAsiaTheme="minorEastAsia"/>
        </w:rPr>
        <w:t xml:space="preserve">- выразительно читать вслух небольшие построенные на изученном языковом материале аутентичные тексты, демонстрируя понимание </w:t>
      </w:r>
      <w:proofErr w:type="gramStart"/>
      <w:r w:rsidRPr="00247564">
        <w:rPr>
          <w:rFonts w:eastAsiaTheme="minorEastAsia"/>
        </w:rPr>
        <w:t>прочитанного</w:t>
      </w:r>
      <w:proofErr w:type="gramEnd"/>
      <w:r w:rsidRPr="00247564">
        <w:rPr>
          <w:rFonts w:eastAsiaTheme="minorEastAsia"/>
        </w:rPr>
        <w:t>.</w:t>
      </w:r>
    </w:p>
    <w:p w:rsidR="0028403E" w:rsidRPr="00247564" w:rsidRDefault="0028403E" w:rsidP="00871AAD">
      <w:pPr>
        <w:widowControl w:val="0"/>
        <w:tabs>
          <w:tab w:val="left" w:pos="6467"/>
        </w:tabs>
        <w:autoSpaceDE w:val="0"/>
        <w:autoSpaceDN w:val="0"/>
        <w:adjustRightInd w:val="0"/>
        <w:jc w:val="both"/>
        <w:rPr>
          <w:rFonts w:eastAsiaTheme="minorEastAsia"/>
        </w:rPr>
      </w:pPr>
      <w:r w:rsidRPr="00247564">
        <w:rPr>
          <w:rFonts w:eastAsiaTheme="minorEastAsia"/>
          <w:b/>
          <w:i/>
        </w:rPr>
        <w:t>Выпускник получит возможность научиться</w:t>
      </w:r>
      <w:r w:rsidRPr="00247564">
        <w:rPr>
          <w:rFonts w:eastAsiaTheme="minorEastAsia"/>
        </w:rPr>
        <w:t>:</w:t>
      </w:r>
    </w:p>
    <w:p w:rsidR="0028403E" w:rsidRPr="00247564" w:rsidRDefault="0028403E" w:rsidP="00871AAD">
      <w:pPr>
        <w:widowControl w:val="0"/>
        <w:tabs>
          <w:tab w:val="left" w:pos="6467"/>
        </w:tabs>
        <w:autoSpaceDE w:val="0"/>
        <w:autoSpaceDN w:val="0"/>
        <w:adjustRightInd w:val="0"/>
        <w:jc w:val="both"/>
        <w:rPr>
          <w:rFonts w:eastAsiaTheme="minorEastAsia"/>
          <w:i/>
        </w:rPr>
      </w:pPr>
      <w:r w:rsidRPr="00247564">
        <w:rPr>
          <w:rFonts w:eastAsiaTheme="minorEastAsia"/>
        </w:rPr>
        <w:t xml:space="preserve">- </w:t>
      </w:r>
      <w:r w:rsidRPr="00247564">
        <w:rPr>
          <w:rFonts w:eastAsiaTheme="minorEastAsia"/>
          <w:i/>
        </w:rPr>
        <w:t>устанавливать причинно-следственную взаимосвязь фактов и событий, изложенных в несложном аутентичном тексте;</w:t>
      </w:r>
    </w:p>
    <w:p w:rsidR="0028403E" w:rsidRPr="00247564" w:rsidRDefault="0028403E" w:rsidP="00871AAD">
      <w:pPr>
        <w:widowControl w:val="0"/>
        <w:tabs>
          <w:tab w:val="left" w:pos="6467"/>
        </w:tabs>
        <w:autoSpaceDE w:val="0"/>
        <w:autoSpaceDN w:val="0"/>
        <w:adjustRightInd w:val="0"/>
        <w:jc w:val="both"/>
        <w:rPr>
          <w:rFonts w:eastAsiaTheme="minorEastAsia"/>
          <w:i/>
        </w:rPr>
      </w:pPr>
      <w:r w:rsidRPr="00247564">
        <w:rPr>
          <w:rFonts w:eastAsiaTheme="minorEastAsia"/>
          <w:i/>
        </w:rPr>
        <w:t>- восстанавливать текст из разрозненных абзацев или путем добавления выпущенных фрагментов.</w:t>
      </w:r>
    </w:p>
    <w:p w:rsidR="0028403E" w:rsidRPr="00247564" w:rsidRDefault="0028403E" w:rsidP="00871AAD">
      <w:pPr>
        <w:widowControl w:val="0"/>
        <w:tabs>
          <w:tab w:val="left" w:pos="6467"/>
        </w:tabs>
        <w:autoSpaceDE w:val="0"/>
        <w:autoSpaceDN w:val="0"/>
        <w:adjustRightInd w:val="0"/>
        <w:jc w:val="both"/>
        <w:rPr>
          <w:rFonts w:eastAsiaTheme="minorEastAsia"/>
          <w:b/>
        </w:rPr>
      </w:pPr>
      <w:r w:rsidRPr="00247564">
        <w:rPr>
          <w:rFonts w:eastAsiaTheme="minorEastAsia"/>
          <w:b/>
        </w:rPr>
        <w:t>Письменная речь</w:t>
      </w:r>
    </w:p>
    <w:p w:rsidR="0028403E" w:rsidRPr="00247564" w:rsidRDefault="0028403E" w:rsidP="00871AAD">
      <w:pPr>
        <w:widowControl w:val="0"/>
        <w:tabs>
          <w:tab w:val="left" w:pos="6467"/>
        </w:tabs>
        <w:autoSpaceDE w:val="0"/>
        <w:autoSpaceDN w:val="0"/>
        <w:adjustRightInd w:val="0"/>
        <w:jc w:val="both"/>
        <w:rPr>
          <w:rFonts w:eastAsiaTheme="minorEastAsia"/>
        </w:rPr>
      </w:pPr>
      <w:r w:rsidRPr="00247564">
        <w:rPr>
          <w:rFonts w:eastAsiaTheme="minorEastAsia"/>
          <w:b/>
          <w:i/>
        </w:rPr>
        <w:t>Выпускник научится</w:t>
      </w:r>
      <w:r w:rsidRPr="00247564">
        <w:rPr>
          <w:rFonts w:eastAsiaTheme="minorEastAsia"/>
        </w:rPr>
        <w:t>:</w:t>
      </w:r>
    </w:p>
    <w:p w:rsidR="0028403E" w:rsidRPr="00247564" w:rsidRDefault="0028403E" w:rsidP="00871AAD">
      <w:pPr>
        <w:widowControl w:val="0"/>
        <w:tabs>
          <w:tab w:val="left" w:pos="6467"/>
        </w:tabs>
        <w:autoSpaceDE w:val="0"/>
        <w:autoSpaceDN w:val="0"/>
        <w:adjustRightInd w:val="0"/>
        <w:jc w:val="both"/>
        <w:rPr>
          <w:rFonts w:eastAsiaTheme="minorEastAsia"/>
        </w:rPr>
      </w:pPr>
      <w:proofErr w:type="gramStart"/>
      <w:r w:rsidRPr="00247564">
        <w:rPr>
          <w:rFonts w:eastAsiaTheme="minorEastAsia"/>
        </w:rPr>
        <w:t>- заполнять анкеты и формуляры, сообщая о себе основные сведения (имя, фамилия, пол, возраст, гражданство, национальность, адрес и т.д.);</w:t>
      </w:r>
      <w:proofErr w:type="gramEnd"/>
    </w:p>
    <w:p w:rsidR="0028403E" w:rsidRPr="00247564" w:rsidRDefault="0028403E" w:rsidP="00871AAD">
      <w:pPr>
        <w:widowControl w:val="0"/>
        <w:tabs>
          <w:tab w:val="left" w:pos="6467"/>
        </w:tabs>
        <w:autoSpaceDE w:val="0"/>
        <w:autoSpaceDN w:val="0"/>
        <w:adjustRightInd w:val="0"/>
        <w:jc w:val="both"/>
        <w:rPr>
          <w:rFonts w:eastAsiaTheme="minorEastAsia"/>
        </w:rPr>
      </w:pPr>
      <w:r w:rsidRPr="00247564">
        <w:rPr>
          <w:rFonts w:eastAsiaTheme="minorEastAsia"/>
        </w:rPr>
        <w:t>- 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30 - 40 слов, включая адрес);</w:t>
      </w:r>
    </w:p>
    <w:p w:rsidR="0028403E" w:rsidRPr="00247564" w:rsidRDefault="0028403E" w:rsidP="00871AAD">
      <w:pPr>
        <w:widowControl w:val="0"/>
        <w:tabs>
          <w:tab w:val="left" w:pos="6467"/>
        </w:tabs>
        <w:autoSpaceDE w:val="0"/>
        <w:autoSpaceDN w:val="0"/>
        <w:adjustRightInd w:val="0"/>
        <w:jc w:val="both"/>
        <w:rPr>
          <w:rFonts w:eastAsiaTheme="minorEastAsia"/>
        </w:rPr>
      </w:pPr>
      <w:r w:rsidRPr="00247564">
        <w:rPr>
          <w:rFonts w:eastAsiaTheme="minorEastAsia"/>
        </w:rPr>
        <w:t>- 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т.д. (объемом 100 - 120 слов, включая адрес);</w:t>
      </w:r>
    </w:p>
    <w:p w:rsidR="0028403E" w:rsidRPr="00247564" w:rsidRDefault="0028403E" w:rsidP="00871AAD">
      <w:pPr>
        <w:widowControl w:val="0"/>
        <w:tabs>
          <w:tab w:val="left" w:pos="6467"/>
        </w:tabs>
        <w:autoSpaceDE w:val="0"/>
        <w:autoSpaceDN w:val="0"/>
        <w:adjustRightInd w:val="0"/>
        <w:jc w:val="both"/>
        <w:rPr>
          <w:rFonts w:eastAsiaTheme="minorEastAsia"/>
        </w:rPr>
      </w:pPr>
      <w:r w:rsidRPr="00247564">
        <w:rPr>
          <w:rFonts w:eastAsiaTheme="minorEastAsia"/>
        </w:rPr>
        <w:t>- писать небольшие письменные высказывания с опорой на образец/план.</w:t>
      </w:r>
    </w:p>
    <w:p w:rsidR="0028403E" w:rsidRPr="00247564" w:rsidRDefault="0028403E" w:rsidP="00871AAD">
      <w:pPr>
        <w:widowControl w:val="0"/>
        <w:tabs>
          <w:tab w:val="left" w:pos="6467"/>
        </w:tabs>
        <w:autoSpaceDE w:val="0"/>
        <w:autoSpaceDN w:val="0"/>
        <w:adjustRightInd w:val="0"/>
        <w:jc w:val="both"/>
        <w:rPr>
          <w:rFonts w:eastAsiaTheme="minorEastAsia"/>
          <w:b/>
          <w:i/>
        </w:rPr>
      </w:pPr>
      <w:r w:rsidRPr="00247564">
        <w:rPr>
          <w:rFonts w:eastAsiaTheme="minorEastAsia"/>
          <w:b/>
          <w:i/>
        </w:rPr>
        <w:t>Выпускник получит возможность научиться:</w:t>
      </w:r>
    </w:p>
    <w:p w:rsidR="0028403E" w:rsidRPr="00247564" w:rsidRDefault="0028403E" w:rsidP="00871AAD">
      <w:pPr>
        <w:widowControl w:val="0"/>
        <w:tabs>
          <w:tab w:val="left" w:pos="6467"/>
        </w:tabs>
        <w:autoSpaceDE w:val="0"/>
        <w:autoSpaceDN w:val="0"/>
        <w:adjustRightInd w:val="0"/>
        <w:jc w:val="both"/>
        <w:rPr>
          <w:rFonts w:eastAsiaTheme="minorEastAsia"/>
          <w:i/>
        </w:rPr>
      </w:pPr>
      <w:r w:rsidRPr="00247564">
        <w:rPr>
          <w:rFonts w:eastAsiaTheme="minorEastAsia"/>
          <w:i/>
        </w:rPr>
        <w:t>- делать краткие выписки из текста с целью их использования в собственных устных высказываниях;</w:t>
      </w:r>
    </w:p>
    <w:p w:rsidR="0028403E" w:rsidRPr="00247564" w:rsidRDefault="0028403E" w:rsidP="00871AAD">
      <w:pPr>
        <w:widowControl w:val="0"/>
        <w:tabs>
          <w:tab w:val="left" w:pos="6467"/>
        </w:tabs>
        <w:autoSpaceDE w:val="0"/>
        <w:autoSpaceDN w:val="0"/>
        <w:adjustRightInd w:val="0"/>
        <w:jc w:val="both"/>
        <w:rPr>
          <w:rFonts w:eastAsiaTheme="minorEastAsia"/>
          <w:i/>
        </w:rPr>
      </w:pPr>
      <w:r w:rsidRPr="00247564">
        <w:rPr>
          <w:rFonts w:eastAsiaTheme="minorEastAsia"/>
          <w:i/>
        </w:rPr>
        <w:t>- писать электронное письмо (e-mail) зарубежному другу в ответ на электронное письмо-стимул;</w:t>
      </w:r>
    </w:p>
    <w:p w:rsidR="0028403E" w:rsidRPr="00247564" w:rsidRDefault="0028403E" w:rsidP="00871AAD">
      <w:pPr>
        <w:widowControl w:val="0"/>
        <w:tabs>
          <w:tab w:val="left" w:pos="6467"/>
        </w:tabs>
        <w:autoSpaceDE w:val="0"/>
        <w:autoSpaceDN w:val="0"/>
        <w:adjustRightInd w:val="0"/>
        <w:jc w:val="both"/>
        <w:rPr>
          <w:rFonts w:eastAsiaTheme="minorEastAsia"/>
          <w:i/>
        </w:rPr>
      </w:pPr>
      <w:r w:rsidRPr="00247564">
        <w:rPr>
          <w:rFonts w:eastAsiaTheme="minorEastAsia"/>
          <w:i/>
        </w:rPr>
        <w:lastRenderedPageBreak/>
        <w:t>- составлять план/тезисы устного или письменного сообщения;</w:t>
      </w:r>
    </w:p>
    <w:p w:rsidR="0028403E" w:rsidRPr="00247564" w:rsidRDefault="0028403E" w:rsidP="00871AAD">
      <w:pPr>
        <w:widowControl w:val="0"/>
        <w:tabs>
          <w:tab w:val="left" w:pos="6467"/>
        </w:tabs>
        <w:autoSpaceDE w:val="0"/>
        <w:autoSpaceDN w:val="0"/>
        <w:adjustRightInd w:val="0"/>
        <w:jc w:val="both"/>
        <w:rPr>
          <w:rFonts w:eastAsiaTheme="minorEastAsia"/>
          <w:i/>
        </w:rPr>
      </w:pPr>
      <w:r w:rsidRPr="00247564">
        <w:rPr>
          <w:rFonts w:eastAsiaTheme="minorEastAsia"/>
          <w:i/>
        </w:rPr>
        <w:t>- кратко излагать в письменном виде результаты проектной деятельности;</w:t>
      </w:r>
    </w:p>
    <w:p w:rsidR="0028403E" w:rsidRPr="00247564" w:rsidRDefault="0028403E" w:rsidP="00871AAD">
      <w:pPr>
        <w:widowControl w:val="0"/>
        <w:tabs>
          <w:tab w:val="left" w:pos="6467"/>
        </w:tabs>
        <w:autoSpaceDE w:val="0"/>
        <w:autoSpaceDN w:val="0"/>
        <w:adjustRightInd w:val="0"/>
        <w:jc w:val="both"/>
        <w:rPr>
          <w:rFonts w:eastAsiaTheme="minorEastAsia"/>
          <w:i/>
        </w:rPr>
      </w:pPr>
      <w:r w:rsidRPr="00247564">
        <w:rPr>
          <w:rFonts w:eastAsiaTheme="minorEastAsia"/>
          <w:i/>
        </w:rPr>
        <w:t>- писать небольшое письменное высказывание с опорой на нелинейный текст (таблицы, диаграммы и т.п.).</w:t>
      </w:r>
    </w:p>
    <w:p w:rsidR="0028403E" w:rsidRPr="00247564" w:rsidRDefault="0028403E" w:rsidP="00871AAD">
      <w:pPr>
        <w:widowControl w:val="0"/>
        <w:tabs>
          <w:tab w:val="left" w:pos="6467"/>
        </w:tabs>
        <w:autoSpaceDE w:val="0"/>
        <w:autoSpaceDN w:val="0"/>
        <w:adjustRightInd w:val="0"/>
        <w:jc w:val="both"/>
        <w:rPr>
          <w:rFonts w:eastAsiaTheme="minorEastAsia"/>
          <w:i/>
        </w:rPr>
      </w:pPr>
      <w:r w:rsidRPr="00247564">
        <w:rPr>
          <w:rFonts w:eastAsiaTheme="minorEastAsia"/>
          <w:i/>
        </w:rPr>
        <w:t>Языковые навыки и средства оперирования ими</w:t>
      </w:r>
    </w:p>
    <w:p w:rsidR="0028403E" w:rsidRPr="00247564" w:rsidRDefault="0028403E" w:rsidP="0028403E">
      <w:pPr>
        <w:widowControl w:val="0"/>
        <w:tabs>
          <w:tab w:val="left" w:pos="6467"/>
        </w:tabs>
        <w:autoSpaceDE w:val="0"/>
        <w:autoSpaceDN w:val="0"/>
        <w:adjustRightInd w:val="0"/>
        <w:ind w:firstLine="540"/>
        <w:jc w:val="both"/>
        <w:rPr>
          <w:rFonts w:eastAsiaTheme="minorEastAsia"/>
          <w:b/>
        </w:rPr>
      </w:pPr>
      <w:r w:rsidRPr="00247564">
        <w:rPr>
          <w:rFonts w:eastAsiaTheme="minorEastAsia"/>
          <w:b/>
        </w:rPr>
        <w:t>Орфография и пунктуация</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b/>
          <w:i/>
        </w:rPr>
        <w:t>Выпускник научится</w:t>
      </w:r>
      <w:r w:rsidRPr="00247564">
        <w:rPr>
          <w:rFonts w:eastAsiaTheme="minorEastAsia"/>
        </w:rPr>
        <w:t>:</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правильно писать изученные слова;</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расставлять в личном письме знаки препинания, диктуемые его форматом, в соответствии с нормами, принятыми в стране изучаемого языка.</w:t>
      </w:r>
    </w:p>
    <w:p w:rsidR="0028403E" w:rsidRPr="00247564" w:rsidRDefault="0028403E" w:rsidP="0028403E">
      <w:pPr>
        <w:widowControl w:val="0"/>
        <w:tabs>
          <w:tab w:val="left" w:pos="6467"/>
        </w:tabs>
        <w:autoSpaceDE w:val="0"/>
        <w:autoSpaceDN w:val="0"/>
        <w:adjustRightInd w:val="0"/>
        <w:ind w:firstLine="540"/>
        <w:jc w:val="both"/>
        <w:rPr>
          <w:rFonts w:eastAsiaTheme="minorEastAsia"/>
          <w:i/>
        </w:rPr>
      </w:pPr>
      <w:r w:rsidRPr="00247564">
        <w:rPr>
          <w:rFonts w:eastAsiaTheme="minorEastAsia"/>
          <w:b/>
          <w:i/>
        </w:rPr>
        <w:t>Выпускник получит возможность научиться</w:t>
      </w:r>
      <w:r w:rsidRPr="00247564">
        <w:rPr>
          <w:rFonts w:eastAsiaTheme="minorEastAsia"/>
          <w:i/>
        </w:rPr>
        <w:t>:</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i/>
        </w:rPr>
        <w:t>- сравнивать и анализировать буквосочетания английского языка и их транскрипцию</w:t>
      </w:r>
      <w:r w:rsidRPr="00247564">
        <w:rPr>
          <w:rFonts w:eastAsiaTheme="minorEastAsia"/>
        </w:rPr>
        <w:t>.</w:t>
      </w:r>
    </w:p>
    <w:p w:rsidR="0028403E" w:rsidRPr="00247564" w:rsidRDefault="0028403E" w:rsidP="0028403E">
      <w:pPr>
        <w:widowControl w:val="0"/>
        <w:tabs>
          <w:tab w:val="left" w:pos="6467"/>
        </w:tabs>
        <w:autoSpaceDE w:val="0"/>
        <w:autoSpaceDN w:val="0"/>
        <w:adjustRightInd w:val="0"/>
        <w:ind w:firstLine="540"/>
        <w:jc w:val="both"/>
        <w:rPr>
          <w:rFonts w:eastAsiaTheme="minorEastAsia"/>
          <w:b/>
        </w:rPr>
      </w:pPr>
      <w:r w:rsidRPr="00247564">
        <w:rPr>
          <w:rFonts w:eastAsiaTheme="minorEastAsia"/>
          <w:b/>
        </w:rPr>
        <w:t>Фонетическая сторона речи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b/>
          <w:i/>
        </w:rPr>
        <w:t>Выпускник научится</w:t>
      </w:r>
      <w:r w:rsidRPr="00247564">
        <w:rPr>
          <w:rFonts w:eastAsiaTheme="minorEastAsia"/>
        </w:rPr>
        <w:t>:</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различать на слух и адекватно, без фонематических ошибок, ведущих к сбою коммуникации, произносить слова изучаемого иностранного языка;</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соблюдать правильное ударение в изученных словах;</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различать коммуникативные типы предложений по их интонации;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членить предложение на смысловые группы;</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proofErr w:type="gramStart"/>
      <w:r w:rsidRPr="00247564">
        <w:rPr>
          <w:rFonts w:eastAsiaTheme="minorEastAsia"/>
        </w:rPr>
        <w:t>- 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 соблюдая правило отсутствия фразового ударения на служебных словах.</w:t>
      </w:r>
      <w:proofErr w:type="gramEnd"/>
    </w:p>
    <w:p w:rsidR="0028403E" w:rsidRPr="00247564" w:rsidRDefault="0028403E" w:rsidP="0028403E">
      <w:pPr>
        <w:widowControl w:val="0"/>
        <w:tabs>
          <w:tab w:val="left" w:pos="6467"/>
        </w:tabs>
        <w:autoSpaceDE w:val="0"/>
        <w:autoSpaceDN w:val="0"/>
        <w:adjustRightInd w:val="0"/>
        <w:ind w:firstLine="540"/>
        <w:jc w:val="both"/>
        <w:rPr>
          <w:rFonts w:eastAsiaTheme="minorEastAsia"/>
          <w:i/>
        </w:rPr>
      </w:pPr>
      <w:r w:rsidRPr="00247564">
        <w:rPr>
          <w:rFonts w:eastAsiaTheme="minorEastAsia"/>
          <w:b/>
          <w:i/>
        </w:rPr>
        <w:t>Выпускник получит возможность научиться</w:t>
      </w:r>
      <w:r w:rsidRPr="00247564">
        <w:rPr>
          <w:rFonts w:eastAsiaTheme="minorEastAsia"/>
          <w:i/>
        </w:rPr>
        <w:t>:</w:t>
      </w:r>
    </w:p>
    <w:p w:rsidR="0028403E" w:rsidRPr="00247564" w:rsidRDefault="0028403E" w:rsidP="0028403E">
      <w:pPr>
        <w:widowControl w:val="0"/>
        <w:tabs>
          <w:tab w:val="left" w:pos="6467"/>
        </w:tabs>
        <w:autoSpaceDE w:val="0"/>
        <w:autoSpaceDN w:val="0"/>
        <w:adjustRightInd w:val="0"/>
        <w:ind w:firstLine="540"/>
        <w:jc w:val="both"/>
        <w:rPr>
          <w:rFonts w:eastAsiaTheme="minorEastAsia"/>
          <w:i/>
        </w:rPr>
      </w:pPr>
      <w:r w:rsidRPr="00247564">
        <w:rPr>
          <w:rFonts w:eastAsiaTheme="minorEastAsia"/>
          <w:i/>
        </w:rPr>
        <w:t>- выражать модальные значения, чувства и эмоции с помощью интонации;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i/>
        </w:rPr>
        <w:t>- различать британские и американские варианты английского языка в прослушанных высказываниях</w:t>
      </w:r>
      <w:r w:rsidRPr="00247564">
        <w:rPr>
          <w:rFonts w:eastAsiaTheme="minorEastAsia"/>
        </w:rPr>
        <w:t>.</w:t>
      </w:r>
    </w:p>
    <w:p w:rsidR="0028403E" w:rsidRPr="00247564" w:rsidRDefault="0028403E" w:rsidP="0028403E">
      <w:pPr>
        <w:widowControl w:val="0"/>
        <w:tabs>
          <w:tab w:val="left" w:pos="6467"/>
        </w:tabs>
        <w:autoSpaceDE w:val="0"/>
        <w:autoSpaceDN w:val="0"/>
        <w:adjustRightInd w:val="0"/>
        <w:ind w:firstLine="540"/>
        <w:jc w:val="both"/>
        <w:rPr>
          <w:rFonts w:eastAsiaTheme="minorEastAsia"/>
          <w:b/>
        </w:rPr>
      </w:pPr>
      <w:r w:rsidRPr="00247564">
        <w:rPr>
          <w:rFonts w:eastAsiaTheme="minorEastAsia"/>
          <w:b/>
        </w:rPr>
        <w:t>Лексическая сторона речи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b/>
          <w:i/>
        </w:rPr>
        <w:t>Выпускник научится</w:t>
      </w:r>
      <w:r w:rsidRPr="00247564">
        <w:rPr>
          <w:rFonts w:eastAsiaTheme="minorEastAsia"/>
        </w:rPr>
        <w:t>:</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соблюдать существующие в английском языке нормы лексической сочетаемости;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глаголы при помощи аффиксов dis-, mis-, re-, -ize/-ise;</w:t>
      </w:r>
    </w:p>
    <w:p w:rsidR="0028403E" w:rsidRPr="00247564" w:rsidRDefault="0028403E" w:rsidP="0028403E">
      <w:pPr>
        <w:widowControl w:val="0"/>
        <w:tabs>
          <w:tab w:val="left" w:pos="6467"/>
        </w:tabs>
        <w:autoSpaceDE w:val="0"/>
        <w:autoSpaceDN w:val="0"/>
        <w:adjustRightInd w:val="0"/>
        <w:ind w:firstLine="540"/>
        <w:jc w:val="both"/>
        <w:rPr>
          <w:rFonts w:eastAsiaTheme="minorEastAsia"/>
          <w:lang w:val="en-US"/>
        </w:rPr>
      </w:pPr>
      <w:r w:rsidRPr="00247564">
        <w:rPr>
          <w:rFonts w:eastAsiaTheme="minorEastAsia"/>
          <w:lang w:val="en-US"/>
        </w:rPr>
        <w:t xml:space="preserve">- </w:t>
      </w:r>
      <w:proofErr w:type="gramStart"/>
      <w:r w:rsidRPr="00247564">
        <w:rPr>
          <w:rFonts w:eastAsiaTheme="minorEastAsia"/>
        </w:rPr>
        <w:t>имена</w:t>
      </w:r>
      <w:proofErr w:type="gramEnd"/>
      <w:r w:rsidRPr="00247564">
        <w:rPr>
          <w:rFonts w:eastAsiaTheme="minorEastAsia"/>
          <w:lang w:val="en-US"/>
        </w:rPr>
        <w:t xml:space="preserve"> </w:t>
      </w:r>
      <w:r w:rsidRPr="00247564">
        <w:rPr>
          <w:rFonts w:eastAsiaTheme="minorEastAsia"/>
        </w:rPr>
        <w:t>существительные</w:t>
      </w:r>
      <w:r w:rsidRPr="00247564">
        <w:rPr>
          <w:rFonts w:eastAsiaTheme="minorEastAsia"/>
          <w:lang w:val="en-US"/>
        </w:rPr>
        <w:t xml:space="preserve"> </w:t>
      </w:r>
      <w:r w:rsidRPr="00247564">
        <w:rPr>
          <w:rFonts w:eastAsiaTheme="minorEastAsia"/>
        </w:rPr>
        <w:t>при</w:t>
      </w:r>
      <w:r w:rsidRPr="00247564">
        <w:rPr>
          <w:rFonts w:eastAsiaTheme="minorEastAsia"/>
          <w:lang w:val="en-US"/>
        </w:rPr>
        <w:t xml:space="preserve"> </w:t>
      </w:r>
      <w:r w:rsidRPr="00247564">
        <w:rPr>
          <w:rFonts w:eastAsiaTheme="minorEastAsia"/>
        </w:rPr>
        <w:t>помощи</w:t>
      </w:r>
      <w:r w:rsidRPr="00247564">
        <w:rPr>
          <w:rFonts w:eastAsiaTheme="minorEastAsia"/>
          <w:lang w:val="en-US"/>
        </w:rPr>
        <w:t xml:space="preserve"> </w:t>
      </w:r>
      <w:r w:rsidRPr="00247564">
        <w:rPr>
          <w:rFonts w:eastAsiaTheme="minorEastAsia"/>
        </w:rPr>
        <w:t>суффиксов</w:t>
      </w:r>
      <w:r w:rsidRPr="00247564">
        <w:rPr>
          <w:rFonts w:eastAsiaTheme="minorEastAsia"/>
          <w:lang w:val="en-US"/>
        </w:rPr>
        <w:t xml:space="preserve"> -or/-er, -ist, -sion/-tion, -nce/-ence, -ment, -ity, -ness, -ship, -ing;</w:t>
      </w:r>
    </w:p>
    <w:p w:rsidR="0028403E" w:rsidRPr="00247564" w:rsidRDefault="0028403E" w:rsidP="0028403E">
      <w:pPr>
        <w:widowControl w:val="0"/>
        <w:tabs>
          <w:tab w:val="left" w:pos="6467"/>
        </w:tabs>
        <w:autoSpaceDE w:val="0"/>
        <w:autoSpaceDN w:val="0"/>
        <w:adjustRightInd w:val="0"/>
        <w:ind w:firstLine="540"/>
        <w:jc w:val="both"/>
        <w:rPr>
          <w:rFonts w:eastAsiaTheme="minorEastAsia"/>
          <w:lang w:val="en-US"/>
        </w:rPr>
      </w:pPr>
      <w:r w:rsidRPr="00247564">
        <w:rPr>
          <w:rFonts w:eastAsiaTheme="minorEastAsia"/>
          <w:lang w:val="en-US"/>
        </w:rPr>
        <w:t xml:space="preserve">- </w:t>
      </w:r>
      <w:proofErr w:type="gramStart"/>
      <w:r w:rsidRPr="00247564">
        <w:rPr>
          <w:rFonts w:eastAsiaTheme="minorEastAsia"/>
        </w:rPr>
        <w:t>имена</w:t>
      </w:r>
      <w:proofErr w:type="gramEnd"/>
      <w:r w:rsidRPr="00247564">
        <w:rPr>
          <w:rFonts w:eastAsiaTheme="minorEastAsia"/>
          <w:lang w:val="en-US"/>
        </w:rPr>
        <w:t xml:space="preserve"> </w:t>
      </w:r>
      <w:r w:rsidRPr="00247564">
        <w:rPr>
          <w:rFonts w:eastAsiaTheme="minorEastAsia"/>
        </w:rPr>
        <w:t>прилагательные</w:t>
      </w:r>
      <w:r w:rsidRPr="00247564">
        <w:rPr>
          <w:rFonts w:eastAsiaTheme="minorEastAsia"/>
          <w:lang w:val="en-US"/>
        </w:rPr>
        <w:t xml:space="preserve"> </w:t>
      </w:r>
      <w:r w:rsidRPr="00247564">
        <w:rPr>
          <w:rFonts w:eastAsiaTheme="minorEastAsia"/>
        </w:rPr>
        <w:t>при</w:t>
      </w:r>
      <w:r w:rsidRPr="00247564">
        <w:rPr>
          <w:rFonts w:eastAsiaTheme="minorEastAsia"/>
          <w:lang w:val="en-US"/>
        </w:rPr>
        <w:t xml:space="preserve"> </w:t>
      </w:r>
      <w:r w:rsidRPr="00247564">
        <w:rPr>
          <w:rFonts w:eastAsiaTheme="minorEastAsia"/>
        </w:rPr>
        <w:t>помощи</w:t>
      </w:r>
      <w:r w:rsidRPr="00247564">
        <w:rPr>
          <w:rFonts w:eastAsiaTheme="minorEastAsia"/>
          <w:lang w:val="en-US"/>
        </w:rPr>
        <w:t xml:space="preserve"> </w:t>
      </w:r>
      <w:r w:rsidRPr="00247564">
        <w:rPr>
          <w:rFonts w:eastAsiaTheme="minorEastAsia"/>
        </w:rPr>
        <w:t>аффиксов</w:t>
      </w:r>
      <w:r w:rsidRPr="00247564">
        <w:rPr>
          <w:rFonts w:eastAsiaTheme="minorEastAsia"/>
          <w:lang w:val="en-US"/>
        </w:rPr>
        <w:t xml:space="preserve"> inter-; -y, -ly, -ful, -al, -ic, -ian/an, -ing; -ous, -able/ible, -less, -ive;</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lastRenderedPageBreak/>
        <w:t>- наречия при помощи суффикса -ly;</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имена существительные, имена прилагательные, наречия при помощи отрицательных префиксов un-, im-/in-;</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числительные при помощи суффиксов -teen, -ty; -th.</w:t>
      </w:r>
    </w:p>
    <w:p w:rsidR="0028403E" w:rsidRPr="00247564" w:rsidRDefault="0028403E" w:rsidP="0028403E">
      <w:pPr>
        <w:widowControl w:val="0"/>
        <w:tabs>
          <w:tab w:val="left" w:pos="6467"/>
        </w:tabs>
        <w:autoSpaceDE w:val="0"/>
        <w:autoSpaceDN w:val="0"/>
        <w:adjustRightInd w:val="0"/>
        <w:ind w:firstLine="540"/>
        <w:jc w:val="both"/>
        <w:rPr>
          <w:rFonts w:eastAsiaTheme="minorEastAsia"/>
          <w:i/>
        </w:rPr>
      </w:pPr>
      <w:r w:rsidRPr="00247564">
        <w:rPr>
          <w:rFonts w:eastAsiaTheme="minorEastAsia"/>
          <w:b/>
          <w:i/>
        </w:rPr>
        <w:t>Выпускник получит возможность научиться</w:t>
      </w:r>
      <w:r w:rsidRPr="00247564">
        <w:rPr>
          <w:rFonts w:eastAsiaTheme="minorEastAsia"/>
          <w:i/>
        </w:rPr>
        <w:t>:</w:t>
      </w:r>
    </w:p>
    <w:p w:rsidR="0028403E" w:rsidRPr="00247564" w:rsidRDefault="0028403E" w:rsidP="0028403E">
      <w:pPr>
        <w:widowControl w:val="0"/>
        <w:tabs>
          <w:tab w:val="left" w:pos="6467"/>
        </w:tabs>
        <w:autoSpaceDE w:val="0"/>
        <w:autoSpaceDN w:val="0"/>
        <w:adjustRightInd w:val="0"/>
        <w:ind w:firstLine="540"/>
        <w:jc w:val="both"/>
        <w:rPr>
          <w:rFonts w:eastAsiaTheme="minorEastAsia"/>
          <w:i/>
        </w:rPr>
      </w:pPr>
      <w:r w:rsidRPr="00247564">
        <w:rPr>
          <w:rFonts w:eastAsiaTheme="minorEastAsia"/>
          <w:i/>
        </w:rPr>
        <w:t>- распознавать и употреблять в речи в нескольких значениях многозначные слова, изученные в пределах тематики основной школы;</w:t>
      </w:r>
    </w:p>
    <w:p w:rsidR="0028403E" w:rsidRPr="00247564" w:rsidRDefault="0028403E" w:rsidP="0028403E">
      <w:pPr>
        <w:widowControl w:val="0"/>
        <w:tabs>
          <w:tab w:val="left" w:pos="6467"/>
        </w:tabs>
        <w:autoSpaceDE w:val="0"/>
        <w:autoSpaceDN w:val="0"/>
        <w:adjustRightInd w:val="0"/>
        <w:ind w:firstLine="540"/>
        <w:jc w:val="both"/>
        <w:rPr>
          <w:rFonts w:eastAsiaTheme="minorEastAsia"/>
          <w:i/>
        </w:rPr>
      </w:pPr>
      <w:r w:rsidRPr="00247564">
        <w:rPr>
          <w:rFonts w:eastAsiaTheme="minorEastAsia"/>
          <w:i/>
        </w:rPr>
        <w:t>- знать различия между явлениями синонимии и антонимии; употреблять в речи изученные синонимы и антонимы адекватно ситуации общения;</w:t>
      </w:r>
    </w:p>
    <w:p w:rsidR="0028403E" w:rsidRPr="00247564" w:rsidRDefault="0028403E" w:rsidP="0028403E">
      <w:pPr>
        <w:widowControl w:val="0"/>
        <w:tabs>
          <w:tab w:val="left" w:pos="6467"/>
        </w:tabs>
        <w:autoSpaceDE w:val="0"/>
        <w:autoSpaceDN w:val="0"/>
        <w:adjustRightInd w:val="0"/>
        <w:ind w:firstLine="540"/>
        <w:jc w:val="both"/>
        <w:rPr>
          <w:rFonts w:eastAsiaTheme="minorEastAsia"/>
          <w:i/>
        </w:rPr>
      </w:pPr>
      <w:r w:rsidRPr="00247564">
        <w:rPr>
          <w:rFonts w:eastAsiaTheme="minorEastAsia"/>
          <w:i/>
        </w:rPr>
        <w:t>- распознавать и употреблять в речи наиболее распространенные фразовые глаголы;</w:t>
      </w:r>
    </w:p>
    <w:p w:rsidR="0028403E" w:rsidRPr="00247564" w:rsidRDefault="0028403E" w:rsidP="0028403E">
      <w:pPr>
        <w:widowControl w:val="0"/>
        <w:tabs>
          <w:tab w:val="left" w:pos="6467"/>
        </w:tabs>
        <w:autoSpaceDE w:val="0"/>
        <w:autoSpaceDN w:val="0"/>
        <w:adjustRightInd w:val="0"/>
        <w:ind w:firstLine="540"/>
        <w:jc w:val="both"/>
        <w:rPr>
          <w:rFonts w:eastAsiaTheme="minorEastAsia"/>
          <w:i/>
        </w:rPr>
      </w:pPr>
      <w:r w:rsidRPr="00247564">
        <w:rPr>
          <w:rFonts w:eastAsiaTheme="minorEastAsia"/>
          <w:i/>
        </w:rPr>
        <w:t>- распознавать принадлежность слов к частям речи по аффиксам;</w:t>
      </w:r>
    </w:p>
    <w:p w:rsidR="0028403E" w:rsidRPr="00247564" w:rsidRDefault="0028403E" w:rsidP="0028403E">
      <w:pPr>
        <w:widowControl w:val="0"/>
        <w:tabs>
          <w:tab w:val="left" w:pos="6467"/>
        </w:tabs>
        <w:autoSpaceDE w:val="0"/>
        <w:autoSpaceDN w:val="0"/>
        <w:adjustRightInd w:val="0"/>
        <w:ind w:firstLine="540"/>
        <w:jc w:val="both"/>
        <w:rPr>
          <w:rFonts w:eastAsiaTheme="minorEastAsia"/>
          <w:i/>
        </w:rPr>
      </w:pPr>
      <w:r w:rsidRPr="00247564">
        <w:rPr>
          <w:rFonts w:eastAsiaTheme="minorEastAsia"/>
          <w:i/>
        </w:rPr>
        <w:t>- распознавать и употреблять в речи различные средства связи в тексте для обеспечения его целостности (firstly, to begin with, however, as for me, finally, at last, etc.);</w:t>
      </w:r>
    </w:p>
    <w:p w:rsidR="0028403E" w:rsidRPr="00247564" w:rsidRDefault="0028403E" w:rsidP="0028403E">
      <w:pPr>
        <w:widowControl w:val="0"/>
        <w:tabs>
          <w:tab w:val="left" w:pos="6467"/>
        </w:tabs>
        <w:autoSpaceDE w:val="0"/>
        <w:autoSpaceDN w:val="0"/>
        <w:adjustRightInd w:val="0"/>
        <w:ind w:firstLine="540"/>
        <w:jc w:val="both"/>
        <w:rPr>
          <w:rFonts w:eastAsiaTheme="minorEastAsia"/>
          <w:i/>
        </w:rPr>
      </w:pPr>
      <w:proofErr w:type="gramStart"/>
      <w:r w:rsidRPr="00247564">
        <w:rPr>
          <w:rFonts w:eastAsiaTheme="minorEastAsia"/>
          <w:i/>
        </w:rPr>
        <w:t>- использовать языковую догадку в процессе чтения и аудирования (догадываться о значении незнакомых слов по контексту, по сходству с русским/родным языком, по словообразовательным элементам.</w:t>
      </w:r>
      <w:proofErr w:type="gramEnd"/>
    </w:p>
    <w:p w:rsidR="0028403E" w:rsidRPr="00247564" w:rsidRDefault="0028403E" w:rsidP="0028403E">
      <w:pPr>
        <w:widowControl w:val="0"/>
        <w:tabs>
          <w:tab w:val="left" w:pos="6467"/>
        </w:tabs>
        <w:autoSpaceDE w:val="0"/>
        <w:autoSpaceDN w:val="0"/>
        <w:adjustRightInd w:val="0"/>
        <w:ind w:firstLine="540"/>
        <w:jc w:val="both"/>
        <w:rPr>
          <w:rFonts w:eastAsiaTheme="minorEastAsia"/>
          <w:b/>
        </w:rPr>
      </w:pPr>
      <w:r w:rsidRPr="00247564">
        <w:rPr>
          <w:rFonts w:eastAsiaTheme="minorEastAsia"/>
          <w:b/>
        </w:rPr>
        <w:t>Грамматическая сторона речи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b/>
        </w:rPr>
        <w:t>Выпускник научится</w:t>
      </w:r>
      <w:r w:rsidRPr="00247564">
        <w:rPr>
          <w:rFonts w:eastAsiaTheme="minorEastAsia"/>
        </w:rPr>
        <w:t>:</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 разделительный вопросы), побудительные (в утвердительной и отрицательной форме) и восклицательные;</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xml:space="preserve">- распознавать и употреблять в речи предложения с </w:t>
      </w:r>
      <w:proofErr w:type="gramStart"/>
      <w:r w:rsidRPr="00247564">
        <w:rPr>
          <w:rFonts w:eastAsiaTheme="minorEastAsia"/>
        </w:rPr>
        <w:t>начальным</w:t>
      </w:r>
      <w:proofErr w:type="gramEnd"/>
      <w:r w:rsidRPr="00247564">
        <w:rPr>
          <w:rFonts w:eastAsiaTheme="minorEastAsia"/>
        </w:rPr>
        <w:t xml:space="preserve"> It;</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xml:space="preserve">- распознавать и употреблять в речи предложения с </w:t>
      </w:r>
      <w:proofErr w:type="gramStart"/>
      <w:r w:rsidRPr="00247564">
        <w:rPr>
          <w:rFonts w:eastAsiaTheme="minorEastAsia"/>
        </w:rPr>
        <w:t>начальным</w:t>
      </w:r>
      <w:proofErr w:type="gramEnd"/>
      <w:r w:rsidRPr="00247564">
        <w:rPr>
          <w:rFonts w:eastAsiaTheme="minorEastAsia"/>
        </w:rPr>
        <w:t xml:space="preserve"> There + to be;</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распознавать и употреблять в речи сложносочиненные предложения с сочинительными союзами and, but, or;</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распознавать и употреблять в речи сложноподчиненные предложения с союзами и союзными словами because, if, that, who, which, what, when, where, how, why;</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использовать косвенную речь в утвердительных и вопросительных предложениях в настоящем и прошедшем времени;</w:t>
      </w:r>
    </w:p>
    <w:p w:rsidR="0028403E" w:rsidRPr="00247564" w:rsidRDefault="0028403E" w:rsidP="0028403E">
      <w:pPr>
        <w:widowControl w:val="0"/>
        <w:tabs>
          <w:tab w:val="left" w:pos="6467"/>
        </w:tabs>
        <w:autoSpaceDE w:val="0"/>
        <w:autoSpaceDN w:val="0"/>
        <w:adjustRightInd w:val="0"/>
        <w:ind w:firstLine="540"/>
        <w:jc w:val="both"/>
        <w:rPr>
          <w:rFonts w:eastAsiaTheme="minorEastAsia"/>
          <w:lang w:val="en-US"/>
        </w:rPr>
      </w:pPr>
      <w:r w:rsidRPr="00247564">
        <w:rPr>
          <w:rFonts w:eastAsiaTheme="minorEastAsia"/>
          <w:lang w:val="en-US"/>
        </w:rPr>
        <w:t xml:space="preserve">- </w:t>
      </w:r>
      <w:proofErr w:type="gramStart"/>
      <w:r w:rsidRPr="00247564">
        <w:rPr>
          <w:rFonts w:eastAsiaTheme="minorEastAsia"/>
        </w:rPr>
        <w:t>распознавать</w:t>
      </w:r>
      <w:proofErr w:type="gramEnd"/>
      <w:r w:rsidRPr="00247564">
        <w:rPr>
          <w:rFonts w:eastAsiaTheme="minorEastAsia"/>
          <w:lang w:val="en-US"/>
        </w:rPr>
        <w:t xml:space="preserve"> </w:t>
      </w:r>
      <w:r w:rsidRPr="00247564">
        <w:rPr>
          <w:rFonts w:eastAsiaTheme="minorEastAsia"/>
        </w:rPr>
        <w:t>и</w:t>
      </w:r>
      <w:r w:rsidRPr="00247564">
        <w:rPr>
          <w:rFonts w:eastAsiaTheme="minorEastAsia"/>
          <w:lang w:val="en-US"/>
        </w:rPr>
        <w:t xml:space="preserve"> </w:t>
      </w:r>
      <w:r w:rsidRPr="00247564">
        <w:rPr>
          <w:rFonts w:eastAsiaTheme="minorEastAsia"/>
        </w:rPr>
        <w:t>употреблять</w:t>
      </w:r>
      <w:r w:rsidRPr="00247564">
        <w:rPr>
          <w:rFonts w:eastAsiaTheme="minorEastAsia"/>
          <w:lang w:val="en-US"/>
        </w:rPr>
        <w:t xml:space="preserve"> </w:t>
      </w:r>
      <w:r w:rsidRPr="00247564">
        <w:rPr>
          <w:rFonts w:eastAsiaTheme="minorEastAsia"/>
        </w:rPr>
        <w:t>в</w:t>
      </w:r>
      <w:r w:rsidRPr="00247564">
        <w:rPr>
          <w:rFonts w:eastAsiaTheme="minorEastAsia"/>
          <w:lang w:val="en-US"/>
        </w:rPr>
        <w:t xml:space="preserve"> </w:t>
      </w:r>
      <w:r w:rsidRPr="00247564">
        <w:rPr>
          <w:rFonts w:eastAsiaTheme="minorEastAsia"/>
        </w:rPr>
        <w:t>речи</w:t>
      </w:r>
      <w:r w:rsidRPr="00247564">
        <w:rPr>
          <w:rFonts w:eastAsiaTheme="minorEastAsia"/>
          <w:lang w:val="en-US"/>
        </w:rPr>
        <w:t xml:space="preserve"> </w:t>
      </w:r>
      <w:r w:rsidRPr="00247564">
        <w:rPr>
          <w:rFonts w:eastAsiaTheme="minorEastAsia"/>
        </w:rPr>
        <w:t>условные</w:t>
      </w:r>
      <w:r w:rsidRPr="00247564">
        <w:rPr>
          <w:rFonts w:eastAsiaTheme="minorEastAsia"/>
          <w:lang w:val="en-US"/>
        </w:rPr>
        <w:t xml:space="preserve"> </w:t>
      </w:r>
      <w:r w:rsidRPr="00247564">
        <w:rPr>
          <w:rFonts w:eastAsiaTheme="minorEastAsia"/>
        </w:rPr>
        <w:t>предложения</w:t>
      </w:r>
      <w:r w:rsidRPr="00247564">
        <w:rPr>
          <w:rFonts w:eastAsiaTheme="minorEastAsia"/>
          <w:lang w:val="en-US"/>
        </w:rPr>
        <w:t xml:space="preserve"> </w:t>
      </w:r>
      <w:r w:rsidRPr="00247564">
        <w:rPr>
          <w:rFonts w:eastAsiaTheme="minorEastAsia"/>
        </w:rPr>
        <w:t>реального</w:t>
      </w:r>
      <w:r w:rsidRPr="00247564">
        <w:rPr>
          <w:rFonts w:eastAsiaTheme="minorEastAsia"/>
          <w:lang w:val="en-US"/>
        </w:rPr>
        <w:t xml:space="preserve"> </w:t>
      </w:r>
      <w:r w:rsidRPr="00247564">
        <w:rPr>
          <w:rFonts w:eastAsiaTheme="minorEastAsia"/>
        </w:rPr>
        <w:t>характера</w:t>
      </w:r>
      <w:r w:rsidRPr="00247564">
        <w:rPr>
          <w:rFonts w:eastAsiaTheme="minorEastAsia"/>
          <w:lang w:val="en-US"/>
        </w:rPr>
        <w:t xml:space="preserve"> (Conditional I - If I see Jim, I'll invite him to our school party) </w:t>
      </w:r>
      <w:r w:rsidRPr="00247564">
        <w:rPr>
          <w:rFonts w:eastAsiaTheme="minorEastAsia"/>
        </w:rPr>
        <w:t>и</w:t>
      </w:r>
      <w:r w:rsidRPr="00247564">
        <w:rPr>
          <w:rFonts w:eastAsiaTheme="minorEastAsia"/>
          <w:lang w:val="en-US"/>
        </w:rPr>
        <w:t xml:space="preserve"> </w:t>
      </w:r>
      <w:r w:rsidRPr="00247564">
        <w:rPr>
          <w:rFonts w:eastAsiaTheme="minorEastAsia"/>
        </w:rPr>
        <w:t>нереального</w:t>
      </w:r>
      <w:r w:rsidRPr="00247564">
        <w:rPr>
          <w:rFonts w:eastAsiaTheme="minorEastAsia"/>
          <w:lang w:val="en-US"/>
        </w:rPr>
        <w:t xml:space="preserve"> </w:t>
      </w:r>
      <w:r w:rsidRPr="00247564">
        <w:rPr>
          <w:rFonts w:eastAsiaTheme="minorEastAsia"/>
        </w:rPr>
        <w:t>характера</w:t>
      </w:r>
      <w:r w:rsidRPr="00247564">
        <w:rPr>
          <w:rFonts w:eastAsiaTheme="minorEastAsia"/>
          <w:lang w:val="en-US"/>
        </w:rPr>
        <w:t xml:space="preserve"> (Conditional II - If I were you, I would start learning French);</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распознавать и употреблять в речи имена существительные в единственном числе и во множественном числе, образованные по правилу, и исключения;</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распознавать и употреблять в речи существительные с определенным/неопределенным/нулевым артиклем;</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proofErr w:type="gramStart"/>
      <w:r w:rsidRPr="00247564">
        <w:rPr>
          <w:rFonts w:eastAsiaTheme="minorEastAsia"/>
        </w:rPr>
        <w:t>- 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roofErr w:type="gramEnd"/>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proofErr w:type="gramStart"/>
      <w:r w:rsidRPr="00247564">
        <w:rPr>
          <w:rFonts w:eastAsiaTheme="minorEastAsia"/>
        </w:rPr>
        <w:t>- распознавать и употреблять в речи наречия времени и образа действия и слова, выражающие количество (many/much, few/a few, little/a little); наречия в положительной, сравнительной и превосходной степенях, образованные по правилу и исключения;</w:t>
      </w:r>
      <w:proofErr w:type="gramEnd"/>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lastRenderedPageBreak/>
        <w:t>- распознавать и употреблять в речи количественные и порядковые числительные;</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распознавать и употреблять в речи глаголы в наиболее употребительных временных формах действительного залога: Present Simple, Future Simple и Past Simple, Present и Past Continuous, Present Perfect;</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распознавать и употреблять в речи различные грамматические средства для выражения будущего времени: Simple Future, to be going to, Present Continuous;</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распознавать и употреблять в речи модальные глаголы и их эквиваленты (may, can, could, be able to, must, have to, should);</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распознавать и употреблять в речи глаголы в следующих формах страдательного залога: Present Simple Passive, Past Simple Passive;</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распознавать и употреблять в речи предлоги места, времени, направления; предлоги, употребляемые при глаголах в страдательном залоге.</w:t>
      </w:r>
    </w:p>
    <w:p w:rsidR="0028403E" w:rsidRPr="00247564" w:rsidRDefault="0028403E" w:rsidP="0028403E">
      <w:pPr>
        <w:widowControl w:val="0"/>
        <w:tabs>
          <w:tab w:val="left" w:pos="6467"/>
        </w:tabs>
        <w:autoSpaceDE w:val="0"/>
        <w:autoSpaceDN w:val="0"/>
        <w:adjustRightInd w:val="0"/>
        <w:ind w:firstLine="540"/>
        <w:jc w:val="both"/>
        <w:rPr>
          <w:rFonts w:eastAsiaTheme="minorEastAsia"/>
          <w:i/>
        </w:rPr>
      </w:pPr>
      <w:r w:rsidRPr="00247564">
        <w:rPr>
          <w:rFonts w:eastAsiaTheme="minorEastAsia"/>
          <w:b/>
          <w:i/>
        </w:rPr>
        <w:t>Выпускник получит возможность научиться</w:t>
      </w:r>
      <w:r w:rsidRPr="00247564">
        <w:rPr>
          <w:rFonts w:eastAsiaTheme="minorEastAsia"/>
          <w:i/>
        </w:rPr>
        <w:t>:</w:t>
      </w:r>
    </w:p>
    <w:p w:rsidR="0028403E" w:rsidRPr="00247564" w:rsidRDefault="0028403E" w:rsidP="0028403E">
      <w:pPr>
        <w:widowControl w:val="0"/>
        <w:tabs>
          <w:tab w:val="left" w:pos="6467"/>
        </w:tabs>
        <w:autoSpaceDE w:val="0"/>
        <w:autoSpaceDN w:val="0"/>
        <w:adjustRightInd w:val="0"/>
        <w:ind w:firstLine="540"/>
        <w:jc w:val="both"/>
        <w:rPr>
          <w:rFonts w:eastAsiaTheme="minorEastAsia"/>
          <w:i/>
        </w:rPr>
      </w:pPr>
      <w:proofErr w:type="gramStart"/>
      <w:r w:rsidRPr="00247564">
        <w:rPr>
          <w:rFonts w:eastAsiaTheme="minorEastAsia"/>
          <w:i/>
        </w:rPr>
        <w:t>- распознавать сложноподчиненные предложения с придаточными: времени с союзом since; цели с союзом so that; условия с союзом unless; определительными с союзами who, which, that;</w:t>
      </w:r>
      <w:proofErr w:type="gramEnd"/>
    </w:p>
    <w:p w:rsidR="0028403E" w:rsidRPr="00247564" w:rsidRDefault="0028403E" w:rsidP="0028403E">
      <w:pPr>
        <w:widowControl w:val="0"/>
        <w:tabs>
          <w:tab w:val="left" w:pos="6467"/>
        </w:tabs>
        <w:autoSpaceDE w:val="0"/>
        <w:autoSpaceDN w:val="0"/>
        <w:adjustRightInd w:val="0"/>
        <w:ind w:firstLine="540"/>
        <w:jc w:val="both"/>
        <w:rPr>
          <w:rFonts w:eastAsiaTheme="minorEastAsia"/>
          <w:i/>
        </w:rPr>
      </w:pPr>
      <w:r w:rsidRPr="00247564">
        <w:rPr>
          <w:rFonts w:eastAsiaTheme="minorEastAsia"/>
          <w:i/>
        </w:rPr>
        <w:t>- распознавать и употреблять в речи сложноподчиненные предложения с союзами whoever, whatever, however, whenever;</w:t>
      </w:r>
    </w:p>
    <w:p w:rsidR="0028403E" w:rsidRPr="00247564" w:rsidRDefault="0028403E" w:rsidP="0028403E">
      <w:pPr>
        <w:widowControl w:val="0"/>
        <w:tabs>
          <w:tab w:val="left" w:pos="6467"/>
        </w:tabs>
        <w:autoSpaceDE w:val="0"/>
        <w:autoSpaceDN w:val="0"/>
        <w:adjustRightInd w:val="0"/>
        <w:ind w:firstLine="540"/>
        <w:jc w:val="both"/>
        <w:rPr>
          <w:rFonts w:eastAsiaTheme="minorEastAsia"/>
          <w:i/>
        </w:rPr>
      </w:pPr>
      <w:r w:rsidRPr="00247564">
        <w:rPr>
          <w:rFonts w:eastAsiaTheme="minorEastAsia"/>
          <w:i/>
        </w:rPr>
        <w:t>- распознавать и употреблять в речи предложения с конструкциями as ... as; not so ... as; either ... or; neither ... nor;</w:t>
      </w:r>
    </w:p>
    <w:p w:rsidR="0028403E" w:rsidRPr="00247564" w:rsidRDefault="0028403E" w:rsidP="0028403E">
      <w:pPr>
        <w:widowControl w:val="0"/>
        <w:tabs>
          <w:tab w:val="left" w:pos="6467"/>
        </w:tabs>
        <w:autoSpaceDE w:val="0"/>
        <w:autoSpaceDN w:val="0"/>
        <w:adjustRightInd w:val="0"/>
        <w:ind w:firstLine="540"/>
        <w:jc w:val="both"/>
        <w:rPr>
          <w:rFonts w:eastAsiaTheme="minorEastAsia"/>
          <w:i/>
        </w:rPr>
      </w:pPr>
      <w:r w:rsidRPr="00247564">
        <w:rPr>
          <w:rFonts w:eastAsiaTheme="minorEastAsia"/>
          <w:i/>
        </w:rPr>
        <w:t>- распознавать и употреблять в речи предложения с конструкцией I wish;</w:t>
      </w:r>
    </w:p>
    <w:p w:rsidR="0028403E" w:rsidRPr="00247564" w:rsidRDefault="0028403E" w:rsidP="0028403E">
      <w:pPr>
        <w:widowControl w:val="0"/>
        <w:tabs>
          <w:tab w:val="left" w:pos="6467"/>
        </w:tabs>
        <w:autoSpaceDE w:val="0"/>
        <w:autoSpaceDN w:val="0"/>
        <w:adjustRightInd w:val="0"/>
        <w:ind w:firstLine="540"/>
        <w:jc w:val="both"/>
        <w:rPr>
          <w:rFonts w:eastAsiaTheme="minorEastAsia"/>
          <w:i/>
        </w:rPr>
      </w:pPr>
      <w:r w:rsidRPr="00247564">
        <w:rPr>
          <w:rFonts w:eastAsiaTheme="minorEastAsia"/>
          <w:i/>
        </w:rPr>
        <w:t>- распознавать и употреблять в речи конструкции с глаголами на -ing: to love/hate doing something; Stop talking;</w:t>
      </w:r>
    </w:p>
    <w:p w:rsidR="0028403E" w:rsidRPr="00247564" w:rsidRDefault="0028403E" w:rsidP="0028403E">
      <w:pPr>
        <w:widowControl w:val="0"/>
        <w:tabs>
          <w:tab w:val="left" w:pos="6467"/>
        </w:tabs>
        <w:autoSpaceDE w:val="0"/>
        <w:autoSpaceDN w:val="0"/>
        <w:adjustRightInd w:val="0"/>
        <w:ind w:firstLine="540"/>
        <w:jc w:val="both"/>
        <w:rPr>
          <w:rFonts w:eastAsiaTheme="minorEastAsia"/>
          <w:i/>
          <w:lang w:val="en-US"/>
        </w:rPr>
      </w:pPr>
      <w:r w:rsidRPr="00247564">
        <w:rPr>
          <w:rFonts w:eastAsiaTheme="minorEastAsia"/>
          <w:i/>
          <w:lang w:val="en-US"/>
        </w:rPr>
        <w:t xml:space="preserve">- </w:t>
      </w:r>
      <w:proofErr w:type="gramStart"/>
      <w:r w:rsidRPr="00247564">
        <w:rPr>
          <w:rFonts w:eastAsiaTheme="minorEastAsia"/>
          <w:i/>
        </w:rPr>
        <w:t>распознавать</w:t>
      </w:r>
      <w:proofErr w:type="gramEnd"/>
      <w:r w:rsidRPr="00247564">
        <w:rPr>
          <w:rFonts w:eastAsiaTheme="minorEastAsia"/>
          <w:i/>
          <w:lang w:val="en-US"/>
        </w:rPr>
        <w:t xml:space="preserve"> </w:t>
      </w:r>
      <w:r w:rsidRPr="00247564">
        <w:rPr>
          <w:rFonts w:eastAsiaTheme="minorEastAsia"/>
          <w:i/>
        </w:rPr>
        <w:t>и</w:t>
      </w:r>
      <w:r w:rsidRPr="00247564">
        <w:rPr>
          <w:rFonts w:eastAsiaTheme="minorEastAsia"/>
          <w:i/>
          <w:lang w:val="en-US"/>
        </w:rPr>
        <w:t xml:space="preserve"> </w:t>
      </w:r>
      <w:r w:rsidRPr="00247564">
        <w:rPr>
          <w:rFonts w:eastAsiaTheme="minorEastAsia"/>
          <w:i/>
        </w:rPr>
        <w:t>употреблять</w:t>
      </w:r>
      <w:r w:rsidRPr="00247564">
        <w:rPr>
          <w:rFonts w:eastAsiaTheme="minorEastAsia"/>
          <w:i/>
          <w:lang w:val="en-US"/>
        </w:rPr>
        <w:t xml:space="preserve"> </w:t>
      </w:r>
      <w:r w:rsidRPr="00247564">
        <w:rPr>
          <w:rFonts w:eastAsiaTheme="minorEastAsia"/>
          <w:i/>
        </w:rPr>
        <w:t>в</w:t>
      </w:r>
      <w:r w:rsidRPr="00247564">
        <w:rPr>
          <w:rFonts w:eastAsiaTheme="minorEastAsia"/>
          <w:i/>
          <w:lang w:val="en-US"/>
        </w:rPr>
        <w:t xml:space="preserve"> </w:t>
      </w:r>
      <w:r w:rsidRPr="00247564">
        <w:rPr>
          <w:rFonts w:eastAsiaTheme="minorEastAsia"/>
          <w:i/>
        </w:rPr>
        <w:t>речи</w:t>
      </w:r>
      <w:r w:rsidRPr="00247564">
        <w:rPr>
          <w:rFonts w:eastAsiaTheme="minorEastAsia"/>
          <w:i/>
          <w:lang w:val="en-US"/>
        </w:rPr>
        <w:t xml:space="preserve"> </w:t>
      </w:r>
      <w:r w:rsidRPr="00247564">
        <w:rPr>
          <w:rFonts w:eastAsiaTheme="minorEastAsia"/>
          <w:i/>
        </w:rPr>
        <w:t>конструкции</w:t>
      </w:r>
      <w:r w:rsidRPr="00247564">
        <w:rPr>
          <w:rFonts w:eastAsiaTheme="minorEastAsia"/>
          <w:i/>
          <w:lang w:val="en-US"/>
        </w:rPr>
        <w:t xml:space="preserve"> It takes me ... to do something; to look/feel/be happy;</w:t>
      </w:r>
    </w:p>
    <w:p w:rsidR="0028403E" w:rsidRPr="00247564" w:rsidRDefault="0028403E" w:rsidP="0028403E">
      <w:pPr>
        <w:widowControl w:val="0"/>
        <w:tabs>
          <w:tab w:val="left" w:pos="6467"/>
        </w:tabs>
        <w:autoSpaceDE w:val="0"/>
        <w:autoSpaceDN w:val="0"/>
        <w:adjustRightInd w:val="0"/>
        <w:ind w:firstLine="540"/>
        <w:jc w:val="both"/>
        <w:rPr>
          <w:rFonts w:eastAsiaTheme="minorEastAsia"/>
          <w:i/>
        </w:rPr>
      </w:pPr>
      <w:r w:rsidRPr="00247564">
        <w:rPr>
          <w:rFonts w:eastAsiaTheme="minorEastAsia"/>
          <w:i/>
        </w:rPr>
        <w:t>- распознавать и употреблять в речи определения, выраженные прилагательными, в правильном порядке их следования;</w:t>
      </w:r>
    </w:p>
    <w:p w:rsidR="0028403E" w:rsidRPr="00247564" w:rsidRDefault="0028403E" w:rsidP="0028403E">
      <w:pPr>
        <w:widowControl w:val="0"/>
        <w:tabs>
          <w:tab w:val="left" w:pos="6467"/>
        </w:tabs>
        <w:autoSpaceDE w:val="0"/>
        <w:autoSpaceDN w:val="0"/>
        <w:adjustRightInd w:val="0"/>
        <w:ind w:firstLine="540"/>
        <w:jc w:val="both"/>
        <w:rPr>
          <w:rFonts w:eastAsiaTheme="minorEastAsia"/>
          <w:i/>
        </w:rPr>
      </w:pPr>
      <w:r w:rsidRPr="00247564">
        <w:rPr>
          <w:rFonts w:eastAsiaTheme="minorEastAsia"/>
          <w:i/>
        </w:rPr>
        <w:t>- распознавать и употреблять в речи глаголы во временных формах действительного залога: Past Perfect, Present Perfect Continuous, Future-in-the-Past;</w:t>
      </w:r>
    </w:p>
    <w:p w:rsidR="0028403E" w:rsidRPr="00247564" w:rsidRDefault="0028403E" w:rsidP="0028403E">
      <w:pPr>
        <w:widowControl w:val="0"/>
        <w:tabs>
          <w:tab w:val="left" w:pos="6467"/>
        </w:tabs>
        <w:autoSpaceDE w:val="0"/>
        <w:autoSpaceDN w:val="0"/>
        <w:adjustRightInd w:val="0"/>
        <w:ind w:firstLine="540"/>
        <w:jc w:val="both"/>
        <w:rPr>
          <w:rFonts w:eastAsiaTheme="minorEastAsia"/>
          <w:i/>
        </w:rPr>
      </w:pPr>
      <w:r w:rsidRPr="00247564">
        <w:rPr>
          <w:rFonts w:eastAsiaTheme="minorEastAsia"/>
          <w:i/>
        </w:rPr>
        <w:t>- распознавать и употреблять в речи глаголы в формах страдательного залога Future Simple Passive, Present Perfect Passive;</w:t>
      </w:r>
    </w:p>
    <w:p w:rsidR="0028403E" w:rsidRPr="00247564" w:rsidRDefault="0028403E" w:rsidP="0028403E">
      <w:pPr>
        <w:widowControl w:val="0"/>
        <w:tabs>
          <w:tab w:val="left" w:pos="6467"/>
        </w:tabs>
        <w:autoSpaceDE w:val="0"/>
        <w:autoSpaceDN w:val="0"/>
        <w:adjustRightInd w:val="0"/>
        <w:ind w:firstLine="540"/>
        <w:jc w:val="both"/>
        <w:rPr>
          <w:rFonts w:eastAsiaTheme="minorEastAsia"/>
          <w:i/>
        </w:rPr>
      </w:pPr>
      <w:r w:rsidRPr="00247564">
        <w:rPr>
          <w:rFonts w:eastAsiaTheme="minorEastAsia"/>
          <w:i/>
        </w:rPr>
        <w:t>- распознавать и употреблять в речи модальные глаголы need, shall, might, would;</w:t>
      </w:r>
    </w:p>
    <w:p w:rsidR="0028403E" w:rsidRPr="00247564" w:rsidRDefault="0028403E" w:rsidP="0028403E">
      <w:pPr>
        <w:widowControl w:val="0"/>
        <w:tabs>
          <w:tab w:val="left" w:pos="6467"/>
        </w:tabs>
        <w:autoSpaceDE w:val="0"/>
        <w:autoSpaceDN w:val="0"/>
        <w:adjustRightInd w:val="0"/>
        <w:ind w:firstLine="540"/>
        <w:jc w:val="both"/>
        <w:rPr>
          <w:rFonts w:eastAsiaTheme="minorEastAsia"/>
          <w:i/>
        </w:rPr>
      </w:pPr>
      <w:r w:rsidRPr="00247564">
        <w:rPr>
          <w:rFonts w:eastAsiaTheme="minorEastAsia"/>
          <w:i/>
        </w:rPr>
        <w:t>- распознавать по формальным признакам и понимать значение неличных форм глагола (инфинитива, герундия, причастия I и II, от глагольного существительного) без различения их функций и употреблять их в речи;</w:t>
      </w:r>
    </w:p>
    <w:p w:rsidR="0028403E" w:rsidRPr="00247564" w:rsidRDefault="0028403E" w:rsidP="0028403E">
      <w:pPr>
        <w:widowControl w:val="0"/>
        <w:tabs>
          <w:tab w:val="left" w:pos="6467"/>
        </w:tabs>
        <w:autoSpaceDE w:val="0"/>
        <w:autoSpaceDN w:val="0"/>
        <w:adjustRightInd w:val="0"/>
        <w:ind w:firstLine="540"/>
        <w:jc w:val="both"/>
        <w:rPr>
          <w:rFonts w:eastAsiaTheme="minorEastAsia"/>
          <w:i/>
        </w:rPr>
      </w:pPr>
      <w:r w:rsidRPr="00247564">
        <w:rPr>
          <w:rFonts w:eastAsiaTheme="minorEastAsia"/>
          <w:i/>
        </w:rPr>
        <w:t>- распознавать и употреблять в речи словосочетания "Причастие I + существительное" (a playing child) и "Причастие II + существительное" (a written poem).</w:t>
      </w:r>
    </w:p>
    <w:p w:rsidR="0028403E" w:rsidRPr="00247564" w:rsidRDefault="0028403E" w:rsidP="0028403E">
      <w:pPr>
        <w:widowControl w:val="0"/>
        <w:tabs>
          <w:tab w:val="left" w:pos="6467"/>
        </w:tabs>
        <w:autoSpaceDE w:val="0"/>
        <w:autoSpaceDN w:val="0"/>
        <w:adjustRightInd w:val="0"/>
        <w:ind w:firstLine="540"/>
        <w:jc w:val="both"/>
        <w:rPr>
          <w:rFonts w:eastAsiaTheme="minorEastAsia"/>
          <w:b/>
        </w:rPr>
      </w:pPr>
      <w:r w:rsidRPr="00247564">
        <w:rPr>
          <w:rFonts w:eastAsiaTheme="minorEastAsia"/>
          <w:b/>
        </w:rPr>
        <w:t>Социокультурные знания и умения</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b/>
        </w:rPr>
        <w:t>Выпускник научится</w:t>
      </w:r>
      <w:r w:rsidRPr="00247564">
        <w:rPr>
          <w:rFonts w:eastAsiaTheme="minorEastAsia"/>
        </w:rPr>
        <w:t>:</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представлять родную страну и культуру на английском языке;</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понимать социокультурные реалии при чтении и аудировании в рамках изученного материала.</w:t>
      </w:r>
    </w:p>
    <w:p w:rsidR="0028403E" w:rsidRPr="00247564" w:rsidRDefault="0028403E" w:rsidP="0028403E">
      <w:pPr>
        <w:widowControl w:val="0"/>
        <w:tabs>
          <w:tab w:val="left" w:pos="6467"/>
        </w:tabs>
        <w:autoSpaceDE w:val="0"/>
        <w:autoSpaceDN w:val="0"/>
        <w:adjustRightInd w:val="0"/>
        <w:ind w:firstLine="540"/>
        <w:jc w:val="both"/>
        <w:rPr>
          <w:rFonts w:eastAsiaTheme="minorEastAsia"/>
          <w:i/>
        </w:rPr>
      </w:pPr>
      <w:r w:rsidRPr="00247564">
        <w:rPr>
          <w:rFonts w:eastAsiaTheme="minorEastAsia"/>
          <w:b/>
          <w:i/>
        </w:rPr>
        <w:t>Выпускник получит возможность научиться</w:t>
      </w:r>
      <w:r w:rsidRPr="00247564">
        <w:rPr>
          <w:rFonts w:eastAsiaTheme="minorEastAsia"/>
          <w:i/>
        </w:rPr>
        <w:t>:</w:t>
      </w:r>
    </w:p>
    <w:p w:rsidR="0028403E" w:rsidRPr="00247564" w:rsidRDefault="0028403E" w:rsidP="0028403E">
      <w:pPr>
        <w:widowControl w:val="0"/>
        <w:tabs>
          <w:tab w:val="left" w:pos="6467"/>
        </w:tabs>
        <w:autoSpaceDE w:val="0"/>
        <w:autoSpaceDN w:val="0"/>
        <w:adjustRightInd w:val="0"/>
        <w:ind w:firstLine="540"/>
        <w:jc w:val="both"/>
        <w:rPr>
          <w:rFonts w:eastAsiaTheme="minorEastAsia"/>
          <w:i/>
        </w:rPr>
      </w:pPr>
      <w:r w:rsidRPr="00247564">
        <w:rPr>
          <w:rFonts w:eastAsiaTheme="minorEastAsia"/>
          <w:i/>
        </w:rPr>
        <w:t>- использовать социокультурные реалии при создании устных и письменных высказываний;</w:t>
      </w:r>
    </w:p>
    <w:p w:rsidR="0028403E" w:rsidRPr="00247564" w:rsidRDefault="0028403E" w:rsidP="0028403E">
      <w:pPr>
        <w:widowControl w:val="0"/>
        <w:tabs>
          <w:tab w:val="left" w:pos="6467"/>
        </w:tabs>
        <w:autoSpaceDE w:val="0"/>
        <w:autoSpaceDN w:val="0"/>
        <w:adjustRightInd w:val="0"/>
        <w:ind w:firstLine="540"/>
        <w:jc w:val="both"/>
        <w:rPr>
          <w:rFonts w:eastAsiaTheme="minorEastAsia"/>
          <w:i/>
        </w:rPr>
      </w:pPr>
      <w:r w:rsidRPr="00247564">
        <w:rPr>
          <w:rFonts w:eastAsiaTheme="minorEastAsia"/>
          <w:i/>
        </w:rPr>
        <w:t>- находить сходство и различие в традициях родной страны и страны/стран изучаемого языка.</w:t>
      </w:r>
    </w:p>
    <w:p w:rsidR="0028403E" w:rsidRPr="00247564" w:rsidRDefault="0028403E" w:rsidP="0028403E">
      <w:pPr>
        <w:widowControl w:val="0"/>
        <w:tabs>
          <w:tab w:val="left" w:pos="6467"/>
        </w:tabs>
        <w:autoSpaceDE w:val="0"/>
        <w:autoSpaceDN w:val="0"/>
        <w:adjustRightInd w:val="0"/>
        <w:ind w:firstLine="540"/>
        <w:jc w:val="both"/>
        <w:rPr>
          <w:rFonts w:eastAsiaTheme="minorEastAsia"/>
          <w:i/>
        </w:rPr>
      </w:pPr>
      <w:r w:rsidRPr="00247564">
        <w:rPr>
          <w:rFonts w:eastAsiaTheme="minorEastAsia"/>
          <w:i/>
        </w:rPr>
        <w:t>Компенсаторные умения</w:t>
      </w:r>
    </w:p>
    <w:p w:rsidR="0028403E" w:rsidRPr="00247564" w:rsidRDefault="0028403E" w:rsidP="0028403E">
      <w:pPr>
        <w:widowControl w:val="0"/>
        <w:tabs>
          <w:tab w:val="left" w:pos="6467"/>
        </w:tabs>
        <w:autoSpaceDE w:val="0"/>
        <w:autoSpaceDN w:val="0"/>
        <w:adjustRightInd w:val="0"/>
        <w:ind w:firstLine="540"/>
        <w:jc w:val="both"/>
        <w:rPr>
          <w:rFonts w:eastAsiaTheme="minorEastAsia"/>
          <w:i/>
        </w:rPr>
      </w:pPr>
      <w:r w:rsidRPr="00247564">
        <w:rPr>
          <w:rFonts w:eastAsiaTheme="minorEastAsia"/>
          <w:i/>
        </w:rPr>
        <w:t>Выпускник научится:</w:t>
      </w:r>
    </w:p>
    <w:p w:rsidR="0028403E" w:rsidRPr="00247564" w:rsidRDefault="0028403E" w:rsidP="0028403E">
      <w:pPr>
        <w:widowControl w:val="0"/>
        <w:tabs>
          <w:tab w:val="left" w:pos="6467"/>
        </w:tabs>
        <w:autoSpaceDE w:val="0"/>
        <w:autoSpaceDN w:val="0"/>
        <w:adjustRightInd w:val="0"/>
        <w:ind w:firstLine="540"/>
        <w:jc w:val="both"/>
        <w:rPr>
          <w:rFonts w:eastAsiaTheme="minorEastAsia"/>
          <w:i/>
        </w:rPr>
      </w:pPr>
      <w:r w:rsidRPr="00247564">
        <w:rPr>
          <w:rFonts w:eastAsiaTheme="minorEastAsia"/>
          <w:i/>
        </w:rPr>
        <w:lastRenderedPageBreak/>
        <w:t>- выходить из положения при дефиците языковых средств: использовать переспрос при говорении.</w:t>
      </w:r>
    </w:p>
    <w:p w:rsidR="0028403E" w:rsidRPr="00247564" w:rsidRDefault="0028403E" w:rsidP="0028403E">
      <w:pPr>
        <w:widowControl w:val="0"/>
        <w:tabs>
          <w:tab w:val="left" w:pos="6467"/>
        </w:tabs>
        <w:autoSpaceDE w:val="0"/>
        <w:autoSpaceDN w:val="0"/>
        <w:adjustRightInd w:val="0"/>
        <w:ind w:firstLine="540"/>
        <w:jc w:val="both"/>
        <w:rPr>
          <w:rFonts w:eastAsiaTheme="minorEastAsia"/>
          <w:i/>
        </w:rPr>
      </w:pPr>
      <w:r w:rsidRPr="00247564">
        <w:rPr>
          <w:rFonts w:eastAsiaTheme="minorEastAsia"/>
          <w:i/>
        </w:rPr>
        <w:t>Выпускник получит возможность научиться:</w:t>
      </w:r>
    </w:p>
    <w:p w:rsidR="0028403E" w:rsidRPr="00247564" w:rsidRDefault="0028403E" w:rsidP="0028403E">
      <w:pPr>
        <w:widowControl w:val="0"/>
        <w:tabs>
          <w:tab w:val="left" w:pos="6467"/>
        </w:tabs>
        <w:autoSpaceDE w:val="0"/>
        <w:autoSpaceDN w:val="0"/>
        <w:adjustRightInd w:val="0"/>
        <w:ind w:firstLine="540"/>
        <w:jc w:val="both"/>
        <w:rPr>
          <w:rFonts w:eastAsiaTheme="minorEastAsia"/>
          <w:i/>
        </w:rPr>
      </w:pPr>
      <w:r w:rsidRPr="00247564">
        <w:rPr>
          <w:rFonts w:eastAsiaTheme="minorEastAsia"/>
          <w:i/>
        </w:rPr>
        <w:t>- использовать перифраз, синонимические и антонимические средства при говорении;</w:t>
      </w:r>
    </w:p>
    <w:p w:rsidR="0028403E" w:rsidRPr="00247564" w:rsidRDefault="0028403E" w:rsidP="0028403E">
      <w:pPr>
        <w:widowControl w:val="0"/>
        <w:tabs>
          <w:tab w:val="left" w:pos="6467"/>
        </w:tabs>
        <w:autoSpaceDE w:val="0"/>
        <w:autoSpaceDN w:val="0"/>
        <w:adjustRightInd w:val="0"/>
        <w:ind w:firstLine="540"/>
        <w:jc w:val="both"/>
        <w:rPr>
          <w:rFonts w:eastAsiaTheme="minorEastAsia"/>
          <w:i/>
        </w:rPr>
      </w:pPr>
      <w:r w:rsidRPr="00247564">
        <w:rPr>
          <w:rFonts w:eastAsiaTheme="minorEastAsia"/>
          <w:i/>
        </w:rPr>
        <w:t>- пользоваться языковой и контекстуальной догадкой при аудировании и чтении.</w:t>
      </w:r>
    </w:p>
    <w:p w:rsidR="0028403E" w:rsidRPr="00247564" w:rsidRDefault="0028403E" w:rsidP="0028403E">
      <w:pPr>
        <w:widowControl w:val="0"/>
        <w:tabs>
          <w:tab w:val="left" w:pos="6467"/>
        </w:tabs>
        <w:autoSpaceDE w:val="0"/>
        <w:autoSpaceDN w:val="0"/>
        <w:adjustRightInd w:val="0"/>
        <w:jc w:val="both"/>
        <w:rPr>
          <w:rFonts w:eastAsiaTheme="minorEastAsia"/>
          <w:i/>
        </w:rPr>
      </w:pPr>
    </w:p>
    <w:p w:rsidR="0028403E" w:rsidRPr="00247564" w:rsidRDefault="0028403E" w:rsidP="0028403E">
      <w:pPr>
        <w:widowControl w:val="0"/>
        <w:tabs>
          <w:tab w:val="left" w:pos="6467"/>
        </w:tabs>
        <w:autoSpaceDE w:val="0"/>
        <w:autoSpaceDN w:val="0"/>
        <w:adjustRightInd w:val="0"/>
        <w:ind w:firstLine="540"/>
        <w:jc w:val="center"/>
        <w:outlineLvl w:val="3"/>
        <w:rPr>
          <w:rFonts w:eastAsiaTheme="minorEastAsia"/>
          <w:b/>
          <w:bCs/>
        </w:rPr>
      </w:pPr>
      <w:r w:rsidRPr="00247564">
        <w:rPr>
          <w:rFonts w:eastAsiaTheme="minorEastAsia"/>
          <w:b/>
          <w:bCs/>
        </w:rPr>
        <w:t>1.2.5.</w:t>
      </w:r>
      <w:r w:rsidR="005F4535">
        <w:rPr>
          <w:rFonts w:eastAsiaTheme="minorEastAsia"/>
          <w:b/>
          <w:bCs/>
        </w:rPr>
        <w:t>5</w:t>
      </w:r>
      <w:r w:rsidRPr="00247564">
        <w:rPr>
          <w:rFonts w:eastAsiaTheme="minorEastAsia"/>
          <w:b/>
          <w:bCs/>
        </w:rPr>
        <w:t>. Второй иностранный язык (немецкий язык)</w:t>
      </w:r>
      <w:r w:rsidR="008E048C" w:rsidRPr="00247564">
        <w:rPr>
          <w:rFonts w:eastAsiaTheme="minorEastAsia"/>
          <w:b/>
          <w:bCs/>
        </w:rPr>
        <w:t>.</w:t>
      </w:r>
    </w:p>
    <w:p w:rsidR="00AC65E7" w:rsidRPr="00AC65E7" w:rsidRDefault="00AC65E7" w:rsidP="00AC65E7">
      <w:pPr>
        <w:ind w:firstLine="709"/>
        <w:jc w:val="both"/>
        <w:rPr>
          <w:rFonts w:eastAsia="Calibri"/>
          <w:b/>
          <w:lang w:eastAsia="en-US"/>
        </w:rPr>
      </w:pPr>
      <w:r w:rsidRPr="00AC65E7">
        <w:rPr>
          <w:rFonts w:eastAsia="Calibri"/>
          <w:b/>
          <w:lang w:eastAsia="en-US"/>
        </w:rPr>
        <w:t>Говорение. Диалогическая речь</w:t>
      </w:r>
    </w:p>
    <w:p w:rsidR="00AC65E7" w:rsidRPr="00AC65E7" w:rsidRDefault="00AC65E7" w:rsidP="00AC65E7">
      <w:pPr>
        <w:ind w:firstLine="709"/>
        <w:jc w:val="both"/>
        <w:rPr>
          <w:rFonts w:eastAsia="Calibri"/>
          <w:b/>
          <w:lang w:eastAsia="en-US"/>
        </w:rPr>
      </w:pPr>
      <w:r w:rsidRPr="00AC65E7">
        <w:rPr>
          <w:rFonts w:eastAsia="Calibri"/>
          <w:b/>
          <w:lang w:eastAsia="en-US"/>
        </w:rPr>
        <w:t>Выпускник научится:</w:t>
      </w:r>
    </w:p>
    <w:p w:rsidR="00AC65E7" w:rsidRPr="00AC65E7" w:rsidRDefault="00AC65E7" w:rsidP="00072A5F">
      <w:pPr>
        <w:numPr>
          <w:ilvl w:val="0"/>
          <w:numId w:val="7"/>
        </w:numPr>
        <w:tabs>
          <w:tab w:val="left" w:pos="993"/>
        </w:tabs>
        <w:ind w:left="0" w:firstLine="709"/>
        <w:jc w:val="both"/>
        <w:rPr>
          <w:rFonts w:eastAsia="Calibri"/>
          <w:lang w:eastAsia="en-US"/>
        </w:rPr>
      </w:pPr>
      <w:r w:rsidRPr="00AC65E7">
        <w:rPr>
          <w:rFonts w:eastAsia="Calibri"/>
          <w:lang w:eastAsia="en-US"/>
        </w:rPr>
        <w:t xml:space="preserve">вести диалог (диалог этикетного характер, диалог-расспрос,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 </w:t>
      </w:r>
    </w:p>
    <w:p w:rsidR="00AC65E7" w:rsidRPr="00AC65E7" w:rsidRDefault="00AC65E7" w:rsidP="00AC65E7">
      <w:pPr>
        <w:ind w:firstLine="709"/>
        <w:jc w:val="both"/>
        <w:rPr>
          <w:rFonts w:eastAsia="Calibri"/>
          <w:b/>
          <w:lang w:eastAsia="en-US"/>
        </w:rPr>
      </w:pPr>
      <w:r w:rsidRPr="00AC65E7">
        <w:rPr>
          <w:rFonts w:eastAsia="Calibri"/>
          <w:b/>
          <w:lang w:eastAsia="en-US"/>
        </w:rPr>
        <w:t>Выпускник получит возможность научиться:</w:t>
      </w:r>
    </w:p>
    <w:p w:rsidR="00AC65E7" w:rsidRPr="00AC65E7" w:rsidRDefault="00AC65E7" w:rsidP="00072A5F">
      <w:pPr>
        <w:numPr>
          <w:ilvl w:val="0"/>
          <w:numId w:val="7"/>
        </w:numPr>
        <w:tabs>
          <w:tab w:val="left" w:pos="0"/>
        </w:tabs>
        <w:ind w:left="0" w:firstLine="0"/>
        <w:jc w:val="both"/>
        <w:rPr>
          <w:rFonts w:eastAsia="Calibri"/>
          <w:i/>
          <w:lang w:eastAsia="en-US"/>
        </w:rPr>
      </w:pPr>
      <w:r w:rsidRPr="00AC65E7">
        <w:rPr>
          <w:rFonts w:eastAsia="Calibri"/>
          <w:i/>
          <w:lang w:eastAsia="en-US"/>
        </w:rPr>
        <w:t xml:space="preserve">вести диалог-обмен мнениями; </w:t>
      </w:r>
    </w:p>
    <w:p w:rsidR="00AC65E7" w:rsidRPr="00AC65E7" w:rsidRDefault="00AC65E7" w:rsidP="00072A5F">
      <w:pPr>
        <w:widowControl w:val="0"/>
        <w:numPr>
          <w:ilvl w:val="0"/>
          <w:numId w:val="5"/>
        </w:numPr>
        <w:tabs>
          <w:tab w:val="left" w:pos="0"/>
        </w:tabs>
        <w:ind w:hanging="720"/>
        <w:jc w:val="both"/>
        <w:rPr>
          <w:rFonts w:eastAsia="Calibri"/>
          <w:i/>
          <w:sz w:val="22"/>
          <w:szCs w:val="22"/>
          <w:lang w:val="en-US" w:eastAsia="en-US"/>
        </w:rPr>
      </w:pPr>
      <w:r w:rsidRPr="00AC65E7">
        <w:rPr>
          <w:rFonts w:eastAsia="Calibri"/>
          <w:i/>
          <w:sz w:val="22"/>
          <w:szCs w:val="22"/>
          <w:lang w:val="en-US" w:eastAsia="en-US"/>
        </w:rPr>
        <w:t>брать и давать интервью;</w:t>
      </w:r>
    </w:p>
    <w:p w:rsidR="00AC65E7" w:rsidRPr="00AC65E7" w:rsidRDefault="00AC65E7" w:rsidP="00072A5F">
      <w:pPr>
        <w:widowControl w:val="0"/>
        <w:numPr>
          <w:ilvl w:val="0"/>
          <w:numId w:val="5"/>
        </w:numPr>
        <w:tabs>
          <w:tab w:val="left" w:pos="0"/>
        </w:tabs>
        <w:ind w:hanging="720"/>
        <w:jc w:val="both"/>
        <w:rPr>
          <w:rFonts w:eastAsia="Calibri"/>
          <w:i/>
          <w:sz w:val="22"/>
          <w:szCs w:val="22"/>
          <w:lang w:eastAsia="en-US"/>
        </w:rPr>
      </w:pPr>
      <w:r w:rsidRPr="00AC65E7">
        <w:rPr>
          <w:rFonts w:eastAsia="Calibri"/>
          <w:i/>
          <w:sz w:val="22"/>
          <w:szCs w:val="22"/>
          <w:lang w:eastAsia="en-US"/>
        </w:rPr>
        <w:t>вести диалог-расспрос на основе нелинейного текста (таблицы, диаграммы и т. д.)</w:t>
      </w:r>
    </w:p>
    <w:p w:rsidR="00AC65E7" w:rsidRPr="00AC65E7" w:rsidRDefault="00AC65E7" w:rsidP="00AC65E7">
      <w:pPr>
        <w:ind w:firstLine="709"/>
        <w:jc w:val="both"/>
        <w:rPr>
          <w:rFonts w:eastAsia="Calibri"/>
          <w:b/>
          <w:lang w:eastAsia="en-US"/>
        </w:rPr>
      </w:pPr>
      <w:r w:rsidRPr="00AC65E7">
        <w:rPr>
          <w:rFonts w:eastAsia="Calibri"/>
          <w:b/>
          <w:lang w:eastAsia="en-US"/>
        </w:rPr>
        <w:t>Говорение. Монологическая речь</w:t>
      </w:r>
    </w:p>
    <w:p w:rsidR="00AC65E7" w:rsidRPr="00AC65E7" w:rsidRDefault="00AC65E7" w:rsidP="00AC65E7">
      <w:pPr>
        <w:ind w:firstLine="709"/>
        <w:jc w:val="both"/>
        <w:rPr>
          <w:rFonts w:eastAsia="Calibri"/>
          <w:b/>
          <w:lang w:eastAsia="en-US"/>
        </w:rPr>
      </w:pPr>
      <w:r w:rsidRPr="00AC65E7">
        <w:rPr>
          <w:rFonts w:eastAsia="Calibri"/>
          <w:b/>
          <w:lang w:eastAsia="en-US"/>
        </w:rPr>
        <w:t>Выпускник научится:</w:t>
      </w:r>
    </w:p>
    <w:p w:rsidR="00AC65E7" w:rsidRPr="00AC65E7" w:rsidRDefault="00AC65E7" w:rsidP="00072A5F">
      <w:pPr>
        <w:numPr>
          <w:ilvl w:val="0"/>
          <w:numId w:val="6"/>
        </w:numPr>
        <w:tabs>
          <w:tab w:val="left" w:pos="993"/>
        </w:tabs>
        <w:ind w:hanging="720"/>
        <w:jc w:val="both"/>
        <w:rPr>
          <w:rFonts w:eastAsia="Calibri"/>
          <w:lang w:eastAsia="en-US"/>
        </w:rPr>
      </w:pPr>
      <w:r w:rsidRPr="00AC65E7">
        <w:rPr>
          <w:rFonts w:eastAsia="Calibri"/>
          <w:lang w:eastAsia="en-US"/>
        </w:rPr>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AC65E7" w:rsidRPr="00AC65E7" w:rsidRDefault="00AC65E7" w:rsidP="00072A5F">
      <w:pPr>
        <w:widowControl w:val="0"/>
        <w:numPr>
          <w:ilvl w:val="0"/>
          <w:numId w:val="6"/>
        </w:numPr>
        <w:tabs>
          <w:tab w:val="left" w:pos="993"/>
        </w:tabs>
        <w:ind w:hanging="720"/>
        <w:jc w:val="both"/>
        <w:rPr>
          <w:rFonts w:eastAsia="Calibri"/>
          <w:sz w:val="22"/>
          <w:szCs w:val="22"/>
          <w:lang w:eastAsia="en-US"/>
        </w:rPr>
      </w:pPr>
      <w:r w:rsidRPr="00AC65E7">
        <w:rPr>
          <w:rFonts w:eastAsia="Calibri"/>
          <w:sz w:val="22"/>
          <w:szCs w:val="22"/>
          <w:lang w:eastAsia="en-US"/>
        </w:rPr>
        <w:t xml:space="preserve">описывать события с опорой на зрительную наглядность и/или вербальную опору (ключевые слова, план, вопросы); </w:t>
      </w:r>
    </w:p>
    <w:p w:rsidR="00AC65E7" w:rsidRPr="00AC65E7" w:rsidRDefault="00AC65E7" w:rsidP="00072A5F">
      <w:pPr>
        <w:numPr>
          <w:ilvl w:val="0"/>
          <w:numId w:val="6"/>
        </w:numPr>
        <w:tabs>
          <w:tab w:val="left" w:pos="993"/>
        </w:tabs>
        <w:ind w:hanging="720"/>
        <w:jc w:val="both"/>
        <w:rPr>
          <w:rFonts w:eastAsia="Calibri"/>
          <w:lang w:eastAsia="en-US"/>
        </w:rPr>
      </w:pPr>
      <w:r w:rsidRPr="00AC65E7">
        <w:rPr>
          <w:rFonts w:eastAsia="Calibri"/>
          <w:lang w:eastAsia="en-US"/>
        </w:rPr>
        <w:t xml:space="preserve">давать краткую характеристику реальных людей и литературных персонажей; </w:t>
      </w:r>
    </w:p>
    <w:p w:rsidR="00AC65E7" w:rsidRPr="00AC65E7" w:rsidRDefault="00AC65E7" w:rsidP="00072A5F">
      <w:pPr>
        <w:numPr>
          <w:ilvl w:val="0"/>
          <w:numId w:val="6"/>
        </w:numPr>
        <w:tabs>
          <w:tab w:val="left" w:pos="993"/>
        </w:tabs>
        <w:ind w:hanging="720"/>
        <w:jc w:val="both"/>
        <w:rPr>
          <w:rFonts w:eastAsia="Calibri"/>
          <w:lang w:eastAsia="en-US"/>
        </w:rPr>
      </w:pPr>
      <w:r w:rsidRPr="00AC65E7">
        <w:rPr>
          <w:rFonts w:eastAsia="Calibri"/>
          <w:lang w:eastAsia="en-US"/>
        </w:rPr>
        <w:t>передавать основное содержание прочитанного текста с опорой или без опоры на текст, ключевые слова/план/вопросы;</w:t>
      </w:r>
    </w:p>
    <w:p w:rsidR="00AC65E7" w:rsidRPr="00AC65E7" w:rsidRDefault="00AC65E7" w:rsidP="00072A5F">
      <w:pPr>
        <w:numPr>
          <w:ilvl w:val="0"/>
          <w:numId w:val="6"/>
        </w:numPr>
        <w:tabs>
          <w:tab w:val="left" w:pos="993"/>
        </w:tabs>
        <w:ind w:hanging="720"/>
        <w:jc w:val="both"/>
        <w:rPr>
          <w:rFonts w:eastAsia="Calibri"/>
          <w:i/>
          <w:lang w:eastAsia="en-US"/>
        </w:rPr>
      </w:pPr>
      <w:r w:rsidRPr="00AC65E7">
        <w:rPr>
          <w:rFonts w:eastAsia="Calibri"/>
          <w:lang w:eastAsia="en-US"/>
        </w:rPr>
        <w:t>описывать картинку/фото с опорой или без опоры на ключевые слова/план/вопросы.</w:t>
      </w:r>
    </w:p>
    <w:p w:rsidR="00AC65E7" w:rsidRPr="00AC65E7" w:rsidRDefault="00AC65E7" w:rsidP="00AC65E7">
      <w:pPr>
        <w:ind w:firstLine="709"/>
        <w:jc w:val="both"/>
        <w:rPr>
          <w:rFonts w:eastAsia="Calibri"/>
          <w:b/>
          <w:lang w:eastAsia="en-US"/>
        </w:rPr>
      </w:pPr>
      <w:r w:rsidRPr="00AC65E7">
        <w:rPr>
          <w:rFonts w:eastAsia="Calibri"/>
          <w:b/>
          <w:lang w:eastAsia="en-US"/>
        </w:rPr>
        <w:t xml:space="preserve">Выпускник получит возможность научиться: </w:t>
      </w:r>
    </w:p>
    <w:p w:rsidR="00AC65E7" w:rsidRPr="00AC65E7" w:rsidRDefault="00AC65E7" w:rsidP="00072A5F">
      <w:pPr>
        <w:numPr>
          <w:ilvl w:val="0"/>
          <w:numId w:val="36"/>
        </w:numPr>
        <w:tabs>
          <w:tab w:val="left" w:pos="993"/>
        </w:tabs>
        <w:ind w:hanging="644"/>
        <w:jc w:val="both"/>
        <w:rPr>
          <w:rFonts w:eastAsia="Calibri"/>
          <w:i/>
          <w:lang w:eastAsia="en-US"/>
        </w:rPr>
      </w:pPr>
      <w:r w:rsidRPr="00AC65E7">
        <w:rPr>
          <w:rFonts w:eastAsia="Calibri"/>
          <w:i/>
          <w:lang w:eastAsia="en-US"/>
        </w:rPr>
        <w:t xml:space="preserve">делать сообщение на заданную тему на основе </w:t>
      </w:r>
      <w:proofErr w:type="gramStart"/>
      <w:r w:rsidRPr="00AC65E7">
        <w:rPr>
          <w:rFonts w:eastAsia="Calibri"/>
          <w:i/>
          <w:lang w:eastAsia="en-US"/>
        </w:rPr>
        <w:t>прочитанного</w:t>
      </w:r>
      <w:proofErr w:type="gramEnd"/>
      <w:r w:rsidRPr="00AC65E7">
        <w:rPr>
          <w:rFonts w:eastAsia="Calibri"/>
          <w:i/>
          <w:lang w:eastAsia="en-US"/>
        </w:rPr>
        <w:t xml:space="preserve">; </w:t>
      </w:r>
    </w:p>
    <w:p w:rsidR="00AC65E7" w:rsidRPr="00AC65E7" w:rsidRDefault="00AC65E7" w:rsidP="00072A5F">
      <w:pPr>
        <w:numPr>
          <w:ilvl w:val="0"/>
          <w:numId w:val="36"/>
        </w:numPr>
        <w:tabs>
          <w:tab w:val="left" w:pos="993"/>
        </w:tabs>
        <w:ind w:hanging="644"/>
        <w:jc w:val="both"/>
        <w:rPr>
          <w:rFonts w:eastAsia="Calibri"/>
          <w:i/>
          <w:lang w:eastAsia="en-US"/>
        </w:rPr>
      </w:pPr>
      <w:r w:rsidRPr="00AC65E7">
        <w:rPr>
          <w:rFonts w:eastAsia="Calibri"/>
          <w:i/>
          <w:lang w:eastAsia="en-US"/>
        </w:rPr>
        <w:t xml:space="preserve">комментировать факты из прочитанного/прослушанного текста, выражать и аргументировать свое отношение к </w:t>
      </w:r>
      <w:proofErr w:type="gramStart"/>
      <w:r w:rsidRPr="00AC65E7">
        <w:rPr>
          <w:rFonts w:eastAsia="Calibri"/>
          <w:i/>
          <w:lang w:eastAsia="en-US"/>
        </w:rPr>
        <w:t>прочитанному</w:t>
      </w:r>
      <w:proofErr w:type="gramEnd"/>
      <w:r w:rsidRPr="00AC65E7">
        <w:rPr>
          <w:rFonts w:eastAsia="Calibri"/>
          <w:i/>
          <w:lang w:eastAsia="en-US"/>
        </w:rPr>
        <w:t xml:space="preserve">/прослушанному; </w:t>
      </w:r>
    </w:p>
    <w:p w:rsidR="00AC65E7" w:rsidRPr="00AC65E7" w:rsidRDefault="00AC65E7" w:rsidP="00072A5F">
      <w:pPr>
        <w:numPr>
          <w:ilvl w:val="0"/>
          <w:numId w:val="36"/>
        </w:numPr>
        <w:tabs>
          <w:tab w:val="left" w:pos="993"/>
        </w:tabs>
        <w:ind w:hanging="644"/>
        <w:jc w:val="both"/>
        <w:rPr>
          <w:rFonts w:eastAsia="Calibri"/>
          <w:i/>
          <w:lang w:eastAsia="en-US"/>
        </w:rPr>
      </w:pPr>
      <w:r w:rsidRPr="00AC65E7">
        <w:rPr>
          <w:rFonts w:eastAsia="Calibri"/>
          <w:i/>
          <w:lang w:eastAsia="en-US"/>
        </w:rPr>
        <w:t>кратко высказываться без предварительной подготовки на заданную тему в соответствии с предложенной ситуацией общения;</w:t>
      </w:r>
    </w:p>
    <w:p w:rsidR="00AC65E7" w:rsidRPr="00AC65E7" w:rsidRDefault="00AC65E7" w:rsidP="00072A5F">
      <w:pPr>
        <w:numPr>
          <w:ilvl w:val="0"/>
          <w:numId w:val="36"/>
        </w:numPr>
        <w:tabs>
          <w:tab w:val="left" w:pos="993"/>
        </w:tabs>
        <w:ind w:hanging="644"/>
        <w:jc w:val="both"/>
        <w:rPr>
          <w:rFonts w:eastAsia="Calibri"/>
          <w:i/>
          <w:lang w:eastAsia="en-US"/>
        </w:rPr>
      </w:pPr>
      <w:r w:rsidRPr="00AC65E7">
        <w:rPr>
          <w:rFonts w:eastAsia="Calibri"/>
          <w:i/>
          <w:lang w:eastAsia="en-US"/>
        </w:rPr>
        <w:t xml:space="preserve">кратко высказываться с опорой на нелинейный текст (таблицы, диаграммы, расписание и т. п.) </w:t>
      </w:r>
    </w:p>
    <w:p w:rsidR="00AC65E7" w:rsidRPr="00AC65E7" w:rsidRDefault="00AC65E7" w:rsidP="00072A5F">
      <w:pPr>
        <w:numPr>
          <w:ilvl w:val="0"/>
          <w:numId w:val="36"/>
        </w:numPr>
        <w:tabs>
          <w:tab w:val="left" w:pos="993"/>
        </w:tabs>
        <w:ind w:hanging="644"/>
        <w:jc w:val="both"/>
        <w:rPr>
          <w:rFonts w:eastAsia="Calibri"/>
          <w:i/>
          <w:lang w:eastAsia="en-US"/>
        </w:rPr>
      </w:pPr>
      <w:r w:rsidRPr="00AC65E7">
        <w:rPr>
          <w:rFonts w:eastAsia="Calibri"/>
          <w:i/>
          <w:lang w:eastAsia="en-US"/>
        </w:rPr>
        <w:t>кратко излагать результаты выполненной проектной работы.</w:t>
      </w:r>
    </w:p>
    <w:p w:rsidR="00AC65E7" w:rsidRPr="00AC65E7" w:rsidRDefault="00AC65E7" w:rsidP="00AC65E7">
      <w:pPr>
        <w:ind w:firstLine="709"/>
        <w:jc w:val="both"/>
        <w:rPr>
          <w:rFonts w:eastAsia="Calibri"/>
          <w:b/>
          <w:i/>
          <w:lang w:eastAsia="en-US"/>
        </w:rPr>
      </w:pPr>
      <w:r w:rsidRPr="00AC65E7">
        <w:rPr>
          <w:rFonts w:eastAsia="Calibri"/>
          <w:b/>
          <w:lang w:eastAsia="en-US"/>
        </w:rPr>
        <w:t>Аудирование</w:t>
      </w:r>
    </w:p>
    <w:p w:rsidR="00AC65E7" w:rsidRPr="00AC65E7" w:rsidRDefault="00AC65E7" w:rsidP="00AC65E7">
      <w:pPr>
        <w:ind w:firstLine="709"/>
        <w:jc w:val="both"/>
        <w:rPr>
          <w:rFonts w:eastAsia="Calibri"/>
          <w:b/>
          <w:lang w:eastAsia="en-US"/>
        </w:rPr>
      </w:pPr>
      <w:r w:rsidRPr="00AC65E7">
        <w:rPr>
          <w:rFonts w:eastAsia="Calibri"/>
          <w:b/>
          <w:lang w:eastAsia="en-US"/>
        </w:rPr>
        <w:t xml:space="preserve">Выпускник научится: </w:t>
      </w:r>
    </w:p>
    <w:p w:rsidR="00AC65E7" w:rsidRPr="00AC65E7" w:rsidRDefault="00AC65E7" w:rsidP="00072A5F">
      <w:pPr>
        <w:numPr>
          <w:ilvl w:val="0"/>
          <w:numId w:val="32"/>
        </w:numPr>
        <w:tabs>
          <w:tab w:val="left" w:pos="993"/>
        </w:tabs>
        <w:ind w:left="0" w:firstLine="709"/>
        <w:jc w:val="both"/>
        <w:rPr>
          <w:rFonts w:eastAsia="Calibri"/>
          <w:lang w:eastAsia="en-US"/>
        </w:rPr>
      </w:pPr>
      <w:r w:rsidRPr="00AC65E7">
        <w:rPr>
          <w:rFonts w:eastAsia="Calibri"/>
          <w:lang w:eastAsia="en-US"/>
        </w:rPr>
        <w:t xml:space="preserve">воспринимать на слух и понимать основное содержание несложных аутентичных текстов, содержащих некоторое количество неизученных языковых явлений; </w:t>
      </w:r>
    </w:p>
    <w:p w:rsidR="00AC65E7" w:rsidRPr="00AC65E7" w:rsidRDefault="00AC65E7" w:rsidP="00072A5F">
      <w:pPr>
        <w:numPr>
          <w:ilvl w:val="0"/>
          <w:numId w:val="32"/>
        </w:numPr>
        <w:tabs>
          <w:tab w:val="left" w:pos="993"/>
        </w:tabs>
        <w:ind w:left="0" w:firstLine="709"/>
        <w:jc w:val="both"/>
        <w:rPr>
          <w:rFonts w:eastAsia="Calibri"/>
          <w:lang w:eastAsia="en-US"/>
        </w:rPr>
      </w:pPr>
      <w:r w:rsidRPr="00AC65E7">
        <w:rPr>
          <w:rFonts w:eastAsia="Calibri"/>
          <w:lang w:eastAsia="en-US"/>
        </w:rPr>
        <w:t>воспринимать на слух и понимать нужную/интересующую/запрашиваемую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AC65E7" w:rsidRPr="00AC65E7" w:rsidRDefault="00AC65E7" w:rsidP="00AC65E7">
      <w:pPr>
        <w:ind w:firstLine="709"/>
        <w:jc w:val="both"/>
        <w:rPr>
          <w:rFonts w:eastAsia="Calibri"/>
          <w:b/>
          <w:lang w:eastAsia="en-US"/>
        </w:rPr>
      </w:pPr>
      <w:r w:rsidRPr="00AC65E7">
        <w:rPr>
          <w:rFonts w:eastAsia="Calibri"/>
          <w:b/>
          <w:lang w:eastAsia="en-US"/>
        </w:rPr>
        <w:t>Выпускник получит возможность научиться:</w:t>
      </w:r>
    </w:p>
    <w:p w:rsidR="00AC65E7" w:rsidRPr="00AC65E7" w:rsidRDefault="00AC65E7" w:rsidP="00072A5F">
      <w:pPr>
        <w:numPr>
          <w:ilvl w:val="0"/>
          <w:numId w:val="33"/>
        </w:numPr>
        <w:tabs>
          <w:tab w:val="left" w:pos="993"/>
        </w:tabs>
        <w:ind w:left="0" w:firstLine="709"/>
        <w:jc w:val="both"/>
        <w:rPr>
          <w:rFonts w:eastAsia="Calibri"/>
          <w:i/>
          <w:lang w:eastAsia="en-US"/>
        </w:rPr>
      </w:pPr>
      <w:r w:rsidRPr="00AC65E7">
        <w:rPr>
          <w:rFonts w:eastAsia="Calibri"/>
          <w:i/>
          <w:lang w:eastAsia="en-US"/>
        </w:rPr>
        <w:t>выделять основную тему в воспринимаемом на слух тексте;</w:t>
      </w:r>
    </w:p>
    <w:p w:rsidR="00AC65E7" w:rsidRPr="00AC65E7" w:rsidRDefault="00AC65E7" w:rsidP="00072A5F">
      <w:pPr>
        <w:numPr>
          <w:ilvl w:val="0"/>
          <w:numId w:val="33"/>
        </w:numPr>
        <w:tabs>
          <w:tab w:val="left" w:pos="993"/>
        </w:tabs>
        <w:ind w:left="0" w:firstLine="709"/>
        <w:jc w:val="both"/>
        <w:rPr>
          <w:rFonts w:eastAsia="Calibri"/>
          <w:i/>
          <w:lang w:eastAsia="en-US"/>
        </w:rPr>
      </w:pPr>
      <w:r w:rsidRPr="00AC65E7">
        <w:rPr>
          <w:rFonts w:eastAsia="Calibri"/>
          <w:i/>
          <w:lang w:eastAsia="en-US"/>
        </w:rPr>
        <w:t>использовать контекстуальную или языковую догадку при восприятии на слух текстов, содержащих незнакомые слова.</w:t>
      </w:r>
    </w:p>
    <w:p w:rsidR="00AC65E7" w:rsidRPr="00AC65E7" w:rsidRDefault="00AC65E7" w:rsidP="00AC65E7">
      <w:pPr>
        <w:ind w:firstLine="709"/>
        <w:jc w:val="both"/>
        <w:rPr>
          <w:rFonts w:eastAsia="Calibri"/>
          <w:i/>
          <w:lang w:eastAsia="en-US"/>
        </w:rPr>
      </w:pPr>
      <w:r w:rsidRPr="00AC65E7">
        <w:rPr>
          <w:rFonts w:eastAsia="Calibri"/>
          <w:b/>
          <w:lang w:eastAsia="en-US"/>
        </w:rPr>
        <w:t xml:space="preserve">Чтение </w:t>
      </w:r>
    </w:p>
    <w:p w:rsidR="00AC65E7" w:rsidRPr="00AC65E7" w:rsidRDefault="00AC65E7" w:rsidP="00AC65E7">
      <w:pPr>
        <w:ind w:firstLine="709"/>
        <w:jc w:val="both"/>
        <w:rPr>
          <w:rFonts w:eastAsia="Calibri"/>
          <w:b/>
          <w:lang w:eastAsia="en-US"/>
        </w:rPr>
      </w:pPr>
      <w:r w:rsidRPr="00AC65E7">
        <w:rPr>
          <w:rFonts w:eastAsia="Calibri"/>
          <w:b/>
          <w:lang w:eastAsia="en-US"/>
        </w:rPr>
        <w:lastRenderedPageBreak/>
        <w:t xml:space="preserve">Выпускник научится: </w:t>
      </w:r>
    </w:p>
    <w:p w:rsidR="00AC65E7" w:rsidRPr="00AC65E7" w:rsidRDefault="00AC65E7" w:rsidP="00072A5F">
      <w:pPr>
        <w:numPr>
          <w:ilvl w:val="0"/>
          <w:numId w:val="34"/>
        </w:numPr>
        <w:tabs>
          <w:tab w:val="left" w:pos="993"/>
        </w:tabs>
        <w:ind w:left="0" w:firstLine="709"/>
        <w:jc w:val="both"/>
        <w:rPr>
          <w:rFonts w:eastAsia="Calibri"/>
          <w:lang w:eastAsia="en-US"/>
        </w:rPr>
      </w:pPr>
      <w:r w:rsidRPr="00AC65E7">
        <w:rPr>
          <w:rFonts w:eastAsia="Calibri"/>
          <w:lang w:eastAsia="en-US"/>
        </w:rPr>
        <w:t>читать и понимать основное содержание несложных аутентичных текстов, содержащие отдельные неизученные языковые явления;</w:t>
      </w:r>
    </w:p>
    <w:p w:rsidR="00AC65E7" w:rsidRPr="00AC65E7" w:rsidRDefault="00AC65E7" w:rsidP="00072A5F">
      <w:pPr>
        <w:numPr>
          <w:ilvl w:val="0"/>
          <w:numId w:val="34"/>
        </w:numPr>
        <w:tabs>
          <w:tab w:val="left" w:pos="993"/>
        </w:tabs>
        <w:ind w:left="0" w:firstLine="709"/>
        <w:jc w:val="both"/>
        <w:rPr>
          <w:rFonts w:eastAsia="Calibri"/>
          <w:lang w:eastAsia="en-US"/>
        </w:rPr>
      </w:pPr>
      <w:r w:rsidRPr="00AC65E7">
        <w:rPr>
          <w:rFonts w:eastAsia="Calibri"/>
          <w:lang w:eastAsia="en-US"/>
        </w:rPr>
        <w:t>читать и находить в несложных аутентичных текстах, содержащих отдельные неизученные языковые явления, нужную/интересующую/запрашиваемую информацию, представленную в явном и в неявном виде;</w:t>
      </w:r>
    </w:p>
    <w:p w:rsidR="00AC65E7" w:rsidRPr="00AC65E7" w:rsidRDefault="00AC65E7" w:rsidP="00072A5F">
      <w:pPr>
        <w:numPr>
          <w:ilvl w:val="0"/>
          <w:numId w:val="35"/>
        </w:numPr>
        <w:tabs>
          <w:tab w:val="left" w:pos="993"/>
        </w:tabs>
        <w:ind w:left="0" w:firstLine="851"/>
        <w:jc w:val="both"/>
        <w:rPr>
          <w:rFonts w:eastAsia="Calibri"/>
          <w:i/>
          <w:lang w:eastAsia="en-US"/>
        </w:rPr>
      </w:pPr>
      <w:r w:rsidRPr="00AC65E7">
        <w:rPr>
          <w:rFonts w:eastAsia="Calibri"/>
          <w:lang w:eastAsia="en-US"/>
        </w:rPr>
        <w:t>читать и полностью понимать несложные аутентичные тексты, построенные на изученном языковом материале;</w:t>
      </w:r>
    </w:p>
    <w:p w:rsidR="00AC65E7" w:rsidRPr="00AC65E7" w:rsidRDefault="00AC65E7" w:rsidP="00072A5F">
      <w:pPr>
        <w:numPr>
          <w:ilvl w:val="0"/>
          <w:numId w:val="35"/>
        </w:numPr>
        <w:tabs>
          <w:tab w:val="left" w:pos="993"/>
        </w:tabs>
        <w:ind w:left="0" w:firstLine="851"/>
        <w:jc w:val="both"/>
        <w:rPr>
          <w:rFonts w:eastAsia="Calibri"/>
          <w:lang w:eastAsia="en-US"/>
        </w:rPr>
      </w:pPr>
      <w:r w:rsidRPr="00AC65E7">
        <w:rPr>
          <w:rFonts w:eastAsia="Calibri"/>
          <w:lang w:eastAsia="en-US"/>
        </w:rPr>
        <w:t xml:space="preserve"> выразительно читать вслух небольшие построенные на изученном языковом материале аутентичные тексты, демонстрируя понимание </w:t>
      </w:r>
      <w:proofErr w:type="gramStart"/>
      <w:r w:rsidRPr="00AC65E7">
        <w:rPr>
          <w:rFonts w:eastAsia="Calibri"/>
          <w:lang w:eastAsia="en-US"/>
        </w:rPr>
        <w:t>прочитанного</w:t>
      </w:r>
      <w:proofErr w:type="gramEnd"/>
      <w:r w:rsidRPr="00AC65E7">
        <w:rPr>
          <w:rFonts w:eastAsia="Calibri"/>
          <w:lang w:eastAsia="en-US"/>
        </w:rPr>
        <w:t>.</w:t>
      </w:r>
    </w:p>
    <w:p w:rsidR="00AC65E7" w:rsidRPr="00AC65E7" w:rsidRDefault="00AC65E7" w:rsidP="00AC65E7">
      <w:pPr>
        <w:ind w:firstLine="851"/>
        <w:jc w:val="both"/>
        <w:rPr>
          <w:rFonts w:eastAsia="Calibri"/>
          <w:lang w:eastAsia="en-US"/>
        </w:rPr>
      </w:pPr>
      <w:r w:rsidRPr="00AC65E7">
        <w:rPr>
          <w:rFonts w:eastAsia="Calibri"/>
          <w:b/>
          <w:lang w:eastAsia="en-US"/>
        </w:rPr>
        <w:t>Выпускник получит возможность научиться:</w:t>
      </w:r>
    </w:p>
    <w:p w:rsidR="00AC65E7" w:rsidRPr="00AC65E7" w:rsidRDefault="00AC65E7" w:rsidP="00072A5F">
      <w:pPr>
        <w:numPr>
          <w:ilvl w:val="0"/>
          <w:numId w:val="35"/>
        </w:numPr>
        <w:tabs>
          <w:tab w:val="left" w:pos="993"/>
        </w:tabs>
        <w:ind w:left="0" w:firstLine="851"/>
        <w:jc w:val="both"/>
        <w:rPr>
          <w:rFonts w:eastAsia="Calibri"/>
          <w:i/>
          <w:lang w:eastAsia="en-US"/>
        </w:rPr>
      </w:pPr>
      <w:r w:rsidRPr="00AC65E7">
        <w:rPr>
          <w:rFonts w:eastAsia="Calibri"/>
          <w:i/>
          <w:lang w:eastAsia="en-US"/>
        </w:rPr>
        <w:t>устанавливать причинно-следственную взаимосвязь фактов и событий, изложенных в несложном аутентичном тексте;</w:t>
      </w:r>
    </w:p>
    <w:p w:rsidR="00AC65E7" w:rsidRPr="00AC65E7" w:rsidRDefault="00AC65E7" w:rsidP="00072A5F">
      <w:pPr>
        <w:numPr>
          <w:ilvl w:val="0"/>
          <w:numId w:val="35"/>
        </w:numPr>
        <w:tabs>
          <w:tab w:val="left" w:pos="993"/>
        </w:tabs>
        <w:ind w:left="0" w:firstLine="851"/>
        <w:jc w:val="both"/>
        <w:rPr>
          <w:rFonts w:eastAsia="Calibri"/>
          <w:i/>
          <w:lang w:eastAsia="en-US"/>
        </w:rPr>
      </w:pPr>
      <w:r w:rsidRPr="00AC65E7">
        <w:rPr>
          <w:rFonts w:eastAsia="Calibri"/>
          <w:i/>
          <w:lang w:eastAsia="en-US"/>
        </w:rPr>
        <w:t>восстанавливать текст из разрозненных абзацев или путем добавления выпущенных фрагментов.</w:t>
      </w:r>
    </w:p>
    <w:p w:rsidR="00AC65E7" w:rsidRPr="00AC65E7" w:rsidRDefault="00AC65E7" w:rsidP="00AC65E7">
      <w:pPr>
        <w:ind w:firstLine="851"/>
        <w:jc w:val="both"/>
        <w:rPr>
          <w:rFonts w:eastAsia="Calibri"/>
          <w:b/>
          <w:lang w:eastAsia="en-US"/>
        </w:rPr>
      </w:pPr>
      <w:r w:rsidRPr="00AC65E7">
        <w:rPr>
          <w:rFonts w:eastAsia="Calibri"/>
          <w:b/>
          <w:lang w:eastAsia="en-US"/>
        </w:rPr>
        <w:t xml:space="preserve">Письменная речь </w:t>
      </w:r>
    </w:p>
    <w:p w:rsidR="00AC65E7" w:rsidRPr="00AC65E7" w:rsidRDefault="00AC65E7" w:rsidP="00AC65E7">
      <w:pPr>
        <w:ind w:firstLine="851"/>
        <w:jc w:val="both"/>
        <w:rPr>
          <w:rFonts w:eastAsia="Calibri"/>
          <w:b/>
          <w:lang w:eastAsia="en-US"/>
        </w:rPr>
      </w:pPr>
      <w:r w:rsidRPr="00AC65E7">
        <w:rPr>
          <w:rFonts w:eastAsia="Calibri"/>
          <w:b/>
          <w:lang w:eastAsia="en-US"/>
        </w:rPr>
        <w:t xml:space="preserve">Выпускник научится: </w:t>
      </w:r>
    </w:p>
    <w:p w:rsidR="00AC65E7" w:rsidRPr="00AC65E7" w:rsidRDefault="00AC65E7" w:rsidP="00072A5F">
      <w:pPr>
        <w:numPr>
          <w:ilvl w:val="0"/>
          <w:numId w:val="37"/>
        </w:numPr>
        <w:tabs>
          <w:tab w:val="left" w:pos="993"/>
        </w:tabs>
        <w:ind w:left="0" w:firstLine="851"/>
        <w:jc w:val="both"/>
        <w:rPr>
          <w:rFonts w:eastAsia="Calibri"/>
          <w:lang w:eastAsia="en-US"/>
        </w:rPr>
      </w:pPr>
      <w:proofErr w:type="gramStart"/>
      <w:r w:rsidRPr="00AC65E7">
        <w:rPr>
          <w:rFonts w:eastAsia="Calibri"/>
          <w:lang w:eastAsia="en-US"/>
        </w:rPr>
        <w:t>заполнять анкеты и формуляры, сообщая о себе основные сведения (имя, фамилия, пол, возраст, гражданство, национальность, адрес и т. д.);</w:t>
      </w:r>
      <w:proofErr w:type="gramEnd"/>
    </w:p>
    <w:p w:rsidR="00AC65E7" w:rsidRPr="00AC65E7" w:rsidRDefault="00AC65E7" w:rsidP="00072A5F">
      <w:pPr>
        <w:numPr>
          <w:ilvl w:val="0"/>
          <w:numId w:val="37"/>
        </w:numPr>
        <w:tabs>
          <w:tab w:val="left" w:pos="993"/>
        </w:tabs>
        <w:ind w:left="0" w:firstLine="851"/>
        <w:jc w:val="both"/>
        <w:rPr>
          <w:rFonts w:eastAsia="Calibri"/>
          <w:lang w:eastAsia="en-US"/>
        </w:rPr>
      </w:pPr>
      <w:r w:rsidRPr="00AC65E7">
        <w:rPr>
          <w:rFonts w:eastAsia="Calibri"/>
          <w:lang w:eastAsia="en-US"/>
        </w:rPr>
        <w:t>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30–40 слов, включая адрес);</w:t>
      </w:r>
    </w:p>
    <w:p w:rsidR="00AC65E7" w:rsidRPr="00AC65E7" w:rsidRDefault="00AC65E7" w:rsidP="00072A5F">
      <w:pPr>
        <w:numPr>
          <w:ilvl w:val="0"/>
          <w:numId w:val="37"/>
        </w:numPr>
        <w:tabs>
          <w:tab w:val="left" w:pos="993"/>
        </w:tabs>
        <w:ind w:left="0" w:firstLine="851"/>
        <w:jc w:val="both"/>
        <w:rPr>
          <w:rFonts w:eastAsia="Calibri"/>
          <w:lang w:eastAsia="en-US"/>
        </w:rPr>
      </w:pPr>
      <w:r w:rsidRPr="00AC65E7">
        <w:rPr>
          <w:rFonts w:eastAsia="Calibri"/>
          <w:lang w:eastAsia="en-US"/>
        </w:rPr>
        <w:t>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т. д. (объемом 120 слов, включая адрес);</w:t>
      </w:r>
    </w:p>
    <w:p w:rsidR="00AC65E7" w:rsidRPr="00AC65E7" w:rsidRDefault="00AC65E7" w:rsidP="00072A5F">
      <w:pPr>
        <w:numPr>
          <w:ilvl w:val="0"/>
          <w:numId w:val="37"/>
        </w:numPr>
        <w:tabs>
          <w:tab w:val="left" w:pos="993"/>
        </w:tabs>
        <w:ind w:left="0" w:firstLine="851"/>
        <w:jc w:val="both"/>
        <w:rPr>
          <w:rFonts w:eastAsia="Calibri"/>
          <w:lang w:eastAsia="en-US"/>
        </w:rPr>
      </w:pPr>
      <w:r w:rsidRPr="00AC65E7">
        <w:rPr>
          <w:rFonts w:eastAsia="Calibri"/>
          <w:lang w:eastAsia="en-US"/>
        </w:rPr>
        <w:t>писать небольшие письменные высказывания с опорой на образец/план.</w:t>
      </w:r>
    </w:p>
    <w:p w:rsidR="00AC65E7" w:rsidRPr="00AC65E7" w:rsidRDefault="00AC65E7" w:rsidP="00AC65E7">
      <w:pPr>
        <w:ind w:firstLine="851"/>
        <w:jc w:val="both"/>
        <w:rPr>
          <w:rFonts w:eastAsia="Calibri"/>
          <w:b/>
          <w:lang w:eastAsia="en-US"/>
        </w:rPr>
      </w:pPr>
      <w:r w:rsidRPr="00AC65E7">
        <w:rPr>
          <w:rFonts w:eastAsia="Calibri"/>
          <w:b/>
          <w:lang w:eastAsia="en-US"/>
        </w:rPr>
        <w:t>Выпускник получит возможность научиться:</w:t>
      </w:r>
    </w:p>
    <w:p w:rsidR="00AC65E7" w:rsidRPr="00AC65E7" w:rsidRDefault="00AC65E7" w:rsidP="00072A5F">
      <w:pPr>
        <w:numPr>
          <w:ilvl w:val="0"/>
          <w:numId w:val="38"/>
        </w:numPr>
        <w:tabs>
          <w:tab w:val="left" w:pos="993"/>
        </w:tabs>
        <w:ind w:firstLine="851"/>
        <w:jc w:val="both"/>
        <w:rPr>
          <w:rFonts w:eastAsia="Calibri"/>
          <w:i/>
          <w:lang w:eastAsia="en-US"/>
        </w:rPr>
      </w:pPr>
      <w:r w:rsidRPr="00AC65E7">
        <w:rPr>
          <w:rFonts w:eastAsia="Calibri"/>
          <w:i/>
          <w:lang w:eastAsia="en-US"/>
        </w:rPr>
        <w:t>делать краткие выписки из текста с целью их использования в собственных устных высказываниях;</w:t>
      </w:r>
    </w:p>
    <w:p w:rsidR="00AC65E7" w:rsidRPr="00AC65E7" w:rsidRDefault="00AC65E7" w:rsidP="00072A5F">
      <w:pPr>
        <w:numPr>
          <w:ilvl w:val="0"/>
          <w:numId w:val="38"/>
        </w:numPr>
        <w:tabs>
          <w:tab w:val="left" w:pos="993"/>
        </w:tabs>
        <w:ind w:firstLine="851"/>
        <w:jc w:val="both"/>
        <w:rPr>
          <w:rFonts w:eastAsia="Calibri"/>
          <w:i/>
          <w:lang w:eastAsia="en-US"/>
        </w:rPr>
      </w:pPr>
      <w:r w:rsidRPr="00AC65E7">
        <w:rPr>
          <w:rFonts w:eastAsia="Calibri"/>
          <w:i/>
          <w:lang w:eastAsia="en-US"/>
        </w:rPr>
        <w:t>писать электронное письмо (</w:t>
      </w:r>
      <w:r w:rsidRPr="00AC65E7">
        <w:rPr>
          <w:rFonts w:eastAsia="Calibri"/>
          <w:i/>
          <w:lang w:val="en-US" w:eastAsia="en-US"/>
        </w:rPr>
        <w:t>e</w:t>
      </w:r>
      <w:r w:rsidRPr="00AC65E7">
        <w:rPr>
          <w:rFonts w:eastAsia="Calibri"/>
          <w:i/>
          <w:lang w:eastAsia="en-US"/>
        </w:rPr>
        <w:t>-</w:t>
      </w:r>
      <w:r w:rsidRPr="00AC65E7">
        <w:rPr>
          <w:rFonts w:eastAsia="Calibri"/>
          <w:i/>
          <w:lang w:val="en-US" w:eastAsia="en-US"/>
        </w:rPr>
        <w:t>mail</w:t>
      </w:r>
      <w:r w:rsidRPr="00AC65E7">
        <w:rPr>
          <w:rFonts w:eastAsia="Calibri"/>
          <w:i/>
          <w:lang w:eastAsia="en-US"/>
        </w:rPr>
        <w:t>) зарубежному другу в ответ на электронное письмо-стимул;</w:t>
      </w:r>
    </w:p>
    <w:p w:rsidR="00AC65E7" w:rsidRPr="00AC65E7" w:rsidRDefault="00AC65E7" w:rsidP="00072A5F">
      <w:pPr>
        <w:numPr>
          <w:ilvl w:val="0"/>
          <w:numId w:val="38"/>
        </w:numPr>
        <w:tabs>
          <w:tab w:val="left" w:pos="993"/>
        </w:tabs>
        <w:ind w:firstLine="851"/>
        <w:jc w:val="both"/>
        <w:rPr>
          <w:rFonts w:eastAsia="Calibri"/>
          <w:i/>
          <w:lang w:eastAsia="en-US"/>
        </w:rPr>
      </w:pPr>
      <w:r w:rsidRPr="00AC65E7">
        <w:rPr>
          <w:rFonts w:eastAsia="Calibri"/>
          <w:i/>
          <w:lang w:eastAsia="en-US"/>
        </w:rPr>
        <w:t xml:space="preserve">составлять план/тезисы устного или письменного сообщения; </w:t>
      </w:r>
    </w:p>
    <w:p w:rsidR="00AC65E7" w:rsidRPr="00AC65E7" w:rsidRDefault="00AC65E7" w:rsidP="00072A5F">
      <w:pPr>
        <w:numPr>
          <w:ilvl w:val="0"/>
          <w:numId w:val="39"/>
        </w:numPr>
        <w:tabs>
          <w:tab w:val="left" w:pos="993"/>
        </w:tabs>
        <w:ind w:firstLine="851"/>
        <w:jc w:val="both"/>
        <w:rPr>
          <w:rFonts w:eastAsia="Calibri"/>
          <w:i/>
          <w:lang w:eastAsia="en-US"/>
        </w:rPr>
      </w:pPr>
      <w:r w:rsidRPr="00AC65E7">
        <w:rPr>
          <w:rFonts w:eastAsia="Calibri"/>
          <w:i/>
          <w:lang w:eastAsia="en-US"/>
        </w:rPr>
        <w:t>кратко излагать в письменном виде результаты проектной деятельности;</w:t>
      </w:r>
    </w:p>
    <w:p w:rsidR="00AC65E7" w:rsidRPr="00AC65E7" w:rsidRDefault="00AC65E7" w:rsidP="00072A5F">
      <w:pPr>
        <w:numPr>
          <w:ilvl w:val="0"/>
          <w:numId w:val="39"/>
        </w:numPr>
        <w:tabs>
          <w:tab w:val="left" w:pos="993"/>
        </w:tabs>
        <w:ind w:firstLine="851"/>
        <w:jc w:val="both"/>
        <w:rPr>
          <w:rFonts w:eastAsia="Calibri"/>
          <w:i/>
          <w:lang w:eastAsia="en-US"/>
        </w:rPr>
      </w:pPr>
      <w:r w:rsidRPr="00AC65E7">
        <w:rPr>
          <w:rFonts w:eastAsia="Calibri"/>
          <w:i/>
          <w:lang w:eastAsia="en-US"/>
        </w:rPr>
        <w:t>писать небольшое письменное высказывание с опорой на нелинейный текст (таблицы, диаграммы и т. п.).</w:t>
      </w:r>
    </w:p>
    <w:p w:rsidR="00AC65E7" w:rsidRPr="00AC65E7" w:rsidRDefault="00AC65E7" w:rsidP="00AC65E7">
      <w:pPr>
        <w:ind w:firstLine="851"/>
        <w:jc w:val="both"/>
        <w:rPr>
          <w:rFonts w:eastAsia="Calibri"/>
          <w:b/>
          <w:lang w:eastAsia="en-US"/>
        </w:rPr>
      </w:pPr>
      <w:r w:rsidRPr="00AC65E7">
        <w:rPr>
          <w:rFonts w:eastAsia="Calibri"/>
          <w:b/>
          <w:lang w:eastAsia="en-US"/>
        </w:rPr>
        <w:t>Языковые навыки и средства оперирования ими</w:t>
      </w:r>
    </w:p>
    <w:p w:rsidR="00AC65E7" w:rsidRPr="00AC65E7" w:rsidRDefault="00AC65E7" w:rsidP="00AC65E7">
      <w:pPr>
        <w:ind w:firstLine="851"/>
        <w:jc w:val="both"/>
        <w:rPr>
          <w:rFonts w:eastAsia="Calibri"/>
          <w:b/>
          <w:lang w:eastAsia="en-US"/>
        </w:rPr>
      </w:pPr>
      <w:r w:rsidRPr="00AC65E7">
        <w:rPr>
          <w:rFonts w:eastAsia="Calibri"/>
          <w:b/>
          <w:lang w:eastAsia="en-US"/>
        </w:rPr>
        <w:t>Орфография и пунктуация</w:t>
      </w:r>
    </w:p>
    <w:p w:rsidR="00AC65E7" w:rsidRPr="00AC65E7" w:rsidRDefault="00AC65E7" w:rsidP="00AC65E7">
      <w:pPr>
        <w:ind w:firstLine="851"/>
        <w:jc w:val="both"/>
        <w:rPr>
          <w:rFonts w:eastAsia="Calibri"/>
          <w:b/>
          <w:lang w:eastAsia="en-US"/>
        </w:rPr>
      </w:pPr>
      <w:r w:rsidRPr="00AC65E7">
        <w:rPr>
          <w:rFonts w:eastAsia="Calibri"/>
          <w:b/>
          <w:lang w:eastAsia="en-US"/>
        </w:rPr>
        <w:t>Выпускник научится:</w:t>
      </w:r>
    </w:p>
    <w:p w:rsidR="00AC65E7" w:rsidRPr="00AC65E7" w:rsidRDefault="00AC65E7" w:rsidP="00072A5F">
      <w:pPr>
        <w:numPr>
          <w:ilvl w:val="0"/>
          <w:numId w:val="42"/>
        </w:numPr>
        <w:tabs>
          <w:tab w:val="left" w:pos="993"/>
        </w:tabs>
        <w:ind w:left="0" w:firstLine="851"/>
        <w:jc w:val="both"/>
        <w:rPr>
          <w:rFonts w:eastAsia="Calibri"/>
          <w:lang w:eastAsia="en-US"/>
        </w:rPr>
      </w:pPr>
      <w:r w:rsidRPr="00AC65E7">
        <w:rPr>
          <w:rFonts w:eastAsia="Calibri"/>
          <w:lang w:eastAsia="en-US"/>
        </w:rPr>
        <w:t>правильно писать изученные слова;</w:t>
      </w:r>
    </w:p>
    <w:p w:rsidR="00AC65E7" w:rsidRPr="00AC65E7" w:rsidRDefault="00AC65E7" w:rsidP="00072A5F">
      <w:pPr>
        <w:numPr>
          <w:ilvl w:val="0"/>
          <w:numId w:val="42"/>
        </w:numPr>
        <w:tabs>
          <w:tab w:val="left" w:pos="993"/>
        </w:tabs>
        <w:ind w:left="0" w:firstLine="851"/>
        <w:jc w:val="both"/>
        <w:rPr>
          <w:rFonts w:eastAsia="Calibri"/>
          <w:lang w:eastAsia="en-US"/>
        </w:rPr>
      </w:pPr>
      <w:r w:rsidRPr="00AC65E7">
        <w:rPr>
          <w:rFonts w:eastAsia="Calibri"/>
          <w:lang w:eastAsia="en-US"/>
        </w:rPr>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AC65E7" w:rsidRPr="00AC65E7" w:rsidRDefault="00AC65E7" w:rsidP="00072A5F">
      <w:pPr>
        <w:numPr>
          <w:ilvl w:val="0"/>
          <w:numId w:val="42"/>
        </w:numPr>
        <w:tabs>
          <w:tab w:val="left" w:pos="993"/>
        </w:tabs>
        <w:ind w:left="0" w:firstLine="851"/>
        <w:jc w:val="both"/>
        <w:rPr>
          <w:rFonts w:eastAsia="Calibri"/>
          <w:lang w:eastAsia="en-US"/>
        </w:rPr>
      </w:pPr>
      <w:r w:rsidRPr="00AC65E7">
        <w:rPr>
          <w:rFonts w:eastAsia="Calibri"/>
          <w:lang w:eastAsia="en-US"/>
        </w:rPr>
        <w:t>расставлять в личном письме знаки препинания, диктуемые его форматом, в соответствии с нормами, принятыми в стране изучаемого языка.</w:t>
      </w:r>
    </w:p>
    <w:p w:rsidR="00AC65E7" w:rsidRPr="00AC65E7" w:rsidRDefault="00AC65E7" w:rsidP="00AC65E7">
      <w:pPr>
        <w:ind w:firstLine="851"/>
        <w:jc w:val="both"/>
        <w:rPr>
          <w:rFonts w:eastAsia="Calibri"/>
          <w:b/>
          <w:lang w:eastAsia="en-US"/>
        </w:rPr>
      </w:pPr>
      <w:r w:rsidRPr="00AC65E7">
        <w:rPr>
          <w:rFonts w:eastAsia="Calibri"/>
          <w:b/>
          <w:lang w:eastAsia="en-US"/>
        </w:rPr>
        <w:t>Выпускник получит возможность научиться:</w:t>
      </w:r>
    </w:p>
    <w:p w:rsidR="00AC65E7" w:rsidRPr="00AC65E7" w:rsidRDefault="00AC65E7" w:rsidP="00072A5F">
      <w:pPr>
        <w:numPr>
          <w:ilvl w:val="0"/>
          <w:numId w:val="43"/>
        </w:numPr>
        <w:tabs>
          <w:tab w:val="left" w:pos="993"/>
        </w:tabs>
        <w:ind w:left="0" w:firstLine="851"/>
        <w:jc w:val="both"/>
        <w:rPr>
          <w:rFonts w:eastAsia="Calibri"/>
          <w:i/>
          <w:lang w:eastAsia="en-US"/>
        </w:rPr>
      </w:pPr>
      <w:r w:rsidRPr="00AC65E7">
        <w:rPr>
          <w:rFonts w:eastAsia="Calibri"/>
          <w:i/>
          <w:lang w:eastAsia="en-US"/>
        </w:rPr>
        <w:t>сравнивать и анализировать буквосочетания английского языка и их транскрипцию.</w:t>
      </w:r>
    </w:p>
    <w:p w:rsidR="00AC65E7" w:rsidRPr="00AC65E7" w:rsidRDefault="00AC65E7" w:rsidP="00AC65E7">
      <w:pPr>
        <w:ind w:firstLine="851"/>
        <w:jc w:val="both"/>
        <w:rPr>
          <w:rFonts w:eastAsia="Calibri"/>
          <w:b/>
          <w:lang w:eastAsia="en-US"/>
        </w:rPr>
      </w:pPr>
      <w:r w:rsidRPr="00AC65E7">
        <w:rPr>
          <w:rFonts w:eastAsia="Calibri"/>
          <w:b/>
          <w:lang w:eastAsia="en-US"/>
        </w:rPr>
        <w:t>Фонетическая сторона речи</w:t>
      </w:r>
    </w:p>
    <w:p w:rsidR="00AC65E7" w:rsidRPr="00AC65E7" w:rsidRDefault="00AC65E7" w:rsidP="00AC65E7">
      <w:pPr>
        <w:ind w:firstLine="851"/>
        <w:jc w:val="both"/>
        <w:rPr>
          <w:rFonts w:eastAsia="Calibri"/>
          <w:b/>
          <w:lang w:eastAsia="en-US"/>
        </w:rPr>
      </w:pPr>
      <w:r w:rsidRPr="00AC65E7">
        <w:rPr>
          <w:rFonts w:eastAsia="Calibri"/>
          <w:b/>
          <w:lang w:eastAsia="en-US"/>
        </w:rPr>
        <w:t>Выпускник научится:</w:t>
      </w:r>
    </w:p>
    <w:p w:rsidR="00AC65E7" w:rsidRPr="00AC65E7" w:rsidRDefault="00AC65E7" w:rsidP="00072A5F">
      <w:pPr>
        <w:numPr>
          <w:ilvl w:val="0"/>
          <w:numId w:val="40"/>
        </w:numPr>
        <w:tabs>
          <w:tab w:val="left" w:pos="993"/>
        </w:tabs>
        <w:ind w:left="0" w:firstLine="851"/>
        <w:jc w:val="both"/>
        <w:rPr>
          <w:rFonts w:eastAsia="Calibri"/>
          <w:lang w:eastAsia="en-US"/>
        </w:rPr>
      </w:pPr>
      <w:r w:rsidRPr="00AC65E7">
        <w:rPr>
          <w:rFonts w:eastAsia="Calibri"/>
          <w:lang w:eastAsia="en-US"/>
        </w:rPr>
        <w:lastRenderedPageBreak/>
        <w:t>различать на слух и адекватно, без фонематических ошибок, ведущих к сбою коммуникации, произносить слова изучаемого иностранного языка;</w:t>
      </w:r>
    </w:p>
    <w:p w:rsidR="00AC65E7" w:rsidRPr="00AC65E7" w:rsidRDefault="00AC65E7" w:rsidP="00072A5F">
      <w:pPr>
        <w:numPr>
          <w:ilvl w:val="0"/>
          <w:numId w:val="40"/>
        </w:numPr>
        <w:tabs>
          <w:tab w:val="left" w:pos="993"/>
        </w:tabs>
        <w:ind w:left="0" w:firstLine="851"/>
        <w:jc w:val="both"/>
        <w:rPr>
          <w:rFonts w:eastAsia="Calibri"/>
          <w:lang w:eastAsia="en-US"/>
        </w:rPr>
      </w:pPr>
      <w:r w:rsidRPr="00AC65E7">
        <w:rPr>
          <w:rFonts w:eastAsia="Calibri"/>
          <w:lang w:eastAsia="en-US"/>
        </w:rPr>
        <w:t>соблюдать правильное ударение в изученных словах;</w:t>
      </w:r>
    </w:p>
    <w:p w:rsidR="00AC65E7" w:rsidRPr="00AC65E7" w:rsidRDefault="00AC65E7" w:rsidP="00072A5F">
      <w:pPr>
        <w:numPr>
          <w:ilvl w:val="0"/>
          <w:numId w:val="40"/>
        </w:numPr>
        <w:tabs>
          <w:tab w:val="left" w:pos="993"/>
        </w:tabs>
        <w:ind w:left="0" w:firstLine="851"/>
        <w:jc w:val="both"/>
        <w:rPr>
          <w:rFonts w:eastAsia="Calibri"/>
          <w:lang w:eastAsia="en-US"/>
        </w:rPr>
      </w:pPr>
      <w:r w:rsidRPr="00AC65E7">
        <w:rPr>
          <w:rFonts w:eastAsia="Calibri"/>
          <w:lang w:eastAsia="en-US"/>
        </w:rPr>
        <w:t>различать коммуникативные типы предложений по их интонации;</w:t>
      </w:r>
    </w:p>
    <w:p w:rsidR="00AC65E7" w:rsidRPr="00AC65E7" w:rsidRDefault="00AC65E7" w:rsidP="00072A5F">
      <w:pPr>
        <w:numPr>
          <w:ilvl w:val="0"/>
          <w:numId w:val="40"/>
        </w:numPr>
        <w:tabs>
          <w:tab w:val="left" w:pos="993"/>
        </w:tabs>
        <w:ind w:left="0" w:firstLine="851"/>
        <w:jc w:val="both"/>
        <w:rPr>
          <w:rFonts w:eastAsia="Calibri"/>
          <w:lang w:eastAsia="en-US"/>
        </w:rPr>
      </w:pPr>
      <w:r w:rsidRPr="00AC65E7">
        <w:rPr>
          <w:rFonts w:eastAsia="Calibri"/>
          <w:lang w:eastAsia="en-US"/>
        </w:rPr>
        <w:t>членить предложение на смысловые группы;</w:t>
      </w:r>
    </w:p>
    <w:p w:rsidR="00AC65E7" w:rsidRPr="00AC65E7" w:rsidRDefault="00AC65E7" w:rsidP="00072A5F">
      <w:pPr>
        <w:numPr>
          <w:ilvl w:val="0"/>
          <w:numId w:val="40"/>
        </w:numPr>
        <w:tabs>
          <w:tab w:val="left" w:pos="993"/>
        </w:tabs>
        <w:ind w:left="0" w:firstLine="851"/>
        <w:jc w:val="both"/>
        <w:rPr>
          <w:rFonts w:eastAsia="Calibri"/>
          <w:lang w:eastAsia="en-US"/>
        </w:rPr>
      </w:pPr>
      <w:proofErr w:type="gramStart"/>
      <w:r w:rsidRPr="00AC65E7">
        <w:rPr>
          <w:rFonts w:eastAsia="Calibri"/>
          <w:lang w:eastAsia="en-US"/>
        </w:rPr>
        <w:t>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 соблюдая правило отсутствия фразового ударения на служебных словах.</w:t>
      </w:r>
      <w:proofErr w:type="gramEnd"/>
    </w:p>
    <w:p w:rsidR="00AC65E7" w:rsidRPr="00AC65E7" w:rsidRDefault="00AC65E7" w:rsidP="00AC65E7">
      <w:pPr>
        <w:ind w:firstLine="851"/>
        <w:jc w:val="both"/>
        <w:rPr>
          <w:rFonts w:eastAsia="Calibri"/>
          <w:b/>
          <w:lang w:eastAsia="en-US"/>
        </w:rPr>
      </w:pPr>
      <w:r w:rsidRPr="00AC65E7">
        <w:rPr>
          <w:rFonts w:eastAsia="Calibri"/>
          <w:b/>
          <w:lang w:eastAsia="en-US"/>
        </w:rPr>
        <w:t>Выпускник получит возможность научиться:</w:t>
      </w:r>
    </w:p>
    <w:p w:rsidR="00AC65E7" w:rsidRPr="00AC65E7" w:rsidRDefault="00AC65E7" w:rsidP="00072A5F">
      <w:pPr>
        <w:numPr>
          <w:ilvl w:val="0"/>
          <w:numId w:val="40"/>
        </w:numPr>
        <w:tabs>
          <w:tab w:val="left" w:pos="993"/>
        </w:tabs>
        <w:ind w:left="0" w:firstLine="851"/>
        <w:jc w:val="both"/>
        <w:rPr>
          <w:rFonts w:eastAsia="Calibri"/>
          <w:i/>
          <w:lang w:eastAsia="en-US"/>
        </w:rPr>
      </w:pPr>
      <w:r w:rsidRPr="00AC65E7">
        <w:rPr>
          <w:rFonts w:eastAsia="Calibri"/>
          <w:i/>
          <w:lang w:eastAsia="en-US"/>
        </w:rPr>
        <w:t>выражать модальные значения, чувства и эмоции с помощью интонации;</w:t>
      </w:r>
    </w:p>
    <w:p w:rsidR="00AC65E7" w:rsidRPr="00AC65E7" w:rsidRDefault="00AC65E7" w:rsidP="00072A5F">
      <w:pPr>
        <w:numPr>
          <w:ilvl w:val="0"/>
          <w:numId w:val="40"/>
        </w:numPr>
        <w:tabs>
          <w:tab w:val="left" w:pos="993"/>
        </w:tabs>
        <w:ind w:left="0" w:firstLine="851"/>
        <w:jc w:val="both"/>
        <w:rPr>
          <w:rFonts w:eastAsia="Calibri"/>
          <w:i/>
          <w:lang w:eastAsia="en-US"/>
        </w:rPr>
      </w:pPr>
      <w:r w:rsidRPr="00AC65E7">
        <w:rPr>
          <w:rFonts w:eastAsia="Calibri"/>
          <w:i/>
          <w:lang w:eastAsia="en-US"/>
        </w:rPr>
        <w:t>различать британские и американские варианты английского языка в прослушанных высказываниях.</w:t>
      </w:r>
    </w:p>
    <w:p w:rsidR="00AC65E7" w:rsidRPr="00AC65E7" w:rsidRDefault="00AC65E7" w:rsidP="00AC65E7">
      <w:pPr>
        <w:ind w:firstLine="851"/>
        <w:jc w:val="both"/>
        <w:rPr>
          <w:rFonts w:eastAsia="Calibri"/>
          <w:b/>
          <w:lang w:eastAsia="en-US"/>
        </w:rPr>
      </w:pPr>
      <w:r w:rsidRPr="00AC65E7">
        <w:rPr>
          <w:rFonts w:eastAsia="Calibri"/>
          <w:b/>
          <w:lang w:eastAsia="en-US"/>
        </w:rPr>
        <w:t>Лексическая сторона речи</w:t>
      </w:r>
    </w:p>
    <w:p w:rsidR="00AC65E7" w:rsidRPr="00AC65E7" w:rsidRDefault="00AC65E7" w:rsidP="00AC65E7">
      <w:pPr>
        <w:ind w:firstLine="851"/>
        <w:jc w:val="both"/>
        <w:rPr>
          <w:rFonts w:eastAsia="Calibri"/>
          <w:b/>
          <w:lang w:eastAsia="en-US"/>
        </w:rPr>
      </w:pPr>
      <w:r w:rsidRPr="00AC65E7">
        <w:rPr>
          <w:rFonts w:eastAsia="Calibri"/>
          <w:b/>
          <w:lang w:eastAsia="en-US"/>
        </w:rPr>
        <w:t>Выпускник научится:</w:t>
      </w:r>
    </w:p>
    <w:p w:rsidR="00AC65E7" w:rsidRPr="00AC65E7" w:rsidRDefault="00AC65E7" w:rsidP="00072A5F">
      <w:pPr>
        <w:numPr>
          <w:ilvl w:val="0"/>
          <w:numId w:val="41"/>
        </w:numPr>
        <w:tabs>
          <w:tab w:val="left" w:pos="993"/>
        </w:tabs>
        <w:ind w:left="0" w:firstLine="851"/>
        <w:jc w:val="both"/>
        <w:rPr>
          <w:rFonts w:eastAsia="Calibri"/>
          <w:lang w:eastAsia="en-US"/>
        </w:rPr>
      </w:pPr>
      <w:r w:rsidRPr="00AC65E7">
        <w:rPr>
          <w:rFonts w:eastAsia="Calibri"/>
          <w:lang w:eastAsia="en-US"/>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AC65E7" w:rsidRPr="00AC65E7" w:rsidRDefault="00AC65E7" w:rsidP="00072A5F">
      <w:pPr>
        <w:numPr>
          <w:ilvl w:val="0"/>
          <w:numId w:val="41"/>
        </w:numPr>
        <w:tabs>
          <w:tab w:val="left" w:pos="993"/>
        </w:tabs>
        <w:ind w:left="0" w:firstLine="851"/>
        <w:jc w:val="both"/>
        <w:rPr>
          <w:rFonts w:eastAsia="Calibri"/>
          <w:lang w:eastAsia="en-US"/>
        </w:rPr>
      </w:pPr>
      <w:r w:rsidRPr="00AC65E7">
        <w:rPr>
          <w:rFonts w:eastAsia="Calibri"/>
          <w:lang w:eastAsia="en-US"/>
        </w:rPr>
        <w:t>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AC65E7" w:rsidRPr="00AC65E7" w:rsidRDefault="00AC65E7" w:rsidP="00072A5F">
      <w:pPr>
        <w:numPr>
          <w:ilvl w:val="0"/>
          <w:numId w:val="41"/>
        </w:numPr>
        <w:tabs>
          <w:tab w:val="left" w:pos="993"/>
        </w:tabs>
        <w:ind w:left="0" w:firstLine="851"/>
        <w:jc w:val="both"/>
        <w:rPr>
          <w:rFonts w:eastAsia="Calibri"/>
          <w:lang w:eastAsia="en-US"/>
        </w:rPr>
      </w:pPr>
      <w:r w:rsidRPr="00AC65E7">
        <w:rPr>
          <w:rFonts w:eastAsia="Calibri"/>
          <w:lang w:eastAsia="en-US"/>
        </w:rPr>
        <w:t>соблюдать существующие в английском языке нормы лексической сочетаемости;</w:t>
      </w:r>
    </w:p>
    <w:p w:rsidR="00AC65E7" w:rsidRPr="00AC65E7" w:rsidRDefault="00AC65E7" w:rsidP="00072A5F">
      <w:pPr>
        <w:numPr>
          <w:ilvl w:val="0"/>
          <w:numId w:val="41"/>
        </w:numPr>
        <w:tabs>
          <w:tab w:val="left" w:pos="993"/>
        </w:tabs>
        <w:ind w:left="0" w:firstLine="851"/>
        <w:jc w:val="both"/>
        <w:rPr>
          <w:rFonts w:eastAsia="Calibri"/>
          <w:lang w:eastAsia="en-US"/>
        </w:rPr>
      </w:pPr>
      <w:r w:rsidRPr="00AC65E7">
        <w:rPr>
          <w:rFonts w:eastAsia="Calibri"/>
          <w:lang w:eastAsia="en-US"/>
        </w:rPr>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AC65E7" w:rsidRPr="00AC65E7" w:rsidRDefault="00AC65E7" w:rsidP="00AC65E7">
      <w:pPr>
        <w:ind w:firstLine="851"/>
        <w:jc w:val="both"/>
        <w:rPr>
          <w:rFonts w:eastAsia="Calibri"/>
          <w:b/>
          <w:lang w:eastAsia="en-US"/>
        </w:rPr>
      </w:pPr>
      <w:r w:rsidRPr="00AC65E7">
        <w:rPr>
          <w:rFonts w:eastAsia="Calibri"/>
          <w:b/>
          <w:lang w:eastAsia="en-US"/>
        </w:rPr>
        <w:t>Социокультурные знания и умения</w:t>
      </w:r>
    </w:p>
    <w:p w:rsidR="00AC65E7" w:rsidRPr="00AC65E7" w:rsidRDefault="00AC65E7" w:rsidP="00AC65E7">
      <w:pPr>
        <w:ind w:firstLine="851"/>
        <w:jc w:val="both"/>
        <w:rPr>
          <w:rFonts w:eastAsia="Calibri"/>
          <w:b/>
          <w:lang w:eastAsia="en-US"/>
        </w:rPr>
      </w:pPr>
      <w:r w:rsidRPr="00AC65E7">
        <w:rPr>
          <w:rFonts w:eastAsia="Calibri"/>
          <w:b/>
          <w:lang w:eastAsia="en-US"/>
        </w:rPr>
        <w:t>Выпускник научится:</w:t>
      </w:r>
    </w:p>
    <w:p w:rsidR="00AC65E7" w:rsidRPr="00AC65E7" w:rsidRDefault="00AC65E7" w:rsidP="00072A5F">
      <w:pPr>
        <w:numPr>
          <w:ilvl w:val="0"/>
          <w:numId w:val="44"/>
        </w:numPr>
        <w:tabs>
          <w:tab w:val="left" w:pos="993"/>
        </w:tabs>
        <w:ind w:firstLine="851"/>
        <w:jc w:val="both"/>
        <w:rPr>
          <w:rFonts w:eastAsia="Arial Unicode MS"/>
          <w:lang w:eastAsia="ar-SA"/>
        </w:rPr>
      </w:pPr>
      <w:r w:rsidRPr="00AC65E7">
        <w:rPr>
          <w:rFonts w:eastAsia="Arial Unicode MS"/>
          <w:lang w:eastAsia="ar-SA"/>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AC65E7" w:rsidRPr="00AC65E7" w:rsidRDefault="00AC65E7" w:rsidP="00072A5F">
      <w:pPr>
        <w:numPr>
          <w:ilvl w:val="0"/>
          <w:numId w:val="44"/>
        </w:numPr>
        <w:tabs>
          <w:tab w:val="left" w:pos="993"/>
        </w:tabs>
        <w:ind w:firstLine="851"/>
        <w:jc w:val="both"/>
        <w:rPr>
          <w:rFonts w:eastAsia="Arial Unicode MS"/>
          <w:lang w:eastAsia="ar-SA"/>
        </w:rPr>
      </w:pPr>
      <w:r w:rsidRPr="00AC65E7">
        <w:rPr>
          <w:rFonts w:eastAsia="Arial Unicode MS"/>
          <w:lang w:eastAsia="ar-SA"/>
        </w:rPr>
        <w:t>представлять родную страну и культуру на английском языке;</w:t>
      </w:r>
    </w:p>
    <w:p w:rsidR="00AC65E7" w:rsidRPr="00AC65E7" w:rsidRDefault="00AC65E7" w:rsidP="00072A5F">
      <w:pPr>
        <w:numPr>
          <w:ilvl w:val="0"/>
          <w:numId w:val="44"/>
        </w:numPr>
        <w:tabs>
          <w:tab w:val="left" w:pos="993"/>
        </w:tabs>
        <w:ind w:firstLine="851"/>
        <w:jc w:val="both"/>
        <w:rPr>
          <w:rFonts w:eastAsia="Arial Unicode MS"/>
          <w:lang w:eastAsia="ar-SA"/>
        </w:rPr>
      </w:pPr>
      <w:r w:rsidRPr="00AC65E7">
        <w:rPr>
          <w:rFonts w:eastAsia="Arial Unicode MS"/>
          <w:lang w:eastAsia="ar-SA"/>
        </w:rPr>
        <w:t>понимать социокультурные реалии при чтении и аудировании в рамках изученного материала</w:t>
      </w:r>
    </w:p>
    <w:p w:rsidR="00AC65E7" w:rsidRPr="00AC65E7" w:rsidRDefault="00AC65E7" w:rsidP="00AC65E7">
      <w:pPr>
        <w:ind w:firstLine="851"/>
        <w:jc w:val="both"/>
        <w:rPr>
          <w:rFonts w:eastAsia="Arial Unicode MS"/>
          <w:lang w:eastAsia="ar-SA"/>
        </w:rPr>
      </w:pPr>
      <w:r w:rsidRPr="00AC65E7">
        <w:rPr>
          <w:rFonts w:eastAsia="Calibri"/>
          <w:b/>
          <w:lang w:eastAsia="en-US"/>
        </w:rPr>
        <w:t>Выпускник получит возможность научиться:</w:t>
      </w:r>
    </w:p>
    <w:p w:rsidR="00AC65E7" w:rsidRPr="00AC65E7" w:rsidRDefault="00AC65E7" w:rsidP="00072A5F">
      <w:pPr>
        <w:numPr>
          <w:ilvl w:val="0"/>
          <w:numId w:val="45"/>
        </w:numPr>
        <w:tabs>
          <w:tab w:val="left" w:pos="993"/>
        </w:tabs>
        <w:ind w:firstLine="851"/>
        <w:jc w:val="both"/>
        <w:rPr>
          <w:rFonts w:eastAsia="Calibri"/>
          <w:b/>
          <w:i/>
          <w:lang w:eastAsia="en-US"/>
        </w:rPr>
      </w:pPr>
      <w:r w:rsidRPr="00AC65E7">
        <w:rPr>
          <w:rFonts w:eastAsia="Arial Unicode MS"/>
          <w:i/>
          <w:lang w:eastAsia="ar-SA"/>
        </w:rPr>
        <w:t>использовать социокультурные реалии при создании устных и письменных высказываний;</w:t>
      </w:r>
    </w:p>
    <w:p w:rsidR="00AC65E7" w:rsidRPr="00AC65E7" w:rsidRDefault="00AC65E7" w:rsidP="00072A5F">
      <w:pPr>
        <w:numPr>
          <w:ilvl w:val="0"/>
          <w:numId w:val="45"/>
        </w:numPr>
        <w:tabs>
          <w:tab w:val="left" w:pos="993"/>
        </w:tabs>
        <w:ind w:firstLine="851"/>
        <w:jc w:val="both"/>
        <w:rPr>
          <w:rFonts w:eastAsia="Calibri"/>
          <w:b/>
          <w:i/>
          <w:lang w:eastAsia="en-US"/>
        </w:rPr>
      </w:pPr>
      <w:r w:rsidRPr="00AC65E7">
        <w:rPr>
          <w:rFonts w:eastAsia="Arial Unicode MS"/>
          <w:i/>
          <w:lang w:eastAsia="ar-SA"/>
        </w:rPr>
        <w:t>находить сходство и различие в традициях родной страны и страны/стран изучаемого языка.</w:t>
      </w:r>
    </w:p>
    <w:p w:rsidR="00AC65E7" w:rsidRPr="00AC65E7" w:rsidRDefault="00AC65E7" w:rsidP="00AC65E7">
      <w:pPr>
        <w:ind w:firstLine="851"/>
        <w:jc w:val="both"/>
        <w:rPr>
          <w:rFonts w:eastAsia="Arial Unicode MS"/>
          <w:b/>
          <w:lang w:eastAsia="ar-SA"/>
        </w:rPr>
      </w:pPr>
      <w:r w:rsidRPr="00AC65E7">
        <w:rPr>
          <w:rFonts w:eastAsia="Arial Unicode MS"/>
          <w:b/>
          <w:lang w:eastAsia="ar-SA"/>
        </w:rPr>
        <w:t>Компенсаторные умения</w:t>
      </w:r>
    </w:p>
    <w:p w:rsidR="00AC65E7" w:rsidRPr="00AC65E7" w:rsidRDefault="00AC65E7" w:rsidP="00AC65E7">
      <w:pPr>
        <w:ind w:firstLine="851"/>
        <w:jc w:val="both"/>
        <w:rPr>
          <w:b/>
        </w:rPr>
      </w:pPr>
      <w:r w:rsidRPr="00AC65E7">
        <w:rPr>
          <w:b/>
        </w:rPr>
        <w:t>Выпускник научится:</w:t>
      </w:r>
    </w:p>
    <w:p w:rsidR="00AC65E7" w:rsidRPr="00AC65E7" w:rsidRDefault="00AC65E7" w:rsidP="00072A5F">
      <w:pPr>
        <w:numPr>
          <w:ilvl w:val="0"/>
          <w:numId w:val="46"/>
        </w:numPr>
        <w:tabs>
          <w:tab w:val="left" w:pos="993"/>
        </w:tabs>
        <w:ind w:firstLine="851"/>
        <w:jc w:val="both"/>
        <w:rPr>
          <w:b/>
        </w:rPr>
      </w:pPr>
      <w:r w:rsidRPr="00AC65E7">
        <w:rPr>
          <w:rFonts w:eastAsia="Arial Unicode MS"/>
          <w:lang w:eastAsia="ar-SA"/>
        </w:rPr>
        <w:t>выходить из положения при дефиците языковых средств: использовать переспрос при говорении.</w:t>
      </w:r>
    </w:p>
    <w:p w:rsidR="00AC65E7" w:rsidRPr="00AC65E7" w:rsidRDefault="00AC65E7" w:rsidP="00AC65E7">
      <w:pPr>
        <w:ind w:firstLine="851"/>
        <w:jc w:val="both"/>
        <w:rPr>
          <w:rFonts w:eastAsia="Arial Unicode MS"/>
          <w:lang w:eastAsia="ar-SA"/>
        </w:rPr>
      </w:pPr>
      <w:r w:rsidRPr="00AC65E7">
        <w:rPr>
          <w:b/>
        </w:rPr>
        <w:t>Выпускник получит возможность научиться:</w:t>
      </w:r>
    </w:p>
    <w:p w:rsidR="00AC65E7" w:rsidRPr="00AC65E7" w:rsidRDefault="00AC65E7" w:rsidP="00072A5F">
      <w:pPr>
        <w:numPr>
          <w:ilvl w:val="0"/>
          <w:numId w:val="46"/>
        </w:numPr>
        <w:tabs>
          <w:tab w:val="left" w:pos="993"/>
        </w:tabs>
        <w:ind w:firstLine="851"/>
        <w:jc w:val="both"/>
        <w:rPr>
          <w:rFonts w:eastAsia="Arial Unicode MS"/>
          <w:i/>
          <w:lang w:eastAsia="ar-SA"/>
        </w:rPr>
      </w:pPr>
      <w:r w:rsidRPr="00AC65E7">
        <w:rPr>
          <w:rFonts w:eastAsia="Arial Unicode MS"/>
          <w:i/>
          <w:lang w:eastAsia="ar-SA"/>
        </w:rPr>
        <w:t>использовать перифраз, синонимические и антонимические средства при говорении;</w:t>
      </w:r>
    </w:p>
    <w:p w:rsidR="00AC65E7" w:rsidRPr="00AC65E7" w:rsidRDefault="00AC65E7" w:rsidP="00072A5F">
      <w:pPr>
        <w:numPr>
          <w:ilvl w:val="0"/>
          <w:numId w:val="46"/>
        </w:numPr>
        <w:tabs>
          <w:tab w:val="left" w:pos="993"/>
        </w:tabs>
        <w:ind w:firstLine="851"/>
        <w:jc w:val="both"/>
        <w:rPr>
          <w:b/>
        </w:rPr>
      </w:pPr>
      <w:r w:rsidRPr="00AC65E7">
        <w:rPr>
          <w:rFonts w:eastAsia="Arial Unicode MS"/>
          <w:i/>
          <w:lang w:eastAsia="ar-SA"/>
        </w:rPr>
        <w:t>пользоваться языковой и контекстуальной догадкой при аудировании и чтении.</w:t>
      </w:r>
    </w:p>
    <w:p w:rsidR="00BA6E96" w:rsidRPr="00247564" w:rsidRDefault="00BA6E96" w:rsidP="0028403E">
      <w:pPr>
        <w:widowControl w:val="0"/>
        <w:tabs>
          <w:tab w:val="left" w:pos="3255"/>
          <w:tab w:val="left" w:pos="6467"/>
        </w:tabs>
        <w:autoSpaceDE w:val="0"/>
        <w:autoSpaceDN w:val="0"/>
        <w:adjustRightInd w:val="0"/>
        <w:jc w:val="both"/>
        <w:rPr>
          <w:rFonts w:eastAsiaTheme="minorEastAsia"/>
        </w:rPr>
      </w:pPr>
    </w:p>
    <w:p w:rsidR="0028403E" w:rsidRPr="00247564" w:rsidRDefault="0028403E" w:rsidP="00AD4B98">
      <w:pPr>
        <w:widowControl w:val="0"/>
        <w:autoSpaceDE w:val="0"/>
        <w:autoSpaceDN w:val="0"/>
        <w:adjustRightInd w:val="0"/>
        <w:ind w:firstLine="540"/>
        <w:jc w:val="center"/>
        <w:outlineLvl w:val="3"/>
        <w:rPr>
          <w:rFonts w:eastAsiaTheme="minorEastAsia"/>
          <w:b/>
          <w:bCs/>
        </w:rPr>
      </w:pPr>
      <w:r w:rsidRPr="00247564">
        <w:rPr>
          <w:rFonts w:eastAsiaTheme="minorEastAsia"/>
          <w:b/>
          <w:bCs/>
        </w:rPr>
        <w:t>1.2.5.</w:t>
      </w:r>
      <w:r w:rsidR="00641862" w:rsidRPr="00247564">
        <w:rPr>
          <w:rFonts w:eastAsiaTheme="minorEastAsia"/>
          <w:b/>
          <w:bCs/>
        </w:rPr>
        <w:t>6</w:t>
      </w:r>
      <w:r w:rsidRPr="00247564">
        <w:rPr>
          <w:rFonts w:eastAsiaTheme="minorEastAsia"/>
          <w:b/>
          <w:bCs/>
        </w:rPr>
        <w:t xml:space="preserve">  Математика</w:t>
      </w:r>
      <w:r w:rsidR="005F4535">
        <w:rPr>
          <w:rFonts w:eastAsiaTheme="minorEastAsia"/>
          <w:b/>
          <w:bCs/>
        </w:rPr>
        <w:t>. Алгебра. Геометрия.</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lastRenderedPageBreak/>
        <w:t>Выпускник научится в 5 - 6 классах (для использования в повседневной жизни и обеспечения возможности успешного продолжения образования на базовом уровне)</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Оперировать на базовом уровне понятиями: множество, элемент множества, подмножество, принадлежность;</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задавать множества перечислением их элементов;</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находить пересечение, объединение, подмножество в простейших ситуациях.</w:t>
      </w:r>
    </w:p>
    <w:p w:rsidR="0028403E" w:rsidRPr="00247564" w:rsidRDefault="0028403E" w:rsidP="0028403E">
      <w:pPr>
        <w:widowControl w:val="0"/>
        <w:tabs>
          <w:tab w:val="left" w:pos="6467"/>
        </w:tabs>
        <w:autoSpaceDE w:val="0"/>
        <w:autoSpaceDN w:val="0"/>
        <w:adjustRightInd w:val="0"/>
        <w:jc w:val="both"/>
        <w:rPr>
          <w:rFonts w:eastAsiaTheme="minorEastAsia"/>
        </w:rPr>
      </w:pPr>
      <w:r w:rsidRPr="00247564">
        <w:rPr>
          <w:rFonts w:eastAsiaTheme="minorEastAsia"/>
        </w:rPr>
        <w:t>В повседневной жизни и при изучении других предметов:</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распознавать логически некорректные высказывания.</w:t>
      </w:r>
    </w:p>
    <w:p w:rsidR="0028403E" w:rsidRPr="00247564" w:rsidRDefault="0028403E" w:rsidP="0028403E">
      <w:pPr>
        <w:widowControl w:val="0"/>
        <w:tabs>
          <w:tab w:val="left" w:pos="6467"/>
        </w:tabs>
        <w:autoSpaceDE w:val="0"/>
        <w:autoSpaceDN w:val="0"/>
        <w:adjustRightInd w:val="0"/>
        <w:jc w:val="both"/>
        <w:rPr>
          <w:rFonts w:eastAsiaTheme="minorEastAsia"/>
        </w:rPr>
      </w:pPr>
      <w:r w:rsidRPr="00247564">
        <w:rPr>
          <w:rFonts w:eastAsiaTheme="minorEastAsia"/>
        </w:rPr>
        <w:t>Числа</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Оперировать на базовом уровне понятиями: натуральное число, целое число, обыкновенная дробь, десятичная дробь, смешанное число, рациональное число;</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использовать свойства чисел и правила действий с рациональными числами при выполнении вычислений;</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использовать признаки делимости на 2, 5, 3, 9, 10 при выполнении вычислений и решении несложных задач;</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выполнять округление рациональных чисел в соответствии с правилами;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сравнивать рациональные числа.</w:t>
      </w:r>
    </w:p>
    <w:p w:rsidR="0028403E" w:rsidRPr="00247564" w:rsidRDefault="0028403E" w:rsidP="0028403E">
      <w:pPr>
        <w:widowControl w:val="0"/>
        <w:tabs>
          <w:tab w:val="left" w:pos="6467"/>
        </w:tabs>
        <w:autoSpaceDE w:val="0"/>
        <w:autoSpaceDN w:val="0"/>
        <w:adjustRightInd w:val="0"/>
        <w:jc w:val="both"/>
        <w:rPr>
          <w:rFonts w:eastAsiaTheme="minorEastAsia"/>
        </w:rPr>
      </w:pPr>
      <w:r w:rsidRPr="00247564">
        <w:rPr>
          <w:rFonts w:eastAsiaTheme="minorEastAsia"/>
          <w:i/>
        </w:rPr>
        <w:t>В повседневной жизни и при изучении других предметов</w:t>
      </w:r>
      <w:r w:rsidRPr="00247564">
        <w:rPr>
          <w:rFonts w:eastAsiaTheme="minorEastAsia"/>
        </w:rPr>
        <w:t>:</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оценивать результаты вычислений при решении практических задач;</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выполнять сравнение чисел в реальных ситуациях;</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составлять числовые выражения при решении практических задач и задач из других учебных предметов.</w:t>
      </w:r>
    </w:p>
    <w:p w:rsidR="0028403E" w:rsidRPr="00247564" w:rsidRDefault="0028403E" w:rsidP="0028403E">
      <w:pPr>
        <w:widowControl w:val="0"/>
        <w:tabs>
          <w:tab w:val="left" w:pos="6467"/>
        </w:tabs>
        <w:autoSpaceDE w:val="0"/>
        <w:autoSpaceDN w:val="0"/>
        <w:adjustRightInd w:val="0"/>
        <w:jc w:val="both"/>
        <w:rPr>
          <w:rFonts w:eastAsiaTheme="minorEastAsia"/>
          <w:b/>
        </w:rPr>
      </w:pPr>
      <w:r w:rsidRPr="00247564">
        <w:rPr>
          <w:rFonts w:eastAsiaTheme="minorEastAsia"/>
          <w:b/>
        </w:rPr>
        <w:t>Статистика и теория вероятностей</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Представлять данные в виде таблиц, диаграмм,</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читать информацию, представленную в виде таблицы, диаграммы.</w:t>
      </w:r>
    </w:p>
    <w:p w:rsidR="0028403E" w:rsidRPr="00247564" w:rsidRDefault="0028403E" w:rsidP="0028403E">
      <w:pPr>
        <w:widowControl w:val="0"/>
        <w:tabs>
          <w:tab w:val="left" w:pos="6467"/>
        </w:tabs>
        <w:autoSpaceDE w:val="0"/>
        <w:autoSpaceDN w:val="0"/>
        <w:adjustRightInd w:val="0"/>
        <w:jc w:val="both"/>
        <w:rPr>
          <w:rFonts w:eastAsiaTheme="minorEastAsia"/>
          <w:b/>
        </w:rPr>
      </w:pPr>
      <w:r w:rsidRPr="00247564">
        <w:rPr>
          <w:rFonts w:eastAsiaTheme="minorEastAsia"/>
          <w:b/>
        </w:rPr>
        <w:t>Текстовые задачи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Решать несложные сюжетные задачи разных типов на все арифметические действия;</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строить модель условия задачи (в виде таблицы, схемы, рисунка), в которой даны значения двух из трех взаимосвязанных величин, с целью поиска решения задачи;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осуществлять способ поиска решения задачи, в котором рассуждение строится от условия к требованию или от требования к условию;</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составлять план решения задачи;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выделять этапы решения задачи;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интерпретировать вычислительные результаты в задаче, исследовать полученное решение задачи;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знать различие скоростей объекта в стоячей воде, против течения и по течению реки;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решать задачи на нахождение части числа и числа по его части;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решать задачи разных типов (на работу, на покупки, на движение), связывающих три величины, выделять эти величины и отношения между ними;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находить процент от числа, число по проценту от него, находить процентное отношение двух чисел, находить процентное снижение или процентное повышение величины;</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решать несложные логические задачи методом рассуждений.</w:t>
      </w:r>
    </w:p>
    <w:p w:rsidR="0028403E" w:rsidRPr="00247564" w:rsidRDefault="0028403E" w:rsidP="0028403E">
      <w:pPr>
        <w:widowControl w:val="0"/>
        <w:tabs>
          <w:tab w:val="left" w:pos="6467"/>
        </w:tabs>
        <w:autoSpaceDE w:val="0"/>
        <w:autoSpaceDN w:val="0"/>
        <w:adjustRightInd w:val="0"/>
        <w:jc w:val="both"/>
        <w:rPr>
          <w:rFonts w:eastAsiaTheme="minorEastAsia"/>
        </w:rPr>
      </w:pPr>
      <w:r w:rsidRPr="00247564">
        <w:rPr>
          <w:rFonts w:eastAsiaTheme="minorEastAsia"/>
        </w:rPr>
        <w:t>В повседневной жизни и при изучении других предметов:</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выдвигать гипотезы о возможных предельных значениях искомых величин в задаче (делать прикидку)</w:t>
      </w:r>
    </w:p>
    <w:p w:rsidR="0028403E" w:rsidRPr="00247564" w:rsidRDefault="0028403E" w:rsidP="0028403E">
      <w:pPr>
        <w:widowControl w:val="0"/>
        <w:tabs>
          <w:tab w:val="left" w:pos="6467"/>
        </w:tabs>
        <w:autoSpaceDE w:val="0"/>
        <w:autoSpaceDN w:val="0"/>
        <w:adjustRightInd w:val="0"/>
        <w:jc w:val="both"/>
        <w:rPr>
          <w:rFonts w:eastAsiaTheme="minorEastAsia"/>
          <w:b/>
        </w:rPr>
      </w:pPr>
      <w:r w:rsidRPr="00247564">
        <w:rPr>
          <w:rFonts w:eastAsiaTheme="minorEastAsia"/>
          <w:b/>
        </w:rPr>
        <w:t>Наглядная геометрия</w:t>
      </w:r>
    </w:p>
    <w:p w:rsidR="0028403E" w:rsidRPr="00247564" w:rsidRDefault="0028403E" w:rsidP="0028403E">
      <w:pPr>
        <w:widowControl w:val="0"/>
        <w:tabs>
          <w:tab w:val="left" w:pos="6467"/>
        </w:tabs>
        <w:autoSpaceDE w:val="0"/>
        <w:autoSpaceDN w:val="0"/>
        <w:adjustRightInd w:val="0"/>
        <w:jc w:val="both"/>
        <w:rPr>
          <w:rFonts w:eastAsiaTheme="minorEastAsia"/>
          <w:b/>
        </w:rPr>
      </w:pPr>
      <w:r w:rsidRPr="00247564">
        <w:rPr>
          <w:rFonts w:eastAsiaTheme="minorEastAsia"/>
          <w:b/>
        </w:rPr>
        <w:t>Геометрические фигуры</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proofErr w:type="gramStart"/>
      <w:r w:rsidRPr="00247564">
        <w:rPr>
          <w:rFonts w:eastAsiaTheme="minorEastAsia"/>
        </w:rPr>
        <w:t xml:space="preserve">- Оперировать на базовом уровне понятиями: фигура, точка, отрезок, прямая, луч, ломаная, угол, многоугольник, треугольник и четырехугольник, прямоугольник и квадрат, </w:t>
      </w:r>
      <w:r w:rsidRPr="00247564">
        <w:rPr>
          <w:rFonts w:eastAsiaTheme="minorEastAsia"/>
        </w:rPr>
        <w:lastRenderedPageBreak/>
        <w:t>окружность и круг, прямоугольный параллелепипед, куб, шар.</w:t>
      </w:r>
      <w:proofErr w:type="gramEnd"/>
      <w:r w:rsidRPr="00247564">
        <w:rPr>
          <w:rFonts w:eastAsiaTheme="minorEastAsia"/>
        </w:rPr>
        <w:t xml:space="preserve"> Изображать изучаемые фигуры от руки и с помощью линейки и циркуля.</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В повседневной жизни и при изучении других предметов:</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решать практические задачи с применением простейших свойств фигур.</w:t>
      </w:r>
    </w:p>
    <w:p w:rsidR="0028403E" w:rsidRPr="00247564" w:rsidRDefault="0028403E" w:rsidP="0028403E">
      <w:pPr>
        <w:widowControl w:val="0"/>
        <w:tabs>
          <w:tab w:val="left" w:pos="6467"/>
        </w:tabs>
        <w:autoSpaceDE w:val="0"/>
        <w:autoSpaceDN w:val="0"/>
        <w:adjustRightInd w:val="0"/>
        <w:jc w:val="both"/>
        <w:rPr>
          <w:rFonts w:eastAsiaTheme="minorEastAsia"/>
        </w:rPr>
      </w:pPr>
      <w:r w:rsidRPr="00247564">
        <w:rPr>
          <w:rFonts w:eastAsiaTheme="minorEastAsia"/>
        </w:rPr>
        <w:t>Измерения и вычисления</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выполнять измерение длин, расстояний, величин углов, с помощью инструментов для измерений длин и углов;</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вычислять площади прямоугольников.</w:t>
      </w:r>
    </w:p>
    <w:p w:rsidR="0028403E" w:rsidRPr="00247564" w:rsidRDefault="0028403E" w:rsidP="0028403E">
      <w:pPr>
        <w:widowControl w:val="0"/>
        <w:tabs>
          <w:tab w:val="left" w:pos="6467"/>
        </w:tabs>
        <w:autoSpaceDE w:val="0"/>
        <w:autoSpaceDN w:val="0"/>
        <w:adjustRightInd w:val="0"/>
        <w:jc w:val="both"/>
        <w:rPr>
          <w:rFonts w:eastAsiaTheme="minorEastAsia"/>
        </w:rPr>
      </w:pPr>
      <w:r w:rsidRPr="00247564">
        <w:rPr>
          <w:rFonts w:eastAsiaTheme="minorEastAsia"/>
        </w:rPr>
        <w:t>В повседневной жизни и при изучении других предметов:</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вычислять расстояния на местности в стандартных ситуациях, площади прямоугольников;</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выполнять простейшие построения и измерения на местности, необходимые в реальной жизни.</w:t>
      </w:r>
    </w:p>
    <w:p w:rsidR="0028403E" w:rsidRPr="00247564" w:rsidRDefault="0028403E" w:rsidP="0028403E">
      <w:pPr>
        <w:widowControl w:val="0"/>
        <w:tabs>
          <w:tab w:val="left" w:pos="6467"/>
        </w:tabs>
        <w:autoSpaceDE w:val="0"/>
        <w:autoSpaceDN w:val="0"/>
        <w:adjustRightInd w:val="0"/>
        <w:jc w:val="both"/>
        <w:rPr>
          <w:rFonts w:eastAsiaTheme="minorEastAsia"/>
          <w:b/>
        </w:rPr>
      </w:pPr>
      <w:r w:rsidRPr="00247564">
        <w:rPr>
          <w:rFonts w:eastAsiaTheme="minorEastAsia"/>
          <w:b/>
        </w:rPr>
        <w:t>История математики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описывать отдельные выдающиеся результаты, полученные в ходе развития математики как науки;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знать примеры математических открытий и их авторов, в связи с отечественной и всемирной историей.</w:t>
      </w:r>
    </w:p>
    <w:p w:rsidR="0028403E" w:rsidRPr="00247564" w:rsidRDefault="0028403E" w:rsidP="0028403E">
      <w:pPr>
        <w:widowControl w:val="0"/>
        <w:tabs>
          <w:tab w:val="left" w:pos="6467"/>
        </w:tabs>
        <w:autoSpaceDE w:val="0"/>
        <w:autoSpaceDN w:val="0"/>
        <w:adjustRightInd w:val="0"/>
        <w:jc w:val="both"/>
        <w:rPr>
          <w:rFonts w:eastAsiaTheme="minorEastAsia"/>
        </w:rPr>
      </w:pPr>
      <w:r w:rsidRPr="00247564">
        <w:rPr>
          <w:rFonts w:eastAsiaTheme="minorEastAsia"/>
        </w:rPr>
        <w:t>Выпускник получит возможность научиться в 5 - 6 классах (для обеспечения возможности успешного продолжения образования на базовом и углубленном уровнях)</w:t>
      </w:r>
    </w:p>
    <w:p w:rsidR="0028403E" w:rsidRPr="00247564" w:rsidRDefault="0028403E" w:rsidP="0028403E">
      <w:pPr>
        <w:tabs>
          <w:tab w:val="left" w:pos="6467"/>
        </w:tabs>
        <w:ind w:firstLine="708"/>
        <w:jc w:val="both"/>
        <w:rPr>
          <w:rFonts w:eastAsiaTheme="minorEastAsia"/>
        </w:rPr>
      </w:pPr>
      <w:r w:rsidRPr="00247564">
        <w:rPr>
          <w:rFonts w:eastAsiaTheme="minorEastAsia"/>
          <w:b/>
        </w:rPr>
        <w:t>Элементы теории множеств и математической логики</w:t>
      </w:r>
      <w:r w:rsidRPr="00247564">
        <w:rPr>
          <w:rFonts w:eastAsiaTheme="minorEastAsia"/>
        </w:rPr>
        <w:t>.</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proofErr w:type="gramStart"/>
      <w:r w:rsidRPr="00247564">
        <w:rPr>
          <w:rFonts w:eastAsiaTheme="minorEastAsia"/>
        </w:rPr>
        <w:t>- Оперировать  понятиями: множество, характеристики множества, элемент множества, пустое, конечное и бесконечное множество, подмножество, принадлежность,</w:t>
      </w:r>
      <w:proofErr w:type="gramEnd"/>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определять принадлежность элемента множеству, объединению и пересечению множеств; задавать множество с помощью перечисления элементов, словесного описания.</w:t>
      </w:r>
    </w:p>
    <w:p w:rsidR="0028403E" w:rsidRPr="00247564" w:rsidRDefault="0028403E" w:rsidP="0028403E">
      <w:pPr>
        <w:widowControl w:val="0"/>
        <w:tabs>
          <w:tab w:val="left" w:pos="6467"/>
        </w:tabs>
        <w:autoSpaceDE w:val="0"/>
        <w:autoSpaceDN w:val="0"/>
        <w:adjustRightInd w:val="0"/>
        <w:jc w:val="both"/>
        <w:rPr>
          <w:rFonts w:eastAsiaTheme="minorEastAsia"/>
        </w:rPr>
      </w:pPr>
      <w:r w:rsidRPr="00247564">
        <w:rPr>
          <w:rFonts w:eastAsiaTheme="minorEastAsia"/>
        </w:rPr>
        <w:t>В повседневной жизни и при изучении других предметов:</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распознавать логически некорректные высказывания;</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строить цепочки умозаключений на основе использования правил логики.</w:t>
      </w:r>
    </w:p>
    <w:p w:rsidR="0028403E" w:rsidRPr="00247564" w:rsidRDefault="0028403E" w:rsidP="0028403E">
      <w:pPr>
        <w:widowControl w:val="0"/>
        <w:tabs>
          <w:tab w:val="left" w:pos="6467"/>
        </w:tabs>
        <w:autoSpaceDE w:val="0"/>
        <w:autoSpaceDN w:val="0"/>
        <w:adjustRightInd w:val="0"/>
        <w:jc w:val="both"/>
        <w:rPr>
          <w:rFonts w:eastAsiaTheme="minorEastAsia"/>
        </w:rPr>
      </w:pPr>
      <w:r w:rsidRPr="00247564">
        <w:rPr>
          <w:rFonts w:eastAsiaTheme="minorEastAsia"/>
        </w:rPr>
        <w:t>Числа</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proofErr w:type="gramStart"/>
      <w:r w:rsidRPr="00247564">
        <w:rPr>
          <w:rFonts w:eastAsiaTheme="minorEastAsia"/>
        </w:rPr>
        <w:t>- 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геометрическая интерпретация натуральных, целых, рациональных;</w:t>
      </w:r>
      <w:proofErr w:type="gramEnd"/>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понимать и объяснять смысл позиционной записи натурального числа;</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выполнять вычисления, в том числе с использованием приемов рациональных вычислений, обосновывать алгоритмы выполнения действий;</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использовать признаки делимости на 2, 4, 8, 5, 3, 6, 9, 10, 11, суммы и произведения чисел при выполнении вычислений и решении задач, обосновывать признаки делимости;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выполнять округление рациональных чисел с заданной точностью;</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упорядочивать числа, записанные в виде обыкновенных и десятичных дробей;</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находить НОД и НОК чисел и использовать их при решении задач;</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оперировать понятием модуль числа, геометрическая интерпретация модуля числа.</w:t>
      </w:r>
    </w:p>
    <w:p w:rsidR="0028403E" w:rsidRPr="00247564" w:rsidRDefault="0028403E" w:rsidP="0028403E">
      <w:pPr>
        <w:widowControl w:val="0"/>
        <w:tabs>
          <w:tab w:val="left" w:pos="6467"/>
        </w:tabs>
        <w:autoSpaceDE w:val="0"/>
        <w:autoSpaceDN w:val="0"/>
        <w:adjustRightInd w:val="0"/>
        <w:jc w:val="both"/>
        <w:rPr>
          <w:rFonts w:eastAsiaTheme="minorEastAsia"/>
        </w:rPr>
      </w:pPr>
      <w:r w:rsidRPr="00247564">
        <w:rPr>
          <w:rFonts w:eastAsiaTheme="minorEastAsia"/>
          <w:b/>
        </w:rPr>
        <w:t>В повседневной жизни и при изучении других предметов</w:t>
      </w:r>
      <w:r w:rsidRPr="00247564">
        <w:rPr>
          <w:rFonts w:eastAsiaTheme="minorEastAsia"/>
        </w:rPr>
        <w:t>:</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применять правила приближенных вычислений при решении практических задач и решении задач других учебных предметов;</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выполнять сравнение результатов вычислений при решении практических задач, в том числе приближенных вычислений;</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составлять числовые выражения и оценивать их значения при решении практических задач и задач из других учебных предметов.</w:t>
      </w:r>
    </w:p>
    <w:p w:rsidR="0028403E" w:rsidRPr="00247564" w:rsidRDefault="0028403E" w:rsidP="0028403E">
      <w:pPr>
        <w:widowControl w:val="0"/>
        <w:tabs>
          <w:tab w:val="left" w:pos="6467"/>
        </w:tabs>
        <w:autoSpaceDE w:val="0"/>
        <w:autoSpaceDN w:val="0"/>
        <w:adjustRightInd w:val="0"/>
        <w:jc w:val="both"/>
        <w:rPr>
          <w:rFonts w:eastAsiaTheme="minorEastAsia"/>
          <w:b/>
        </w:rPr>
      </w:pPr>
      <w:r w:rsidRPr="00247564">
        <w:rPr>
          <w:rFonts w:eastAsiaTheme="minorEastAsia"/>
          <w:b/>
        </w:rPr>
        <w:t>Уравнения и неравенства</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Оперировать понятиями: равенство, числовое равенство, уравнение, корень уравнения, решение уравнения, числовое неравенство.</w:t>
      </w:r>
    </w:p>
    <w:p w:rsidR="0028403E" w:rsidRPr="00247564" w:rsidRDefault="0028403E" w:rsidP="0028403E">
      <w:pPr>
        <w:widowControl w:val="0"/>
        <w:tabs>
          <w:tab w:val="left" w:pos="6467"/>
        </w:tabs>
        <w:autoSpaceDE w:val="0"/>
        <w:autoSpaceDN w:val="0"/>
        <w:adjustRightInd w:val="0"/>
        <w:jc w:val="both"/>
        <w:rPr>
          <w:rFonts w:eastAsiaTheme="minorEastAsia"/>
          <w:b/>
        </w:rPr>
      </w:pPr>
      <w:r w:rsidRPr="00247564">
        <w:rPr>
          <w:rFonts w:eastAsiaTheme="minorEastAsia"/>
          <w:b/>
        </w:rPr>
        <w:lastRenderedPageBreak/>
        <w:t>Статистика и теория вероятностей</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Оперировать понятиями: столбчатые и круговые диаграммы, таблицы данных, среднее арифметическое,</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извлекать, информацию, представленную в таблицах, на диаграммах;</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составлять таблицы, строить диаграммы на основе данных.</w:t>
      </w:r>
    </w:p>
    <w:p w:rsidR="0028403E" w:rsidRPr="00247564" w:rsidRDefault="0028403E" w:rsidP="0028403E">
      <w:pPr>
        <w:widowControl w:val="0"/>
        <w:tabs>
          <w:tab w:val="left" w:pos="6467"/>
        </w:tabs>
        <w:autoSpaceDE w:val="0"/>
        <w:autoSpaceDN w:val="0"/>
        <w:adjustRightInd w:val="0"/>
        <w:jc w:val="both"/>
        <w:rPr>
          <w:rFonts w:eastAsiaTheme="minorEastAsia"/>
        </w:rPr>
      </w:pPr>
      <w:r w:rsidRPr="00247564">
        <w:rPr>
          <w:rFonts w:eastAsiaTheme="minorEastAsia"/>
          <w:b/>
        </w:rPr>
        <w:t>В повседневной жизни и при изучении других предметов</w:t>
      </w:r>
      <w:r w:rsidRPr="00247564">
        <w:rPr>
          <w:rFonts w:eastAsiaTheme="minorEastAsia"/>
        </w:rPr>
        <w:t>:</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извлекать, интерпретировать и преобразовывать информацию, представленную в таблицах и на диаграммах, отражающую свойства и характеристики реальных процессов и явлений.</w:t>
      </w:r>
    </w:p>
    <w:p w:rsidR="0028403E" w:rsidRPr="00247564" w:rsidRDefault="0028403E" w:rsidP="0028403E">
      <w:pPr>
        <w:widowControl w:val="0"/>
        <w:tabs>
          <w:tab w:val="left" w:pos="6467"/>
        </w:tabs>
        <w:autoSpaceDE w:val="0"/>
        <w:autoSpaceDN w:val="0"/>
        <w:adjustRightInd w:val="0"/>
        <w:jc w:val="both"/>
        <w:rPr>
          <w:rFonts w:eastAsiaTheme="minorEastAsia"/>
          <w:b/>
        </w:rPr>
      </w:pPr>
      <w:r w:rsidRPr="00247564">
        <w:rPr>
          <w:rFonts w:eastAsiaTheme="minorEastAsia"/>
          <w:b/>
        </w:rPr>
        <w:t>Текстовые задачи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Решать простые и сложные задачи разных типов, а также задачи повышенной трудности;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использовать разные краткие записи как модели текстов сложных задач для построения поисковой схемы и решения задач;</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знать и применять оба способа поиска решения задач (от требования к условию и от условия к требованию);</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xml:space="preserve">- моделировать рассуждения при поиске решения задач с помощью </w:t>
      </w:r>
      <w:proofErr w:type="gramStart"/>
      <w:r w:rsidRPr="00247564">
        <w:rPr>
          <w:rFonts w:eastAsiaTheme="minorEastAsia"/>
        </w:rPr>
        <w:t>граф-схемы</w:t>
      </w:r>
      <w:proofErr w:type="gramEnd"/>
      <w:r w:rsidRPr="00247564">
        <w:rPr>
          <w:rFonts w:eastAsiaTheme="minorEastAsia"/>
        </w:rPr>
        <w:t>;</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выделять этапы решения задачи и содержание каждого этапа;</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интерпретировать вычислительные результаты в задаче, исследовать полученное решение задачи;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исследовать всевозможные ситуации при решении задач на движение по реке, рассматривать разные системы отсчета;</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решать разнообразные задачи "на части";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задачи указанных типов.</w:t>
      </w:r>
    </w:p>
    <w:p w:rsidR="0028403E" w:rsidRPr="00247564" w:rsidRDefault="0028403E" w:rsidP="0028403E">
      <w:pPr>
        <w:widowControl w:val="0"/>
        <w:tabs>
          <w:tab w:val="left" w:pos="6467"/>
        </w:tabs>
        <w:autoSpaceDE w:val="0"/>
        <w:autoSpaceDN w:val="0"/>
        <w:adjustRightInd w:val="0"/>
        <w:jc w:val="both"/>
        <w:rPr>
          <w:rFonts w:eastAsiaTheme="minorEastAsia"/>
        </w:rPr>
      </w:pPr>
      <w:r w:rsidRPr="00247564">
        <w:rPr>
          <w:rFonts w:eastAsiaTheme="minorEastAsia"/>
          <w:b/>
        </w:rPr>
        <w:t>В повседневной жизни и при изучении других предметов</w:t>
      </w:r>
      <w:r w:rsidRPr="00247564">
        <w:rPr>
          <w:rFonts w:eastAsiaTheme="minorEastAsia"/>
        </w:rPr>
        <w:t>:</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учетом этих характеристик, в частности, при решении задач на концентрации, учитывать плотность вещества;</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решать и конструировать задачи на основе рассмотрения реальных ситуаций, в которых не требуется точный вычислительный результат;</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решать задачи на движение по реке, рассматривая разные системы отсчета.</w:t>
      </w:r>
    </w:p>
    <w:p w:rsidR="0028403E" w:rsidRPr="00247564" w:rsidRDefault="0028403E" w:rsidP="0028403E">
      <w:pPr>
        <w:widowControl w:val="0"/>
        <w:tabs>
          <w:tab w:val="left" w:pos="6467"/>
        </w:tabs>
        <w:autoSpaceDE w:val="0"/>
        <w:autoSpaceDN w:val="0"/>
        <w:adjustRightInd w:val="0"/>
        <w:jc w:val="both"/>
        <w:rPr>
          <w:rFonts w:eastAsiaTheme="minorEastAsia"/>
          <w:b/>
        </w:rPr>
      </w:pPr>
      <w:r w:rsidRPr="00247564">
        <w:rPr>
          <w:rFonts w:eastAsiaTheme="minorEastAsia"/>
          <w:b/>
        </w:rPr>
        <w:t>Наглядная геометрия</w:t>
      </w:r>
    </w:p>
    <w:p w:rsidR="0028403E" w:rsidRPr="00247564" w:rsidRDefault="0028403E" w:rsidP="0028403E">
      <w:pPr>
        <w:widowControl w:val="0"/>
        <w:tabs>
          <w:tab w:val="left" w:pos="6467"/>
        </w:tabs>
        <w:autoSpaceDE w:val="0"/>
        <w:autoSpaceDN w:val="0"/>
        <w:adjustRightInd w:val="0"/>
        <w:jc w:val="both"/>
        <w:rPr>
          <w:rFonts w:eastAsiaTheme="minorEastAsia"/>
          <w:b/>
        </w:rPr>
      </w:pPr>
      <w:r w:rsidRPr="00247564">
        <w:rPr>
          <w:rFonts w:eastAsiaTheme="minorEastAsia"/>
          <w:b/>
        </w:rPr>
        <w:t>Геометрические фигуры</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Извлекать, интерпретировать и преобразовывать информацию о геометрических фигурах, представленную на чертежах;</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изображать изучаемые фигуры от руки и с помощью компьютерных инструментов.</w:t>
      </w:r>
    </w:p>
    <w:p w:rsidR="0028403E" w:rsidRPr="00247564" w:rsidRDefault="0028403E" w:rsidP="0028403E">
      <w:pPr>
        <w:widowControl w:val="0"/>
        <w:tabs>
          <w:tab w:val="left" w:pos="6467"/>
        </w:tabs>
        <w:autoSpaceDE w:val="0"/>
        <w:autoSpaceDN w:val="0"/>
        <w:adjustRightInd w:val="0"/>
        <w:jc w:val="both"/>
        <w:rPr>
          <w:rFonts w:eastAsiaTheme="minorEastAsia"/>
          <w:b/>
        </w:rPr>
      </w:pPr>
      <w:r w:rsidRPr="00247564">
        <w:rPr>
          <w:rFonts w:eastAsiaTheme="minorEastAsia"/>
          <w:b/>
        </w:rPr>
        <w:t>Измерения и вычисления</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выполнять измерение длин, расстояний, величин углов, с помощью инструментов для измерений длин и углов;</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вычислять площади прямоугольников, квадратов, объемы прямоугольных параллелепипедов, кубов.</w:t>
      </w:r>
    </w:p>
    <w:p w:rsidR="0028403E" w:rsidRPr="00247564" w:rsidRDefault="0028403E" w:rsidP="0028403E">
      <w:pPr>
        <w:widowControl w:val="0"/>
        <w:tabs>
          <w:tab w:val="left" w:pos="6467"/>
        </w:tabs>
        <w:autoSpaceDE w:val="0"/>
        <w:autoSpaceDN w:val="0"/>
        <w:adjustRightInd w:val="0"/>
        <w:jc w:val="both"/>
        <w:rPr>
          <w:rFonts w:eastAsiaTheme="minorEastAsia"/>
        </w:rPr>
      </w:pPr>
      <w:r w:rsidRPr="00247564">
        <w:rPr>
          <w:rFonts w:eastAsiaTheme="minorEastAsia"/>
          <w:b/>
        </w:rPr>
        <w:t>В повседневной жизни и при изучении других предметов</w:t>
      </w:r>
      <w:r w:rsidRPr="00247564">
        <w:rPr>
          <w:rFonts w:eastAsiaTheme="minorEastAsia"/>
        </w:rPr>
        <w:t>:</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lastRenderedPageBreak/>
        <w:t>- вычислять расстояния на местности в стандартных ситуациях, площади участков прямоугольной формы, объемы комнат;</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выполнять простейшие построения на местности, необходимые в реальной жизни;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оценивать размеры реальных объектов окружающего мира.</w:t>
      </w:r>
    </w:p>
    <w:p w:rsidR="0028403E" w:rsidRPr="00247564" w:rsidRDefault="0028403E" w:rsidP="0028403E">
      <w:pPr>
        <w:widowControl w:val="0"/>
        <w:tabs>
          <w:tab w:val="left" w:pos="6467"/>
        </w:tabs>
        <w:autoSpaceDE w:val="0"/>
        <w:autoSpaceDN w:val="0"/>
        <w:adjustRightInd w:val="0"/>
        <w:jc w:val="both"/>
        <w:rPr>
          <w:rFonts w:eastAsiaTheme="minorEastAsia"/>
          <w:b/>
        </w:rPr>
      </w:pPr>
      <w:r w:rsidRPr="00247564">
        <w:rPr>
          <w:rFonts w:eastAsiaTheme="minorEastAsia"/>
          <w:b/>
        </w:rPr>
        <w:t>История математики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Характеризовать вклад выдающихся математиков в развитие математики и иных научных областей.</w:t>
      </w:r>
    </w:p>
    <w:p w:rsidR="0028403E" w:rsidRPr="00247564" w:rsidRDefault="0028403E" w:rsidP="0028403E">
      <w:pPr>
        <w:widowControl w:val="0"/>
        <w:tabs>
          <w:tab w:val="left" w:pos="6467"/>
        </w:tabs>
        <w:autoSpaceDE w:val="0"/>
        <w:autoSpaceDN w:val="0"/>
        <w:adjustRightInd w:val="0"/>
        <w:jc w:val="both"/>
        <w:rPr>
          <w:rFonts w:eastAsiaTheme="minorEastAsia"/>
        </w:rPr>
      </w:pPr>
      <w:r w:rsidRPr="00247564">
        <w:rPr>
          <w:rFonts w:eastAsiaTheme="minorEastAsia"/>
        </w:rPr>
        <w:t>Выпускник научится в 7 - 9 классах (для использования в повседневной жизни и обеспечения возможности успешного продолжения образования на базовом уровне)</w:t>
      </w:r>
    </w:p>
    <w:p w:rsidR="0028403E" w:rsidRPr="00247564" w:rsidRDefault="0028403E" w:rsidP="0028403E">
      <w:pPr>
        <w:widowControl w:val="0"/>
        <w:tabs>
          <w:tab w:val="left" w:pos="6467"/>
        </w:tabs>
        <w:autoSpaceDE w:val="0"/>
        <w:autoSpaceDN w:val="0"/>
        <w:adjustRightInd w:val="0"/>
        <w:jc w:val="both"/>
        <w:rPr>
          <w:rFonts w:eastAsiaTheme="minorEastAsia"/>
          <w:b/>
        </w:rPr>
      </w:pPr>
      <w:r w:rsidRPr="00247564">
        <w:rPr>
          <w:rFonts w:eastAsiaTheme="minorEastAsia"/>
          <w:b/>
        </w:rPr>
        <w:t>Элементы теории множеств и математической логики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Оперировать на базовом уровне &lt;6&gt; понятиями: множество, элемент множества, подмножество, принадлежность;</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задавать множества перечислением их элементов;</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находить пересечение, объединение, подмножество в простейших ситуациях;</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оперировать на базовом уровне понятиями: определение, аксиома, теорема, доказательство;</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приводить примеры и контрпримеры для подтверждения своих высказываний.</w:t>
      </w:r>
    </w:p>
    <w:p w:rsidR="0028403E" w:rsidRPr="00247564" w:rsidRDefault="0028403E" w:rsidP="0028403E">
      <w:pPr>
        <w:widowControl w:val="0"/>
        <w:tabs>
          <w:tab w:val="left" w:pos="6467"/>
        </w:tabs>
        <w:autoSpaceDE w:val="0"/>
        <w:autoSpaceDN w:val="0"/>
        <w:adjustRightInd w:val="0"/>
        <w:jc w:val="both"/>
        <w:rPr>
          <w:rFonts w:eastAsiaTheme="minorEastAsia"/>
          <w:b/>
        </w:rPr>
      </w:pPr>
      <w:r w:rsidRPr="00247564">
        <w:rPr>
          <w:rFonts w:eastAsiaTheme="minorEastAsia"/>
          <w:b/>
        </w:rPr>
        <w:t>В повседневной жизни и при изучении других предметов:</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использовать графическое представление множе</w:t>
      </w:r>
      <w:proofErr w:type="gramStart"/>
      <w:r w:rsidRPr="00247564">
        <w:rPr>
          <w:rFonts w:eastAsiaTheme="minorEastAsia"/>
        </w:rPr>
        <w:t>ств дл</w:t>
      </w:r>
      <w:proofErr w:type="gramEnd"/>
      <w:r w:rsidRPr="00247564">
        <w:rPr>
          <w:rFonts w:eastAsiaTheme="minorEastAsia"/>
        </w:rPr>
        <w:t>я описания реальных процессов и явлений, при решении задач других учебных предметов.</w:t>
      </w:r>
    </w:p>
    <w:p w:rsidR="0028403E" w:rsidRPr="00247564" w:rsidRDefault="0028403E" w:rsidP="0028403E">
      <w:pPr>
        <w:widowControl w:val="0"/>
        <w:tabs>
          <w:tab w:val="left" w:pos="6467"/>
        </w:tabs>
        <w:autoSpaceDE w:val="0"/>
        <w:autoSpaceDN w:val="0"/>
        <w:adjustRightInd w:val="0"/>
        <w:jc w:val="both"/>
        <w:rPr>
          <w:rFonts w:eastAsiaTheme="minorEastAsia"/>
          <w:b/>
        </w:rPr>
      </w:pPr>
      <w:r w:rsidRPr="00247564">
        <w:rPr>
          <w:rFonts w:eastAsiaTheme="minorEastAsia"/>
          <w:b/>
        </w:rPr>
        <w:t>Числа</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Оперировать на базовом уровне понятиями: натуральное число, целое число, обыкновенная дробь, десятичная дробь, смешанная дробь, рациональное число, арифметический квадратный корень;</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использовать свойства чисел и правила действий при выполнении вычислений;</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использовать признаки делимости на 2, 5, 3, 9, 10 при выполнении вычислений и решении несложных задач;</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выполнять округление рациональных чисел в соответствии с правилами;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оценивать значение квадратного корня из положительного целого числа;</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распознавать рациональные и иррациональные числа;</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сравнивать числа.</w:t>
      </w:r>
    </w:p>
    <w:p w:rsidR="0028403E" w:rsidRPr="00247564" w:rsidRDefault="0028403E" w:rsidP="0028403E">
      <w:pPr>
        <w:widowControl w:val="0"/>
        <w:tabs>
          <w:tab w:val="left" w:pos="6467"/>
        </w:tabs>
        <w:autoSpaceDE w:val="0"/>
        <w:autoSpaceDN w:val="0"/>
        <w:adjustRightInd w:val="0"/>
        <w:jc w:val="both"/>
        <w:rPr>
          <w:rFonts w:eastAsiaTheme="minorEastAsia"/>
        </w:rPr>
      </w:pPr>
      <w:r w:rsidRPr="00247564">
        <w:rPr>
          <w:rFonts w:eastAsiaTheme="minorEastAsia"/>
          <w:b/>
        </w:rPr>
        <w:t>В повседневной жизни и при изучении других предметов</w:t>
      </w:r>
      <w:r w:rsidRPr="00247564">
        <w:rPr>
          <w:rFonts w:eastAsiaTheme="minorEastAsia"/>
        </w:rPr>
        <w:t>:</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оценивать результаты вычислений при решении практических задач;</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выполнять сравнение чисел в реальных ситуациях;</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составлять числовые выражения при решении практических задач и задач из других учебных предметов.</w:t>
      </w:r>
    </w:p>
    <w:p w:rsidR="0028403E" w:rsidRPr="00247564" w:rsidRDefault="0028403E" w:rsidP="0028403E">
      <w:pPr>
        <w:widowControl w:val="0"/>
        <w:tabs>
          <w:tab w:val="left" w:pos="6467"/>
        </w:tabs>
        <w:autoSpaceDE w:val="0"/>
        <w:autoSpaceDN w:val="0"/>
        <w:adjustRightInd w:val="0"/>
        <w:jc w:val="both"/>
        <w:rPr>
          <w:rFonts w:eastAsiaTheme="minorEastAsia"/>
          <w:b/>
        </w:rPr>
      </w:pPr>
      <w:r w:rsidRPr="00247564">
        <w:rPr>
          <w:rFonts w:eastAsiaTheme="minorEastAsia"/>
          <w:b/>
        </w:rPr>
        <w:t>Тождественные преобразования</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Выполнять несложные преобразования для вычисления значений числовых выражений, содержащих степени с натуральным показателем, степени с целым отрицательным показателем;</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выполнять несложные преобразования целых выражений: раскрывать скобки, приводить подобные слагаемые;</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использовать формулы сокращенного умножения (квадрат суммы, квадрат разности, разность квадратов) для упрощения вычислений значений выражений;</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выполнять несложные преобразования дробно-линейных выражений и выражений с  квадратными корнями.</w:t>
      </w:r>
    </w:p>
    <w:p w:rsidR="0028403E" w:rsidRPr="00247564" w:rsidRDefault="0028403E" w:rsidP="0028403E">
      <w:pPr>
        <w:widowControl w:val="0"/>
        <w:tabs>
          <w:tab w:val="left" w:pos="6467"/>
        </w:tabs>
        <w:autoSpaceDE w:val="0"/>
        <w:autoSpaceDN w:val="0"/>
        <w:adjustRightInd w:val="0"/>
        <w:jc w:val="both"/>
        <w:rPr>
          <w:rFonts w:eastAsiaTheme="minorEastAsia"/>
        </w:rPr>
      </w:pPr>
      <w:r w:rsidRPr="00247564">
        <w:rPr>
          <w:rFonts w:eastAsiaTheme="minorEastAsia"/>
          <w:b/>
        </w:rPr>
        <w:t>В повседневной жизни и при изучении других предметов</w:t>
      </w:r>
      <w:r w:rsidRPr="00247564">
        <w:rPr>
          <w:rFonts w:eastAsiaTheme="minorEastAsia"/>
        </w:rPr>
        <w:t>:</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понимать смысл записи числа в стандартном виде;</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оперировать на базовом уровне понятием "стандартная запись числа".</w:t>
      </w:r>
    </w:p>
    <w:p w:rsidR="0028403E" w:rsidRPr="00247564" w:rsidRDefault="0028403E" w:rsidP="0028403E">
      <w:pPr>
        <w:widowControl w:val="0"/>
        <w:tabs>
          <w:tab w:val="left" w:pos="6467"/>
        </w:tabs>
        <w:autoSpaceDE w:val="0"/>
        <w:autoSpaceDN w:val="0"/>
        <w:adjustRightInd w:val="0"/>
        <w:jc w:val="both"/>
        <w:rPr>
          <w:rFonts w:eastAsiaTheme="minorEastAsia"/>
          <w:b/>
        </w:rPr>
      </w:pPr>
      <w:r w:rsidRPr="00247564">
        <w:rPr>
          <w:rFonts w:eastAsiaTheme="minorEastAsia"/>
          <w:b/>
        </w:rPr>
        <w:t>Уравнения и неравенства</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proofErr w:type="gramStart"/>
      <w:r w:rsidRPr="00247564">
        <w:rPr>
          <w:rFonts w:eastAsiaTheme="minorEastAsia"/>
        </w:rPr>
        <w:t xml:space="preserve">- Оперировать на базовом уровне понятиями: равенство, числовое равенство, уравнение, корень уравнения, решение уравнения, числовое неравенство, неравенство, </w:t>
      </w:r>
      <w:r w:rsidRPr="00247564">
        <w:rPr>
          <w:rFonts w:eastAsiaTheme="minorEastAsia"/>
        </w:rPr>
        <w:lastRenderedPageBreak/>
        <w:t>решение неравенства;</w:t>
      </w:r>
      <w:proofErr w:type="gramEnd"/>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проверять справедливость числовых равенств и неравенств;</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xml:space="preserve">- решать линейные неравенства и несложные неравенства, сводящиеся к </w:t>
      </w:r>
      <w:proofErr w:type="gramStart"/>
      <w:r w:rsidRPr="00247564">
        <w:rPr>
          <w:rFonts w:eastAsiaTheme="minorEastAsia"/>
        </w:rPr>
        <w:t>линейным</w:t>
      </w:r>
      <w:proofErr w:type="gramEnd"/>
      <w:r w:rsidRPr="00247564">
        <w:rPr>
          <w:rFonts w:eastAsiaTheme="minorEastAsia"/>
        </w:rPr>
        <w:t>;</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решать системы несложных линейных уравнений, неравенств;</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проверять, является ли данное число решением уравнения (неравенства);</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решать квадратные уравнения по формуле корней квадратного уравнения;</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xml:space="preserve">- изображать решения неравенств и их систем </w:t>
      </w:r>
      <w:proofErr w:type="gramStart"/>
      <w:r w:rsidRPr="00247564">
        <w:rPr>
          <w:rFonts w:eastAsiaTheme="minorEastAsia"/>
        </w:rPr>
        <w:t>на</w:t>
      </w:r>
      <w:proofErr w:type="gramEnd"/>
      <w:r w:rsidRPr="00247564">
        <w:rPr>
          <w:rFonts w:eastAsiaTheme="minorEastAsia"/>
        </w:rPr>
        <w:t xml:space="preserve"> числовой прямой.</w:t>
      </w:r>
    </w:p>
    <w:p w:rsidR="0028403E" w:rsidRPr="00247564" w:rsidRDefault="0028403E" w:rsidP="0028403E">
      <w:pPr>
        <w:widowControl w:val="0"/>
        <w:tabs>
          <w:tab w:val="left" w:pos="6467"/>
        </w:tabs>
        <w:autoSpaceDE w:val="0"/>
        <w:autoSpaceDN w:val="0"/>
        <w:adjustRightInd w:val="0"/>
        <w:jc w:val="both"/>
        <w:rPr>
          <w:rFonts w:eastAsiaTheme="minorEastAsia"/>
        </w:rPr>
      </w:pPr>
      <w:r w:rsidRPr="00247564">
        <w:rPr>
          <w:rFonts w:eastAsiaTheme="minorEastAsia"/>
          <w:b/>
        </w:rPr>
        <w:t>В повседневной жизни и при изучении других предметов</w:t>
      </w:r>
      <w:r w:rsidRPr="00247564">
        <w:rPr>
          <w:rFonts w:eastAsiaTheme="minorEastAsia"/>
        </w:rPr>
        <w:t>:</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составлять и решать линейные уравнения при решении задач, возникающих в других учебных предметах.</w:t>
      </w:r>
    </w:p>
    <w:p w:rsidR="0028403E" w:rsidRPr="00247564" w:rsidRDefault="0028403E" w:rsidP="0028403E">
      <w:pPr>
        <w:widowControl w:val="0"/>
        <w:tabs>
          <w:tab w:val="left" w:pos="6467"/>
        </w:tabs>
        <w:autoSpaceDE w:val="0"/>
        <w:autoSpaceDN w:val="0"/>
        <w:adjustRightInd w:val="0"/>
        <w:jc w:val="both"/>
        <w:rPr>
          <w:rFonts w:eastAsiaTheme="minorEastAsia"/>
          <w:b/>
        </w:rPr>
      </w:pPr>
      <w:r w:rsidRPr="00247564">
        <w:rPr>
          <w:rFonts w:eastAsiaTheme="minorEastAsia"/>
          <w:b/>
        </w:rPr>
        <w:t>Функции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Находить значение функции по заданному значению аргумента;</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находить значение аргумента по заданному значению функции в несложных ситуациях;</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определять положение точки по ее координатам, координаты точки по ее положению на координатной плоскости;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по графику находить область определения, множество значений, нули функции, промежутки знакопостоянства, промежутки возрастания и убывания, наибольшее и наименьшее значения функции;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строить график линейной функции;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проверять, является ли данный график графиком заданной функции (линейной, квадратичной, обратной пропорциональности);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xml:space="preserve">- определять приближенные значения </w:t>
      </w:r>
      <w:proofErr w:type="gramStart"/>
      <w:r w:rsidRPr="00247564">
        <w:rPr>
          <w:rFonts w:eastAsiaTheme="minorEastAsia"/>
        </w:rPr>
        <w:t>координат точки пересечения графиков функций</w:t>
      </w:r>
      <w:proofErr w:type="gramEnd"/>
      <w:r w:rsidRPr="00247564">
        <w:rPr>
          <w:rFonts w:eastAsiaTheme="minorEastAsia"/>
        </w:rPr>
        <w:t>;</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оперировать на базовом уровне понятиями: последовательность, арифметическая прогрессия, геометрическая прогрессия;</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решать задачи на прогрессии, в которых ответ может быть получен непосредственным подсчетом без применения формул.</w:t>
      </w:r>
    </w:p>
    <w:p w:rsidR="0028403E" w:rsidRPr="00247564" w:rsidRDefault="0028403E" w:rsidP="0028403E">
      <w:pPr>
        <w:widowControl w:val="0"/>
        <w:tabs>
          <w:tab w:val="left" w:pos="6467"/>
        </w:tabs>
        <w:autoSpaceDE w:val="0"/>
        <w:autoSpaceDN w:val="0"/>
        <w:adjustRightInd w:val="0"/>
        <w:jc w:val="both"/>
        <w:rPr>
          <w:rFonts w:eastAsiaTheme="minorEastAsia"/>
        </w:rPr>
      </w:pPr>
      <w:r w:rsidRPr="00247564">
        <w:rPr>
          <w:rFonts w:eastAsiaTheme="minorEastAsia"/>
          <w:b/>
        </w:rPr>
        <w:t>В повседневной жизни и при изучении других предметов</w:t>
      </w:r>
      <w:r w:rsidRPr="00247564">
        <w:rPr>
          <w:rFonts w:eastAsiaTheme="minorEastAsia"/>
        </w:rPr>
        <w:t>:</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использовать графики реальных процессов и зависимостей для определения их свойств (наибольшие и наименьшие значения, промежутки возрастания и убывания, области положительных и отрицательных значений и т.п.);</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использовать свойства линейной функц</w:t>
      </w:r>
      <w:proofErr w:type="gramStart"/>
      <w:r w:rsidRPr="00247564">
        <w:rPr>
          <w:rFonts w:eastAsiaTheme="minorEastAsia"/>
        </w:rPr>
        <w:t>ии и ее</w:t>
      </w:r>
      <w:proofErr w:type="gramEnd"/>
      <w:r w:rsidRPr="00247564">
        <w:rPr>
          <w:rFonts w:eastAsiaTheme="minorEastAsia"/>
        </w:rPr>
        <w:t xml:space="preserve"> график при решении задач из других учебных предметов.</w:t>
      </w:r>
    </w:p>
    <w:p w:rsidR="0028403E" w:rsidRPr="00247564" w:rsidRDefault="0028403E" w:rsidP="0028403E">
      <w:pPr>
        <w:widowControl w:val="0"/>
        <w:tabs>
          <w:tab w:val="left" w:pos="6467"/>
        </w:tabs>
        <w:autoSpaceDE w:val="0"/>
        <w:autoSpaceDN w:val="0"/>
        <w:adjustRightInd w:val="0"/>
        <w:jc w:val="both"/>
        <w:rPr>
          <w:rFonts w:eastAsiaTheme="minorEastAsia"/>
          <w:b/>
        </w:rPr>
      </w:pPr>
      <w:r w:rsidRPr="00247564">
        <w:rPr>
          <w:rFonts w:eastAsiaTheme="minorEastAsia"/>
          <w:b/>
        </w:rPr>
        <w:t>Статистика и теория вероятностей</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Иметь представление о статистических характеристиках, вероятности случайного события, комбинаторных задачах;</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решать простейшие комбинаторные задачи методом прямого и организованного перебора;</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представлять данные в виде таблиц, диаграмм, графиков;</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читать информацию, представленную в виде таблицы, диаграммы, графика;</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определять основные статистические характеристики числовых наборов;</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оценивать вероятность события в простейших случаях;</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иметь представление о роли закона больших чисел в массовых явлениях.</w:t>
      </w:r>
    </w:p>
    <w:p w:rsidR="0028403E" w:rsidRPr="00247564" w:rsidRDefault="0028403E" w:rsidP="0028403E">
      <w:pPr>
        <w:widowControl w:val="0"/>
        <w:tabs>
          <w:tab w:val="left" w:pos="6467"/>
        </w:tabs>
        <w:autoSpaceDE w:val="0"/>
        <w:autoSpaceDN w:val="0"/>
        <w:adjustRightInd w:val="0"/>
        <w:jc w:val="both"/>
        <w:rPr>
          <w:rFonts w:eastAsiaTheme="minorEastAsia"/>
        </w:rPr>
      </w:pPr>
      <w:r w:rsidRPr="00247564">
        <w:rPr>
          <w:rFonts w:eastAsiaTheme="minorEastAsia"/>
          <w:b/>
        </w:rPr>
        <w:t>В повседневной жизни и при изучении других предметов</w:t>
      </w:r>
      <w:r w:rsidRPr="00247564">
        <w:rPr>
          <w:rFonts w:eastAsiaTheme="minorEastAsia"/>
        </w:rPr>
        <w:t>:</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оценивать количество возможных вариантов методом перебора;</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иметь представление о роли практически достоверных и маловероятных событий;</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сравнивать основные статистические характеристики, полученные в процессе решения прикладной задачи, изучения реального явления;</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оценивать вероятность реальных событий и явлений в несложных ситуациях.</w:t>
      </w:r>
    </w:p>
    <w:p w:rsidR="0028403E" w:rsidRPr="00247564" w:rsidRDefault="0028403E" w:rsidP="0028403E">
      <w:pPr>
        <w:widowControl w:val="0"/>
        <w:tabs>
          <w:tab w:val="left" w:pos="6467"/>
        </w:tabs>
        <w:autoSpaceDE w:val="0"/>
        <w:autoSpaceDN w:val="0"/>
        <w:adjustRightInd w:val="0"/>
        <w:jc w:val="both"/>
        <w:rPr>
          <w:rFonts w:eastAsiaTheme="minorEastAsia"/>
          <w:b/>
        </w:rPr>
      </w:pPr>
      <w:r w:rsidRPr="00247564">
        <w:rPr>
          <w:rFonts w:eastAsiaTheme="minorEastAsia"/>
          <w:b/>
        </w:rPr>
        <w:t>Текстовые задачи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xml:space="preserve">- Решать несложные сюжетные задачи разных типов на все арифметические </w:t>
      </w:r>
      <w:r w:rsidRPr="00247564">
        <w:rPr>
          <w:rFonts w:eastAsiaTheme="minorEastAsia"/>
        </w:rPr>
        <w:lastRenderedPageBreak/>
        <w:t>действия;</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строить модель условия задачи (в виде таблицы, схемы, рисунка или уравнения), в которой даны значения двух из трех взаимосвязанных величин, с целью поиска решения задачи;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осуществлять способ поиска решения задачи, в котором рассуждение строится от условия к требованию или от требования к условию;</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составлять план решения задачи;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выделять этапы решения задачи;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интерпретировать вычислительные результаты в задаче, исследовать полученное решение задачи;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знать различие скоростей объекта в стоячей воде, против течения и по течению реки;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решать задачи на нахождение части числа и числа по его части;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решать задачи разных типов (на работу, на покупки, на движение), связывающих три величины, выделять эти величины и отношения между ними;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находить процент от числа, число по проценту от него, находить процентное снижение или процентное повышение величины;</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решать несложные логические задачи методом рассуждений.</w:t>
      </w:r>
    </w:p>
    <w:p w:rsidR="0028403E" w:rsidRPr="00247564" w:rsidRDefault="0028403E" w:rsidP="0028403E">
      <w:pPr>
        <w:widowControl w:val="0"/>
        <w:tabs>
          <w:tab w:val="left" w:pos="6467"/>
        </w:tabs>
        <w:autoSpaceDE w:val="0"/>
        <w:autoSpaceDN w:val="0"/>
        <w:adjustRightInd w:val="0"/>
        <w:jc w:val="both"/>
        <w:rPr>
          <w:rFonts w:eastAsiaTheme="minorEastAsia"/>
        </w:rPr>
      </w:pPr>
      <w:r w:rsidRPr="00247564">
        <w:rPr>
          <w:rFonts w:eastAsiaTheme="minorEastAsia"/>
          <w:b/>
        </w:rPr>
        <w:t>В повседневной жизни и при изучении других предметов</w:t>
      </w:r>
      <w:r w:rsidRPr="00247564">
        <w:rPr>
          <w:rFonts w:eastAsiaTheme="minorEastAsia"/>
        </w:rPr>
        <w:t>:</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выдвигать гипотезы о возможных предельных значениях искомых в задаче величин (делать прикидку).</w:t>
      </w:r>
    </w:p>
    <w:p w:rsidR="0028403E" w:rsidRPr="00247564" w:rsidRDefault="0028403E" w:rsidP="0028403E">
      <w:pPr>
        <w:widowControl w:val="0"/>
        <w:tabs>
          <w:tab w:val="left" w:pos="6467"/>
        </w:tabs>
        <w:autoSpaceDE w:val="0"/>
        <w:autoSpaceDN w:val="0"/>
        <w:adjustRightInd w:val="0"/>
        <w:jc w:val="both"/>
        <w:rPr>
          <w:rFonts w:eastAsiaTheme="minorEastAsia"/>
          <w:b/>
        </w:rPr>
      </w:pPr>
      <w:r w:rsidRPr="00247564">
        <w:rPr>
          <w:rFonts w:eastAsiaTheme="minorEastAsia"/>
          <w:b/>
        </w:rPr>
        <w:t>Геометрические фигуры</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Оперировать на базовом уровне понятиями геометрических фигур;</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извлекать информацию о геометрических фигурах, представленную на чертежах в явном виде;</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применять для решения задач геометрические факты, если условия их применения заданы в явной форме;</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решать задачи на нахождение геометрических величин по образцам или алгоритмам.</w:t>
      </w:r>
    </w:p>
    <w:p w:rsidR="0028403E" w:rsidRPr="00247564" w:rsidRDefault="0028403E" w:rsidP="0028403E">
      <w:pPr>
        <w:widowControl w:val="0"/>
        <w:tabs>
          <w:tab w:val="left" w:pos="6467"/>
        </w:tabs>
        <w:autoSpaceDE w:val="0"/>
        <w:autoSpaceDN w:val="0"/>
        <w:adjustRightInd w:val="0"/>
        <w:jc w:val="both"/>
        <w:rPr>
          <w:rFonts w:eastAsiaTheme="minorEastAsia"/>
        </w:rPr>
      </w:pPr>
      <w:r w:rsidRPr="00247564">
        <w:rPr>
          <w:rFonts w:eastAsiaTheme="minorEastAsia"/>
          <w:b/>
        </w:rPr>
        <w:t>В повседневной жизни и при изучении других предметов</w:t>
      </w:r>
      <w:r w:rsidRPr="00247564">
        <w:rPr>
          <w:rFonts w:eastAsiaTheme="minorEastAsia"/>
        </w:rPr>
        <w:t>:</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использовать свойства геометрических фигур для решения типовых задач, возникающих в ситуациях повседневной жизни, задач практического содержания.</w:t>
      </w:r>
    </w:p>
    <w:p w:rsidR="0028403E" w:rsidRPr="00247564" w:rsidRDefault="0028403E" w:rsidP="0028403E">
      <w:pPr>
        <w:widowControl w:val="0"/>
        <w:tabs>
          <w:tab w:val="left" w:pos="6467"/>
        </w:tabs>
        <w:autoSpaceDE w:val="0"/>
        <w:autoSpaceDN w:val="0"/>
        <w:adjustRightInd w:val="0"/>
        <w:jc w:val="both"/>
        <w:rPr>
          <w:rFonts w:eastAsiaTheme="minorEastAsia"/>
        </w:rPr>
      </w:pPr>
      <w:r w:rsidRPr="00247564">
        <w:rPr>
          <w:rFonts w:eastAsiaTheme="minorEastAsia"/>
        </w:rPr>
        <w:t>Отношения</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proofErr w:type="gramStart"/>
      <w:r w:rsidRPr="00247564">
        <w:rPr>
          <w:rFonts w:eastAsiaTheme="minorEastAsia"/>
        </w:rPr>
        <w:t>- Оперировать на базовом уровне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w:t>
      </w:r>
      <w:proofErr w:type="gramEnd"/>
    </w:p>
    <w:p w:rsidR="0028403E" w:rsidRPr="00247564" w:rsidRDefault="0028403E" w:rsidP="0028403E">
      <w:pPr>
        <w:widowControl w:val="0"/>
        <w:tabs>
          <w:tab w:val="left" w:pos="6467"/>
        </w:tabs>
        <w:autoSpaceDE w:val="0"/>
        <w:autoSpaceDN w:val="0"/>
        <w:adjustRightInd w:val="0"/>
        <w:jc w:val="both"/>
        <w:rPr>
          <w:rFonts w:eastAsiaTheme="minorEastAsia"/>
        </w:rPr>
      </w:pPr>
      <w:r w:rsidRPr="00247564">
        <w:rPr>
          <w:rFonts w:eastAsiaTheme="minorEastAsia"/>
          <w:b/>
        </w:rPr>
        <w:t>В повседневной жизни и при изучении других предметов</w:t>
      </w:r>
      <w:r w:rsidRPr="00247564">
        <w:rPr>
          <w:rFonts w:eastAsiaTheme="minorEastAsia"/>
        </w:rPr>
        <w:t>:</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использовать отношения для решения простейших задач, возникающих в реальной жизни.</w:t>
      </w:r>
    </w:p>
    <w:p w:rsidR="0028403E" w:rsidRPr="00247564" w:rsidRDefault="0028403E" w:rsidP="0028403E">
      <w:pPr>
        <w:widowControl w:val="0"/>
        <w:tabs>
          <w:tab w:val="left" w:pos="6467"/>
        </w:tabs>
        <w:autoSpaceDE w:val="0"/>
        <w:autoSpaceDN w:val="0"/>
        <w:adjustRightInd w:val="0"/>
        <w:jc w:val="both"/>
        <w:rPr>
          <w:rFonts w:eastAsiaTheme="minorEastAsia"/>
        </w:rPr>
      </w:pPr>
      <w:r w:rsidRPr="00247564">
        <w:rPr>
          <w:rFonts w:eastAsiaTheme="minorEastAsia"/>
        </w:rPr>
        <w:t>Измерения и вычисления</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Выполнять измерение длин, расстояний, величин углов, с помощью инструментов для измерений длин и углов;</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применять формулы периметра, площади и объема, площади поверхности отдельных многогранников при вычислениях, когда все данные имеются в условии;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применять теорему Пифагора, базовые тригонометрические соотношения для вычисления длин, расстояний, площадей в простейших случаях.</w:t>
      </w:r>
    </w:p>
    <w:p w:rsidR="0028403E" w:rsidRPr="00247564" w:rsidRDefault="0028403E" w:rsidP="0028403E">
      <w:pPr>
        <w:widowControl w:val="0"/>
        <w:tabs>
          <w:tab w:val="left" w:pos="6467"/>
        </w:tabs>
        <w:autoSpaceDE w:val="0"/>
        <w:autoSpaceDN w:val="0"/>
        <w:adjustRightInd w:val="0"/>
        <w:jc w:val="both"/>
        <w:rPr>
          <w:rFonts w:eastAsiaTheme="minorEastAsia"/>
        </w:rPr>
      </w:pPr>
      <w:r w:rsidRPr="00247564">
        <w:rPr>
          <w:rFonts w:eastAsiaTheme="minorEastAsia"/>
          <w:b/>
        </w:rPr>
        <w:t>В повседневной жизни и при изучении других предметов</w:t>
      </w:r>
      <w:r w:rsidRPr="00247564">
        <w:rPr>
          <w:rFonts w:eastAsiaTheme="minorEastAsia"/>
        </w:rPr>
        <w:t>:</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вычислять расстояния на местности в стандартных ситуациях, площади в простейших случаях, применять формулы в простейших ситуациях в повседневной жизни.</w:t>
      </w:r>
    </w:p>
    <w:p w:rsidR="0028403E" w:rsidRPr="00247564" w:rsidRDefault="0028403E" w:rsidP="0028403E">
      <w:pPr>
        <w:widowControl w:val="0"/>
        <w:tabs>
          <w:tab w:val="left" w:pos="6467"/>
        </w:tabs>
        <w:autoSpaceDE w:val="0"/>
        <w:autoSpaceDN w:val="0"/>
        <w:adjustRightInd w:val="0"/>
        <w:jc w:val="both"/>
        <w:rPr>
          <w:rFonts w:eastAsiaTheme="minorEastAsia"/>
          <w:b/>
        </w:rPr>
      </w:pPr>
      <w:r w:rsidRPr="00247564">
        <w:rPr>
          <w:rFonts w:eastAsiaTheme="minorEastAsia"/>
          <w:b/>
        </w:rPr>
        <w:t>Геометрические построения</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Изображать типовые плоские фигуры и фигуры в пространстве от руки и с помощью инструментов.</w:t>
      </w:r>
    </w:p>
    <w:p w:rsidR="0028403E" w:rsidRPr="00247564" w:rsidRDefault="0028403E" w:rsidP="0028403E">
      <w:pPr>
        <w:widowControl w:val="0"/>
        <w:tabs>
          <w:tab w:val="left" w:pos="6467"/>
        </w:tabs>
        <w:autoSpaceDE w:val="0"/>
        <w:autoSpaceDN w:val="0"/>
        <w:adjustRightInd w:val="0"/>
        <w:jc w:val="both"/>
        <w:rPr>
          <w:rFonts w:eastAsiaTheme="minorEastAsia"/>
        </w:rPr>
      </w:pPr>
      <w:r w:rsidRPr="00247564">
        <w:rPr>
          <w:rFonts w:eastAsiaTheme="minorEastAsia"/>
          <w:b/>
        </w:rPr>
        <w:lastRenderedPageBreak/>
        <w:t>В повседневной жизни и при изучении других предметов</w:t>
      </w:r>
      <w:r w:rsidRPr="00247564">
        <w:rPr>
          <w:rFonts w:eastAsiaTheme="minorEastAsia"/>
        </w:rPr>
        <w:t>:</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выполнять простейшие построения на местности, необходимые в реальной жизни.</w:t>
      </w:r>
    </w:p>
    <w:p w:rsidR="0028403E" w:rsidRPr="00247564" w:rsidRDefault="0028403E" w:rsidP="0028403E">
      <w:pPr>
        <w:widowControl w:val="0"/>
        <w:tabs>
          <w:tab w:val="left" w:pos="6467"/>
        </w:tabs>
        <w:autoSpaceDE w:val="0"/>
        <w:autoSpaceDN w:val="0"/>
        <w:adjustRightInd w:val="0"/>
        <w:jc w:val="both"/>
        <w:rPr>
          <w:rFonts w:eastAsiaTheme="minorEastAsia"/>
          <w:b/>
        </w:rPr>
      </w:pPr>
      <w:r w:rsidRPr="00247564">
        <w:rPr>
          <w:rFonts w:eastAsiaTheme="minorEastAsia"/>
          <w:b/>
        </w:rPr>
        <w:t>Геометрические преобразования</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Строить фигуру, симметричную данной фигуре относительно оси и точки.</w:t>
      </w:r>
    </w:p>
    <w:p w:rsidR="0028403E" w:rsidRPr="00247564" w:rsidRDefault="0028403E" w:rsidP="0028403E">
      <w:pPr>
        <w:widowControl w:val="0"/>
        <w:tabs>
          <w:tab w:val="left" w:pos="6467"/>
        </w:tabs>
        <w:autoSpaceDE w:val="0"/>
        <w:autoSpaceDN w:val="0"/>
        <w:adjustRightInd w:val="0"/>
        <w:jc w:val="both"/>
        <w:rPr>
          <w:rFonts w:eastAsiaTheme="minorEastAsia"/>
        </w:rPr>
      </w:pPr>
      <w:r w:rsidRPr="00247564">
        <w:rPr>
          <w:rFonts w:eastAsiaTheme="minorEastAsia"/>
          <w:b/>
        </w:rPr>
        <w:t>В повседневной жизни и при изучении других предметов</w:t>
      </w:r>
      <w:r w:rsidRPr="00247564">
        <w:rPr>
          <w:rFonts w:eastAsiaTheme="minorEastAsia"/>
        </w:rPr>
        <w:t>:</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распознавать движение объектов в окружающем мире;</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распознавать симметричные фигуры в окружающем мире.</w:t>
      </w:r>
    </w:p>
    <w:p w:rsidR="0028403E" w:rsidRPr="00247564" w:rsidRDefault="0028403E" w:rsidP="0028403E">
      <w:pPr>
        <w:widowControl w:val="0"/>
        <w:tabs>
          <w:tab w:val="left" w:pos="6467"/>
        </w:tabs>
        <w:autoSpaceDE w:val="0"/>
        <w:autoSpaceDN w:val="0"/>
        <w:adjustRightInd w:val="0"/>
        <w:jc w:val="both"/>
        <w:rPr>
          <w:rFonts w:eastAsiaTheme="minorEastAsia"/>
          <w:b/>
        </w:rPr>
      </w:pPr>
      <w:r w:rsidRPr="00247564">
        <w:rPr>
          <w:rFonts w:eastAsiaTheme="minorEastAsia"/>
          <w:b/>
        </w:rPr>
        <w:t>Векторы и координаты на плоскости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Оперировать на базовом уровне понятиями вектор, сумма векторов, произведение вектора на число, координаты на плоскости;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определять приближенно координаты точки по ее изображению на координатной плоскости.</w:t>
      </w:r>
    </w:p>
    <w:p w:rsidR="0028403E" w:rsidRPr="00247564" w:rsidRDefault="0028403E" w:rsidP="0028403E">
      <w:pPr>
        <w:widowControl w:val="0"/>
        <w:tabs>
          <w:tab w:val="left" w:pos="6467"/>
        </w:tabs>
        <w:autoSpaceDE w:val="0"/>
        <w:autoSpaceDN w:val="0"/>
        <w:adjustRightInd w:val="0"/>
        <w:jc w:val="both"/>
        <w:rPr>
          <w:rFonts w:eastAsiaTheme="minorEastAsia"/>
        </w:rPr>
      </w:pPr>
      <w:r w:rsidRPr="00247564">
        <w:rPr>
          <w:rFonts w:eastAsiaTheme="minorEastAsia"/>
          <w:b/>
        </w:rPr>
        <w:t>В повседневной жизни и при изучении других предметов</w:t>
      </w:r>
      <w:r w:rsidRPr="00247564">
        <w:rPr>
          <w:rFonts w:eastAsiaTheme="minorEastAsia"/>
        </w:rPr>
        <w:t>:</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использовать векторы для решения простейших задач на определение скорости относительного движения.</w:t>
      </w:r>
    </w:p>
    <w:p w:rsidR="0028403E" w:rsidRPr="00247564" w:rsidRDefault="0028403E" w:rsidP="0028403E">
      <w:pPr>
        <w:widowControl w:val="0"/>
        <w:tabs>
          <w:tab w:val="left" w:pos="6467"/>
        </w:tabs>
        <w:autoSpaceDE w:val="0"/>
        <w:autoSpaceDN w:val="0"/>
        <w:adjustRightInd w:val="0"/>
        <w:jc w:val="both"/>
        <w:rPr>
          <w:rFonts w:eastAsiaTheme="minorEastAsia"/>
          <w:b/>
        </w:rPr>
      </w:pPr>
      <w:r w:rsidRPr="00247564">
        <w:rPr>
          <w:rFonts w:eastAsiaTheme="minorEastAsia"/>
          <w:b/>
        </w:rPr>
        <w:t>История математики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Описывать отдельные выдающиеся результаты, полученные в ходе развития математики как науки;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знать примеры математических открытий и их авторов, в связи с отечественной и всемирной историей;</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понимать роль математики в развитии России.</w:t>
      </w:r>
    </w:p>
    <w:p w:rsidR="0028403E" w:rsidRPr="00247564" w:rsidRDefault="0028403E" w:rsidP="0028403E">
      <w:pPr>
        <w:widowControl w:val="0"/>
        <w:tabs>
          <w:tab w:val="left" w:pos="6467"/>
        </w:tabs>
        <w:autoSpaceDE w:val="0"/>
        <w:autoSpaceDN w:val="0"/>
        <w:adjustRightInd w:val="0"/>
        <w:jc w:val="both"/>
        <w:rPr>
          <w:rFonts w:eastAsiaTheme="minorEastAsia"/>
          <w:b/>
        </w:rPr>
      </w:pPr>
      <w:r w:rsidRPr="00247564">
        <w:rPr>
          <w:rFonts w:eastAsiaTheme="minorEastAsia"/>
          <w:b/>
        </w:rPr>
        <w:t>Методы математики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Выбирать подходящий изученный метод для решения изученных типов математических задач;</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Приводить примеры математических закономерностей в окружающей действительности и произведениях искусства.</w:t>
      </w:r>
    </w:p>
    <w:p w:rsidR="0028403E" w:rsidRPr="00247564" w:rsidRDefault="0028403E" w:rsidP="0028403E">
      <w:pPr>
        <w:widowControl w:val="0"/>
        <w:tabs>
          <w:tab w:val="left" w:pos="6467"/>
        </w:tabs>
        <w:autoSpaceDE w:val="0"/>
        <w:autoSpaceDN w:val="0"/>
        <w:adjustRightInd w:val="0"/>
        <w:jc w:val="both"/>
        <w:rPr>
          <w:rFonts w:eastAsiaTheme="minorEastAsia"/>
        </w:rPr>
      </w:pPr>
      <w:r w:rsidRPr="00247564">
        <w:rPr>
          <w:rFonts w:eastAsiaTheme="minorEastAsia"/>
        </w:rPr>
        <w:t>Выпускник получит возможность научиться в 7 - 9 классах для обеспечения возможности успешного продолжения образования на базовом и углубленном уровнях</w:t>
      </w:r>
    </w:p>
    <w:p w:rsidR="0028403E" w:rsidRPr="00247564" w:rsidRDefault="0028403E" w:rsidP="0028403E">
      <w:pPr>
        <w:widowControl w:val="0"/>
        <w:tabs>
          <w:tab w:val="left" w:pos="6467"/>
        </w:tabs>
        <w:autoSpaceDE w:val="0"/>
        <w:autoSpaceDN w:val="0"/>
        <w:adjustRightInd w:val="0"/>
        <w:jc w:val="both"/>
        <w:rPr>
          <w:rFonts w:eastAsiaTheme="minorEastAsia"/>
          <w:b/>
        </w:rPr>
      </w:pPr>
      <w:r w:rsidRPr="00247564">
        <w:rPr>
          <w:rFonts w:eastAsiaTheme="minorEastAsia"/>
          <w:b/>
        </w:rPr>
        <w:t>Элементы теории множеств и математической логики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proofErr w:type="gramStart"/>
      <w:r w:rsidRPr="00247564">
        <w:rPr>
          <w:rFonts w:eastAsiaTheme="minorEastAsia"/>
        </w:rPr>
        <w:t>- Оперировать  понятиями: определение, теорема, аксиома,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w:t>
      </w:r>
      <w:proofErr w:type="gramEnd"/>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изображать множества и отношение множеств с помощью кругов Эйлера;</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определять принадлежность элемента множеству, объединению и пересечению множеств;</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задавать множество с помощью перечисления элементов, словесного описания;</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proofErr w:type="gramStart"/>
      <w:r w:rsidRPr="00247564">
        <w:rPr>
          <w:rFonts w:eastAsiaTheme="minorEastAsia"/>
        </w:rPr>
        <w:t>- оперировать понятиями: высказывание, истинность и ложность высказывания, отрицание высказываний, операции над высказываниями: и, или, не, условные высказывания (импликации);</w:t>
      </w:r>
      <w:proofErr w:type="gramEnd"/>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строить высказывания, отрицания высказываний.</w:t>
      </w:r>
    </w:p>
    <w:p w:rsidR="0028403E" w:rsidRPr="00247564" w:rsidRDefault="0028403E" w:rsidP="0028403E">
      <w:pPr>
        <w:widowControl w:val="0"/>
        <w:tabs>
          <w:tab w:val="left" w:pos="6467"/>
        </w:tabs>
        <w:autoSpaceDE w:val="0"/>
        <w:autoSpaceDN w:val="0"/>
        <w:adjustRightInd w:val="0"/>
        <w:jc w:val="both"/>
        <w:rPr>
          <w:rFonts w:eastAsiaTheme="minorEastAsia"/>
        </w:rPr>
      </w:pPr>
      <w:r w:rsidRPr="00247564">
        <w:rPr>
          <w:rFonts w:eastAsiaTheme="minorEastAsia"/>
          <w:b/>
        </w:rPr>
        <w:t>В повседневной жизни и при изучении других предметов</w:t>
      </w:r>
      <w:r w:rsidRPr="00247564">
        <w:rPr>
          <w:rFonts w:eastAsiaTheme="minorEastAsia"/>
        </w:rPr>
        <w:t>:</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строить цепочки умозаключений на основе использования правил логики;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использовать множества, операции с множествами, их графическое представление для описания реальных процессов и явлений.</w:t>
      </w:r>
    </w:p>
    <w:p w:rsidR="0028403E" w:rsidRPr="00247564" w:rsidRDefault="0028403E" w:rsidP="0028403E">
      <w:pPr>
        <w:widowControl w:val="0"/>
        <w:tabs>
          <w:tab w:val="left" w:pos="6467"/>
        </w:tabs>
        <w:autoSpaceDE w:val="0"/>
        <w:autoSpaceDN w:val="0"/>
        <w:adjustRightInd w:val="0"/>
        <w:jc w:val="both"/>
        <w:rPr>
          <w:rFonts w:eastAsiaTheme="minorEastAsia"/>
          <w:b/>
        </w:rPr>
      </w:pPr>
      <w:r w:rsidRPr="00247564">
        <w:rPr>
          <w:rFonts w:eastAsiaTheme="minorEastAsia"/>
          <w:b/>
        </w:rPr>
        <w:t>Числа</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proofErr w:type="gramStart"/>
      <w:r w:rsidRPr="00247564">
        <w:rPr>
          <w:rFonts w:eastAsiaTheme="minorEastAsia"/>
        </w:rPr>
        <w:t>- Оперировать понятиями: множество натуральных чисел, множество целых чисел, множество рациональных чисел, иррациональное число, квадратный корень, множество действительных чисел, геометрическая интерпретация натуральных, целых, рациональных, действительных чисел;</w:t>
      </w:r>
      <w:proofErr w:type="gramEnd"/>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понимать и объяснять смысл позиционной записи натурального числа;</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выполнять вычисления, в том числе с использованием приемов рациональных вычислений;</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lastRenderedPageBreak/>
        <w:t>- выполнять округление рациональных чисел с заданной точностью;</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сравнивать рациональные и иррациональные числа;</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представлять рациональное число в виде десятичной дроби;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упорядочивать числа, записанные в виде обыкновенной и десятичной дроби;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находить НОД и НОК чисел и использовать их при решении задач.</w:t>
      </w:r>
    </w:p>
    <w:p w:rsidR="0028403E" w:rsidRPr="00247564" w:rsidRDefault="0028403E" w:rsidP="0028403E">
      <w:pPr>
        <w:widowControl w:val="0"/>
        <w:tabs>
          <w:tab w:val="left" w:pos="6467"/>
        </w:tabs>
        <w:autoSpaceDE w:val="0"/>
        <w:autoSpaceDN w:val="0"/>
        <w:adjustRightInd w:val="0"/>
        <w:jc w:val="both"/>
        <w:rPr>
          <w:rFonts w:eastAsiaTheme="minorEastAsia"/>
        </w:rPr>
      </w:pPr>
      <w:r w:rsidRPr="00247564">
        <w:rPr>
          <w:rFonts w:eastAsiaTheme="minorEastAsia"/>
          <w:b/>
        </w:rPr>
        <w:t>В повседневной жизни и при изучении других предметов</w:t>
      </w:r>
      <w:r w:rsidRPr="00247564">
        <w:rPr>
          <w:rFonts w:eastAsiaTheme="minorEastAsia"/>
        </w:rPr>
        <w:t>:</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применять правила приближенных вычислений при решении практических задач и решении задач других учебных предметов;</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выполнять сравнение результатов вычислений при решении практических задач, в том числе приближенных вычислений;</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составлять и оценивать числовые выражения при решении практических задач и задач из других учебных предметов;</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записывать и округлять числовые значения реальных величин с использованием разных систем измерения.</w:t>
      </w:r>
    </w:p>
    <w:p w:rsidR="0028403E" w:rsidRPr="00247564" w:rsidRDefault="0028403E" w:rsidP="0028403E">
      <w:pPr>
        <w:widowControl w:val="0"/>
        <w:tabs>
          <w:tab w:val="left" w:pos="6467"/>
        </w:tabs>
        <w:autoSpaceDE w:val="0"/>
        <w:autoSpaceDN w:val="0"/>
        <w:adjustRightInd w:val="0"/>
        <w:jc w:val="both"/>
        <w:rPr>
          <w:rFonts w:eastAsiaTheme="minorEastAsia"/>
          <w:b/>
        </w:rPr>
      </w:pPr>
      <w:r w:rsidRPr="00247564">
        <w:rPr>
          <w:rFonts w:eastAsiaTheme="minorEastAsia"/>
          <w:b/>
        </w:rPr>
        <w:t>Тождественные преобразования</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Оперировать понятиями степени с натуральным показателем, степени с целым отрицательным показателем;</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proofErr w:type="gramStart"/>
      <w:r w:rsidRPr="00247564">
        <w:rPr>
          <w:rFonts w:eastAsiaTheme="minorEastAsia"/>
        </w:rPr>
        <w:t>- выполнять преобразования целых выражений: действия с одночленами (сложение, вычитание, умножение), действия с многочленами (сложение, вычитание, умножение);</w:t>
      </w:r>
      <w:proofErr w:type="gramEnd"/>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выполнять разложение многочленов на множители одним из способов: вынесение за скобку, группировка, использование формул сокращенного умножения;</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выделять квадрат суммы и разности одночленов;</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раскладывать на множители квадратный трехчлен;</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выполнять преобразования выражений, содержащих степени с целыми отрицательными показателями, переходить от записи в виде степени с целым отрицательным показателем к записи в виде дроби;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выполнять преобразования дробно-рациональных выражений: сокращение дробей, приведение алгебраических дробей к общему знаменателю, сложение, умножение, деление алгебраических дробей, возведение алгебраической дроби в натуральную и целую отрицательную степень;</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выполнять преобразования выражений, содержащих квадратные корни;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выделять квадрат суммы или разности двучлена в выражениях, содержащих квадратные корни;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выполнять преобразования выражений, содержащих модуль.</w:t>
      </w:r>
    </w:p>
    <w:p w:rsidR="0028403E" w:rsidRPr="00247564" w:rsidRDefault="0028403E" w:rsidP="0028403E">
      <w:pPr>
        <w:widowControl w:val="0"/>
        <w:tabs>
          <w:tab w:val="left" w:pos="6467"/>
        </w:tabs>
        <w:autoSpaceDE w:val="0"/>
        <w:autoSpaceDN w:val="0"/>
        <w:adjustRightInd w:val="0"/>
        <w:jc w:val="both"/>
        <w:rPr>
          <w:rFonts w:eastAsiaTheme="minorEastAsia"/>
        </w:rPr>
      </w:pPr>
      <w:r w:rsidRPr="00247564">
        <w:rPr>
          <w:rFonts w:eastAsiaTheme="minorEastAsia"/>
          <w:b/>
        </w:rPr>
        <w:t>В повседневной жизни и при изучении других предметов</w:t>
      </w:r>
      <w:r w:rsidRPr="00247564">
        <w:rPr>
          <w:rFonts w:eastAsiaTheme="minorEastAsia"/>
        </w:rPr>
        <w:t>:</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выполнять преобразования и действия с числами, записанными в стандартном виде;</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выполнять преобразования алгебраических выражений при решении задач других учебных предметов.</w:t>
      </w:r>
    </w:p>
    <w:p w:rsidR="0028403E" w:rsidRPr="00247564" w:rsidRDefault="0028403E" w:rsidP="0028403E">
      <w:pPr>
        <w:widowControl w:val="0"/>
        <w:tabs>
          <w:tab w:val="left" w:pos="6467"/>
        </w:tabs>
        <w:autoSpaceDE w:val="0"/>
        <w:autoSpaceDN w:val="0"/>
        <w:adjustRightInd w:val="0"/>
        <w:jc w:val="both"/>
        <w:rPr>
          <w:rFonts w:eastAsiaTheme="minorEastAsia"/>
          <w:b/>
        </w:rPr>
      </w:pPr>
      <w:r w:rsidRPr="00247564">
        <w:rPr>
          <w:rFonts w:eastAsiaTheme="minorEastAsia"/>
          <w:b/>
        </w:rPr>
        <w:t>Уравнения и неравенства</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proofErr w:type="gramStart"/>
      <w:r w:rsidRPr="00247564">
        <w:rPr>
          <w:rFonts w:eastAsiaTheme="minorEastAsia"/>
        </w:rPr>
        <w:t>- Оперировать понятиями: уравнение, неравенство, корень уравнения, решение неравенства, равносильные уравнения, область определения уравнения (неравенства, системы уравнений или неравенств);</w:t>
      </w:r>
      <w:proofErr w:type="gramEnd"/>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xml:space="preserve">- решать линейные уравнения и уравнения, сводимые к </w:t>
      </w:r>
      <w:proofErr w:type="gramStart"/>
      <w:r w:rsidRPr="00247564">
        <w:rPr>
          <w:rFonts w:eastAsiaTheme="minorEastAsia"/>
        </w:rPr>
        <w:t>линейным</w:t>
      </w:r>
      <w:proofErr w:type="gramEnd"/>
      <w:r w:rsidRPr="00247564">
        <w:rPr>
          <w:rFonts w:eastAsiaTheme="minorEastAsia"/>
        </w:rPr>
        <w:t xml:space="preserve"> с помощью тождественных преобразований;</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xml:space="preserve">- решать квадратные уравнения и уравнения, сводимые к </w:t>
      </w:r>
      <w:proofErr w:type="gramStart"/>
      <w:r w:rsidRPr="00247564">
        <w:rPr>
          <w:rFonts w:eastAsiaTheme="minorEastAsia"/>
        </w:rPr>
        <w:t>квадратным</w:t>
      </w:r>
      <w:proofErr w:type="gramEnd"/>
      <w:r w:rsidRPr="00247564">
        <w:rPr>
          <w:rFonts w:eastAsiaTheme="minorEastAsia"/>
        </w:rPr>
        <w:t xml:space="preserve"> с помощью тождественных преобразований;</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решать дробно-линейные уравнения;</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xml:space="preserve">- решать простейшие иррациональные уравнения вида </w:t>
      </w:r>
      <w:r w:rsidRPr="00247564">
        <w:rPr>
          <w:rFonts w:eastAsiaTheme="minorEastAsia"/>
          <w:noProof/>
          <w:position w:val="-11"/>
        </w:rPr>
        <w:drawing>
          <wp:inline distT="0" distB="0" distL="0" distR="0" wp14:anchorId="7B48AD87" wp14:editId="2E361DC3">
            <wp:extent cx="838200" cy="3048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38200" cy="304800"/>
                    </a:xfrm>
                    <a:prstGeom prst="rect">
                      <a:avLst/>
                    </a:prstGeom>
                    <a:noFill/>
                    <a:ln>
                      <a:noFill/>
                    </a:ln>
                  </pic:spPr>
                </pic:pic>
              </a:graphicData>
            </a:graphic>
          </wp:inline>
        </w:drawing>
      </w:r>
      <w:r w:rsidRPr="00247564">
        <w:rPr>
          <w:rFonts w:eastAsiaTheme="minorEastAsia"/>
        </w:rPr>
        <w:t xml:space="preserve">, </w:t>
      </w:r>
      <w:r w:rsidRPr="00247564">
        <w:rPr>
          <w:rFonts w:eastAsiaTheme="minorEastAsia"/>
          <w:noProof/>
          <w:position w:val="-11"/>
        </w:rPr>
        <w:drawing>
          <wp:inline distT="0" distB="0" distL="0" distR="0" wp14:anchorId="6D209648" wp14:editId="16323D32">
            <wp:extent cx="1219200" cy="3048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19200" cy="304800"/>
                    </a:xfrm>
                    <a:prstGeom prst="rect">
                      <a:avLst/>
                    </a:prstGeom>
                    <a:noFill/>
                    <a:ln>
                      <a:noFill/>
                    </a:ln>
                  </pic:spPr>
                </pic:pic>
              </a:graphicData>
            </a:graphic>
          </wp:inline>
        </w:drawing>
      </w:r>
      <w:r w:rsidRPr="00247564">
        <w:rPr>
          <w:rFonts w:eastAsiaTheme="minorEastAsia"/>
        </w:rPr>
        <w:t>;</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решать уравнения вида x</w:t>
      </w:r>
      <w:r w:rsidRPr="00247564">
        <w:rPr>
          <w:rFonts w:eastAsiaTheme="minorEastAsia"/>
          <w:vertAlign w:val="superscript"/>
        </w:rPr>
        <w:t>n</w:t>
      </w:r>
      <w:r w:rsidRPr="00247564">
        <w:rPr>
          <w:rFonts w:eastAsiaTheme="minorEastAsia"/>
        </w:rPr>
        <w:t xml:space="preserve"> = a;</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lastRenderedPageBreak/>
        <w:t>- решать уравнения способом разложения на множители и замены переменной;</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использовать метод интервалов для решения целых и дробно-рациональных неравенств;</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решать линейные уравнения и неравенства с параметрами;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решать несложные квадратные уравнения с параметром;</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решать несложные системы линейных уравнений с параметрами;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решать несложные уравнения в целых числах.</w:t>
      </w:r>
    </w:p>
    <w:p w:rsidR="0028403E" w:rsidRPr="00247564" w:rsidRDefault="0028403E" w:rsidP="0028403E">
      <w:pPr>
        <w:widowControl w:val="0"/>
        <w:tabs>
          <w:tab w:val="left" w:pos="6467"/>
        </w:tabs>
        <w:autoSpaceDE w:val="0"/>
        <w:autoSpaceDN w:val="0"/>
        <w:adjustRightInd w:val="0"/>
        <w:jc w:val="both"/>
        <w:rPr>
          <w:rFonts w:eastAsiaTheme="minorEastAsia"/>
        </w:rPr>
      </w:pPr>
      <w:r w:rsidRPr="00247564">
        <w:rPr>
          <w:rFonts w:eastAsiaTheme="minorEastAsia"/>
          <w:b/>
        </w:rPr>
        <w:t>В повседневной жизни и при изучении других предметов</w:t>
      </w:r>
      <w:r w:rsidRPr="00247564">
        <w:rPr>
          <w:rFonts w:eastAsiaTheme="minorEastAsia"/>
        </w:rPr>
        <w:t>:</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составлять и решать линейные и квадратные уравнения, уравнения, к ним сводящиеся, системы линейных уравнений, неравен</w:t>
      </w:r>
      <w:proofErr w:type="gramStart"/>
      <w:r w:rsidRPr="00247564">
        <w:rPr>
          <w:rFonts w:eastAsiaTheme="minorEastAsia"/>
        </w:rPr>
        <w:t>ств пр</w:t>
      </w:r>
      <w:proofErr w:type="gramEnd"/>
      <w:r w:rsidRPr="00247564">
        <w:rPr>
          <w:rFonts w:eastAsiaTheme="minorEastAsia"/>
        </w:rPr>
        <w:t>и решении задач других учебных предметов;</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выполнять оценку правдоподобия результатов, получаемых при решении линейных и квадратных уравнений и систем линейных уравнений и неравен</w:t>
      </w:r>
      <w:proofErr w:type="gramStart"/>
      <w:r w:rsidRPr="00247564">
        <w:rPr>
          <w:rFonts w:eastAsiaTheme="minorEastAsia"/>
        </w:rPr>
        <w:t>ств пр</w:t>
      </w:r>
      <w:proofErr w:type="gramEnd"/>
      <w:r w:rsidRPr="00247564">
        <w:rPr>
          <w:rFonts w:eastAsiaTheme="minorEastAsia"/>
        </w:rPr>
        <w:t>и решении задач других учебных предметов;</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выбирать соответствующие уравнения, неравенства или их системы для составления математической модели заданной реальной ситуации или прикладной задачи;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уметь интерпретировать полученный при решении уравнения, неравенства или системы результат в контексте заданной реальной ситуации или прикладной задачи.</w:t>
      </w:r>
    </w:p>
    <w:p w:rsidR="0028403E" w:rsidRPr="00247564" w:rsidRDefault="0028403E" w:rsidP="0028403E">
      <w:pPr>
        <w:widowControl w:val="0"/>
        <w:tabs>
          <w:tab w:val="left" w:pos="6467"/>
        </w:tabs>
        <w:autoSpaceDE w:val="0"/>
        <w:autoSpaceDN w:val="0"/>
        <w:adjustRightInd w:val="0"/>
        <w:jc w:val="both"/>
        <w:rPr>
          <w:rFonts w:eastAsiaTheme="minorEastAsia"/>
          <w:b/>
        </w:rPr>
      </w:pPr>
      <w:r w:rsidRPr="00247564">
        <w:rPr>
          <w:rFonts w:eastAsiaTheme="minorEastAsia"/>
          <w:b/>
        </w:rPr>
        <w:t>Функции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Оперировать понятиями: функциональная зависимость, функция, график функции, способы задания функции, аргумент и значение функции, область определения и множество значений функции, нули функции, промежутки знакопостоянства, монотонность функции, четность/нечетность функции;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xml:space="preserve">- строить графики линейной, квадратичной функций, обратной пропорциональности, функции вида: </w:t>
      </w:r>
      <w:r w:rsidRPr="00247564">
        <w:rPr>
          <w:rFonts w:eastAsiaTheme="minorEastAsia"/>
          <w:noProof/>
          <w:position w:val="-25"/>
        </w:rPr>
        <w:drawing>
          <wp:inline distT="0" distB="0" distL="0" distR="0" wp14:anchorId="20627684" wp14:editId="7C696723">
            <wp:extent cx="1009650" cy="466725"/>
            <wp:effectExtent l="0" t="0" r="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09650" cy="466725"/>
                    </a:xfrm>
                    <a:prstGeom prst="rect">
                      <a:avLst/>
                    </a:prstGeom>
                    <a:noFill/>
                    <a:ln>
                      <a:noFill/>
                    </a:ln>
                  </pic:spPr>
                </pic:pic>
              </a:graphicData>
            </a:graphic>
          </wp:inline>
        </w:drawing>
      </w:r>
      <w:r w:rsidRPr="00247564">
        <w:rPr>
          <w:rFonts w:eastAsiaTheme="minorEastAsia"/>
        </w:rPr>
        <w:t xml:space="preserve">, </w:t>
      </w:r>
      <w:r w:rsidRPr="00247564">
        <w:rPr>
          <w:rFonts w:eastAsiaTheme="minorEastAsia"/>
          <w:noProof/>
          <w:position w:val="-11"/>
        </w:rPr>
        <w:drawing>
          <wp:inline distT="0" distB="0" distL="0" distR="0" wp14:anchorId="72A6AAF7" wp14:editId="7EF9AC4E">
            <wp:extent cx="590550" cy="28575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0550" cy="285750"/>
                    </a:xfrm>
                    <a:prstGeom prst="rect">
                      <a:avLst/>
                    </a:prstGeom>
                    <a:noFill/>
                    <a:ln>
                      <a:noFill/>
                    </a:ln>
                  </pic:spPr>
                </pic:pic>
              </a:graphicData>
            </a:graphic>
          </wp:inline>
        </w:drawing>
      </w:r>
      <w:r w:rsidRPr="00247564">
        <w:rPr>
          <w:rFonts w:eastAsiaTheme="minorEastAsia"/>
        </w:rPr>
        <w:t xml:space="preserve">, </w:t>
      </w:r>
      <w:r w:rsidRPr="00247564">
        <w:rPr>
          <w:rFonts w:eastAsiaTheme="minorEastAsia"/>
          <w:noProof/>
          <w:position w:val="-11"/>
        </w:rPr>
        <w:drawing>
          <wp:inline distT="0" distB="0" distL="0" distR="0" wp14:anchorId="4B541FCD" wp14:editId="7554D1DD">
            <wp:extent cx="504825" cy="304800"/>
            <wp:effectExtent l="0" t="0" r="952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04825" cy="304800"/>
                    </a:xfrm>
                    <a:prstGeom prst="rect">
                      <a:avLst/>
                    </a:prstGeom>
                    <a:noFill/>
                    <a:ln>
                      <a:noFill/>
                    </a:ln>
                  </pic:spPr>
                </pic:pic>
              </a:graphicData>
            </a:graphic>
          </wp:inline>
        </w:drawing>
      </w:r>
      <w:r w:rsidRPr="00247564">
        <w:rPr>
          <w:rFonts w:eastAsiaTheme="minorEastAsia"/>
        </w:rPr>
        <w:t>;</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на примере квадратичной функции, использовать преобразования графика функции y = f(x) для построения графиков функций y = af(kx + b) + c;</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составлять уравнения прямой по заданным условиям: проходящей через две точки с заданными координатами, проходящей через данную точку и параллельной данной прямой;</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исследовать функцию по ее графику;</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находить множество значений, нули, промежутки знакопостоянства, монотонности квадратичной функции;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оперировать понятиями: последовательность, арифметическая прогрессия, геометрическая прогрессия;</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решать задачи на арифметическую и геометрическую прогрессию.</w:t>
      </w:r>
    </w:p>
    <w:p w:rsidR="0028403E" w:rsidRPr="00247564" w:rsidRDefault="0028403E" w:rsidP="0028403E">
      <w:pPr>
        <w:widowControl w:val="0"/>
        <w:tabs>
          <w:tab w:val="left" w:pos="6467"/>
        </w:tabs>
        <w:autoSpaceDE w:val="0"/>
        <w:autoSpaceDN w:val="0"/>
        <w:adjustRightInd w:val="0"/>
        <w:jc w:val="both"/>
        <w:rPr>
          <w:rFonts w:eastAsiaTheme="minorEastAsia"/>
          <w:b/>
        </w:rPr>
      </w:pPr>
      <w:r w:rsidRPr="00247564">
        <w:rPr>
          <w:rFonts w:eastAsiaTheme="minorEastAsia"/>
          <w:b/>
        </w:rPr>
        <w:t>В повседневной жизни и при изучении других предметов:</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иллюстрировать с помощью графика реальную зависимость или процесс по их характеристикам;</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использовать свойства и график квадратичной функции при решении задач из других учебных предметов.</w:t>
      </w:r>
    </w:p>
    <w:p w:rsidR="0028403E" w:rsidRPr="00247564" w:rsidRDefault="0028403E" w:rsidP="0028403E">
      <w:pPr>
        <w:widowControl w:val="0"/>
        <w:tabs>
          <w:tab w:val="left" w:pos="6467"/>
        </w:tabs>
        <w:autoSpaceDE w:val="0"/>
        <w:autoSpaceDN w:val="0"/>
        <w:adjustRightInd w:val="0"/>
        <w:jc w:val="both"/>
        <w:rPr>
          <w:rFonts w:eastAsiaTheme="minorEastAsia"/>
          <w:b/>
        </w:rPr>
      </w:pPr>
      <w:r w:rsidRPr="00247564">
        <w:rPr>
          <w:rFonts w:eastAsiaTheme="minorEastAsia"/>
          <w:b/>
        </w:rPr>
        <w:t>Текстовые задачи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Решать простые и сложные задачи разных типов, а также задачи повышенной трудности;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использовать разные краткие записи как модели текстов сложных задач для построения поисковой схемы и решения задач;</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различать модель текста и модель решения задачи, конструировать к одной модели решения несложной задачи разные модели текста задачи;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знать и применять оба способа поиска решения задач (от требования к условию и от условия к требованию);</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lastRenderedPageBreak/>
        <w:t xml:space="preserve">- моделировать рассуждения при поиске решения задач с помощью </w:t>
      </w:r>
      <w:proofErr w:type="gramStart"/>
      <w:r w:rsidRPr="00247564">
        <w:rPr>
          <w:rFonts w:eastAsiaTheme="minorEastAsia"/>
        </w:rPr>
        <w:t>граф-схемы</w:t>
      </w:r>
      <w:proofErr w:type="gramEnd"/>
      <w:r w:rsidRPr="00247564">
        <w:rPr>
          <w:rFonts w:eastAsiaTheme="minorEastAsia"/>
        </w:rPr>
        <w:t>;</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выделять этапы решения задачи и содержание каждого этапа;</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анализировать затруднения при решении задач;</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xml:space="preserve">- выполнять различные преобразования предложенной задачи, конструировать новые задачи </w:t>
      </w:r>
      <w:proofErr w:type="gramStart"/>
      <w:r w:rsidRPr="00247564">
        <w:rPr>
          <w:rFonts w:eastAsiaTheme="minorEastAsia"/>
        </w:rPr>
        <w:t>из</w:t>
      </w:r>
      <w:proofErr w:type="gramEnd"/>
      <w:r w:rsidRPr="00247564">
        <w:rPr>
          <w:rFonts w:eastAsiaTheme="minorEastAsia"/>
        </w:rPr>
        <w:t xml:space="preserve"> данной, в том числе обратные;</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интерпретировать вычислительные результаты в задаче, исследовать полученное решение задачи;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исследовать всевозможные ситуации при решении задач на движение по реке, рассматривать разные системы отсчета;</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решать разнообразные задачи "на части",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 указанных типов;</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владеть основными методами решения задач на смеси, сплавы, концентрации;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решать задачи на проценты, в том числе, сложные проценты с обоснованием, используя разные способы;</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решать логические задачи разными способами, в том числе, с двумя блоками и с тремя блоками данных с помощью таблиц;</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решать задачи по комбинаторике и теории вероятностей на основе использования изученных методов и обосновывать решение;</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решать несложные задачи по математической статистике;</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xml:space="preserve">- 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w:t>
      </w:r>
      <w:proofErr w:type="gramStart"/>
      <w:r w:rsidRPr="00247564">
        <w:rPr>
          <w:rFonts w:eastAsiaTheme="minorEastAsia"/>
        </w:rPr>
        <w:t>с</w:t>
      </w:r>
      <w:proofErr w:type="gramEnd"/>
      <w:r w:rsidRPr="00247564">
        <w:rPr>
          <w:rFonts w:eastAsiaTheme="minorEastAsia"/>
        </w:rPr>
        <w:t xml:space="preserve"> изученными ситуациях.</w:t>
      </w:r>
    </w:p>
    <w:p w:rsidR="0028403E" w:rsidRPr="00247564" w:rsidRDefault="0028403E" w:rsidP="0028403E">
      <w:pPr>
        <w:widowControl w:val="0"/>
        <w:tabs>
          <w:tab w:val="left" w:pos="6467"/>
        </w:tabs>
        <w:autoSpaceDE w:val="0"/>
        <w:autoSpaceDN w:val="0"/>
        <w:adjustRightInd w:val="0"/>
        <w:jc w:val="both"/>
        <w:rPr>
          <w:rFonts w:eastAsiaTheme="minorEastAsia"/>
        </w:rPr>
      </w:pPr>
      <w:r w:rsidRPr="00247564">
        <w:rPr>
          <w:rFonts w:eastAsiaTheme="minorEastAsia"/>
          <w:b/>
        </w:rPr>
        <w:t>В повседневной жизни и при изучении других предметов</w:t>
      </w:r>
      <w:r w:rsidRPr="00247564">
        <w:rPr>
          <w:rFonts w:eastAsiaTheme="minorEastAsia"/>
        </w:rPr>
        <w:t>:</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учетом этих характеристик, в частности, при решении задач на концентрации, учитывать плотность вещества;</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решать и конструировать задачи на основе рассмотрения реальных ситуаций, в которых не требуется точный вычислительный результат;</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решать задачи на движение по реке, рассматривая разные системы отсчета.</w:t>
      </w:r>
    </w:p>
    <w:p w:rsidR="0028403E" w:rsidRPr="00247564" w:rsidRDefault="0028403E" w:rsidP="0028403E">
      <w:pPr>
        <w:widowControl w:val="0"/>
        <w:tabs>
          <w:tab w:val="left" w:pos="6467"/>
        </w:tabs>
        <w:autoSpaceDE w:val="0"/>
        <w:autoSpaceDN w:val="0"/>
        <w:adjustRightInd w:val="0"/>
        <w:jc w:val="both"/>
        <w:rPr>
          <w:rFonts w:eastAsiaTheme="minorEastAsia"/>
          <w:b/>
        </w:rPr>
      </w:pPr>
      <w:r w:rsidRPr="00247564">
        <w:rPr>
          <w:rFonts w:eastAsiaTheme="minorEastAsia"/>
          <w:b/>
        </w:rPr>
        <w:t>Статистика и теория вероятностей</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извлекать информацию, представленную в таблицах, на диаграммах, графиках;</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составлять таблицы, строить диаграммы и графики на основе данных;</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оперировать понятиями: факториал числа, перестановки и сочетания, треугольник Паскаля;</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применять правило произведения при решении комбинаторных задач;</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xml:space="preserve">- оперировать понятиями: случайный опыт, случайный выбор, испытание, элементарное случайное событие (исход), классическое определение вероятности </w:t>
      </w:r>
      <w:r w:rsidRPr="00247564">
        <w:rPr>
          <w:rFonts w:eastAsiaTheme="minorEastAsia"/>
        </w:rPr>
        <w:lastRenderedPageBreak/>
        <w:t>случайного события, операции над случайными событиями;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представлять информацию с помощью кругов Эйлера;</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решать задачи на вычисление вероятности с подсчетом количества вариантов с помощью комбинаторики.</w:t>
      </w:r>
    </w:p>
    <w:p w:rsidR="0028403E" w:rsidRPr="00247564" w:rsidRDefault="0028403E" w:rsidP="0028403E">
      <w:pPr>
        <w:widowControl w:val="0"/>
        <w:tabs>
          <w:tab w:val="left" w:pos="6467"/>
        </w:tabs>
        <w:autoSpaceDE w:val="0"/>
        <w:autoSpaceDN w:val="0"/>
        <w:adjustRightInd w:val="0"/>
        <w:jc w:val="both"/>
        <w:rPr>
          <w:rFonts w:eastAsiaTheme="minorEastAsia"/>
        </w:rPr>
      </w:pPr>
      <w:r w:rsidRPr="00247564">
        <w:rPr>
          <w:rFonts w:eastAsiaTheme="minorEastAsia"/>
          <w:b/>
        </w:rPr>
        <w:t>В повседневной жизни и при изучении других предметов</w:t>
      </w:r>
      <w:r w:rsidRPr="00247564">
        <w:rPr>
          <w:rFonts w:eastAsiaTheme="minorEastAsia"/>
        </w:rPr>
        <w:t>:</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извлекать, интерпретировать и преобразовывать информацию, представленную в таблицах, на диаграммах, графиках, отражающую свойства и характеристики реальных процессов и явлений;</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определять статистические характеристики выборок по таблицам, диаграммам, графикам, выполнять сравнение в зависимости от цели решения задачи;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оценивать вероятность реальных событий и явлений.</w:t>
      </w:r>
    </w:p>
    <w:p w:rsidR="0028403E" w:rsidRPr="00247564" w:rsidRDefault="0028403E" w:rsidP="0028403E">
      <w:pPr>
        <w:widowControl w:val="0"/>
        <w:tabs>
          <w:tab w:val="left" w:pos="6467"/>
        </w:tabs>
        <w:autoSpaceDE w:val="0"/>
        <w:autoSpaceDN w:val="0"/>
        <w:adjustRightInd w:val="0"/>
        <w:jc w:val="both"/>
        <w:rPr>
          <w:rFonts w:eastAsiaTheme="minorEastAsia"/>
          <w:b/>
        </w:rPr>
      </w:pPr>
      <w:r w:rsidRPr="00247564">
        <w:rPr>
          <w:rFonts w:eastAsiaTheme="minorEastAsia"/>
          <w:b/>
        </w:rPr>
        <w:t>Геометрические фигуры</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Оперировать понятиями геометрических фигур;</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извлекать, интерпретировать и преобразовывать информацию о геометрических фигурах, представленную на чертежах;</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применять геометрические факты для решения задач, в том числе, предполагающих несколько шагов решения;</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формулировать в простейших случаях свойства и признаки фигур;</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доказывать геометрические утверждения;</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владеть стандартной классификацией плоских фигур (треугольников и четырехугольников).</w:t>
      </w:r>
    </w:p>
    <w:p w:rsidR="0028403E" w:rsidRPr="00247564" w:rsidRDefault="0028403E" w:rsidP="0028403E">
      <w:pPr>
        <w:widowControl w:val="0"/>
        <w:tabs>
          <w:tab w:val="left" w:pos="6467"/>
        </w:tabs>
        <w:autoSpaceDE w:val="0"/>
        <w:autoSpaceDN w:val="0"/>
        <w:adjustRightInd w:val="0"/>
        <w:jc w:val="both"/>
        <w:rPr>
          <w:rFonts w:eastAsiaTheme="minorEastAsia"/>
        </w:rPr>
      </w:pPr>
      <w:r w:rsidRPr="00247564">
        <w:rPr>
          <w:rFonts w:eastAsiaTheme="minorEastAsia"/>
          <w:b/>
        </w:rPr>
        <w:t>В повседневной жизни и при изучении других предметов</w:t>
      </w:r>
      <w:r w:rsidRPr="00247564">
        <w:rPr>
          <w:rFonts w:eastAsiaTheme="minorEastAsia"/>
        </w:rPr>
        <w:t>:</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использовать свойства геометрических фигур для решения задач практического характера и задач из смежных дисциплин.</w:t>
      </w:r>
    </w:p>
    <w:p w:rsidR="0028403E" w:rsidRPr="00247564" w:rsidRDefault="0028403E" w:rsidP="0028403E">
      <w:pPr>
        <w:widowControl w:val="0"/>
        <w:tabs>
          <w:tab w:val="left" w:pos="6467"/>
        </w:tabs>
        <w:autoSpaceDE w:val="0"/>
        <w:autoSpaceDN w:val="0"/>
        <w:adjustRightInd w:val="0"/>
        <w:jc w:val="both"/>
        <w:rPr>
          <w:rFonts w:eastAsiaTheme="minorEastAsia"/>
        </w:rPr>
      </w:pPr>
      <w:r w:rsidRPr="00247564">
        <w:rPr>
          <w:rFonts w:eastAsiaTheme="minorEastAsia"/>
        </w:rPr>
        <w:t>Отношения</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proofErr w:type="gramStart"/>
      <w:r w:rsidRPr="00247564">
        <w:rPr>
          <w:rFonts w:eastAsiaTheme="minorEastAsia"/>
        </w:rPr>
        <w:t>- 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roofErr w:type="gramEnd"/>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применять теорему Фалеса и теорему о пропорциональных отрезках при решении задач;</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характеризовать взаимное расположение прямой и окружности, двух окружностей.</w:t>
      </w:r>
    </w:p>
    <w:p w:rsidR="0028403E" w:rsidRPr="00247564" w:rsidRDefault="0028403E" w:rsidP="0028403E">
      <w:pPr>
        <w:widowControl w:val="0"/>
        <w:tabs>
          <w:tab w:val="left" w:pos="6467"/>
        </w:tabs>
        <w:autoSpaceDE w:val="0"/>
        <w:autoSpaceDN w:val="0"/>
        <w:adjustRightInd w:val="0"/>
        <w:jc w:val="both"/>
        <w:rPr>
          <w:rFonts w:eastAsiaTheme="minorEastAsia"/>
        </w:rPr>
      </w:pPr>
      <w:r w:rsidRPr="00247564">
        <w:rPr>
          <w:rFonts w:eastAsiaTheme="minorEastAsia"/>
        </w:rPr>
        <w:t>В повседневной жизни и при изучении других предметов:</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использовать отношения для решения задач, возникающих в реальной жизни.</w:t>
      </w:r>
    </w:p>
    <w:p w:rsidR="0028403E" w:rsidRPr="00247564" w:rsidRDefault="0028403E" w:rsidP="0028403E">
      <w:pPr>
        <w:widowControl w:val="0"/>
        <w:tabs>
          <w:tab w:val="left" w:pos="6467"/>
        </w:tabs>
        <w:autoSpaceDE w:val="0"/>
        <w:autoSpaceDN w:val="0"/>
        <w:adjustRightInd w:val="0"/>
        <w:jc w:val="both"/>
        <w:rPr>
          <w:rFonts w:eastAsiaTheme="minorEastAsia"/>
        </w:rPr>
      </w:pPr>
      <w:r w:rsidRPr="00247564">
        <w:rPr>
          <w:rFonts w:eastAsiaTheme="minorEastAsia"/>
        </w:rPr>
        <w:t>Измерения и вычисления</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xml:space="preserve">- Оперировать представлениями о длине, площади, объеме как величинами. </w:t>
      </w:r>
      <w:proofErr w:type="gramStart"/>
      <w:r w:rsidRPr="00247564">
        <w:rPr>
          <w:rFonts w:eastAsiaTheme="minorEastAsia"/>
        </w:rPr>
        <w:t>Применять теорему Пифагора, формулы площади, объема при решении многошаговых задач, в которых не все данные представлены явно, а требуют вычислений, оперировать более широким количеством формул длины, площади, объема, вычислять характеристики комбинаций фигур (окружностей и многоугольников) вычислять расстояния между фигурами, применять тригонометрические формулы для вычислений в более сложных случаях, проводить вычисления на основе равновеликости и равносоставленности;</w:t>
      </w:r>
      <w:proofErr w:type="gramEnd"/>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проводить простые вычисления на объемных телах;</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формулировать задачи на вычисление длин, площадей и объемов и решать их.</w:t>
      </w:r>
    </w:p>
    <w:p w:rsidR="0028403E" w:rsidRPr="00247564" w:rsidRDefault="0028403E" w:rsidP="0028403E">
      <w:pPr>
        <w:widowControl w:val="0"/>
        <w:tabs>
          <w:tab w:val="left" w:pos="6467"/>
        </w:tabs>
        <w:autoSpaceDE w:val="0"/>
        <w:autoSpaceDN w:val="0"/>
        <w:adjustRightInd w:val="0"/>
        <w:jc w:val="both"/>
        <w:rPr>
          <w:rFonts w:eastAsiaTheme="minorEastAsia"/>
        </w:rPr>
      </w:pPr>
      <w:r w:rsidRPr="00247564">
        <w:rPr>
          <w:rFonts w:eastAsiaTheme="minorEastAsia"/>
          <w:b/>
        </w:rPr>
        <w:t>В повседневной жизни и при изучении других предметов</w:t>
      </w:r>
      <w:r w:rsidRPr="00247564">
        <w:rPr>
          <w:rFonts w:eastAsiaTheme="minorEastAsia"/>
        </w:rPr>
        <w:t>:</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проводить вычисления на местности;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применять формулы при вычислениях в смежных учебных предметах, в окружающей действительности.</w:t>
      </w:r>
    </w:p>
    <w:p w:rsidR="0028403E" w:rsidRPr="00247564" w:rsidRDefault="0028403E" w:rsidP="0028403E">
      <w:pPr>
        <w:widowControl w:val="0"/>
        <w:tabs>
          <w:tab w:val="left" w:pos="6467"/>
        </w:tabs>
        <w:autoSpaceDE w:val="0"/>
        <w:autoSpaceDN w:val="0"/>
        <w:adjustRightInd w:val="0"/>
        <w:jc w:val="both"/>
        <w:rPr>
          <w:rFonts w:eastAsiaTheme="minorEastAsia"/>
          <w:b/>
        </w:rPr>
      </w:pPr>
      <w:r w:rsidRPr="00247564">
        <w:rPr>
          <w:rFonts w:eastAsiaTheme="minorEastAsia"/>
          <w:b/>
        </w:rPr>
        <w:t>Геометрические построения</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Изображать геометрические фигуры по текстовому и символьному описанию;</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свободно оперировать чертежными инструментами в несложных случаях;</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xml:space="preserve">- выполнять построения треугольников, применять отдельные методы построений </w:t>
      </w:r>
      <w:r w:rsidRPr="00247564">
        <w:rPr>
          <w:rFonts w:eastAsiaTheme="minorEastAsia"/>
        </w:rPr>
        <w:lastRenderedPageBreak/>
        <w:t>циркулем и линейкой и проводить простейшие исследования числа решений;</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изображать типовые плоские фигуры и объемные тела с помощью простейших компьютерных инструментов.</w:t>
      </w:r>
    </w:p>
    <w:p w:rsidR="0028403E" w:rsidRPr="00247564" w:rsidRDefault="0028403E" w:rsidP="0028403E">
      <w:pPr>
        <w:widowControl w:val="0"/>
        <w:tabs>
          <w:tab w:val="left" w:pos="6467"/>
        </w:tabs>
        <w:autoSpaceDE w:val="0"/>
        <w:autoSpaceDN w:val="0"/>
        <w:adjustRightInd w:val="0"/>
        <w:jc w:val="both"/>
        <w:rPr>
          <w:rFonts w:eastAsiaTheme="minorEastAsia"/>
          <w:b/>
        </w:rPr>
      </w:pPr>
      <w:r w:rsidRPr="00247564">
        <w:rPr>
          <w:rFonts w:eastAsiaTheme="minorEastAsia"/>
          <w:b/>
        </w:rPr>
        <w:t>В повседневной жизни и при изучении других предметов:</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выполнять простейшие построения на местности, необходимые в реальной жизни;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оценивать размеры реальных объектов окружающего мира.</w:t>
      </w:r>
    </w:p>
    <w:p w:rsidR="0028403E" w:rsidRPr="00247564" w:rsidRDefault="0028403E" w:rsidP="0028403E">
      <w:pPr>
        <w:widowControl w:val="0"/>
        <w:tabs>
          <w:tab w:val="left" w:pos="6467"/>
        </w:tabs>
        <w:autoSpaceDE w:val="0"/>
        <w:autoSpaceDN w:val="0"/>
        <w:adjustRightInd w:val="0"/>
        <w:jc w:val="both"/>
        <w:rPr>
          <w:rFonts w:eastAsiaTheme="minorEastAsia"/>
          <w:b/>
        </w:rPr>
      </w:pPr>
      <w:r w:rsidRPr="00247564">
        <w:rPr>
          <w:rFonts w:eastAsiaTheme="minorEastAsia"/>
          <w:b/>
        </w:rPr>
        <w:t>Преобразования</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Оперировать понятием движения и преобразования подобия, владеть приемами построения фигур с использованием движений и преобразований подобия, применять полученные знания и опыт построений в смежных предметах и в реальных ситуациях окружающего мира;</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xml:space="preserve">- строить фигуру, подобную </w:t>
      </w:r>
      <w:proofErr w:type="gramStart"/>
      <w:r w:rsidRPr="00247564">
        <w:rPr>
          <w:rFonts w:eastAsiaTheme="minorEastAsia"/>
        </w:rPr>
        <w:t>данной</w:t>
      </w:r>
      <w:proofErr w:type="gramEnd"/>
      <w:r w:rsidRPr="00247564">
        <w:rPr>
          <w:rFonts w:eastAsiaTheme="minorEastAsia"/>
        </w:rPr>
        <w:t>, пользоваться свойствами подобия для обоснования свойств фигур;</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применять свойства движений для проведения простейших обоснований свойств фигур.</w:t>
      </w:r>
    </w:p>
    <w:p w:rsidR="0028403E" w:rsidRPr="00247564" w:rsidRDefault="0028403E" w:rsidP="0028403E">
      <w:pPr>
        <w:widowControl w:val="0"/>
        <w:tabs>
          <w:tab w:val="left" w:pos="6467"/>
        </w:tabs>
        <w:autoSpaceDE w:val="0"/>
        <w:autoSpaceDN w:val="0"/>
        <w:adjustRightInd w:val="0"/>
        <w:jc w:val="both"/>
        <w:rPr>
          <w:rFonts w:eastAsiaTheme="minorEastAsia"/>
        </w:rPr>
      </w:pPr>
      <w:r w:rsidRPr="00247564">
        <w:rPr>
          <w:rFonts w:eastAsiaTheme="minorEastAsia"/>
          <w:b/>
        </w:rPr>
        <w:t>В повседневной жизни и при изучении других предметов</w:t>
      </w:r>
      <w:r w:rsidRPr="00247564">
        <w:rPr>
          <w:rFonts w:eastAsiaTheme="minorEastAsia"/>
        </w:rPr>
        <w:t>:</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применять свойства движений и применять подобие для построений и вычислений.</w:t>
      </w:r>
    </w:p>
    <w:p w:rsidR="0028403E" w:rsidRPr="00247564" w:rsidRDefault="0028403E" w:rsidP="0028403E">
      <w:pPr>
        <w:widowControl w:val="0"/>
        <w:tabs>
          <w:tab w:val="left" w:pos="6467"/>
        </w:tabs>
        <w:autoSpaceDE w:val="0"/>
        <w:autoSpaceDN w:val="0"/>
        <w:adjustRightInd w:val="0"/>
        <w:jc w:val="both"/>
        <w:rPr>
          <w:rFonts w:eastAsiaTheme="minorEastAsia"/>
          <w:b/>
        </w:rPr>
      </w:pPr>
      <w:r w:rsidRPr="00247564">
        <w:rPr>
          <w:rFonts w:eastAsiaTheme="minorEastAsia"/>
          <w:b/>
        </w:rPr>
        <w:t>Векторы и координаты на плоскости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Оперировать понятиями вектор, сумма, разность векторов, произведение вектора на число, угол между векторами, скалярное произведение векторов, координаты на плоскости, координаты вектора;</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выполнять действия над векторами (сложение, вычитание, умножение на число), вычислять скалярное произведение, определять в простейших случаях угол между векторами, выполнять разложение вектора на составляющие, применять полученные знания в физике, пользоваться формулой вычисления расстояния между точками по известным координатам, использовать уравнения фигур для решения задач;</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применять векторы и координаты для решения геометрических задач на вычисление длин, углов.</w:t>
      </w:r>
    </w:p>
    <w:p w:rsidR="0028403E" w:rsidRPr="00247564" w:rsidRDefault="0028403E" w:rsidP="0028403E">
      <w:pPr>
        <w:widowControl w:val="0"/>
        <w:tabs>
          <w:tab w:val="left" w:pos="6467"/>
        </w:tabs>
        <w:autoSpaceDE w:val="0"/>
        <w:autoSpaceDN w:val="0"/>
        <w:adjustRightInd w:val="0"/>
        <w:jc w:val="both"/>
        <w:rPr>
          <w:rFonts w:eastAsiaTheme="minorEastAsia"/>
        </w:rPr>
      </w:pPr>
      <w:r w:rsidRPr="00247564">
        <w:rPr>
          <w:rFonts w:eastAsiaTheme="minorEastAsia"/>
          <w:b/>
        </w:rPr>
        <w:t>В повседневной жизни и при изучении других предметов</w:t>
      </w:r>
      <w:r w:rsidRPr="00247564">
        <w:rPr>
          <w:rFonts w:eastAsiaTheme="minorEastAsia"/>
        </w:rPr>
        <w:t>:</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использовать понятия векторов и координат для решения задач по физике, географии и другим учебным предметам.</w:t>
      </w:r>
    </w:p>
    <w:p w:rsidR="0028403E" w:rsidRPr="00247564" w:rsidRDefault="0028403E" w:rsidP="0028403E">
      <w:pPr>
        <w:widowControl w:val="0"/>
        <w:tabs>
          <w:tab w:val="left" w:pos="6467"/>
        </w:tabs>
        <w:autoSpaceDE w:val="0"/>
        <w:autoSpaceDN w:val="0"/>
        <w:adjustRightInd w:val="0"/>
        <w:jc w:val="both"/>
        <w:rPr>
          <w:rFonts w:eastAsiaTheme="minorEastAsia"/>
          <w:b/>
        </w:rPr>
      </w:pPr>
      <w:r w:rsidRPr="00247564">
        <w:rPr>
          <w:rFonts w:eastAsiaTheme="minorEastAsia"/>
          <w:b/>
        </w:rPr>
        <w:t>История математики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Характеризовать вклад выдающихся математиков в развитие математики и иных научных областей;</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понимать роль математики в развитии России.</w:t>
      </w:r>
    </w:p>
    <w:p w:rsidR="0028403E" w:rsidRPr="00247564" w:rsidRDefault="0028403E" w:rsidP="0028403E">
      <w:pPr>
        <w:widowControl w:val="0"/>
        <w:tabs>
          <w:tab w:val="left" w:pos="6467"/>
        </w:tabs>
        <w:autoSpaceDE w:val="0"/>
        <w:autoSpaceDN w:val="0"/>
        <w:adjustRightInd w:val="0"/>
        <w:jc w:val="both"/>
        <w:rPr>
          <w:rFonts w:eastAsiaTheme="minorEastAsia"/>
          <w:b/>
        </w:rPr>
      </w:pPr>
      <w:r w:rsidRPr="00247564">
        <w:rPr>
          <w:rFonts w:eastAsiaTheme="minorEastAsia"/>
          <w:b/>
        </w:rPr>
        <w:t>Методы математики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Используя изученные методы, проводить доказательство, выполнять опровержение;</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выбирать изученные методы и их комбинации для решения математических задач;</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использовать математические знания для описания закономерностей в окружающей действительности и произведениях искусства;</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применять простейшие программные средства и электроннокоммуникационные системы при решении математических задач.</w:t>
      </w:r>
    </w:p>
    <w:p w:rsidR="0028403E" w:rsidRPr="00247564" w:rsidRDefault="0028403E" w:rsidP="0028403E">
      <w:pPr>
        <w:widowControl w:val="0"/>
        <w:tabs>
          <w:tab w:val="left" w:pos="6467"/>
        </w:tabs>
        <w:autoSpaceDE w:val="0"/>
        <w:autoSpaceDN w:val="0"/>
        <w:adjustRightInd w:val="0"/>
        <w:jc w:val="both"/>
        <w:rPr>
          <w:rFonts w:eastAsiaTheme="minorEastAsia"/>
        </w:rPr>
      </w:pPr>
      <w:r w:rsidRPr="00247564">
        <w:rPr>
          <w:rFonts w:eastAsiaTheme="minorEastAsia"/>
        </w:rPr>
        <w:t>Выпускник получит возможность научиться в 7 - 9 классах для успешного продолжения образования на углубленном уровне</w:t>
      </w:r>
    </w:p>
    <w:p w:rsidR="0028403E" w:rsidRPr="00247564" w:rsidRDefault="0028403E" w:rsidP="0028403E">
      <w:pPr>
        <w:widowControl w:val="0"/>
        <w:tabs>
          <w:tab w:val="left" w:pos="6467"/>
        </w:tabs>
        <w:autoSpaceDE w:val="0"/>
        <w:autoSpaceDN w:val="0"/>
        <w:adjustRightInd w:val="0"/>
        <w:jc w:val="both"/>
        <w:rPr>
          <w:rFonts w:eastAsiaTheme="minorEastAsia"/>
        </w:rPr>
      </w:pPr>
      <w:r w:rsidRPr="00247564">
        <w:rPr>
          <w:rFonts w:eastAsiaTheme="minorEastAsia"/>
        </w:rPr>
        <w:t>Элементы теории множеств и математической логики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proofErr w:type="gramStart"/>
      <w:r w:rsidRPr="00247564">
        <w:rPr>
          <w:rFonts w:eastAsiaTheme="minorEastAsia"/>
        </w:rPr>
        <w:t>- Свободно оперировать  понятиями: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 способы задание множества;</w:t>
      </w:r>
      <w:proofErr w:type="gramEnd"/>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задавать множества разными способами;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проверять выполнение характеристического свойства множества;</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proofErr w:type="gramStart"/>
      <w:r w:rsidRPr="00247564">
        <w:rPr>
          <w:rFonts w:eastAsiaTheme="minorEastAsia"/>
        </w:rPr>
        <w:t xml:space="preserve">- свободно оперировать понятиями: высказывание, истинность и ложность высказывания, сложные и простые высказывания, отрицание высказываний; истинность и </w:t>
      </w:r>
      <w:r w:rsidRPr="00247564">
        <w:rPr>
          <w:rFonts w:eastAsiaTheme="minorEastAsia"/>
        </w:rPr>
        <w:lastRenderedPageBreak/>
        <w:t>ложность утверждения и его отрицания, операции над высказываниями: и, или, не; условные высказывания (импликации);</w:t>
      </w:r>
      <w:proofErr w:type="gramEnd"/>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строить высказывания с использованием законов алгебры высказываний.</w:t>
      </w:r>
    </w:p>
    <w:p w:rsidR="0028403E" w:rsidRPr="00247564" w:rsidRDefault="0028403E" w:rsidP="0028403E">
      <w:pPr>
        <w:widowControl w:val="0"/>
        <w:tabs>
          <w:tab w:val="left" w:pos="6467"/>
        </w:tabs>
        <w:autoSpaceDE w:val="0"/>
        <w:autoSpaceDN w:val="0"/>
        <w:adjustRightInd w:val="0"/>
        <w:jc w:val="both"/>
        <w:rPr>
          <w:rFonts w:eastAsiaTheme="minorEastAsia"/>
        </w:rPr>
      </w:pPr>
      <w:r w:rsidRPr="00247564">
        <w:rPr>
          <w:rFonts w:eastAsiaTheme="minorEastAsia"/>
          <w:b/>
        </w:rPr>
        <w:t>В повседневной жизни и при изучении других предметов</w:t>
      </w:r>
      <w:r w:rsidRPr="00247564">
        <w:rPr>
          <w:rFonts w:eastAsiaTheme="minorEastAsia"/>
        </w:rPr>
        <w:t>:</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строить рассуждения на основе использования правил логики;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использовать множества, операции с множествами, их графическое представление для описания реальных процессов и явлений, при решении задач других учебных предметов.</w:t>
      </w:r>
    </w:p>
    <w:p w:rsidR="0028403E" w:rsidRPr="00247564" w:rsidRDefault="0028403E" w:rsidP="0028403E">
      <w:pPr>
        <w:widowControl w:val="0"/>
        <w:tabs>
          <w:tab w:val="left" w:pos="6467"/>
        </w:tabs>
        <w:autoSpaceDE w:val="0"/>
        <w:autoSpaceDN w:val="0"/>
        <w:adjustRightInd w:val="0"/>
        <w:jc w:val="both"/>
        <w:rPr>
          <w:rFonts w:eastAsiaTheme="minorEastAsia"/>
          <w:b/>
        </w:rPr>
      </w:pPr>
      <w:r w:rsidRPr="00247564">
        <w:rPr>
          <w:rFonts w:eastAsiaTheme="minorEastAsia"/>
          <w:b/>
        </w:rPr>
        <w:t>Числа</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proofErr w:type="gramStart"/>
      <w:r w:rsidRPr="00247564">
        <w:rPr>
          <w:rFonts w:eastAsiaTheme="minorEastAsia"/>
        </w:rPr>
        <w:t>- Свободно 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иррациональное число, корень степени n, действительное число, множество действительных чисел, геометрическая интерпретация натуральных, целых, рациональных, действительных чисел;</w:t>
      </w:r>
      <w:proofErr w:type="gramEnd"/>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понимать и объяснять разницу между позиционной и непозиционной системами записи чисел;</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переводить числа из одной системы записи (системы счисления) в другую;</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доказывать и использовать признаки делимости на 2, 4, 8, 5, 3, 6, 9, 10, 11 суммы и произведения чисел при выполнении вычислений и решении задач;</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выполнять округление рациональных и иррациональных чисел с заданной точностью;</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сравнивать действительные числа разными способами;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упорядочивать числа, записанные в виде обыкновенной и десятичной дроби, числа, записанные с использованием арифметического квадратного корня, корней степени больше 2;</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находить НОД и НОК чисел разными способами и использовать их при решении задач;</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выполнять вычисления и преобразования выражений, содержащих действительные числа, в том числе корни натуральных степеней.</w:t>
      </w:r>
    </w:p>
    <w:p w:rsidR="0028403E" w:rsidRPr="00247564" w:rsidRDefault="0028403E" w:rsidP="0028403E">
      <w:pPr>
        <w:widowControl w:val="0"/>
        <w:tabs>
          <w:tab w:val="left" w:pos="6467"/>
        </w:tabs>
        <w:autoSpaceDE w:val="0"/>
        <w:autoSpaceDN w:val="0"/>
        <w:adjustRightInd w:val="0"/>
        <w:jc w:val="both"/>
        <w:rPr>
          <w:rFonts w:eastAsiaTheme="minorEastAsia"/>
        </w:rPr>
      </w:pPr>
      <w:r w:rsidRPr="00247564">
        <w:rPr>
          <w:rFonts w:eastAsiaTheme="minorEastAsia"/>
        </w:rPr>
        <w:t>В повседневной жизни и при изучении других предметов:</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выполнять и объяснять результаты сравнения результатов вычислений при решении практических задач, в том числе приближенных вычислений, используя разные способы сравнений;</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записывать, сравнивать, округлять числовые данные реальных величин с использованием разных систем измерения;</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составлять и оценивать разными способами числовые выражения при решении практических задач и задач из других учебных предметов.</w:t>
      </w:r>
    </w:p>
    <w:p w:rsidR="0028403E" w:rsidRPr="00247564" w:rsidRDefault="0028403E" w:rsidP="0028403E">
      <w:pPr>
        <w:widowControl w:val="0"/>
        <w:tabs>
          <w:tab w:val="left" w:pos="6467"/>
        </w:tabs>
        <w:autoSpaceDE w:val="0"/>
        <w:autoSpaceDN w:val="0"/>
        <w:adjustRightInd w:val="0"/>
        <w:jc w:val="both"/>
        <w:rPr>
          <w:rFonts w:eastAsiaTheme="minorEastAsia"/>
          <w:b/>
        </w:rPr>
      </w:pPr>
      <w:r w:rsidRPr="00247564">
        <w:rPr>
          <w:rFonts w:eastAsiaTheme="minorEastAsia"/>
          <w:b/>
        </w:rPr>
        <w:t>Тождественные преобразования</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Свободно оперировать понятиями степени с целым и дробным показателем;</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выполнять доказательство свой</w:t>
      </w:r>
      <w:proofErr w:type="gramStart"/>
      <w:r w:rsidRPr="00247564">
        <w:rPr>
          <w:rFonts w:eastAsiaTheme="minorEastAsia"/>
        </w:rPr>
        <w:t>ств ст</w:t>
      </w:r>
      <w:proofErr w:type="gramEnd"/>
      <w:r w:rsidRPr="00247564">
        <w:rPr>
          <w:rFonts w:eastAsiaTheme="minorEastAsia"/>
        </w:rPr>
        <w:t>епени с целыми и дробными показателями;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оперировать понятиями "одночлен", "многочлен", "многочлен с одной переменной", "многочлен с несколькими переменными", коэффициенты многочлена, "стандартная запись многочлена", степень одночлена и многочлена;</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свободно владеть приемами преобразования целых и дробно-рациональных выражений;</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выполнять разложение многочленов на множители разными способами, с использованием комбинаций различных приемов;</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использовать теорему Виета и теорему, обратную теореме Виета, для поиска корней квадратного трехчлена и для решения задач, в том числе задач с параметрами на основе квадратного трехчлена;</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выполнять деление многочлена на многочлен с остатком;</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lastRenderedPageBreak/>
        <w:t>- доказывать свойства квадратных корней и корней степени n;</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выполнять преобразования выражений, содержащих квадратные корни, корни степени n;</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свободно оперировать понятиями "тождество", "тождество на множестве", "тождественное преобразование";</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выполнять различные преобразования выражений, содержащих модули. </w:t>
      </w:r>
      <w:r w:rsidRPr="00247564">
        <w:rPr>
          <w:rFonts w:eastAsiaTheme="minorEastAsia"/>
          <w:noProof/>
          <w:position w:val="-24"/>
        </w:rPr>
        <w:drawing>
          <wp:inline distT="0" distB="0" distL="0" distR="0" wp14:anchorId="5203F5AF" wp14:editId="7CF511B6">
            <wp:extent cx="933450" cy="45720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933450" cy="457200"/>
                    </a:xfrm>
                    <a:prstGeom prst="rect">
                      <a:avLst/>
                    </a:prstGeom>
                    <a:noFill/>
                    <a:ln>
                      <a:noFill/>
                    </a:ln>
                  </pic:spPr>
                </pic:pic>
              </a:graphicData>
            </a:graphic>
          </wp:inline>
        </w:drawing>
      </w:r>
    </w:p>
    <w:p w:rsidR="0028403E" w:rsidRPr="00247564" w:rsidRDefault="0028403E" w:rsidP="0028403E">
      <w:pPr>
        <w:widowControl w:val="0"/>
        <w:tabs>
          <w:tab w:val="left" w:pos="6467"/>
        </w:tabs>
        <w:autoSpaceDE w:val="0"/>
        <w:autoSpaceDN w:val="0"/>
        <w:adjustRightInd w:val="0"/>
        <w:jc w:val="both"/>
        <w:rPr>
          <w:rFonts w:eastAsiaTheme="minorEastAsia"/>
        </w:rPr>
      </w:pPr>
      <w:r w:rsidRPr="00247564">
        <w:rPr>
          <w:rFonts w:eastAsiaTheme="minorEastAsia"/>
          <w:b/>
        </w:rPr>
        <w:t>В повседневной жизни и при изучении других предметов</w:t>
      </w:r>
      <w:r w:rsidRPr="00247564">
        <w:rPr>
          <w:rFonts w:eastAsiaTheme="minorEastAsia"/>
        </w:rPr>
        <w:t>:</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выполнять преобразования и действия с буквенными выражениями, числовые коэффициенты которых записаны в стандартном виде;</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выполнять преобразования рациональных выражений при решении задач других учебных предметов;</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выполнять проверку правдоподобия физических и химических формул на основе сравнения размерностей и валентностей.</w:t>
      </w:r>
    </w:p>
    <w:p w:rsidR="0028403E" w:rsidRPr="00247564" w:rsidRDefault="0028403E" w:rsidP="0028403E">
      <w:pPr>
        <w:widowControl w:val="0"/>
        <w:tabs>
          <w:tab w:val="left" w:pos="6467"/>
        </w:tabs>
        <w:autoSpaceDE w:val="0"/>
        <w:autoSpaceDN w:val="0"/>
        <w:adjustRightInd w:val="0"/>
        <w:jc w:val="both"/>
        <w:rPr>
          <w:rFonts w:eastAsiaTheme="minorEastAsia"/>
          <w:b/>
        </w:rPr>
      </w:pPr>
      <w:r w:rsidRPr="00247564">
        <w:rPr>
          <w:rFonts w:eastAsiaTheme="minorEastAsia"/>
          <w:b/>
        </w:rPr>
        <w:t>Уравнения и неравенства</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Свободно оперировать понятиями: уравнение, неравенство, равносильные уравнения и неравенства, уравнение, являющееся следствием другого уравнения, уравнения, равносильные на множестве, равносильные преобразования уравнений;</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решать разные виды уравнений и неравенств и их систем, в том числе некоторые уравнения 3 и 4 степеней, дробно-рациональные и иррациональные;</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знать теорему Виета для уравнений степени выше второй;</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понимать смысл теорем о равносильных и неравносильных преобразованиях уравнений и уметь их доказывать;</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владеть разными методами решения уравнений, неравенств и их систем, уметь выбирать метод решения и обосновывать свой выбор;</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использовать метод интервалов для решения неравенств, в том числе дробно-рациональных и включающих в себя иррациональные выражения;</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решать алгебраические уравнения и неравенства и их системы с параметрами алгебраическим и графическим методами;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владеть разными методами доказательства неравенств;</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решать уравнения в целых числах;</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изображать множества на плоскости, задаваемые уравнениями, неравенствами и их системами.</w:t>
      </w:r>
    </w:p>
    <w:p w:rsidR="0028403E" w:rsidRPr="00247564" w:rsidRDefault="0028403E" w:rsidP="0028403E">
      <w:pPr>
        <w:widowControl w:val="0"/>
        <w:tabs>
          <w:tab w:val="left" w:pos="6467"/>
        </w:tabs>
        <w:autoSpaceDE w:val="0"/>
        <w:autoSpaceDN w:val="0"/>
        <w:adjustRightInd w:val="0"/>
        <w:jc w:val="both"/>
        <w:rPr>
          <w:rFonts w:eastAsiaTheme="minorEastAsia"/>
        </w:rPr>
      </w:pPr>
      <w:r w:rsidRPr="00247564">
        <w:rPr>
          <w:rFonts w:eastAsiaTheme="minorEastAsia"/>
          <w:b/>
        </w:rPr>
        <w:t>В повседневной жизни и при изучении других предметов</w:t>
      </w:r>
      <w:r w:rsidRPr="00247564">
        <w:rPr>
          <w:rFonts w:eastAsiaTheme="minorEastAsia"/>
        </w:rPr>
        <w:t>:</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составлять и решать уравнения, неравенства, их системы при решении задач других учебных предметов;</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выполнять оценку правдоподобия результатов, получаемых при решении различных уравнений, неравенств и их систем при решении задач других учебных предметов;</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составлять и решать уравнения и неравенства с параметрами при решении задач других учебных предметов;</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составлять уравнение, неравенство или их систему, описывающие реальную ситуацию или прикладную задачу, интерпретировать полученные результаты.</w:t>
      </w:r>
    </w:p>
    <w:p w:rsidR="0028403E" w:rsidRPr="00247564" w:rsidRDefault="0028403E" w:rsidP="0028403E">
      <w:pPr>
        <w:widowControl w:val="0"/>
        <w:tabs>
          <w:tab w:val="left" w:pos="6467"/>
        </w:tabs>
        <w:autoSpaceDE w:val="0"/>
        <w:autoSpaceDN w:val="0"/>
        <w:adjustRightInd w:val="0"/>
        <w:jc w:val="both"/>
        <w:rPr>
          <w:rFonts w:eastAsiaTheme="minorEastAsia"/>
        </w:rPr>
      </w:pPr>
      <w:r w:rsidRPr="00247564">
        <w:rPr>
          <w:rFonts w:eastAsiaTheme="minorEastAsia"/>
        </w:rPr>
        <w:t>Функции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proofErr w:type="gramStart"/>
      <w:r w:rsidRPr="00247564">
        <w:rPr>
          <w:rFonts w:eastAsiaTheme="minorEastAsia"/>
        </w:rPr>
        <w:t xml:space="preserve">- Свободно оперировать понятиями: зависимость, функциональная зависимость, зависимая и независимая переменные, функция, способы задания функции, аргумент и значение функции, область определения и множество значения функции, нули функции, промежутки знакопостоянства, монотонность функции, наибольшее и наименьшее значения, четность/нечетность функции, периодичность функции, график функции, вертикальная, горизонтальная, наклонная асимптоты; график зависимости, не являющейся </w:t>
      </w:r>
      <w:r w:rsidRPr="00247564">
        <w:rPr>
          <w:rFonts w:eastAsiaTheme="minorEastAsia"/>
        </w:rPr>
        <w:lastRenderedPageBreak/>
        <w:t>функцией;</w:t>
      </w:r>
      <w:proofErr w:type="gramEnd"/>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строить графики функций: линейной, квадратичной, дробно-линейной, степенной при разных значениях показателя степени</w:t>
      </w:r>
      <w:proofErr w:type="gramStart"/>
      <w:r w:rsidRPr="00247564">
        <w:rPr>
          <w:rFonts w:eastAsiaTheme="minorEastAsia"/>
        </w:rPr>
        <w:t xml:space="preserve">, </w:t>
      </w:r>
      <w:r w:rsidRPr="00247564">
        <w:rPr>
          <w:rFonts w:eastAsiaTheme="minorEastAsia"/>
          <w:noProof/>
          <w:position w:val="-11"/>
        </w:rPr>
        <w:drawing>
          <wp:inline distT="0" distB="0" distL="0" distR="0" wp14:anchorId="60B57CD5" wp14:editId="2D82F230">
            <wp:extent cx="504825" cy="304800"/>
            <wp:effectExtent l="0" t="0" r="952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04825" cy="304800"/>
                    </a:xfrm>
                    <a:prstGeom prst="rect">
                      <a:avLst/>
                    </a:prstGeom>
                    <a:noFill/>
                    <a:ln>
                      <a:noFill/>
                    </a:ln>
                  </pic:spPr>
                </pic:pic>
              </a:graphicData>
            </a:graphic>
          </wp:inline>
        </w:drawing>
      </w:r>
      <w:r w:rsidRPr="00247564">
        <w:rPr>
          <w:rFonts w:eastAsiaTheme="minorEastAsia"/>
        </w:rPr>
        <w:t>;</w:t>
      </w:r>
      <w:proofErr w:type="gramEnd"/>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использовать преобразования графика функции y = f(x) для построения графиков функций y = af(kx + b) + c;</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анализировать свойства функций и вид графика в зависимости от параметров;</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proofErr w:type="gramStart"/>
      <w:r w:rsidRPr="00247564">
        <w:rPr>
          <w:rFonts w:eastAsiaTheme="minorEastAsia"/>
        </w:rPr>
        <w:t>- свободно оперировать понятиями: последовательность, ограниченная последовательность, монотонно возрастающая (убывающая) последовательность, предел последовательности, арифметическая прогрессия, геометрическая прогрессия, характеристическое свойство арифметической (геометрической) прогрессии;</w:t>
      </w:r>
      <w:proofErr w:type="gramEnd"/>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использовать метод математической индукции для вывода формул, доказательства равенств и неравенств, решения задач на делимость;</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исследовать последовательности, заданные рекуррентно;</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решать комбинированные задачи на арифметическую и геометрическую прогрессии.</w:t>
      </w:r>
    </w:p>
    <w:p w:rsidR="0028403E" w:rsidRPr="00247564" w:rsidRDefault="0028403E" w:rsidP="0028403E">
      <w:pPr>
        <w:widowControl w:val="0"/>
        <w:tabs>
          <w:tab w:val="left" w:pos="6467"/>
        </w:tabs>
        <w:autoSpaceDE w:val="0"/>
        <w:autoSpaceDN w:val="0"/>
        <w:adjustRightInd w:val="0"/>
        <w:jc w:val="both"/>
        <w:rPr>
          <w:rFonts w:eastAsiaTheme="minorEastAsia"/>
        </w:rPr>
      </w:pPr>
      <w:r w:rsidRPr="00247564">
        <w:rPr>
          <w:rFonts w:eastAsiaTheme="minorEastAsia"/>
          <w:b/>
        </w:rPr>
        <w:t>В повседневной жизни и при изучении других предметов</w:t>
      </w:r>
      <w:r w:rsidRPr="00247564">
        <w:rPr>
          <w:rFonts w:eastAsiaTheme="minorEastAsia"/>
        </w:rPr>
        <w:t>:</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конструировать и исследовать функции, соответствующие реальным процессам и явлениям, интерпретировать полученные результаты в соответствии со спецификой исследуемого процесса или явления;</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использовать графики зависимостей для исследования реальных процессов и явлений;</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конструировать и исследовать функции при решении задач других учебных предметов, интерпретировать полученные результаты в соответствии со спецификой учебного предмета.</w:t>
      </w:r>
    </w:p>
    <w:p w:rsidR="0028403E" w:rsidRPr="00247564" w:rsidRDefault="0028403E" w:rsidP="0028403E">
      <w:pPr>
        <w:widowControl w:val="0"/>
        <w:tabs>
          <w:tab w:val="left" w:pos="6467"/>
        </w:tabs>
        <w:autoSpaceDE w:val="0"/>
        <w:autoSpaceDN w:val="0"/>
        <w:adjustRightInd w:val="0"/>
        <w:jc w:val="both"/>
        <w:rPr>
          <w:rFonts w:eastAsiaTheme="minorEastAsia"/>
          <w:b/>
        </w:rPr>
      </w:pPr>
      <w:r w:rsidRPr="00247564">
        <w:rPr>
          <w:rFonts w:eastAsiaTheme="minorEastAsia"/>
          <w:b/>
        </w:rPr>
        <w:t>Статистика и теория вероятностей</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Свободно 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выбирать наиболее удобный способ представления информации, адекватный ее свойствам и целям анализа;</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вычислять числовые характеристики выборки;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свободно оперировать понятиями: факториал числа, перестановки, сочетания и размещения, треугольник Паскаля;</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знать примеры случайных величин, и вычислять их статистические характеристики;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использовать формулы комбинаторики при решении комбинаторных задач;</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xml:space="preserve">- решать задачи на вычисление </w:t>
      </w:r>
      <w:proofErr w:type="gramStart"/>
      <w:r w:rsidRPr="00247564">
        <w:rPr>
          <w:rFonts w:eastAsiaTheme="minorEastAsia"/>
        </w:rPr>
        <w:t>вероятности</w:t>
      </w:r>
      <w:proofErr w:type="gramEnd"/>
      <w:r w:rsidRPr="00247564">
        <w:rPr>
          <w:rFonts w:eastAsiaTheme="minorEastAsia"/>
        </w:rPr>
        <w:t xml:space="preserve"> в том числе с использованием формул.</w:t>
      </w:r>
    </w:p>
    <w:p w:rsidR="0028403E" w:rsidRPr="00247564" w:rsidRDefault="0028403E" w:rsidP="0028403E">
      <w:pPr>
        <w:widowControl w:val="0"/>
        <w:tabs>
          <w:tab w:val="left" w:pos="6467"/>
        </w:tabs>
        <w:autoSpaceDE w:val="0"/>
        <w:autoSpaceDN w:val="0"/>
        <w:adjustRightInd w:val="0"/>
        <w:jc w:val="both"/>
        <w:rPr>
          <w:rFonts w:eastAsiaTheme="minorEastAsia"/>
        </w:rPr>
      </w:pPr>
      <w:r w:rsidRPr="00247564">
        <w:rPr>
          <w:rFonts w:eastAsiaTheme="minorEastAsia"/>
          <w:b/>
        </w:rPr>
        <w:t>В повседневной жизни и при изучении других предметов</w:t>
      </w:r>
      <w:r w:rsidRPr="00247564">
        <w:rPr>
          <w:rFonts w:eastAsiaTheme="minorEastAsia"/>
        </w:rPr>
        <w:t>:</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представлять информацию о реальных процессах и явлениях способом, адекватным ее свойствам и цели исследования;</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анализировать и сравнивать статистические характеристики выборок, полученных в процессе решения прикладной задачи, изучения реального явления, решения задачи из других учебных предметов;</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оценивать вероятность реальных событий и явлений в различных ситуациях.</w:t>
      </w:r>
    </w:p>
    <w:p w:rsidR="0028403E" w:rsidRPr="00247564" w:rsidRDefault="0028403E" w:rsidP="0028403E">
      <w:pPr>
        <w:widowControl w:val="0"/>
        <w:tabs>
          <w:tab w:val="left" w:pos="6467"/>
        </w:tabs>
        <w:autoSpaceDE w:val="0"/>
        <w:autoSpaceDN w:val="0"/>
        <w:adjustRightInd w:val="0"/>
        <w:jc w:val="both"/>
        <w:rPr>
          <w:rFonts w:eastAsiaTheme="minorEastAsia"/>
          <w:b/>
        </w:rPr>
      </w:pPr>
      <w:r w:rsidRPr="00247564">
        <w:rPr>
          <w:rFonts w:eastAsiaTheme="minorEastAsia"/>
          <w:b/>
        </w:rPr>
        <w:lastRenderedPageBreak/>
        <w:t>Текстовые задачи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Решать простые и сложные задачи, а также задачи повышенной трудности и выделять их математическую основу;</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распознавать разные виды и типы задач;</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использовать разные краткие записи как модели текстов сложных задач и задач повышенной сложности для построения поисковой схемы и решения задач, выбирать оптимальную для рассматриваемой в задаче ситуации модель текста задачи;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различать модель текста и модель решения задачи, конструировать к одной модели решения сложных задач разные модели текста задачи;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xml:space="preserve">- знать и применять три способа поиска решения задач (от требования к условию и от условия к требованию, </w:t>
      </w:r>
      <w:proofErr w:type="gramStart"/>
      <w:r w:rsidRPr="00247564">
        <w:rPr>
          <w:rFonts w:eastAsiaTheme="minorEastAsia"/>
        </w:rPr>
        <w:t>комбинированный</w:t>
      </w:r>
      <w:proofErr w:type="gramEnd"/>
      <w:r w:rsidRPr="00247564">
        <w:rPr>
          <w:rFonts w:eastAsiaTheme="minorEastAsia"/>
        </w:rPr>
        <w:t>);</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xml:space="preserve">- моделировать рассуждения при поиске решения задач с помощью </w:t>
      </w:r>
      <w:proofErr w:type="gramStart"/>
      <w:r w:rsidRPr="00247564">
        <w:rPr>
          <w:rFonts w:eastAsiaTheme="minorEastAsia"/>
        </w:rPr>
        <w:t>граф-схемы</w:t>
      </w:r>
      <w:proofErr w:type="gramEnd"/>
      <w:r w:rsidRPr="00247564">
        <w:rPr>
          <w:rFonts w:eastAsiaTheme="minorEastAsia"/>
        </w:rPr>
        <w:t>;</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выделять этапы решения задачи и содержание каждого этапа;</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анализировать затруднения при решении задач;</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xml:space="preserve">- выполнять различные преобразования предложенной задачи, конструировать новые задачи </w:t>
      </w:r>
      <w:proofErr w:type="gramStart"/>
      <w:r w:rsidRPr="00247564">
        <w:rPr>
          <w:rFonts w:eastAsiaTheme="minorEastAsia"/>
        </w:rPr>
        <w:t>из</w:t>
      </w:r>
      <w:proofErr w:type="gramEnd"/>
      <w:r w:rsidRPr="00247564">
        <w:rPr>
          <w:rFonts w:eastAsiaTheme="minorEastAsia"/>
        </w:rPr>
        <w:t xml:space="preserve"> данной, в том числе обратные;</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интерпретировать вычислительные результаты в задаче, исследовать полученное решение задачи;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изменять условие задач (количественные или качественные данные), исследовать измененное преобразованное;</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 конструировать новые ситуации на основе изменения условий задачи при движении по реке;</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исследовать всевозможные ситуации при решении задач на движение по реке, рассматривать разные системы отсчета;</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решать разнообразные задачи "на части";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 указанных типов;</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xml:space="preserve">- владеть основными методами решения задач на смеси, сплавы, концентрации, использовать их в новых ситуациях по отношению к </w:t>
      </w:r>
      <w:proofErr w:type="gramStart"/>
      <w:r w:rsidRPr="00247564">
        <w:rPr>
          <w:rFonts w:eastAsiaTheme="minorEastAsia"/>
        </w:rPr>
        <w:t>изученным</w:t>
      </w:r>
      <w:proofErr w:type="gramEnd"/>
      <w:r w:rsidRPr="00247564">
        <w:rPr>
          <w:rFonts w:eastAsiaTheme="minorEastAsia"/>
        </w:rPr>
        <w:t xml:space="preserve"> в процессе обучения;</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решать задачи на проценты, в том числе, сложные проценты с обоснованием, используя разные способы;</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решать логические задачи разными способами, в том числе, с двумя блоками и с тремя блоками данных с помощью таблиц;</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решать задачи по комбинаторике и теории вероятностей на основе использования изученных методов и обосновывать решение;</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решать несложные задачи по математической статистике;</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xml:space="preserve">- 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w:t>
      </w:r>
      <w:proofErr w:type="gramStart"/>
      <w:r w:rsidRPr="00247564">
        <w:rPr>
          <w:rFonts w:eastAsiaTheme="minorEastAsia"/>
        </w:rPr>
        <w:t>с</w:t>
      </w:r>
      <w:proofErr w:type="gramEnd"/>
      <w:r w:rsidRPr="00247564">
        <w:rPr>
          <w:rFonts w:eastAsiaTheme="minorEastAsia"/>
        </w:rPr>
        <w:t xml:space="preserve"> изученными ситуациях.</w:t>
      </w:r>
    </w:p>
    <w:p w:rsidR="0028403E" w:rsidRPr="00247564" w:rsidRDefault="0028403E" w:rsidP="0028403E">
      <w:pPr>
        <w:widowControl w:val="0"/>
        <w:tabs>
          <w:tab w:val="left" w:pos="6467"/>
        </w:tabs>
        <w:autoSpaceDE w:val="0"/>
        <w:autoSpaceDN w:val="0"/>
        <w:adjustRightInd w:val="0"/>
        <w:jc w:val="both"/>
        <w:rPr>
          <w:rFonts w:eastAsiaTheme="minorEastAsia"/>
        </w:rPr>
      </w:pPr>
      <w:r w:rsidRPr="00247564">
        <w:rPr>
          <w:rFonts w:eastAsiaTheme="minorEastAsia"/>
          <w:b/>
        </w:rPr>
        <w:t>В повседневной жизни и при изучении других предметов</w:t>
      </w:r>
      <w:r w:rsidRPr="00247564">
        <w:rPr>
          <w:rFonts w:eastAsiaTheme="minorEastAsia"/>
        </w:rPr>
        <w:t>:</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конструировать новые для данной задачи задачные ситуации с учетом реальных характеристик, в частности, при решении задач на концентрации, учитывать плотность вещества; решать и конструировать задачи на основе рассмотрения реальных ситуаций, в которых не требуется точный вычислительный результат;</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lastRenderedPageBreak/>
        <w:t>- решать задачи на движение по реке, рассматривая разные системы отсчета;</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конструировать задачные ситуации, приближенные к реальной действительности.</w:t>
      </w:r>
    </w:p>
    <w:p w:rsidR="0028403E" w:rsidRPr="00247564" w:rsidRDefault="0028403E" w:rsidP="0028403E">
      <w:pPr>
        <w:widowControl w:val="0"/>
        <w:tabs>
          <w:tab w:val="left" w:pos="6467"/>
        </w:tabs>
        <w:autoSpaceDE w:val="0"/>
        <w:autoSpaceDN w:val="0"/>
        <w:adjustRightInd w:val="0"/>
        <w:jc w:val="both"/>
        <w:rPr>
          <w:rFonts w:eastAsiaTheme="minorEastAsia"/>
          <w:b/>
        </w:rPr>
      </w:pPr>
      <w:r w:rsidRPr="00247564">
        <w:rPr>
          <w:rFonts w:eastAsiaTheme="minorEastAsia"/>
          <w:b/>
        </w:rPr>
        <w:t>Геометрические фигуры</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Свободно оперировать геометрическими понятиями при решении задач и проведении математических рассуждений;</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самостоятельно формулировать определения геометрических фигур, выдвигать гипотезы о новых свойствах и признаках геометрических фигур и обосновывать или опровергать их, обобщать или конкретизировать результаты на новые классы фигур, проводить в несложных случаях классификацию фигур по различным основаниям;</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исследовать чертежи, включая комбинации фигур, извлекать, интерпретировать и преобразовывать информацию, представленную на чертежах;</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решать задачи геометрического содержания, в том числе в ситуациях, когда алгоритм решения не следует явно из условия, выполнять необходимые для решения задачи дополнительные построения, исследовать возможность применения теорем и формул для решения задач;</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формулировать и доказывать геометрические утверждения.</w:t>
      </w:r>
    </w:p>
    <w:p w:rsidR="0028403E" w:rsidRPr="00247564" w:rsidRDefault="0028403E" w:rsidP="0028403E">
      <w:pPr>
        <w:widowControl w:val="0"/>
        <w:tabs>
          <w:tab w:val="left" w:pos="6467"/>
        </w:tabs>
        <w:autoSpaceDE w:val="0"/>
        <w:autoSpaceDN w:val="0"/>
        <w:adjustRightInd w:val="0"/>
        <w:jc w:val="both"/>
        <w:rPr>
          <w:rFonts w:eastAsiaTheme="minorEastAsia"/>
        </w:rPr>
      </w:pPr>
      <w:r w:rsidRPr="00247564">
        <w:rPr>
          <w:rFonts w:eastAsiaTheme="minorEastAsia"/>
          <w:b/>
        </w:rPr>
        <w:t>В повседневной жизни и при изучении других предметов</w:t>
      </w:r>
      <w:r w:rsidRPr="00247564">
        <w:rPr>
          <w:rFonts w:eastAsiaTheme="minorEastAsia"/>
        </w:rPr>
        <w:t>:</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составлять с использованием свойств геометрических фигур математические модели для решения задач практического характера и задач из смежных дисциплин, исследовать полученные модели и интерпретировать результат.</w:t>
      </w:r>
    </w:p>
    <w:p w:rsidR="0028403E" w:rsidRPr="00247564" w:rsidRDefault="0028403E" w:rsidP="0028403E">
      <w:pPr>
        <w:widowControl w:val="0"/>
        <w:tabs>
          <w:tab w:val="left" w:pos="6467"/>
        </w:tabs>
        <w:autoSpaceDE w:val="0"/>
        <w:autoSpaceDN w:val="0"/>
        <w:adjustRightInd w:val="0"/>
        <w:jc w:val="both"/>
        <w:rPr>
          <w:rFonts w:eastAsiaTheme="minorEastAsia"/>
          <w:b/>
        </w:rPr>
      </w:pPr>
      <w:r w:rsidRPr="00247564">
        <w:rPr>
          <w:rFonts w:eastAsiaTheme="minorEastAsia"/>
          <w:b/>
        </w:rPr>
        <w:t>Отношения</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Владеть понятием отношения как метапредметным;</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proofErr w:type="gramStart"/>
      <w:r w:rsidRPr="00247564">
        <w:rPr>
          <w:rFonts w:eastAsiaTheme="minorEastAsia"/>
        </w:rPr>
        <w:t>- свободно 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roofErr w:type="gramEnd"/>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использовать свойства подобия и равенства фигур при решении задач.</w:t>
      </w:r>
    </w:p>
    <w:p w:rsidR="0028403E" w:rsidRPr="00247564" w:rsidRDefault="0028403E" w:rsidP="0028403E">
      <w:pPr>
        <w:widowControl w:val="0"/>
        <w:tabs>
          <w:tab w:val="left" w:pos="6467"/>
        </w:tabs>
        <w:autoSpaceDE w:val="0"/>
        <w:autoSpaceDN w:val="0"/>
        <w:adjustRightInd w:val="0"/>
        <w:jc w:val="both"/>
        <w:rPr>
          <w:rFonts w:eastAsiaTheme="minorEastAsia"/>
          <w:b/>
        </w:rPr>
      </w:pPr>
      <w:r w:rsidRPr="00247564">
        <w:rPr>
          <w:rFonts w:eastAsiaTheme="minorEastAsia"/>
          <w:b/>
        </w:rPr>
        <w:t>В повседневной жизни и при изучении других предметов:</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использовать отношения для построения и исследования математических моделей объектов реальной жизни.</w:t>
      </w:r>
    </w:p>
    <w:p w:rsidR="0028403E" w:rsidRPr="00247564" w:rsidRDefault="0028403E" w:rsidP="0028403E">
      <w:pPr>
        <w:widowControl w:val="0"/>
        <w:tabs>
          <w:tab w:val="left" w:pos="6467"/>
        </w:tabs>
        <w:autoSpaceDE w:val="0"/>
        <w:autoSpaceDN w:val="0"/>
        <w:adjustRightInd w:val="0"/>
        <w:jc w:val="both"/>
        <w:rPr>
          <w:rFonts w:eastAsiaTheme="minorEastAsia"/>
          <w:b/>
        </w:rPr>
      </w:pPr>
      <w:r w:rsidRPr="00247564">
        <w:rPr>
          <w:rFonts w:eastAsiaTheme="minorEastAsia"/>
          <w:b/>
        </w:rPr>
        <w:t>Измерения и вычисления</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proofErr w:type="gramStart"/>
      <w:r w:rsidRPr="00247564">
        <w:rPr>
          <w:rFonts w:eastAsiaTheme="minorEastAsia"/>
        </w:rPr>
        <w:t>- Свободно оперировать понятиями длина, площадь, объем, величина угла как величинами, использовать равновеликость и равносоставленность при решении задач на вычисление, самостоятельно получать и использовать формулы для вычислений площадей и объемов фигур, свободно оперировать широким набором формул на вычисление при решении сложных задач, в том числе и задач на вычисление в комбинациях окружности и треугольника, окружности и четырехугольника, а также с применением</w:t>
      </w:r>
      <w:proofErr w:type="gramEnd"/>
      <w:r w:rsidRPr="00247564">
        <w:rPr>
          <w:rFonts w:eastAsiaTheme="minorEastAsia"/>
        </w:rPr>
        <w:t xml:space="preserve"> тригонометрии;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самостоятельно формулировать гипотезы и проверять их достоверность.</w:t>
      </w:r>
    </w:p>
    <w:p w:rsidR="0028403E" w:rsidRPr="00247564" w:rsidRDefault="0028403E" w:rsidP="0028403E">
      <w:pPr>
        <w:widowControl w:val="0"/>
        <w:tabs>
          <w:tab w:val="left" w:pos="6467"/>
        </w:tabs>
        <w:autoSpaceDE w:val="0"/>
        <w:autoSpaceDN w:val="0"/>
        <w:adjustRightInd w:val="0"/>
        <w:jc w:val="both"/>
        <w:rPr>
          <w:rFonts w:eastAsiaTheme="minorEastAsia"/>
        </w:rPr>
      </w:pPr>
      <w:r w:rsidRPr="00247564">
        <w:rPr>
          <w:rFonts w:eastAsiaTheme="minorEastAsia"/>
          <w:b/>
        </w:rPr>
        <w:t>В повседневной жизни и при изучении других предметов</w:t>
      </w:r>
      <w:r w:rsidRPr="00247564">
        <w:rPr>
          <w:rFonts w:eastAsiaTheme="minorEastAsia"/>
        </w:rPr>
        <w:t>:</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свободно оперировать формулами при решении задач в других учебных предметах и при проведении необходимых вычислений в реальной жизни.</w:t>
      </w:r>
    </w:p>
    <w:p w:rsidR="0028403E" w:rsidRPr="00247564" w:rsidRDefault="0028403E" w:rsidP="0028403E">
      <w:pPr>
        <w:widowControl w:val="0"/>
        <w:tabs>
          <w:tab w:val="left" w:pos="6467"/>
        </w:tabs>
        <w:autoSpaceDE w:val="0"/>
        <w:autoSpaceDN w:val="0"/>
        <w:adjustRightInd w:val="0"/>
        <w:jc w:val="both"/>
        <w:rPr>
          <w:rFonts w:eastAsiaTheme="minorEastAsia"/>
          <w:b/>
        </w:rPr>
      </w:pPr>
      <w:r w:rsidRPr="00247564">
        <w:rPr>
          <w:rFonts w:eastAsiaTheme="minorEastAsia"/>
          <w:b/>
        </w:rPr>
        <w:t>Геометрические построения</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Оперировать понятием набора элементов, определяющих геометрическую фигуру;</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владеть набором методов построений циркулем и линейкой;</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проводить анализ и реализовывать этапы решения задач на построение.</w:t>
      </w:r>
    </w:p>
    <w:p w:rsidR="0028403E" w:rsidRPr="00247564" w:rsidRDefault="0028403E" w:rsidP="0028403E">
      <w:pPr>
        <w:widowControl w:val="0"/>
        <w:tabs>
          <w:tab w:val="left" w:pos="6467"/>
        </w:tabs>
        <w:autoSpaceDE w:val="0"/>
        <w:autoSpaceDN w:val="0"/>
        <w:adjustRightInd w:val="0"/>
        <w:jc w:val="both"/>
        <w:rPr>
          <w:rFonts w:eastAsiaTheme="minorEastAsia"/>
        </w:rPr>
      </w:pPr>
      <w:r w:rsidRPr="00247564">
        <w:rPr>
          <w:rFonts w:eastAsiaTheme="minorEastAsia"/>
          <w:b/>
        </w:rPr>
        <w:t>В повседневной жизни и при изучении других предметов</w:t>
      </w:r>
      <w:r w:rsidRPr="00247564">
        <w:rPr>
          <w:rFonts w:eastAsiaTheme="minorEastAsia"/>
        </w:rPr>
        <w:t>:</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выполнять построения на местности;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оценивать размеры реальных объектов окружающего мира.</w:t>
      </w:r>
    </w:p>
    <w:p w:rsidR="0028403E" w:rsidRPr="00247564" w:rsidRDefault="0028403E" w:rsidP="0028403E">
      <w:pPr>
        <w:widowControl w:val="0"/>
        <w:tabs>
          <w:tab w:val="left" w:pos="6467"/>
        </w:tabs>
        <w:autoSpaceDE w:val="0"/>
        <w:autoSpaceDN w:val="0"/>
        <w:adjustRightInd w:val="0"/>
        <w:jc w:val="both"/>
        <w:rPr>
          <w:rFonts w:eastAsiaTheme="minorEastAsia"/>
          <w:b/>
        </w:rPr>
      </w:pPr>
      <w:r w:rsidRPr="00247564">
        <w:rPr>
          <w:rFonts w:eastAsiaTheme="minorEastAsia"/>
          <w:b/>
        </w:rPr>
        <w:t>Преобразования</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Оперировать движениями и преобразованиями как метапредметными понятиями;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xml:space="preserve">- оперировать понятием движения и преобразования подобия для обоснований, свободно владеть приемами построения фигур с помощью движений и преобразования </w:t>
      </w:r>
      <w:r w:rsidRPr="00247564">
        <w:rPr>
          <w:rFonts w:eastAsiaTheme="minorEastAsia"/>
        </w:rPr>
        <w:lastRenderedPageBreak/>
        <w:t>подобия, а также комбинациями движений, движений и преобразований;</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использовать свойства движений и преобразований для проведения обоснования и доказательства утверждений в геометрии и других учебных предметах;</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пользоваться свойствами движений и преобразований при решении задач.</w:t>
      </w:r>
    </w:p>
    <w:p w:rsidR="0028403E" w:rsidRPr="00247564" w:rsidRDefault="0028403E" w:rsidP="0028403E">
      <w:pPr>
        <w:widowControl w:val="0"/>
        <w:tabs>
          <w:tab w:val="left" w:pos="6467"/>
        </w:tabs>
        <w:autoSpaceDE w:val="0"/>
        <w:autoSpaceDN w:val="0"/>
        <w:adjustRightInd w:val="0"/>
        <w:jc w:val="both"/>
        <w:rPr>
          <w:rFonts w:eastAsiaTheme="minorEastAsia"/>
        </w:rPr>
      </w:pPr>
      <w:r w:rsidRPr="00247564">
        <w:rPr>
          <w:rFonts w:eastAsiaTheme="minorEastAsia"/>
          <w:b/>
        </w:rPr>
        <w:t>В повседневной жизни и при изучении других предметов</w:t>
      </w:r>
      <w:r w:rsidRPr="00247564">
        <w:rPr>
          <w:rFonts w:eastAsiaTheme="minorEastAsia"/>
        </w:rPr>
        <w:t>:</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применять свойства движений и применять подобие для построений и вычислений.</w:t>
      </w:r>
    </w:p>
    <w:p w:rsidR="0028403E" w:rsidRPr="00247564" w:rsidRDefault="0028403E" w:rsidP="0028403E">
      <w:pPr>
        <w:widowControl w:val="0"/>
        <w:tabs>
          <w:tab w:val="left" w:pos="6467"/>
        </w:tabs>
        <w:autoSpaceDE w:val="0"/>
        <w:autoSpaceDN w:val="0"/>
        <w:adjustRightInd w:val="0"/>
        <w:jc w:val="both"/>
        <w:rPr>
          <w:rFonts w:eastAsiaTheme="minorEastAsia"/>
          <w:b/>
        </w:rPr>
      </w:pPr>
      <w:r w:rsidRPr="00247564">
        <w:rPr>
          <w:rFonts w:eastAsiaTheme="minorEastAsia"/>
          <w:b/>
        </w:rPr>
        <w:t>Векторы и координаты на плоскости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Свободно оперировать понятиями вектор, сумма, разность векторов, произведение вектора на число, скалярное произведение векторов, координаты на плоскости, координаты вектора;</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владеть векторным и координатным методом на плоскости для решения задач на вычисление и доказательства;</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выполнять с помощью векторов и координат доказательство известных ему геометрических фактов (свойства средних линий, теорем о замечательных точках и т.п.) и получать новые свойства известных фигур;</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использовать уравнения фигур для решения задач и самостоятельно составлять уравнения отдельных плоских фигур.</w:t>
      </w:r>
    </w:p>
    <w:p w:rsidR="0028403E" w:rsidRPr="00247564" w:rsidRDefault="0028403E" w:rsidP="0028403E">
      <w:pPr>
        <w:widowControl w:val="0"/>
        <w:tabs>
          <w:tab w:val="left" w:pos="6467"/>
        </w:tabs>
        <w:autoSpaceDE w:val="0"/>
        <w:autoSpaceDN w:val="0"/>
        <w:adjustRightInd w:val="0"/>
        <w:jc w:val="both"/>
        <w:rPr>
          <w:rFonts w:eastAsiaTheme="minorEastAsia"/>
        </w:rPr>
      </w:pPr>
      <w:r w:rsidRPr="00247564">
        <w:rPr>
          <w:rFonts w:eastAsiaTheme="minorEastAsia"/>
          <w:b/>
        </w:rPr>
        <w:t>В повседневной жизни и при изучении других предметов</w:t>
      </w:r>
      <w:r w:rsidRPr="00247564">
        <w:rPr>
          <w:rFonts w:eastAsiaTheme="minorEastAsia"/>
        </w:rPr>
        <w:t>:</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использовать понятия векторов и координат для решения задач по физике, географии и другим учебным предметам.</w:t>
      </w:r>
    </w:p>
    <w:p w:rsidR="0028403E" w:rsidRPr="00247564" w:rsidRDefault="0028403E" w:rsidP="0028403E">
      <w:pPr>
        <w:widowControl w:val="0"/>
        <w:tabs>
          <w:tab w:val="left" w:pos="6467"/>
        </w:tabs>
        <w:autoSpaceDE w:val="0"/>
        <w:autoSpaceDN w:val="0"/>
        <w:adjustRightInd w:val="0"/>
        <w:jc w:val="both"/>
        <w:rPr>
          <w:rFonts w:eastAsiaTheme="minorEastAsia"/>
          <w:b/>
        </w:rPr>
      </w:pPr>
      <w:r w:rsidRPr="00247564">
        <w:rPr>
          <w:rFonts w:eastAsiaTheme="minorEastAsia"/>
          <w:b/>
        </w:rPr>
        <w:t>История математики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Понимать математику как строго организованную систему научных знаний, в частности владеть представлениями об аксиоматическом построении геометрии и первичными представлениями о неевклидовых геометриях;</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рассматривать математику в контексте истории развития цивилизации и истории развития науки, понимать роль математики в развитии России.</w:t>
      </w:r>
    </w:p>
    <w:p w:rsidR="0028403E" w:rsidRPr="00247564" w:rsidRDefault="0028403E" w:rsidP="0028403E">
      <w:pPr>
        <w:widowControl w:val="0"/>
        <w:tabs>
          <w:tab w:val="left" w:pos="6467"/>
        </w:tabs>
        <w:autoSpaceDE w:val="0"/>
        <w:autoSpaceDN w:val="0"/>
        <w:adjustRightInd w:val="0"/>
        <w:jc w:val="both"/>
        <w:rPr>
          <w:rFonts w:eastAsiaTheme="minorEastAsia"/>
          <w:b/>
        </w:rPr>
      </w:pPr>
      <w:r w:rsidRPr="00247564">
        <w:rPr>
          <w:rFonts w:eastAsiaTheme="minorEastAsia"/>
          <w:b/>
        </w:rPr>
        <w:t>Методы математики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Владеть знаниями о различных методах обоснования и опровержения математических утверждений и самостоятельно применять их;</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xml:space="preserve">- владеть навыками анализа условия задачи и </w:t>
      </w:r>
      <w:proofErr w:type="gramStart"/>
      <w:r w:rsidRPr="00247564">
        <w:rPr>
          <w:rFonts w:eastAsiaTheme="minorEastAsia"/>
        </w:rPr>
        <w:t>определения</w:t>
      </w:r>
      <w:proofErr w:type="gramEnd"/>
      <w:r w:rsidRPr="00247564">
        <w:rPr>
          <w:rFonts w:eastAsiaTheme="minorEastAsia"/>
        </w:rPr>
        <w:t xml:space="preserve"> подходящих для решения задач изученных методов или их комбинаций;</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характеризовать произведения искусства с учетом математических закономерностей в природе, использовать математические закономерности в самостоятельном творчестве.</w:t>
      </w:r>
    </w:p>
    <w:p w:rsidR="0028403E" w:rsidRPr="00247564" w:rsidRDefault="0028403E" w:rsidP="0028403E">
      <w:pPr>
        <w:widowControl w:val="0"/>
        <w:tabs>
          <w:tab w:val="left" w:pos="6467"/>
        </w:tabs>
        <w:autoSpaceDE w:val="0"/>
        <w:autoSpaceDN w:val="0"/>
        <w:adjustRightInd w:val="0"/>
        <w:jc w:val="both"/>
        <w:rPr>
          <w:rFonts w:eastAsiaTheme="minorEastAsia"/>
        </w:rPr>
      </w:pPr>
    </w:p>
    <w:p w:rsidR="0028403E" w:rsidRPr="00247564" w:rsidRDefault="0028403E" w:rsidP="0028403E">
      <w:pPr>
        <w:widowControl w:val="0"/>
        <w:tabs>
          <w:tab w:val="left" w:pos="6467"/>
        </w:tabs>
        <w:autoSpaceDE w:val="0"/>
        <w:autoSpaceDN w:val="0"/>
        <w:adjustRightInd w:val="0"/>
        <w:ind w:firstLine="540"/>
        <w:jc w:val="center"/>
        <w:outlineLvl w:val="3"/>
        <w:rPr>
          <w:rFonts w:eastAsiaTheme="minorEastAsia"/>
          <w:b/>
          <w:bCs/>
        </w:rPr>
      </w:pPr>
      <w:r w:rsidRPr="00247564">
        <w:rPr>
          <w:rFonts w:eastAsiaTheme="minorEastAsia"/>
          <w:b/>
          <w:bCs/>
        </w:rPr>
        <w:t>1.2.5.</w:t>
      </w:r>
      <w:r w:rsidR="00D245D9" w:rsidRPr="00247564">
        <w:rPr>
          <w:rFonts w:eastAsiaTheme="minorEastAsia"/>
          <w:b/>
          <w:bCs/>
        </w:rPr>
        <w:t>7</w:t>
      </w:r>
      <w:r w:rsidRPr="00247564">
        <w:rPr>
          <w:rFonts w:eastAsiaTheme="minorEastAsia"/>
          <w:b/>
          <w:bCs/>
        </w:rPr>
        <w:t>. Информатика</w:t>
      </w:r>
    </w:p>
    <w:p w:rsidR="0028403E" w:rsidRPr="00247564" w:rsidRDefault="0028403E" w:rsidP="0028403E">
      <w:pPr>
        <w:widowControl w:val="0"/>
        <w:tabs>
          <w:tab w:val="left" w:pos="6467"/>
        </w:tabs>
        <w:autoSpaceDE w:val="0"/>
        <w:autoSpaceDN w:val="0"/>
        <w:adjustRightInd w:val="0"/>
        <w:ind w:firstLine="540"/>
        <w:jc w:val="both"/>
      </w:pPr>
      <w:r w:rsidRPr="00247564">
        <w:rPr>
          <w:b/>
        </w:rPr>
        <w:t>*</w:t>
      </w:r>
      <w:r w:rsidRPr="00247564">
        <w:t>осознание значения информатики в повседневной жизни человека;</w:t>
      </w:r>
    </w:p>
    <w:p w:rsidR="0028403E" w:rsidRPr="00247564" w:rsidRDefault="0028403E" w:rsidP="0028403E">
      <w:pPr>
        <w:widowControl w:val="0"/>
        <w:tabs>
          <w:tab w:val="left" w:pos="6467"/>
        </w:tabs>
        <w:autoSpaceDE w:val="0"/>
        <w:autoSpaceDN w:val="0"/>
        <w:adjustRightInd w:val="0"/>
        <w:ind w:firstLine="540"/>
        <w:jc w:val="both"/>
      </w:pPr>
      <w:r w:rsidRPr="00247564">
        <w:t>*формирование представлений о социальных, культурных и исторических факторах становления математической науки;</w:t>
      </w:r>
    </w:p>
    <w:p w:rsidR="0028403E" w:rsidRPr="00247564" w:rsidRDefault="0028403E" w:rsidP="0028403E">
      <w:pPr>
        <w:widowControl w:val="0"/>
        <w:tabs>
          <w:tab w:val="left" w:pos="6467"/>
        </w:tabs>
        <w:autoSpaceDE w:val="0"/>
        <w:autoSpaceDN w:val="0"/>
        <w:adjustRightInd w:val="0"/>
        <w:ind w:firstLine="540"/>
        <w:jc w:val="both"/>
      </w:pPr>
      <w:r w:rsidRPr="00247564">
        <w:t>*понимание роли информационных процессов в современном мире;</w:t>
      </w:r>
    </w:p>
    <w:p w:rsidR="0028403E" w:rsidRPr="00247564" w:rsidRDefault="0028403E" w:rsidP="0028403E">
      <w:pPr>
        <w:widowControl w:val="0"/>
        <w:tabs>
          <w:tab w:val="left" w:pos="6467"/>
        </w:tabs>
        <w:autoSpaceDE w:val="0"/>
        <w:autoSpaceDN w:val="0"/>
        <w:adjustRightInd w:val="0"/>
        <w:ind w:firstLine="540"/>
        <w:jc w:val="both"/>
      </w:pPr>
      <w:r w:rsidRPr="00247564">
        <w:t>*формирование представлений о математике как части общечеловеческой культуры, универсальном языке науки, позволяющем описывать и изучать реальные процессы и явления.</w:t>
      </w:r>
    </w:p>
    <w:p w:rsidR="0028403E" w:rsidRPr="00247564" w:rsidRDefault="0028403E" w:rsidP="0028403E">
      <w:pPr>
        <w:widowControl w:val="0"/>
        <w:tabs>
          <w:tab w:val="left" w:pos="6467"/>
        </w:tabs>
        <w:autoSpaceDE w:val="0"/>
        <w:autoSpaceDN w:val="0"/>
        <w:adjustRightInd w:val="0"/>
        <w:ind w:firstLine="540"/>
        <w:jc w:val="both"/>
      </w:pPr>
      <w:r w:rsidRPr="00247564">
        <w:t xml:space="preserve">* в результате изучения предметной области "Математика и информатика" обучающиеся развивают логическое и математическое мышление, получают представление о математических моделях; </w:t>
      </w:r>
    </w:p>
    <w:p w:rsidR="0028403E" w:rsidRPr="00247564" w:rsidRDefault="0028403E" w:rsidP="0028403E">
      <w:pPr>
        <w:widowControl w:val="0"/>
        <w:tabs>
          <w:tab w:val="left" w:pos="6467"/>
        </w:tabs>
        <w:autoSpaceDE w:val="0"/>
        <w:autoSpaceDN w:val="0"/>
        <w:adjustRightInd w:val="0"/>
        <w:ind w:firstLine="540"/>
        <w:jc w:val="both"/>
      </w:pPr>
      <w:r w:rsidRPr="00247564">
        <w:t xml:space="preserve">*овладевают математическими рассуждениями; учатся применять математические знания при решении различных задач и оценивать полученные результаты; </w:t>
      </w:r>
    </w:p>
    <w:p w:rsidR="0028403E" w:rsidRPr="00247564" w:rsidRDefault="0028403E" w:rsidP="0028403E">
      <w:pPr>
        <w:widowControl w:val="0"/>
        <w:tabs>
          <w:tab w:val="left" w:pos="6467"/>
        </w:tabs>
        <w:autoSpaceDE w:val="0"/>
        <w:autoSpaceDN w:val="0"/>
        <w:adjustRightInd w:val="0"/>
        <w:ind w:firstLine="540"/>
        <w:jc w:val="both"/>
      </w:pPr>
      <w:r w:rsidRPr="00247564">
        <w:t>*овладевают умениями решения учебных задач; развивают математическую интуицию; получают представление об основных информационных процессах в реальных ситуациях.</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b/>
        </w:rPr>
        <w:t>Введение. Информация и информационные процессы</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b/>
          <w:i/>
        </w:rPr>
        <w:lastRenderedPageBreak/>
        <w:t>Выпускник научится</w:t>
      </w:r>
      <w:r w:rsidRPr="00247564">
        <w:rPr>
          <w:rFonts w:eastAsiaTheme="minorEastAsia"/>
        </w:rPr>
        <w:t>:</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различать содержание основных понятий предмета: информатика, информация, информационный процесс, информационная система, информационная модель и др.;</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различать виды информации по способам ее восприятия человеком и по способам ее представления на материальных носителях;</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раскрывать общие закономерности протекания информационных процессов в системах различной природы;</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приводить примеры информационных процессов - процессов, связанные с хранением, преобразованием и передачей данных - в живой природе и технике;</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классифицировать средства ИКТ в соответствии с кругом выполняемых задач;</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узнает о назначении основных компонентов компьютера (процессора, оперативной памяти, внешней энергонезависимой памяти, устрой</w:t>
      </w:r>
      <w:proofErr w:type="gramStart"/>
      <w:r w:rsidRPr="00247564">
        <w:rPr>
          <w:rFonts w:eastAsiaTheme="minorEastAsia"/>
        </w:rPr>
        <w:t>ств вв</w:t>
      </w:r>
      <w:proofErr w:type="gramEnd"/>
      <w:r w:rsidRPr="00247564">
        <w:rPr>
          <w:rFonts w:eastAsiaTheme="minorEastAsia"/>
        </w:rPr>
        <w:t>ода-вывода), характеристиках этих устройств;</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определять качественные и количественные характеристики компонентов компьютера;</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xml:space="preserve">- узнает об истории и тенденциях развития компьютеров; о </w:t>
      </w:r>
      <w:proofErr w:type="gramStart"/>
      <w:r w:rsidRPr="00247564">
        <w:rPr>
          <w:rFonts w:eastAsiaTheme="minorEastAsia"/>
        </w:rPr>
        <w:t>том</w:t>
      </w:r>
      <w:proofErr w:type="gramEnd"/>
      <w:r w:rsidRPr="00247564">
        <w:rPr>
          <w:rFonts w:eastAsiaTheme="minorEastAsia"/>
        </w:rPr>
        <w:t xml:space="preserve"> как можно улучшить характеристики компьютеров;</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узнает о том, какие задачи решаются с помощью суперкомпьютеров.</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b/>
          <w:i/>
        </w:rPr>
        <w:t>Выпускник получит возможность</w:t>
      </w:r>
      <w:r w:rsidRPr="00247564">
        <w:rPr>
          <w:rFonts w:eastAsiaTheme="minorEastAsia"/>
        </w:rPr>
        <w:t>:</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xml:space="preserve">- осознано подходить к выбору </w:t>
      </w:r>
      <w:proofErr w:type="gramStart"/>
      <w:r w:rsidRPr="00247564">
        <w:rPr>
          <w:rFonts w:eastAsiaTheme="minorEastAsia"/>
        </w:rPr>
        <w:t>ИКТ-средств</w:t>
      </w:r>
      <w:proofErr w:type="gramEnd"/>
      <w:r w:rsidRPr="00247564">
        <w:rPr>
          <w:rFonts w:eastAsiaTheme="minorEastAsia"/>
        </w:rPr>
        <w:t xml:space="preserve"> для своих учебных и иных целей;</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узнать о физических ограничениях на значения характеристик компьютера.</w:t>
      </w:r>
    </w:p>
    <w:p w:rsidR="0028403E" w:rsidRPr="00247564" w:rsidRDefault="0028403E" w:rsidP="0028403E">
      <w:pPr>
        <w:widowControl w:val="0"/>
        <w:tabs>
          <w:tab w:val="left" w:pos="6467"/>
        </w:tabs>
        <w:autoSpaceDE w:val="0"/>
        <w:autoSpaceDN w:val="0"/>
        <w:adjustRightInd w:val="0"/>
        <w:ind w:firstLine="540"/>
        <w:jc w:val="both"/>
        <w:outlineLvl w:val="4"/>
        <w:rPr>
          <w:rFonts w:eastAsiaTheme="minorEastAsia"/>
          <w:b/>
          <w:bCs/>
        </w:rPr>
      </w:pPr>
      <w:r w:rsidRPr="00247564">
        <w:rPr>
          <w:rFonts w:eastAsiaTheme="minorEastAsia"/>
          <w:b/>
          <w:bCs/>
        </w:rPr>
        <w:t>Математические основы информатики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b/>
          <w:i/>
        </w:rPr>
        <w:t>Выпускник научится</w:t>
      </w:r>
      <w:r w:rsidRPr="00247564">
        <w:rPr>
          <w:rFonts w:eastAsiaTheme="minorEastAsia"/>
        </w:rPr>
        <w:t>:</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описывать размер двоичных текстов, используя термины "бит", "байт" и производные от них; использовать термины, описывающие скорость передачи данных, оценивать время передачи данных;</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кодировать и декодировать тексты по заданной кодовой таблице;</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оперировать понятиями, связанными с передачей данных (источник и приемник данных: канал связи, скорость передачи данных по каналу связи, пропускная способность канала связи);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proofErr w:type="gramStart"/>
      <w:r w:rsidRPr="00247564">
        <w:rPr>
          <w:rFonts w:eastAsiaTheme="minorEastAsia"/>
        </w:rPr>
        <w:t>- определять минимальную длину кодового слова по заданным алфавиту кодируемого текста и кодовому алфавиту (для кодового алфавита из 2, 3 или 4 символов);</w:t>
      </w:r>
      <w:proofErr w:type="gramEnd"/>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определять длину кодовой последовательности по длине исходного текста и кодовой таблице равномерного кода;</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proofErr w:type="gramStart"/>
      <w:r w:rsidRPr="00247564">
        <w:rPr>
          <w:rFonts w:eastAsiaTheme="minorEastAsia"/>
        </w:rPr>
        <w:t>- записывать в двоичной системе целые числа от 0 до 1024; переводить заданное натуральное число из десятичной записи в двоичную и из двоичной в десятичную; сравнивать числа в двоичной записи; складывать и вычитать числа, записанные в двоичной системе счисления;</w:t>
      </w:r>
      <w:proofErr w:type="gramEnd"/>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записывать логические выражения, составленные с помощью операций "и", "или", "не" и скобок, определять истинность такого составного высказывания, если известны значения истинности входящих в него элементарных высказываний;</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xml:space="preserve">- определять количество элементов </w:t>
      </w:r>
      <w:proofErr w:type="gramStart"/>
      <w:r w:rsidRPr="00247564">
        <w:rPr>
          <w:rFonts w:eastAsiaTheme="minorEastAsia"/>
        </w:rPr>
        <w:t>в</w:t>
      </w:r>
      <w:proofErr w:type="gramEnd"/>
      <w:r w:rsidRPr="00247564">
        <w:rPr>
          <w:rFonts w:eastAsiaTheme="minorEastAsia"/>
        </w:rPr>
        <w:t xml:space="preserve"> множествах, полученных из двух или трех базовых множеств с помощью операций объединения, пересечения и дополнения;</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proofErr w:type="gramStart"/>
      <w:r w:rsidRPr="00247564">
        <w:rPr>
          <w:rFonts w:eastAsiaTheme="minorEastAsia"/>
        </w:rPr>
        <w:t>- использовать терминологию, связанную с графами (вершина, ребро, путь, длина ребра и пути), деревьями (корень, лист, высота дерева) и списками (первый элемент, последний элемент, предыдущий элемент, следующий элемент; вставка, удаление и замена элемента);</w:t>
      </w:r>
      <w:proofErr w:type="gramEnd"/>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описывать граф с помощью матрицы смежности с указанием длин ребер (знание термина "матрица смежности" не обязательно);</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познакомиться с двоичным кодированием текстов и с наиболее употребительными современными кодами;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xml:space="preserve">- использовать основные способы графического представления числовой </w:t>
      </w:r>
      <w:r w:rsidRPr="00247564">
        <w:rPr>
          <w:rFonts w:eastAsiaTheme="minorEastAsia"/>
        </w:rPr>
        <w:lastRenderedPageBreak/>
        <w:t>информации, (графики, диаграммы).</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b/>
          <w:i/>
        </w:rPr>
        <w:t>Выпускник получит возможность</w:t>
      </w:r>
      <w:r w:rsidRPr="00247564">
        <w:rPr>
          <w:rFonts w:eastAsiaTheme="minorEastAsia"/>
        </w:rPr>
        <w:t>:</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познакомиться с примерами математических моделей и использования компьютеров при их анализе; понять сходства и различия между математической моделью объекта и его натурной моделью, между математической моделью объекта/явления и словесным описанием;</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узнать о том, что любые дискретные данные можно описать, используя алфавит, содержащий только два символа, например, 0 и 1;</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познакомиться с тем, как информация (данные) представляется в современных компьютерах и робототехнических системах;</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познакомиться с примерами использования графов, деревьев и списков при описании реальных объектов и процессов;</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ознакомиться с влиянием ошибок измерений и вычислений на выполнение алгоритмов управления реальными объектами (на примере учебных автономных роботов);</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узнать о наличии кодов, которые исправляют ошибки искажения, возникающие при передаче информации.</w:t>
      </w:r>
    </w:p>
    <w:p w:rsidR="0028403E" w:rsidRPr="00247564" w:rsidRDefault="0028403E" w:rsidP="0028403E">
      <w:pPr>
        <w:widowControl w:val="0"/>
        <w:tabs>
          <w:tab w:val="left" w:pos="6467"/>
        </w:tabs>
        <w:autoSpaceDE w:val="0"/>
        <w:autoSpaceDN w:val="0"/>
        <w:adjustRightInd w:val="0"/>
        <w:ind w:firstLine="540"/>
        <w:jc w:val="both"/>
        <w:outlineLvl w:val="4"/>
        <w:rPr>
          <w:rFonts w:eastAsiaTheme="minorEastAsia"/>
          <w:b/>
          <w:bCs/>
        </w:rPr>
      </w:pPr>
      <w:r w:rsidRPr="00247564">
        <w:rPr>
          <w:rFonts w:eastAsiaTheme="minorEastAsia"/>
          <w:b/>
          <w:bCs/>
        </w:rPr>
        <w:t>Алгоритмы и элементы программирования</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b/>
          <w:i/>
        </w:rPr>
        <w:t>Выпускник научится</w:t>
      </w:r>
      <w:r w:rsidRPr="00247564">
        <w:rPr>
          <w:rFonts w:eastAsiaTheme="minorEastAsia"/>
        </w:rPr>
        <w:t>:</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составлять алгоритмы для решения учебных задач различных типов;</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выражать алгоритм решения задачи различными способами (словесным, графическим, в том числе и в виде блок-схемы, с помощью формальных языков и др.);</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определять наиболее оптимальный способ выражения алгоритма для решения конкретных задач (словесный, графический, с помощью формальных языков);</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определять результат выполнения заданного алгоритма или его фрагмента;</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использовать термины "исполнитель", "алгоритм", "программа", а также понимать разницу между употреблением этих терминов в обыденной речи и в информатике;</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xml:space="preserve">- выполнять без использования компьютера ("вручную") несложные алгоритмы управления исполнителями и анализа числовых и текстовых данных, записанные на </w:t>
      </w:r>
      <w:proofErr w:type="gramStart"/>
      <w:r w:rsidRPr="00247564">
        <w:rPr>
          <w:rFonts w:eastAsiaTheme="minorEastAsia"/>
        </w:rPr>
        <w:t>конкретном</w:t>
      </w:r>
      <w:proofErr w:type="gramEnd"/>
      <w:r w:rsidRPr="00247564">
        <w:rPr>
          <w:rFonts w:eastAsiaTheme="minorEastAsia"/>
        </w:rPr>
        <w:t xml:space="preserve"> язык программирования с использованием основных управляющих конструкций последовательного программирования (линейная программа, ветвление, повторение, вспомогательные алгоритмы);</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составлять несложные алгоритмы управления исполнителями и анализа числовых и текстовых данных с использованием основных управляющих конструкций последовательного программирования и записывать их в виде программ на выбранном языке программирования; выполнять эти программы на компьютере;</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использовать величины (переменные) различных типов, табличные величины (массивы), а также выражения, составленные из этих величин; использовать оператор присваивания;</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xml:space="preserve">- анализировать предложенный алгоритм, например, </w:t>
      </w:r>
      <w:proofErr w:type="gramStart"/>
      <w:r w:rsidRPr="00247564">
        <w:rPr>
          <w:rFonts w:eastAsiaTheme="minorEastAsia"/>
        </w:rPr>
        <w:t>определять какие результаты возможны</w:t>
      </w:r>
      <w:proofErr w:type="gramEnd"/>
      <w:r w:rsidRPr="00247564">
        <w:rPr>
          <w:rFonts w:eastAsiaTheme="minorEastAsia"/>
        </w:rPr>
        <w:t xml:space="preserve"> при заданном множестве исходных значений;</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использовать логические значения, операции и выражения с ними;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записывать на выбранном языке программирования арифметические и логические выражения и вычислять их значения.</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b/>
          <w:i/>
        </w:rPr>
        <w:t>Выпускник получит возможность</w:t>
      </w:r>
      <w:r w:rsidRPr="00247564">
        <w:rPr>
          <w:rFonts w:eastAsiaTheme="minorEastAsia"/>
        </w:rPr>
        <w:t>:</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познакомиться с использованием в программах строковых величин и с операциями со строковыми величинами;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создавать программы для решения задач, возникающих в процессе учебы и вне ее;</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познакомиться с задачами обработки данных и алгоритмами их решения;</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познакомиться с понятием "управление", с примерами того, как компьютер управляет различными системами (роботы, летательные и космические аппараты, станки, оросительные системы, движущиеся модели и др.);</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xml:space="preserve">- познакомиться с учебной средой составления программ управления автономными </w:t>
      </w:r>
      <w:r w:rsidRPr="00247564">
        <w:rPr>
          <w:rFonts w:eastAsiaTheme="minorEastAsia"/>
        </w:rPr>
        <w:lastRenderedPageBreak/>
        <w:t>роботами и разобрать примеры алгоритмов управления, разработанными в этой среде.</w:t>
      </w:r>
    </w:p>
    <w:p w:rsidR="0028403E" w:rsidRPr="00247564" w:rsidRDefault="0028403E" w:rsidP="0028403E">
      <w:pPr>
        <w:widowControl w:val="0"/>
        <w:tabs>
          <w:tab w:val="left" w:pos="6467"/>
        </w:tabs>
        <w:autoSpaceDE w:val="0"/>
        <w:autoSpaceDN w:val="0"/>
        <w:adjustRightInd w:val="0"/>
        <w:ind w:firstLine="540"/>
        <w:jc w:val="both"/>
        <w:outlineLvl w:val="4"/>
        <w:rPr>
          <w:rFonts w:eastAsiaTheme="minorEastAsia"/>
          <w:b/>
          <w:bCs/>
        </w:rPr>
      </w:pPr>
      <w:r w:rsidRPr="00247564">
        <w:rPr>
          <w:rFonts w:eastAsiaTheme="minorEastAsia"/>
          <w:b/>
          <w:bCs/>
        </w:rPr>
        <w:t>Использование программных систем и сервисов</w:t>
      </w:r>
    </w:p>
    <w:p w:rsidR="0028403E" w:rsidRPr="00247564" w:rsidRDefault="0028403E" w:rsidP="0028403E">
      <w:pPr>
        <w:widowControl w:val="0"/>
        <w:tabs>
          <w:tab w:val="left" w:pos="6467"/>
        </w:tabs>
        <w:autoSpaceDE w:val="0"/>
        <w:autoSpaceDN w:val="0"/>
        <w:adjustRightInd w:val="0"/>
        <w:ind w:firstLine="540"/>
        <w:jc w:val="both"/>
        <w:rPr>
          <w:rFonts w:eastAsiaTheme="minorEastAsia"/>
          <w:b/>
          <w:i/>
        </w:rPr>
      </w:pPr>
      <w:r w:rsidRPr="00247564">
        <w:rPr>
          <w:rFonts w:eastAsiaTheme="minorEastAsia"/>
          <w:b/>
          <w:i/>
        </w:rPr>
        <w:t>Выпускник научится:</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классифицировать файлы по типу и иным параметрам;</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proofErr w:type="gramStart"/>
      <w:r w:rsidRPr="00247564">
        <w:rPr>
          <w:rFonts w:eastAsiaTheme="minorEastAsia"/>
        </w:rPr>
        <w:t>- выполнять основные операции с файлами (создавать, сохранять, редактировать, удалять, архивировать, "распаковывать" архивные файлы);</w:t>
      </w:r>
      <w:proofErr w:type="gramEnd"/>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разбираться в иерархической структуре файловой системы;</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осуществлять поиск файлов средствами операционной системы;</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использовать динамические (электронные) таблицы, в том числе формулы с использованием абсолютной, относительной и смешанной адресации, выделение диапазона таблицы и упорядочивание (сортировку) его элементов; построение диаграмм (круговой и столбчатой);</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использовать табличные (реляционные) базы данных, выполнять отбор строк таблицы, удовлетворяющих определенному условию;</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анализировать доменные имена компьютеров и адреса документов в Интернете;</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проводить поиск информации в сети Интернет по запросам с использованием логических операций.</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xml:space="preserve">Выпускник овладеет (как результат применения программных систем и </w:t>
      </w:r>
      <w:proofErr w:type="gramStart"/>
      <w:r w:rsidRPr="00247564">
        <w:rPr>
          <w:rFonts w:eastAsiaTheme="minorEastAsia"/>
        </w:rPr>
        <w:t>интернет-сервисов</w:t>
      </w:r>
      <w:proofErr w:type="gramEnd"/>
      <w:r w:rsidRPr="00247564">
        <w:rPr>
          <w:rFonts w:eastAsiaTheme="minorEastAsia"/>
        </w:rPr>
        <w:t xml:space="preserve"> в данном курсе и во всем образовательном процессе):</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xml:space="preserve">- навыками работы с компьютером; знаниями, умениями и навыками, достаточными для работы с различными видами программных систем и </w:t>
      </w:r>
      <w:proofErr w:type="gramStart"/>
      <w:r w:rsidRPr="00247564">
        <w:rPr>
          <w:rFonts w:eastAsiaTheme="minorEastAsia"/>
        </w:rPr>
        <w:t>интернет-сервисов</w:t>
      </w:r>
      <w:proofErr w:type="gramEnd"/>
      <w:r w:rsidRPr="00247564">
        <w:rPr>
          <w:rFonts w:eastAsiaTheme="minorEastAsia"/>
        </w:rPr>
        <w:t xml:space="preserve"> (файловые менеджеры, текстовые редакторы, электронные таблицы, браузеры, поисковые системы, словари, электронные энциклопедии); умением описывать работу этих систем и сервисов с использованием соответствующей терминологии;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различными формами представления данных (таблицы, диаграммы, графики и т.д.);</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xml:space="preserve">- приемами безопасной организации своего личного пространства данных с использованием индивидуальных накопителей данных, </w:t>
      </w:r>
      <w:proofErr w:type="gramStart"/>
      <w:r w:rsidRPr="00247564">
        <w:rPr>
          <w:rFonts w:eastAsiaTheme="minorEastAsia"/>
        </w:rPr>
        <w:t>интернет-сервисов</w:t>
      </w:r>
      <w:proofErr w:type="gramEnd"/>
      <w:r w:rsidRPr="00247564">
        <w:rPr>
          <w:rFonts w:eastAsiaTheme="minorEastAsia"/>
        </w:rPr>
        <w:t xml:space="preserve"> и т.п.;</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основами соблюдения норм информационной этики и права;</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познакомится с программными средствами для работы с аудиовизуальными данными и соответствующим понятийным аппаратом;</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узнает о дискретном представлен</w:t>
      </w:r>
      <w:proofErr w:type="gramStart"/>
      <w:r w:rsidRPr="00247564">
        <w:rPr>
          <w:rFonts w:eastAsiaTheme="minorEastAsia"/>
        </w:rPr>
        <w:t>ии ау</w:t>
      </w:r>
      <w:proofErr w:type="gramEnd"/>
      <w:r w:rsidRPr="00247564">
        <w:rPr>
          <w:rFonts w:eastAsiaTheme="minorEastAsia"/>
        </w:rPr>
        <w:t>диовизуальных данных.</w:t>
      </w:r>
    </w:p>
    <w:p w:rsidR="0028403E" w:rsidRPr="00247564" w:rsidRDefault="0028403E" w:rsidP="0028403E">
      <w:pPr>
        <w:widowControl w:val="0"/>
        <w:tabs>
          <w:tab w:val="left" w:pos="6467"/>
        </w:tabs>
        <w:autoSpaceDE w:val="0"/>
        <w:autoSpaceDN w:val="0"/>
        <w:adjustRightInd w:val="0"/>
        <w:ind w:firstLine="540"/>
        <w:jc w:val="both"/>
        <w:rPr>
          <w:rFonts w:eastAsiaTheme="minorEastAsia"/>
          <w:b/>
          <w:i/>
        </w:rPr>
      </w:pPr>
      <w:r w:rsidRPr="00247564">
        <w:rPr>
          <w:rFonts w:eastAsiaTheme="minorEastAsia"/>
          <w:b/>
          <w:i/>
        </w:rPr>
        <w:t>Выпускник получит возможность (в данном курсе и иной учебной деятельности):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-узнать о данных от датчиков, например, датчиков роботизированных устройств;</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практиковаться в использовании основных видов прикладного программного обеспечения (редакторы текстов, электронные таблицы, браузеры и др.);</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познакомиться с примерами использования математического моделирования в современном мире;</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познакомиться с принципами функционирования Интернета и сетевого взаимодействия между компьютерами, с методами поиска в Интернете;</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познакомиться с постановкой вопроса о том, насколько достоверна полученная информация, подкреплена ли она доказательствами подлинности (пример: наличие электронной подписи); познакомиться с возможными подходами к оценке достоверности информации (пример: сравнение данных из разных источников);</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узнать о том, что в сфере информатики и ИКТ существуют международные и национальные стандарты;</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узнать о структуре современных компьютеров и назначении их элементов;</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получить представление об истории и тенденциях развития ИКТ;</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познакомиться с примерами использования ИКТ в современном мире;</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получить представления о роботизированных устройствах и их использовании на производстве и в научных исследованиях.</w:t>
      </w:r>
    </w:p>
    <w:p w:rsidR="0028403E" w:rsidRPr="00247564" w:rsidRDefault="0028403E" w:rsidP="0028403E">
      <w:pPr>
        <w:widowControl w:val="0"/>
        <w:tabs>
          <w:tab w:val="left" w:pos="3255"/>
          <w:tab w:val="left" w:pos="6467"/>
        </w:tabs>
        <w:autoSpaceDE w:val="0"/>
        <w:autoSpaceDN w:val="0"/>
        <w:adjustRightInd w:val="0"/>
        <w:jc w:val="both"/>
        <w:rPr>
          <w:rFonts w:eastAsiaTheme="minorEastAsia"/>
        </w:rPr>
      </w:pPr>
    </w:p>
    <w:p w:rsidR="0028403E" w:rsidRPr="00247564" w:rsidRDefault="0028403E" w:rsidP="0028403E">
      <w:pPr>
        <w:widowControl w:val="0"/>
        <w:tabs>
          <w:tab w:val="left" w:pos="6467"/>
        </w:tabs>
        <w:autoSpaceDE w:val="0"/>
        <w:autoSpaceDN w:val="0"/>
        <w:adjustRightInd w:val="0"/>
        <w:ind w:firstLine="540"/>
        <w:jc w:val="center"/>
        <w:outlineLvl w:val="3"/>
        <w:rPr>
          <w:rFonts w:eastAsiaTheme="minorEastAsia"/>
          <w:b/>
          <w:bCs/>
        </w:rPr>
      </w:pPr>
      <w:r w:rsidRPr="00247564">
        <w:rPr>
          <w:rFonts w:eastAsiaTheme="minorEastAsia"/>
          <w:b/>
          <w:bCs/>
        </w:rPr>
        <w:lastRenderedPageBreak/>
        <w:t>1.2.5.</w:t>
      </w:r>
      <w:r w:rsidR="00D245D9" w:rsidRPr="00247564">
        <w:rPr>
          <w:rFonts w:eastAsiaTheme="minorEastAsia"/>
          <w:b/>
          <w:bCs/>
        </w:rPr>
        <w:t>8</w:t>
      </w:r>
      <w:r w:rsidRPr="00247564">
        <w:rPr>
          <w:rFonts w:eastAsiaTheme="minorEastAsia"/>
          <w:b/>
          <w:bCs/>
        </w:rPr>
        <w:t xml:space="preserve"> История России. Всеобщая история.</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b/>
        </w:rPr>
        <w:t>Предметные результаты</w:t>
      </w:r>
      <w:r w:rsidRPr="00247564">
        <w:rPr>
          <w:rFonts w:eastAsiaTheme="minorEastAsia"/>
        </w:rPr>
        <w:t xml:space="preserve"> освоения курса истории на уровне основного общего образования предполагают, что у учащегося сформированы:</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целостные представления об историческом пути человечества, разных народов и государств как необходимой основы миропонимания и познания современного общества; о преемственности исторических эпох и непрерывности исторических процессов; о месте и роли России в мировой истории;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базовые исторические знания об основных этапах и закономерностях развития человеческого общества с древности до наших дней;</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способность применять исторические знания для осмысления общественных событий и явлений прошлого и современности;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умение искать, анализировать, систематизировать и оценивать историческую информацию различных исторических и современных источников, раскрывая ее социальную принадлежность и познавательную ценность; способность определять и аргументировать свое отношение к ней;</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умение работать с письменными, изобразительными и вещественными историческими источниками, понимать и интерпретировать содержащуюся в них информацию;</w:t>
      </w:r>
    </w:p>
    <w:p w:rsidR="005F4535" w:rsidRPr="005F4535" w:rsidRDefault="0028403E" w:rsidP="005F4535">
      <w:pPr>
        <w:widowControl w:val="0"/>
        <w:ind w:left="1013" w:right="4554"/>
        <w:outlineLvl w:val="2"/>
        <w:rPr>
          <w:b/>
          <w:bCs/>
          <w:lang w:eastAsia="en-US"/>
        </w:rPr>
      </w:pPr>
      <w:r w:rsidRPr="00247564">
        <w:rPr>
          <w:rFonts w:eastAsiaTheme="minorEastAsia"/>
        </w:rPr>
        <w:t xml:space="preserve">- уважение к мировому и отечественному историческому наследию, культуре своего и других народов; готовность применять исторические знания для выявления и </w:t>
      </w:r>
      <w:r w:rsidR="005F4535" w:rsidRPr="005F4535">
        <w:rPr>
          <w:b/>
          <w:bCs/>
          <w:lang w:eastAsia="en-US"/>
        </w:rPr>
        <w:t>История Древнего мира (5 класс) Выпускник научится:</w:t>
      </w:r>
    </w:p>
    <w:p w:rsidR="005F4535" w:rsidRPr="005F4535" w:rsidRDefault="005F4535" w:rsidP="00072A5F">
      <w:pPr>
        <w:widowControl w:val="0"/>
        <w:numPr>
          <w:ilvl w:val="0"/>
          <w:numId w:val="79"/>
        </w:numPr>
        <w:tabs>
          <w:tab w:val="left" w:pos="1158"/>
        </w:tabs>
        <w:ind w:right="108" w:firstLine="708"/>
        <w:jc w:val="both"/>
        <w:rPr>
          <w:lang w:eastAsia="en-US"/>
        </w:rPr>
      </w:pPr>
      <w:r w:rsidRPr="005F4535">
        <w:rPr>
          <w:lang w:eastAsia="en-US"/>
        </w:rPr>
        <w:t>определять место исторических событий во времени, объяснять смысл основных хронологических понятий, терминов (тысячелетие, век, до нашей эры, нашей</w:t>
      </w:r>
      <w:r w:rsidRPr="005F4535">
        <w:rPr>
          <w:spacing w:val="-3"/>
          <w:lang w:eastAsia="en-US"/>
        </w:rPr>
        <w:t xml:space="preserve"> </w:t>
      </w:r>
      <w:r w:rsidRPr="005F4535">
        <w:rPr>
          <w:lang w:eastAsia="en-US"/>
        </w:rPr>
        <w:t>эры);</w:t>
      </w:r>
    </w:p>
    <w:p w:rsidR="005F4535" w:rsidRPr="005F4535" w:rsidRDefault="005F4535" w:rsidP="005F4535">
      <w:pPr>
        <w:widowControl w:val="0"/>
        <w:tabs>
          <w:tab w:val="left" w:pos="1853"/>
        </w:tabs>
        <w:ind w:left="284" w:right="111"/>
        <w:rPr>
          <w:lang w:eastAsia="en-US"/>
        </w:rPr>
      </w:pPr>
      <w:r w:rsidRPr="005F4535">
        <w:t>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w:t>
      </w:r>
      <w:r w:rsidRPr="005F4535">
        <w:rPr>
          <w:spacing w:val="-21"/>
        </w:rPr>
        <w:t xml:space="preserve"> </w:t>
      </w:r>
      <w:r w:rsidRPr="005F4535">
        <w:t>событий;</w:t>
      </w:r>
    </w:p>
    <w:p w:rsidR="005F4535" w:rsidRPr="005F4535" w:rsidRDefault="005F4535" w:rsidP="00072A5F">
      <w:pPr>
        <w:widowControl w:val="0"/>
        <w:numPr>
          <w:ilvl w:val="0"/>
          <w:numId w:val="79"/>
        </w:numPr>
        <w:tabs>
          <w:tab w:val="left" w:pos="1158"/>
        </w:tabs>
        <w:ind w:right="116" w:firstLine="708"/>
        <w:jc w:val="both"/>
        <w:rPr>
          <w:lang w:eastAsia="en-US"/>
        </w:rPr>
      </w:pPr>
      <w:r w:rsidRPr="005F4535">
        <w:rPr>
          <w:lang w:eastAsia="en-US"/>
        </w:rPr>
        <w:t>проводить поиск информации в отрывках исторических текстов, материальных памятниках Древнего</w:t>
      </w:r>
      <w:r w:rsidRPr="005F4535">
        <w:rPr>
          <w:spacing w:val="-13"/>
          <w:lang w:eastAsia="en-US"/>
        </w:rPr>
        <w:t xml:space="preserve"> </w:t>
      </w:r>
      <w:r w:rsidRPr="005F4535">
        <w:rPr>
          <w:lang w:eastAsia="en-US"/>
        </w:rPr>
        <w:t>мира;</w:t>
      </w:r>
    </w:p>
    <w:p w:rsidR="005F4535" w:rsidRPr="005F4535" w:rsidRDefault="005F4535" w:rsidP="00072A5F">
      <w:pPr>
        <w:widowControl w:val="0"/>
        <w:numPr>
          <w:ilvl w:val="0"/>
          <w:numId w:val="79"/>
        </w:numPr>
        <w:tabs>
          <w:tab w:val="left" w:pos="1158"/>
        </w:tabs>
        <w:ind w:right="116" w:firstLine="708"/>
        <w:jc w:val="both"/>
        <w:rPr>
          <w:lang w:eastAsia="en-US"/>
        </w:rPr>
      </w:pPr>
      <w:r w:rsidRPr="005F4535">
        <w:rPr>
          <w:lang w:eastAsia="en-US"/>
        </w:rPr>
        <w:t>описывать условия существования, основные занятия, образ жизни людей в древности, памятники древней культуры; рассказывать о событиях древней</w:t>
      </w:r>
      <w:r w:rsidRPr="005F4535">
        <w:rPr>
          <w:spacing w:val="-26"/>
          <w:lang w:eastAsia="en-US"/>
        </w:rPr>
        <w:t xml:space="preserve"> </w:t>
      </w:r>
      <w:r w:rsidRPr="005F4535">
        <w:rPr>
          <w:lang w:eastAsia="en-US"/>
        </w:rPr>
        <w:t>истории;</w:t>
      </w:r>
    </w:p>
    <w:p w:rsidR="005F4535" w:rsidRPr="005F4535" w:rsidRDefault="005F4535" w:rsidP="00072A5F">
      <w:pPr>
        <w:widowControl w:val="0"/>
        <w:numPr>
          <w:ilvl w:val="0"/>
          <w:numId w:val="79"/>
        </w:numPr>
        <w:tabs>
          <w:tab w:val="left" w:pos="1158"/>
        </w:tabs>
        <w:ind w:right="110" w:firstLine="708"/>
        <w:jc w:val="both"/>
        <w:rPr>
          <w:lang w:eastAsia="en-US"/>
        </w:rPr>
      </w:pPr>
      <w:r w:rsidRPr="005F4535">
        <w:rPr>
          <w:lang w:eastAsia="en-US"/>
        </w:rPr>
        <w:t xml:space="preserve">раскрывать характерные, существенные черты: а) форм государственного устройства  древних   обществ  (с  использованием  понятий   «деспотия»,   </w:t>
      </w:r>
      <w:r w:rsidRPr="005F4535">
        <w:rPr>
          <w:spacing w:val="10"/>
          <w:lang w:eastAsia="en-US"/>
        </w:rPr>
        <w:t xml:space="preserve"> </w:t>
      </w:r>
      <w:r w:rsidRPr="005F4535">
        <w:rPr>
          <w:lang w:eastAsia="en-US"/>
        </w:rPr>
        <w:t>«полис»,</w:t>
      </w:r>
    </w:p>
    <w:p w:rsidR="005F4535" w:rsidRPr="005F4535" w:rsidRDefault="005F4535" w:rsidP="005F4535">
      <w:pPr>
        <w:widowControl w:val="0"/>
        <w:ind w:left="305" w:right="109"/>
        <w:jc w:val="both"/>
        <w:rPr>
          <w:lang w:eastAsia="en-US"/>
        </w:rPr>
      </w:pPr>
      <w:r w:rsidRPr="005F4535">
        <w:rPr>
          <w:lang w:eastAsia="en-US"/>
        </w:rPr>
        <w:t>«республика», «закон», «империя», «метрополия», «колония»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w:t>
      </w:r>
    </w:p>
    <w:p w:rsidR="005F4535" w:rsidRPr="005F4535" w:rsidRDefault="005F4535" w:rsidP="00072A5F">
      <w:pPr>
        <w:widowControl w:val="0"/>
        <w:numPr>
          <w:ilvl w:val="0"/>
          <w:numId w:val="79"/>
        </w:numPr>
        <w:tabs>
          <w:tab w:val="left" w:pos="1158"/>
        </w:tabs>
        <w:ind w:right="117" w:firstLine="708"/>
        <w:jc w:val="both"/>
        <w:rPr>
          <w:lang w:eastAsia="en-US"/>
        </w:rPr>
      </w:pPr>
      <w:r w:rsidRPr="005F4535">
        <w:rPr>
          <w:lang w:eastAsia="en-US"/>
        </w:rPr>
        <w:t>объяснять, в чем заключались назначение и художественные достоинства памятников древней культуры: архитектурных сооружений, предметов быта, произведений</w:t>
      </w:r>
      <w:r w:rsidRPr="005F4535">
        <w:rPr>
          <w:spacing w:val="-11"/>
          <w:lang w:eastAsia="en-US"/>
        </w:rPr>
        <w:t xml:space="preserve"> </w:t>
      </w:r>
      <w:r w:rsidRPr="005F4535">
        <w:rPr>
          <w:lang w:eastAsia="en-US"/>
        </w:rPr>
        <w:t>искусства;</w:t>
      </w:r>
    </w:p>
    <w:p w:rsidR="005F4535" w:rsidRPr="005F4535" w:rsidRDefault="005F4535" w:rsidP="00072A5F">
      <w:pPr>
        <w:widowControl w:val="0"/>
        <w:numPr>
          <w:ilvl w:val="0"/>
          <w:numId w:val="79"/>
        </w:numPr>
        <w:tabs>
          <w:tab w:val="left" w:pos="1158"/>
        </w:tabs>
        <w:ind w:right="117" w:firstLine="708"/>
        <w:jc w:val="both"/>
        <w:rPr>
          <w:lang w:eastAsia="en-US"/>
        </w:rPr>
      </w:pPr>
      <w:r w:rsidRPr="005F4535">
        <w:rPr>
          <w:lang w:eastAsia="en-US"/>
        </w:rPr>
        <w:t>давать оценку наиболее значительным событиям и личностям древней истории.</w:t>
      </w:r>
    </w:p>
    <w:p w:rsidR="005F4535" w:rsidRPr="005F4535" w:rsidRDefault="005F4535" w:rsidP="005F4535">
      <w:pPr>
        <w:widowControl w:val="0"/>
        <w:ind w:left="1013" w:right="181"/>
        <w:outlineLvl w:val="2"/>
        <w:rPr>
          <w:b/>
          <w:bCs/>
          <w:lang w:val="en-US" w:eastAsia="en-US"/>
        </w:rPr>
      </w:pPr>
      <w:r w:rsidRPr="005F4535">
        <w:rPr>
          <w:b/>
          <w:bCs/>
          <w:lang w:val="en-US" w:eastAsia="en-US"/>
        </w:rPr>
        <w:t>Выпускник получит возможность научиться:</w:t>
      </w:r>
    </w:p>
    <w:p w:rsidR="005F4535" w:rsidRPr="005F4535" w:rsidRDefault="005F4535" w:rsidP="00072A5F">
      <w:pPr>
        <w:widowControl w:val="0"/>
        <w:numPr>
          <w:ilvl w:val="0"/>
          <w:numId w:val="78"/>
        </w:numPr>
        <w:tabs>
          <w:tab w:val="left" w:pos="1158"/>
        </w:tabs>
        <w:rPr>
          <w:i/>
          <w:lang w:eastAsia="en-US"/>
        </w:rPr>
      </w:pPr>
      <w:r w:rsidRPr="005F4535">
        <w:rPr>
          <w:i/>
          <w:lang w:eastAsia="en-US"/>
        </w:rPr>
        <w:t>давать характеристику общественного строя древних</w:t>
      </w:r>
      <w:r w:rsidRPr="005F4535">
        <w:rPr>
          <w:i/>
          <w:spacing w:val="-14"/>
          <w:lang w:eastAsia="en-US"/>
        </w:rPr>
        <w:t xml:space="preserve"> </w:t>
      </w:r>
      <w:r w:rsidRPr="005F4535">
        <w:rPr>
          <w:i/>
          <w:lang w:eastAsia="en-US"/>
        </w:rPr>
        <w:t>государств;</w:t>
      </w:r>
    </w:p>
    <w:p w:rsidR="005F4535" w:rsidRPr="005F4535" w:rsidRDefault="005F4535" w:rsidP="00072A5F">
      <w:pPr>
        <w:widowControl w:val="0"/>
        <w:numPr>
          <w:ilvl w:val="0"/>
          <w:numId w:val="77"/>
        </w:numPr>
        <w:tabs>
          <w:tab w:val="left" w:pos="1158"/>
        </w:tabs>
        <w:ind w:right="111" w:firstLine="708"/>
        <w:jc w:val="both"/>
        <w:rPr>
          <w:i/>
          <w:lang w:eastAsia="en-US"/>
        </w:rPr>
      </w:pPr>
      <w:r w:rsidRPr="005F4535">
        <w:rPr>
          <w:i/>
          <w:lang w:eastAsia="en-US"/>
        </w:rPr>
        <w:t>сопоставлять свидетельства различных исторических источников, выявляя в них общее и</w:t>
      </w:r>
      <w:r w:rsidRPr="005F4535">
        <w:rPr>
          <w:i/>
          <w:spacing w:val="-7"/>
          <w:lang w:eastAsia="en-US"/>
        </w:rPr>
        <w:t xml:space="preserve"> </w:t>
      </w:r>
      <w:r w:rsidRPr="005F4535">
        <w:rPr>
          <w:i/>
          <w:lang w:eastAsia="en-US"/>
        </w:rPr>
        <w:t>различия;</w:t>
      </w:r>
    </w:p>
    <w:p w:rsidR="005F4535" w:rsidRPr="005F4535" w:rsidRDefault="005F4535" w:rsidP="00072A5F">
      <w:pPr>
        <w:widowControl w:val="0"/>
        <w:numPr>
          <w:ilvl w:val="0"/>
          <w:numId w:val="77"/>
        </w:numPr>
        <w:tabs>
          <w:tab w:val="left" w:pos="1158"/>
        </w:tabs>
        <w:ind w:left="1157"/>
        <w:rPr>
          <w:i/>
          <w:lang w:eastAsia="en-US"/>
        </w:rPr>
      </w:pPr>
      <w:r w:rsidRPr="005F4535">
        <w:rPr>
          <w:i/>
          <w:lang w:eastAsia="en-US"/>
        </w:rPr>
        <w:lastRenderedPageBreak/>
        <w:t>видеть проявления влияния античного искусства в окружающей</w:t>
      </w:r>
      <w:r w:rsidRPr="005F4535">
        <w:rPr>
          <w:i/>
          <w:spacing w:val="-19"/>
          <w:lang w:eastAsia="en-US"/>
        </w:rPr>
        <w:t xml:space="preserve"> </w:t>
      </w:r>
      <w:r w:rsidRPr="005F4535">
        <w:rPr>
          <w:i/>
          <w:lang w:eastAsia="en-US"/>
        </w:rPr>
        <w:t>среде;</w:t>
      </w:r>
    </w:p>
    <w:p w:rsidR="005F4535" w:rsidRPr="005F4535" w:rsidRDefault="005F4535" w:rsidP="00072A5F">
      <w:pPr>
        <w:widowControl w:val="0"/>
        <w:numPr>
          <w:ilvl w:val="0"/>
          <w:numId w:val="77"/>
        </w:numPr>
        <w:tabs>
          <w:tab w:val="left" w:pos="1158"/>
        </w:tabs>
        <w:ind w:right="118" w:firstLine="708"/>
        <w:jc w:val="both"/>
        <w:rPr>
          <w:i/>
          <w:lang w:eastAsia="en-US"/>
        </w:rPr>
      </w:pPr>
      <w:r w:rsidRPr="005F4535">
        <w:rPr>
          <w:i/>
          <w:lang w:eastAsia="en-US"/>
        </w:rPr>
        <w:t>высказывать суждения о значении и месте исторического и культурного наследия древних обществ в мировой</w:t>
      </w:r>
      <w:r w:rsidRPr="005F4535">
        <w:rPr>
          <w:i/>
          <w:spacing w:val="-10"/>
          <w:lang w:eastAsia="en-US"/>
        </w:rPr>
        <w:t xml:space="preserve"> </w:t>
      </w:r>
      <w:r w:rsidRPr="005F4535">
        <w:rPr>
          <w:i/>
          <w:lang w:eastAsia="en-US"/>
        </w:rPr>
        <w:t>истории.</w:t>
      </w:r>
    </w:p>
    <w:p w:rsidR="005F4535" w:rsidRPr="005F4535" w:rsidRDefault="005F4535" w:rsidP="005F4535">
      <w:pPr>
        <w:widowControl w:val="0"/>
        <w:ind w:left="305" w:right="569" w:firstLine="707"/>
        <w:outlineLvl w:val="2"/>
        <w:rPr>
          <w:b/>
          <w:bCs/>
          <w:lang w:val="en-US" w:eastAsia="en-US"/>
        </w:rPr>
      </w:pPr>
      <w:r w:rsidRPr="005F4535">
        <w:rPr>
          <w:b/>
          <w:bCs/>
          <w:lang w:eastAsia="en-US"/>
        </w:rPr>
        <w:t>История Средних веков. От Древней Руси к Российскому государству (</w:t>
      </w:r>
      <w:r w:rsidRPr="005F4535">
        <w:rPr>
          <w:b/>
          <w:bCs/>
          <w:lang w:val="en-US" w:eastAsia="en-US"/>
        </w:rPr>
        <w:t>VIII</w:t>
      </w:r>
      <w:r w:rsidRPr="005F4535">
        <w:rPr>
          <w:b/>
          <w:bCs/>
          <w:lang w:eastAsia="en-US"/>
        </w:rPr>
        <w:t xml:space="preserve"> –</w:t>
      </w:r>
      <w:r w:rsidRPr="005F4535">
        <w:rPr>
          <w:b/>
          <w:bCs/>
          <w:lang w:val="en-US" w:eastAsia="en-US"/>
        </w:rPr>
        <w:t>XV</w:t>
      </w:r>
      <w:r w:rsidRPr="005F4535">
        <w:rPr>
          <w:b/>
          <w:bCs/>
          <w:lang w:eastAsia="en-US"/>
        </w:rPr>
        <w:t xml:space="preserve"> вв.) </w:t>
      </w:r>
      <w:r w:rsidRPr="005F4535">
        <w:rPr>
          <w:b/>
          <w:bCs/>
          <w:lang w:val="en-US" w:eastAsia="en-US"/>
        </w:rPr>
        <w:t>(6 класс)</w:t>
      </w:r>
    </w:p>
    <w:p w:rsidR="005F4535" w:rsidRPr="005F4535" w:rsidRDefault="005F4535" w:rsidP="005F4535">
      <w:pPr>
        <w:ind w:left="1013" w:right="181"/>
        <w:rPr>
          <w:b/>
        </w:rPr>
      </w:pPr>
      <w:r w:rsidRPr="005F4535">
        <w:rPr>
          <w:b/>
        </w:rPr>
        <w:t>Выпускник научится:</w:t>
      </w:r>
    </w:p>
    <w:p w:rsidR="005F4535" w:rsidRPr="005F4535" w:rsidRDefault="005F4535" w:rsidP="00072A5F">
      <w:pPr>
        <w:widowControl w:val="0"/>
        <w:numPr>
          <w:ilvl w:val="0"/>
          <w:numId w:val="77"/>
        </w:numPr>
        <w:tabs>
          <w:tab w:val="left" w:pos="1158"/>
        </w:tabs>
        <w:ind w:right="118" w:firstLine="708"/>
        <w:jc w:val="both"/>
        <w:rPr>
          <w:lang w:eastAsia="en-US"/>
        </w:rPr>
      </w:pPr>
      <w:r w:rsidRPr="005F4535">
        <w:rPr>
          <w:lang w:eastAsia="en-US"/>
        </w:rPr>
        <w:t>локализовать во времени общие рамки и события Средневековья, этапы становления и развития Российского государства; соотносить хронологию истории Руси и всеобщей</w:t>
      </w:r>
      <w:r w:rsidRPr="005F4535">
        <w:rPr>
          <w:spacing w:val="-8"/>
          <w:lang w:eastAsia="en-US"/>
        </w:rPr>
        <w:t xml:space="preserve"> </w:t>
      </w:r>
      <w:r w:rsidRPr="005F4535">
        <w:rPr>
          <w:lang w:eastAsia="en-US"/>
        </w:rPr>
        <w:t>истории;</w:t>
      </w:r>
    </w:p>
    <w:p w:rsidR="005F4535" w:rsidRPr="005F4535" w:rsidRDefault="005F4535" w:rsidP="00072A5F">
      <w:pPr>
        <w:widowControl w:val="0"/>
        <w:numPr>
          <w:ilvl w:val="0"/>
          <w:numId w:val="77"/>
        </w:numPr>
        <w:tabs>
          <w:tab w:val="left" w:pos="1158"/>
        </w:tabs>
        <w:ind w:right="110" w:firstLine="708"/>
        <w:jc w:val="both"/>
        <w:rPr>
          <w:lang w:eastAsia="en-US"/>
        </w:rPr>
      </w:pPr>
      <w:r w:rsidRPr="005F4535">
        <w:rPr>
          <w:lang w:eastAsia="en-US"/>
        </w:rPr>
        <w:t>использовать историческую карту как источник информации о территории, об экономических и культурных центрах Руси и других госуда</w:t>
      </w:r>
      <w:proofErr w:type="gramStart"/>
      <w:r w:rsidRPr="005F4535">
        <w:rPr>
          <w:lang w:eastAsia="en-US"/>
        </w:rPr>
        <w:t>рств в Ср</w:t>
      </w:r>
      <w:proofErr w:type="gramEnd"/>
      <w:r w:rsidRPr="005F4535">
        <w:rPr>
          <w:lang w:eastAsia="en-US"/>
        </w:rPr>
        <w:t>едние века, о направлениях крупнейших передвижений людей – походов, завоеваний,  колонизаций и</w:t>
      </w:r>
      <w:r w:rsidRPr="005F4535">
        <w:rPr>
          <w:spacing w:val="-7"/>
          <w:lang w:eastAsia="en-US"/>
        </w:rPr>
        <w:t xml:space="preserve"> </w:t>
      </w:r>
      <w:r w:rsidRPr="005F4535">
        <w:rPr>
          <w:lang w:eastAsia="en-US"/>
        </w:rPr>
        <w:t>др.;</w:t>
      </w:r>
    </w:p>
    <w:p w:rsidR="005F4535" w:rsidRPr="005F4535" w:rsidRDefault="005F4535" w:rsidP="00072A5F">
      <w:pPr>
        <w:widowControl w:val="0"/>
        <w:numPr>
          <w:ilvl w:val="0"/>
          <w:numId w:val="77"/>
        </w:numPr>
        <w:tabs>
          <w:tab w:val="left" w:pos="1158"/>
        </w:tabs>
        <w:ind w:right="117" w:firstLine="708"/>
        <w:jc w:val="both"/>
        <w:rPr>
          <w:lang w:eastAsia="en-US"/>
        </w:rPr>
      </w:pPr>
      <w:r w:rsidRPr="005F4535">
        <w:rPr>
          <w:lang w:eastAsia="en-US"/>
        </w:rPr>
        <w:t>проводить поиск информации в исторических текстах, материальных исторических памятниках</w:t>
      </w:r>
      <w:r w:rsidRPr="005F4535">
        <w:rPr>
          <w:spacing w:val="-12"/>
          <w:lang w:eastAsia="en-US"/>
        </w:rPr>
        <w:t xml:space="preserve"> </w:t>
      </w:r>
      <w:r w:rsidRPr="005F4535">
        <w:rPr>
          <w:lang w:eastAsia="en-US"/>
        </w:rPr>
        <w:t>Средневековья;</w:t>
      </w:r>
    </w:p>
    <w:p w:rsidR="005F4535" w:rsidRPr="005F4535" w:rsidRDefault="005F4535" w:rsidP="00072A5F">
      <w:pPr>
        <w:widowControl w:val="0"/>
        <w:numPr>
          <w:ilvl w:val="0"/>
          <w:numId w:val="77"/>
        </w:numPr>
        <w:tabs>
          <w:tab w:val="left" w:pos="1158"/>
        </w:tabs>
        <w:ind w:right="114" w:firstLine="708"/>
        <w:jc w:val="both"/>
        <w:rPr>
          <w:lang w:eastAsia="en-US"/>
        </w:rPr>
      </w:pPr>
      <w:r w:rsidRPr="005F4535">
        <w:rPr>
          <w:lang w:eastAsia="en-US"/>
        </w:rPr>
        <w:t>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rsidR="005F4535" w:rsidRPr="005F4535" w:rsidRDefault="005F4535" w:rsidP="00072A5F">
      <w:pPr>
        <w:widowControl w:val="0"/>
        <w:numPr>
          <w:ilvl w:val="0"/>
          <w:numId w:val="77"/>
        </w:numPr>
        <w:tabs>
          <w:tab w:val="left" w:pos="1158"/>
        </w:tabs>
        <w:ind w:right="111" w:firstLine="708"/>
        <w:jc w:val="both"/>
        <w:rPr>
          <w:lang w:eastAsia="en-US"/>
        </w:rPr>
      </w:pPr>
      <w:r w:rsidRPr="005F4535">
        <w:rPr>
          <w:lang w:eastAsia="en-US"/>
        </w:rPr>
        <w:t>раскрывать характерные, существенные черты: а) экономических и социальных отношений,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w:t>
      </w:r>
      <w:r w:rsidRPr="005F4535">
        <w:rPr>
          <w:spacing w:val="-18"/>
          <w:lang w:eastAsia="en-US"/>
        </w:rPr>
        <w:t xml:space="preserve"> </w:t>
      </w:r>
      <w:r w:rsidRPr="005F4535">
        <w:rPr>
          <w:lang w:eastAsia="en-US"/>
        </w:rPr>
        <w:t>мире;</w:t>
      </w:r>
    </w:p>
    <w:p w:rsidR="005F4535" w:rsidRPr="005F4535" w:rsidRDefault="005F4535" w:rsidP="00072A5F">
      <w:pPr>
        <w:widowControl w:val="0"/>
        <w:numPr>
          <w:ilvl w:val="0"/>
          <w:numId w:val="77"/>
        </w:numPr>
        <w:tabs>
          <w:tab w:val="left" w:pos="1158"/>
        </w:tabs>
        <w:ind w:right="117" w:firstLine="708"/>
        <w:jc w:val="both"/>
        <w:rPr>
          <w:lang w:eastAsia="en-US"/>
        </w:rPr>
      </w:pPr>
      <w:r w:rsidRPr="005F4535">
        <w:rPr>
          <w:lang w:eastAsia="en-US"/>
        </w:rPr>
        <w:t>объяснять причины и следствия ключевых событий отечественной и всеобщей истории Средних</w:t>
      </w:r>
      <w:r w:rsidRPr="005F4535">
        <w:rPr>
          <w:spacing w:val="-11"/>
          <w:lang w:eastAsia="en-US"/>
        </w:rPr>
        <w:t xml:space="preserve"> </w:t>
      </w:r>
      <w:r w:rsidRPr="005F4535">
        <w:rPr>
          <w:lang w:eastAsia="en-US"/>
        </w:rPr>
        <w:t>веков;</w:t>
      </w:r>
    </w:p>
    <w:p w:rsidR="005F4535" w:rsidRPr="005F4535" w:rsidRDefault="005F4535" w:rsidP="00072A5F">
      <w:pPr>
        <w:widowControl w:val="0"/>
        <w:numPr>
          <w:ilvl w:val="0"/>
          <w:numId w:val="77"/>
        </w:numPr>
        <w:tabs>
          <w:tab w:val="left" w:pos="1158"/>
        </w:tabs>
        <w:ind w:right="117" w:firstLine="708"/>
        <w:jc w:val="both"/>
        <w:rPr>
          <w:lang w:eastAsia="en-US"/>
        </w:rPr>
      </w:pPr>
      <w:r w:rsidRPr="005F4535">
        <w:rPr>
          <w:lang w:eastAsia="en-US"/>
        </w:rPr>
        <w:t>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w:t>
      </w:r>
      <w:r w:rsidRPr="005F4535">
        <w:rPr>
          <w:spacing w:val="-21"/>
          <w:lang w:eastAsia="en-US"/>
        </w:rPr>
        <w:t xml:space="preserve"> </w:t>
      </w:r>
      <w:r w:rsidRPr="005F4535">
        <w:rPr>
          <w:lang w:eastAsia="en-US"/>
        </w:rPr>
        <w:t>др.);</w:t>
      </w:r>
    </w:p>
    <w:p w:rsidR="005F4535" w:rsidRPr="005F4535" w:rsidRDefault="005F4535" w:rsidP="00072A5F">
      <w:pPr>
        <w:widowControl w:val="0"/>
        <w:numPr>
          <w:ilvl w:val="0"/>
          <w:numId w:val="77"/>
        </w:numPr>
        <w:tabs>
          <w:tab w:val="left" w:pos="1158"/>
        </w:tabs>
        <w:ind w:right="120" w:firstLine="708"/>
        <w:jc w:val="both"/>
        <w:rPr>
          <w:lang w:eastAsia="en-US"/>
        </w:rPr>
      </w:pPr>
      <w:r w:rsidRPr="005F4535">
        <w:rPr>
          <w:lang w:eastAsia="en-US"/>
        </w:rPr>
        <w:t>давать оценку событиям и личностям отечественной и всеобщей истории Средних</w:t>
      </w:r>
      <w:r w:rsidRPr="005F4535">
        <w:rPr>
          <w:spacing w:val="-2"/>
          <w:lang w:eastAsia="en-US"/>
        </w:rPr>
        <w:t xml:space="preserve"> </w:t>
      </w:r>
      <w:r w:rsidRPr="005F4535">
        <w:rPr>
          <w:lang w:eastAsia="en-US"/>
        </w:rPr>
        <w:t>веков.</w:t>
      </w:r>
    </w:p>
    <w:p w:rsidR="005F4535" w:rsidRPr="005F4535" w:rsidRDefault="005F4535" w:rsidP="005F4535">
      <w:pPr>
        <w:widowControl w:val="0"/>
        <w:ind w:left="1013" w:right="181"/>
        <w:outlineLvl w:val="2"/>
        <w:rPr>
          <w:b/>
          <w:bCs/>
          <w:lang w:val="en-US" w:eastAsia="en-US"/>
        </w:rPr>
      </w:pPr>
      <w:r w:rsidRPr="005F4535">
        <w:rPr>
          <w:b/>
          <w:bCs/>
          <w:lang w:val="en-US" w:eastAsia="en-US"/>
        </w:rPr>
        <w:t>Выпускник получит возможность научиться:</w:t>
      </w:r>
    </w:p>
    <w:p w:rsidR="005F4535" w:rsidRPr="005F4535" w:rsidRDefault="005F4535" w:rsidP="00072A5F">
      <w:pPr>
        <w:widowControl w:val="0"/>
        <w:numPr>
          <w:ilvl w:val="0"/>
          <w:numId w:val="77"/>
        </w:numPr>
        <w:tabs>
          <w:tab w:val="left" w:pos="1158"/>
        </w:tabs>
        <w:ind w:right="121" w:firstLine="708"/>
        <w:jc w:val="both"/>
        <w:rPr>
          <w:i/>
          <w:lang w:eastAsia="en-US"/>
        </w:rPr>
      </w:pPr>
      <w:r w:rsidRPr="005F4535">
        <w:rPr>
          <w:i/>
          <w:lang w:eastAsia="en-US"/>
        </w:rPr>
        <w:t>давать сопоставительную характеристику политического устройства государств Средневековья (Русь, Запад,</w:t>
      </w:r>
      <w:r w:rsidRPr="005F4535">
        <w:rPr>
          <w:i/>
          <w:spacing w:val="-17"/>
          <w:lang w:eastAsia="en-US"/>
        </w:rPr>
        <w:t xml:space="preserve"> </w:t>
      </w:r>
      <w:r w:rsidRPr="005F4535">
        <w:rPr>
          <w:i/>
          <w:lang w:eastAsia="en-US"/>
        </w:rPr>
        <w:t>Восток)</w:t>
      </w:r>
      <w:proofErr w:type="gramStart"/>
      <w:r w:rsidRPr="005F4535">
        <w:rPr>
          <w:i/>
          <w:lang w:eastAsia="en-US"/>
        </w:rPr>
        <w:t>;с</w:t>
      </w:r>
      <w:proofErr w:type="gramEnd"/>
      <w:r w:rsidRPr="005F4535">
        <w:rPr>
          <w:i/>
          <w:lang w:eastAsia="en-US"/>
        </w:rPr>
        <w:t>равнивать свидетельства различных исторических источников, выявляя в них общее и</w:t>
      </w:r>
      <w:r w:rsidRPr="005F4535">
        <w:rPr>
          <w:i/>
          <w:spacing w:val="-6"/>
          <w:lang w:eastAsia="en-US"/>
        </w:rPr>
        <w:t xml:space="preserve"> </w:t>
      </w:r>
      <w:r w:rsidRPr="005F4535">
        <w:rPr>
          <w:i/>
          <w:lang w:eastAsia="en-US"/>
        </w:rPr>
        <w:t>различия;</w:t>
      </w:r>
    </w:p>
    <w:p w:rsidR="005F4535" w:rsidRPr="005F4535" w:rsidRDefault="005F4535" w:rsidP="00072A5F">
      <w:pPr>
        <w:widowControl w:val="0"/>
        <w:numPr>
          <w:ilvl w:val="0"/>
          <w:numId w:val="77"/>
        </w:numPr>
        <w:tabs>
          <w:tab w:val="left" w:pos="1158"/>
        </w:tabs>
        <w:ind w:right="117" w:firstLine="708"/>
        <w:jc w:val="both"/>
        <w:rPr>
          <w:i/>
          <w:lang w:eastAsia="en-US"/>
        </w:rPr>
      </w:pPr>
      <w:r w:rsidRPr="005F4535">
        <w:rPr>
          <w:i/>
          <w:lang w:eastAsia="en-US"/>
        </w:rPr>
        <w:t>составлять на основе информации учебника и дополнительной литературы описания памятников средневековой культуры Руси и других стран, объяснять, в чем заключаются их художественные достоинства и</w:t>
      </w:r>
      <w:r w:rsidRPr="005F4535">
        <w:rPr>
          <w:i/>
          <w:spacing w:val="-18"/>
          <w:lang w:eastAsia="en-US"/>
        </w:rPr>
        <w:t xml:space="preserve"> </w:t>
      </w:r>
      <w:r w:rsidRPr="005F4535">
        <w:rPr>
          <w:i/>
          <w:lang w:eastAsia="en-US"/>
        </w:rPr>
        <w:t>значение.</w:t>
      </w:r>
    </w:p>
    <w:p w:rsidR="005F4535" w:rsidRPr="005F4535" w:rsidRDefault="005F4535" w:rsidP="005F4535">
      <w:pPr>
        <w:widowControl w:val="0"/>
        <w:ind w:left="1013" w:right="1265"/>
        <w:outlineLvl w:val="2"/>
        <w:rPr>
          <w:b/>
          <w:bCs/>
          <w:lang w:eastAsia="en-US"/>
        </w:rPr>
      </w:pPr>
      <w:r w:rsidRPr="005F4535">
        <w:rPr>
          <w:b/>
          <w:bCs/>
          <w:lang w:eastAsia="en-US"/>
        </w:rPr>
        <w:t xml:space="preserve">История Нового времени. Россия в </w:t>
      </w:r>
      <w:r w:rsidRPr="005F4535">
        <w:rPr>
          <w:b/>
          <w:bCs/>
          <w:lang w:val="en-US" w:eastAsia="en-US"/>
        </w:rPr>
        <w:t>XVI</w:t>
      </w:r>
      <w:r w:rsidRPr="005F4535">
        <w:rPr>
          <w:b/>
          <w:bCs/>
          <w:lang w:eastAsia="en-US"/>
        </w:rPr>
        <w:t xml:space="preserve"> – Х</w:t>
      </w:r>
      <w:proofErr w:type="gramStart"/>
      <w:r w:rsidRPr="005F4535">
        <w:rPr>
          <w:b/>
          <w:bCs/>
          <w:lang w:val="en-US" w:eastAsia="en-US"/>
        </w:rPr>
        <w:t>I</w:t>
      </w:r>
      <w:proofErr w:type="gramEnd"/>
      <w:r w:rsidRPr="005F4535">
        <w:rPr>
          <w:b/>
          <w:bCs/>
          <w:lang w:eastAsia="en-US"/>
        </w:rPr>
        <w:t>Х веках (7</w:t>
      </w:r>
      <w:r w:rsidRPr="005F4535">
        <w:rPr>
          <w:bCs/>
          <w:lang w:eastAsia="en-US"/>
        </w:rPr>
        <w:t>–</w:t>
      </w:r>
      <w:r w:rsidRPr="005F4535">
        <w:rPr>
          <w:b/>
          <w:bCs/>
          <w:lang w:eastAsia="en-US"/>
        </w:rPr>
        <w:t>9 класс) Выпускник научится:</w:t>
      </w:r>
    </w:p>
    <w:p w:rsidR="005F4535" w:rsidRPr="005F4535" w:rsidRDefault="005F4535" w:rsidP="00072A5F">
      <w:pPr>
        <w:widowControl w:val="0"/>
        <w:numPr>
          <w:ilvl w:val="0"/>
          <w:numId w:val="77"/>
        </w:numPr>
        <w:tabs>
          <w:tab w:val="left" w:pos="1158"/>
        </w:tabs>
        <w:ind w:right="113" w:firstLine="708"/>
        <w:jc w:val="both"/>
        <w:rPr>
          <w:lang w:eastAsia="en-US"/>
        </w:rPr>
      </w:pPr>
      <w:r w:rsidRPr="005F4535">
        <w:rPr>
          <w:lang w:eastAsia="en-US"/>
        </w:rPr>
        <w:t>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w:t>
      </w:r>
      <w:r w:rsidRPr="005F4535">
        <w:rPr>
          <w:spacing w:val="-7"/>
          <w:lang w:eastAsia="en-US"/>
        </w:rPr>
        <w:t xml:space="preserve"> </w:t>
      </w:r>
      <w:r w:rsidRPr="005F4535">
        <w:rPr>
          <w:lang w:eastAsia="en-US"/>
        </w:rPr>
        <w:t>время;</w:t>
      </w:r>
    </w:p>
    <w:p w:rsidR="005F4535" w:rsidRPr="005F4535" w:rsidRDefault="005F4535" w:rsidP="00072A5F">
      <w:pPr>
        <w:widowControl w:val="0"/>
        <w:numPr>
          <w:ilvl w:val="0"/>
          <w:numId w:val="77"/>
        </w:numPr>
        <w:tabs>
          <w:tab w:val="left" w:pos="1158"/>
        </w:tabs>
        <w:ind w:right="107" w:firstLine="708"/>
        <w:jc w:val="both"/>
        <w:rPr>
          <w:lang w:eastAsia="en-US"/>
        </w:rPr>
      </w:pPr>
      <w:r w:rsidRPr="005F4535">
        <w:rPr>
          <w:lang w:eastAsia="en-US"/>
        </w:rPr>
        <w:t>использовать историческую карту как источник информации о границах России и других государств в Новое время, об основных процессах социально- экономического развития, о местах важнейших событий,  направлениях значительных передвижений – походов, завоеваний, колонизации и</w:t>
      </w:r>
      <w:r w:rsidRPr="005F4535">
        <w:rPr>
          <w:spacing w:val="-30"/>
          <w:lang w:eastAsia="en-US"/>
        </w:rPr>
        <w:t xml:space="preserve"> </w:t>
      </w:r>
      <w:r w:rsidRPr="005F4535">
        <w:rPr>
          <w:lang w:eastAsia="en-US"/>
        </w:rPr>
        <w:t>др.;</w:t>
      </w:r>
    </w:p>
    <w:p w:rsidR="005F4535" w:rsidRPr="005F4535" w:rsidRDefault="005F4535" w:rsidP="00072A5F">
      <w:pPr>
        <w:widowControl w:val="0"/>
        <w:numPr>
          <w:ilvl w:val="0"/>
          <w:numId w:val="77"/>
        </w:numPr>
        <w:tabs>
          <w:tab w:val="left" w:pos="1158"/>
        </w:tabs>
        <w:ind w:right="114" w:firstLine="708"/>
        <w:jc w:val="both"/>
        <w:rPr>
          <w:lang w:eastAsia="en-US"/>
        </w:rPr>
      </w:pPr>
      <w:r w:rsidRPr="005F4535">
        <w:rPr>
          <w:lang w:eastAsia="en-US"/>
        </w:rPr>
        <w:t>анализировать информацию различных источников по отечественной и всеобщей истории Нового</w:t>
      </w:r>
      <w:r w:rsidRPr="005F4535">
        <w:rPr>
          <w:spacing w:val="-11"/>
          <w:lang w:eastAsia="en-US"/>
        </w:rPr>
        <w:t xml:space="preserve"> </w:t>
      </w:r>
      <w:r w:rsidRPr="005F4535">
        <w:rPr>
          <w:lang w:eastAsia="en-US"/>
        </w:rPr>
        <w:t>времени;</w:t>
      </w:r>
    </w:p>
    <w:p w:rsidR="005F4535" w:rsidRPr="005F4535" w:rsidRDefault="005F4535" w:rsidP="00072A5F">
      <w:pPr>
        <w:widowControl w:val="0"/>
        <w:numPr>
          <w:ilvl w:val="0"/>
          <w:numId w:val="77"/>
        </w:numPr>
        <w:tabs>
          <w:tab w:val="left" w:pos="1158"/>
        </w:tabs>
        <w:ind w:right="113" w:firstLine="708"/>
        <w:jc w:val="both"/>
        <w:rPr>
          <w:lang w:eastAsia="en-US"/>
        </w:rPr>
      </w:pPr>
      <w:r w:rsidRPr="005F4535">
        <w:rPr>
          <w:lang w:eastAsia="en-US"/>
        </w:rPr>
        <w:t xml:space="preserve">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w:t>
      </w:r>
      <w:r w:rsidRPr="005F4535">
        <w:rPr>
          <w:lang w:eastAsia="en-US"/>
        </w:rPr>
        <w:lastRenderedPageBreak/>
        <w:t>отечественной и всеобщей истории Нового</w:t>
      </w:r>
      <w:r w:rsidRPr="005F4535">
        <w:rPr>
          <w:spacing w:val="-18"/>
          <w:lang w:eastAsia="en-US"/>
        </w:rPr>
        <w:t xml:space="preserve"> </w:t>
      </w:r>
      <w:r w:rsidRPr="005F4535">
        <w:rPr>
          <w:lang w:eastAsia="en-US"/>
        </w:rPr>
        <w:t>времени;</w:t>
      </w:r>
    </w:p>
    <w:p w:rsidR="005F4535" w:rsidRPr="005F4535" w:rsidRDefault="005F4535" w:rsidP="00072A5F">
      <w:pPr>
        <w:widowControl w:val="0"/>
        <w:numPr>
          <w:ilvl w:val="0"/>
          <w:numId w:val="77"/>
        </w:numPr>
        <w:tabs>
          <w:tab w:val="left" w:pos="1158"/>
        </w:tabs>
        <w:ind w:right="117" w:firstLine="708"/>
        <w:jc w:val="both"/>
        <w:rPr>
          <w:lang w:eastAsia="en-US"/>
        </w:rPr>
      </w:pPr>
      <w:r w:rsidRPr="005F4535">
        <w:rPr>
          <w:lang w:eastAsia="en-US"/>
        </w:rPr>
        <w:t>систематизировать исторический материал, содержащийся в учебной и дополнительной литературе по отечественной и всеобщей истории Нового</w:t>
      </w:r>
      <w:r w:rsidRPr="005F4535">
        <w:rPr>
          <w:spacing w:val="-27"/>
          <w:lang w:eastAsia="en-US"/>
        </w:rPr>
        <w:t xml:space="preserve"> </w:t>
      </w:r>
      <w:r w:rsidRPr="005F4535">
        <w:rPr>
          <w:lang w:eastAsia="en-US"/>
        </w:rPr>
        <w:t>времени;</w:t>
      </w:r>
    </w:p>
    <w:p w:rsidR="005F4535" w:rsidRPr="005F4535" w:rsidRDefault="005F4535" w:rsidP="00072A5F">
      <w:pPr>
        <w:widowControl w:val="0"/>
        <w:numPr>
          <w:ilvl w:val="0"/>
          <w:numId w:val="77"/>
        </w:numPr>
        <w:tabs>
          <w:tab w:val="left" w:pos="1158"/>
        </w:tabs>
        <w:ind w:right="110" w:firstLine="708"/>
        <w:jc w:val="both"/>
        <w:rPr>
          <w:lang w:eastAsia="en-US"/>
        </w:rPr>
      </w:pPr>
      <w:r w:rsidRPr="005F4535">
        <w:rPr>
          <w:lang w:eastAsia="en-US"/>
        </w:rPr>
        <w:t xml:space="preserve">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«монархия», «самодержавие», «абсолютизм» и   др.);   в) развития   общественного   движения   («консерватизм»,   </w:t>
      </w:r>
      <w:r w:rsidRPr="005F4535">
        <w:rPr>
          <w:spacing w:val="43"/>
          <w:lang w:eastAsia="en-US"/>
        </w:rPr>
        <w:t xml:space="preserve"> </w:t>
      </w:r>
      <w:r w:rsidRPr="005F4535">
        <w:rPr>
          <w:lang w:eastAsia="en-US"/>
        </w:rPr>
        <w:t>«либерализм»,</w:t>
      </w:r>
    </w:p>
    <w:p w:rsidR="005F4535" w:rsidRPr="005F4535" w:rsidRDefault="005F4535" w:rsidP="005F4535">
      <w:pPr>
        <w:widowControl w:val="0"/>
        <w:tabs>
          <w:tab w:val="left" w:pos="2134"/>
          <w:tab w:val="left" w:pos="4261"/>
          <w:tab w:val="left" w:pos="4743"/>
          <w:tab w:val="left" w:pos="5612"/>
          <w:tab w:val="left" w:pos="6103"/>
          <w:tab w:val="left" w:pos="7971"/>
        </w:tabs>
        <w:ind w:left="305" w:right="115"/>
        <w:rPr>
          <w:lang w:eastAsia="en-US"/>
        </w:rPr>
      </w:pPr>
      <w:r w:rsidRPr="005F4535">
        <w:rPr>
          <w:lang w:eastAsia="en-US"/>
        </w:rPr>
        <w:t>«социализм»);</w:t>
      </w:r>
      <w:r w:rsidRPr="005F4535">
        <w:rPr>
          <w:lang w:eastAsia="en-US"/>
        </w:rPr>
        <w:tab/>
        <w:t>г) представлений</w:t>
      </w:r>
      <w:r w:rsidRPr="005F4535">
        <w:rPr>
          <w:lang w:eastAsia="en-US"/>
        </w:rPr>
        <w:tab/>
        <w:t>о</w:t>
      </w:r>
      <w:r w:rsidRPr="005F4535">
        <w:rPr>
          <w:lang w:eastAsia="en-US"/>
        </w:rPr>
        <w:tab/>
        <w:t>мире</w:t>
      </w:r>
      <w:r w:rsidRPr="005F4535">
        <w:rPr>
          <w:lang w:eastAsia="en-US"/>
        </w:rPr>
        <w:tab/>
        <w:t>и</w:t>
      </w:r>
      <w:r w:rsidRPr="005F4535">
        <w:rPr>
          <w:lang w:eastAsia="en-US"/>
        </w:rPr>
        <w:tab/>
        <w:t>общественных</w:t>
      </w:r>
      <w:r w:rsidRPr="005F4535">
        <w:rPr>
          <w:lang w:eastAsia="en-US"/>
        </w:rPr>
        <w:tab/>
        <w:t>ценностях; д) художественной культуры Нового</w:t>
      </w:r>
      <w:r w:rsidRPr="005F4535">
        <w:rPr>
          <w:spacing w:val="-17"/>
          <w:lang w:eastAsia="en-US"/>
        </w:rPr>
        <w:t xml:space="preserve"> </w:t>
      </w:r>
      <w:r w:rsidRPr="005F4535">
        <w:rPr>
          <w:lang w:eastAsia="en-US"/>
        </w:rPr>
        <w:t>времени;</w:t>
      </w:r>
    </w:p>
    <w:p w:rsidR="005F4535" w:rsidRPr="005F4535" w:rsidRDefault="005F4535" w:rsidP="00072A5F">
      <w:pPr>
        <w:widowControl w:val="0"/>
        <w:numPr>
          <w:ilvl w:val="0"/>
          <w:numId w:val="77"/>
        </w:numPr>
        <w:tabs>
          <w:tab w:val="left" w:pos="1158"/>
        </w:tabs>
        <w:ind w:right="116" w:firstLine="708"/>
        <w:jc w:val="both"/>
        <w:rPr>
          <w:lang w:eastAsia="en-US"/>
        </w:rPr>
      </w:pPr>
      <w:r w:rsidRPr="005F4535">
        <w:rPr>
          <w:lang w:eastAsia="en-US"/>
        </w:rPr>
        <w:t>объяснять 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w:t>
      </w:r>
      <w:r w:rsidRPr="005F4535">
        <w:rPr>
          <w:spacing w:val="-11"/>
          <w:lang w:eastAsia="en-US"/>
        </w:rPr>
        <w:t xml:space="preserve"> </w:t>
      </w:r>
      <w:r w:rsidRPr="005F4535">
        <w:rPr>
          <w:lang w:eastAsia="en-US"/>
        </w:rPr>
        <w:t>др.);</w:t>
      </w:r>
    </w:p>
    <w:p w:rsidR="005F4535" w:rsidRPr="005F4535" w:rsidRDefault="005F4535" w:rsidP="00072A5F">
      <w:pPr>
        <w:widowControl w:val="0"/>
        <w:numPr>
          <w:ilvl w:val="0"/>
          <w:numId w:val="77"/>
        </w:numPr>
        <w:tabs>
          <w:tab w:val="left" w:pos="1158"/>
        </w:tabs>
        <w:ind w:right="118" w:firstLine="708"/>
        <w:jc w:val="both"/>
        <w:rPr>
          <w:lang w:eastAsia="en-US"/>
        </w:rPr>
      </w:pPr>
      <w:r w:rsidRPr="005F4535">
        <w:rPr>
          <w:lang w:eastAsia="en-US"/>
        </w:rPr>
        <w:t>сопоставлять развитие России и других стран в Новое время, сравнивать исторические ситуации и</w:t>
      </w:r>
      <w:r w:rsidRPr="005F4535">
        <w:rPr>
          <w:spacing w:val="-12"/>
          <w:lang w:eastAsia="en-US"/>
        </w:rPr>
        <w:t xml:space="preserve"> </w:t>
      </w:r>
      <w:r w:rsidRPr="005F4535">
        <w:rPr>
          <w:lang w:eastAsia="en-US"/>
        </w:rPr>
        <w:t>события;</w:t>
      </w:r>
    </w:p>
    <w:p w:rsidR="005F4535" w:rsidRPr="005F4535" w:rsidRDefault="005F4535" w:rsidP="00072A5F">
      <w:pPr>
        <w:widowControl w:val="0"/>
        <w:numPr>
          <w:ilvl w:val="0"/>
          <w:numId w:val="77"/>
        </w:numPr>
        <w:tabs>
          <w:tab w:val="left" w:pos="1158"/>
        </w:tabs>
        <w:ind w:right="120" w:firstLine="708"/>
        <w:jc w:val="both"/>
        <w:rPr>
          <w:lang w:eastAsia="en-US"/>
        </w:rPr>
      </w:pPr>
      <w:r w:rsidRPr="005F4535">
        <w:rPr>
          <w:lang w:eastAsia="en-US"/>
        </w:rPr>
        <w:t>давать оценку событиям и личностям отечественной и всеобщей истории Нового</w:t>
      </w:r>
      <w:r w:rsidRPr="005F4535">
        <w:rPr>
          <w:spacing w:val="-4"/>
          <w:lang w:eastAsia="en-US"/>
        </w:rPr>
        <w:t xml:space="preserve"> </w:t>
      </w:r>
      <w:r w:rsidRPr="005F4535">
        <w:rPr>
          <w:lang w:eastAsia="en-US"/>
        </w:rPr>
        <w:t>времени.</w:t>
      </w:r>
    </w:p>
    <w:p w:rsidR="005F4535" w:rsidRPr="005F4535" w:rsidRDefault="005F4535" w:rsidP="005F4535">
      <w:pPr>
        <w:widowControl w:val="0"/>
        <w:ind w:left="1013" w:right="181"/>
        <w:outlineLvl w:val="2"/>
        <w:rPr>
          <w:b/>
          <w:bCs/>
          <w:lang w:val="en-US" w:eastAsia="en-US"/>
        </w:rPr>
      </w:pPr>
      <w:r w:rsidRPr="005F4535">
        <w:rPr>
          <w:b/>
          <w:bCs/>
          <w:lang w:val="en-US" w:eastAsia="en-US"/>
        </w:rPr>
        <w:t>Выпускник получит возможность научиться:</w:t>
      </w:r>
    </w:p>
    <w:p w:rsidR="005F4535" w:rsidRPr="005F4535" w:rsidRDefault="005F4535" w:rsidP="00072A5F">
      <w:pPr>
        <w:widowControl w:val="0"/>
        <w:numPr>
          <w:ilvl w:val="0"/>
          <w:numId w:val="77"/>
        </w:numPr>
        <w:tabs>
          <w:tab w:val="left" w:pos="1158"/>
        </w:tabs>
        <w:ind w:right="111" w:firstLine="708"/>
        <w:jc w:val="both"/>
        <w:rPr>
          <w:i/>
          <w:lang w:eastAsia="en-US"/>
        </w:rPr>
      </w:pPr>
      <w:r w:rsidRPr="005F4535">
        <w:rPr>
          <w:i/>
          <w:lang w:eastAsia="en-US"/>
        </w:rPr>
        <w:t>используя историческую карту, характеризовать социально-экономическое и политическое развитие России, других государств в Новое</w:t>
      </w:r>
      <w:r w:rsidRPr="005F4535">
        <w:rPr>
          <w:i/>
          <w:spacing w:val="-11"/>
          <w:lang w:eastAsia="en-US"/>
        </w:rPr>
        <w:t xml:space="preserve"> </w:t>
      </w:r>
      <w:r w:rsidRPr="005F4535">
        <w:rPr>
          <w:i/>
          <w:lang w:eastAsia="en-US"/>
        </w:rPr>
        <w:t>время;</w:t>
      </w:r>
    </w:p>
    <w:p w:rsidR="005F4535" w:rsidRPr="005F4535" w:rsidRDefault="005F4535" w:rsidP="00072A5F">
      <w:pPr>
        <w:widowControl w:val="0"/>
        <w:numPr>
          <w:ilvl w:val="0"/>
          <w:numId w:val="77"/>
        </w:numPr>
        <w:tabs>
          <w:tab w:val="left" w:pos="1158"/>
        </w:tabs>
        <w:ind w:right="114" w:firstLine="708"/>
        <w:jc w:val="both"/>
        <w:rPr>
          <w:i/>
          <w:lang w:eastAsia="en-US"/>
        </w:rPr>
      </w:pPr>
      <w:r w:rsidRPr="005F4535">
        <w:rPr>
          <w:i/>
          <w:lang w:eastAsia="en-US"/>
        </w:rPr>
        <w:t>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w:t>
      </w:r>
      <w:r w:rsidRPr="005F4535">
        <w:rPr>
          <w:i/>
          <w:spacing w:val="-6"/>
          <w:lang w:eastAsia="en-US"/>
        </w:rPr>
        <w:t xml:space="preserve"> </w:t>
      </w:r>
      <w:r w:rsidRPr="005F4535">
        <w:rPr>
          <w:i/>
          <w:lang w:eastAsia="en-US"/>
        </w:rPr>
        <w:t>др.);</w:t>
      </w:r>
    </w:p>
    <w:p w:rsidR="005F4535" w:rsidRPr="005F4535" w:rsidRDefault="005F4535" w:rsidP="00072A5F">
      <w:pPr>
        <w:widowControl w:val="0"/>
        <w:numPr>
          <w:ilvl w:val="0"/>
          <w:numId w:val="77"/>
        </w:numPr>
        <w:tabs>
          <w:tab w:val="left" w:pos="1158"/>
        </w:tabs>
        <w:ind w:right="117" w:firstLine="708"/>
        <w:jc w:val="both"/>
        <w:rPr>
          <w:i/>
          <w:lang w:eastAsia="en-US"/>
        </w:rPr>
      </w:pPr>
      <w:r w:rsidRPr="005F4535">
        <w:rPr>
          <w:i/>
          <w:lang w:eastAsia="en-US"/>
        </w:rPr>
        <w:t>сравнивать развитие России и других стран в Новое время, объяснять, в  чем заключались общие черты и</w:t>
      </w:r>
      <w:r w:rsidRPr="005F4535">
        <w:rPr>
          <w:i/>
          <w:spacing w:val="-14"/>
          <w:lang w:eastAsia="en-US"/>
        </w:rPr>
        <w:t xml:space="preserve"> </w:t>
      </w:r>
      <w:r w:rsidRPr="005F4535">
        <w:rPr>
          <w:i/>
          <w:lang w:eastAsia="en-US"/>
        </w:rPr>
        <w:t>особенности;</w:t>
      </w:r>
    </w:p>
    <w:p w:rsidR="005F4535" w:rsidRPr="005F4535" w:rsidRDefault="005F4535" w:rsidP="00072A5F">
      <w:pPr>
        <w:widowControl w:val="0"/>
        <w:numPr>
          <w:ilvl w:val="0"/>
          <w:numId w:val="77"/>
        </w:numPr>
        <w:tabs>
          <w:tab w:val="left" w:pos="1158"/>
        </w:tabs>
        <w:ind w:left="1013" w:right="110" w:firstLine="708"/>
        <w:jc w:val="both"/>
        <w:rPr>
          <w:i/>
          <w:lang w:eastAsia="en-US"/>
        </w:rPr>
      </w:pPr>
      <w:r w:rsidRPr="005F4535">
        <w:rPr>
          <w:i/>
          <w:lang w:eastAsia="en-US"/>
        </w:rPr>
        <w:t>применять знания по истории России и своего края в Новое время при составлении описаний исторических и культурных памятников своего города, края  и т.</w:t>
      </w:r>
      <w:r w:rsidRPr="005F4535">
        <w:rPr>
          <w:i/>
          <w:spacing w:val="-1"/>
          <w:lang w:eastAsia="en-US"/>
        </w:rPr>
        <w:t xml:space="preserve"> </w:t>
      </w:r>
      <w:r w:rsidRPr="005F4535">
        <w:rPr>
          <w:i/>
          <w:lang w:eastAsia="en-US"/>
        </w:rPr>
        <w:t>д.</w:t>
      </w:r>
    </w:p>
    <w:p w:rsidR="005F4535" w:rsidRPr="005F4535" w:rsidRDefault="005F4535" w:rsidP="00072A5F">
      <w:pPr>
        <w:numPr>
          <w:ilvl w:val="0"/>
          <w:numId w:val="77"/>
        </w:numPr>
        <w:contextualSpacing/>
        <w:jc w:val="center"/>
        <w:rPr>
          <w:rFonts w:eastAsiaTheme="minorHAnsi" w:cstheme="minorBidi"/>
          <w:b/>
          <w:szCs w:val="22"/>
          <w:lang w:eastAsia="en-US"/>
        </w:rPr>
      </w:pPr>
      <w:r w:rsidRPr="005F4535">
        <w:rPr>
          <w:rFonts w:eastAsiaTheme="minorHAnsi" w:cstheme="minorBidi"/>
          <w:b/>
          <w:szCs w:val="22"/>
          <w:lang w:eastAsia="en-US"/>
        </w:rPr>
        <w:t>Синхронизация курсов всеобщей истории и истории России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4132"/>
        <w:gridCol w:w="4338"/>
      </w:tblGrid>
      <w:tr w:rsidR="005F4535" w:rsidRPr="005F4535" w:rsidTr="00D56C49">
        <w:tc>
          <w:tcPr>
            <w:tcW w:w="1101" w:type="dxa"/>
            <w:tcBorders>
              <w:top w:val="single" w:sz="4" w:space="0" w:color="auto"/>
              <w:left w:val="single" w:sz="4" w:space="0" w:color="auto"/>
              <w:bottom w:val="single" w:sz="4" w:space="0" w:color="auto"/>
              <w:right w:val="single" w:sz="4" w:space="0" w:color="auto"/>
            </w:tcBorders>
          </w:tcPr>
          <w:p w:rsidR="005F4535" w:rsidRPr="005F4535" w:rsidRDefault="005F4535" w:rsidP="005F4535">
            <w:pPr>
              <w:jc w:val="center"/>
              <w:rPr>
                <w:rFonts w:eastAsiaTheme="minorHAnsi" w:cstheme="minorBidi"/>
                <w:szCs w:val="22"/>
                <w:lang w:eastAsia="en-US"/>
              </w:rPr>
            </w:pPr>
            <w:r w:rsidRPr="005F4535">
              <w:rPr>
                <w:rFonts w:eastAsiaTheme="minorHAnsi" w:cstheme="minorBidi"/>
                <w:szCs w:val="22"/>
                <w:lang w:eastAsia="en-US"/>
              </w:rPr>
              <w:t>КЛАСС</w:t>
            </w:r>
          </w:p>
        </w:tc>
        <w:tc>
          <w:tcPr>
            <w:tcW w:w="4140" w:type="dxa"/>
            <w:tcBorders>
              <w:top w:val="single" w:sz="4" w:space="0" w:color="auto"/>
              <w:left w:val="single" w:sz="4" w:space="0" w:color="auto"/>
              <w:bottom w:val="single" w:sz="4" w:space="0" w:color="auto"/>
              <w:right w:val="single" w:sz="4" w:space="0" w:color="auto"/>
            </w:tcBorders>
          </w:tcPr>
          <w:p w:rsidR="005F4535" w:rsidRPr="005F4535" w:rsidRDefault="005F4535" w:rsidP="005F4535">
            <w:pPr>
              <w:jc w:val="center"/>
              <w:rPr>
                <w:rFonts w:eastAsiaTheme="minorHAnsi" w:cstheme="minorBidi"/>
                <w:szCs w:val="22"/>
                <w:lang w:eastAsia="en-US"/>
              </w:rPr>
            </w:pPr>
            <w:r w:rsidRPr="005F4535">
              <w:rPr>
                <w:rFonts w:eastAsiaTheme="minorHAnsi" w:cstheme="minorBidi"/>
                <w:szCs w:val="22"/>
                <w:lang w:eastAsia="en-US"/>
              </w:rPr>
              <w:t>ВСЕОБЩАЯ ИСТОРИЯ</w:t>
            </w:r>
          </w:p>
        </w:tc>
        <w:tc>
          <w:tcPr>
            <w:tcW w:w="4345" w:type="dxa"/>
            <w:tcBorders>
              <w:top w:val="single" w:sz="4" w:space="0" w:color="auto"/>
              <w:left w:val="single" w:sz="4" w:space="0" w:color="auto"/>
              <w:bottom w:val="single" w:sz="4" w:space="0" w:color="auto"/>
              <w:right w:val="single" w:sz="4" w:space="0" w:color="auto"/>
            </w:tcBorders>
          </w:tcPr>
          <w:p w:rsidR="005F4535" w:rsidRPr="005F4535" w:rsidRDefault="005F4535" w:rsidP="005F4535">
            <w:pPr>
              <w:jc w:val="center"/>
              <w:rPr>
                <w:rFonts w:eastAsiaTheme="minorHAnsi" w:cstheme="minorBidi"/>
                <w:szCs w:val="22"/>
                <w:lang w:eastAsia="en-US"/>
              </w:rPr>
            </w:pPr>
            <w:r w:rsidRPr="005F4535">
              <w:rPr>
                <w:rFonts w:eastAsiaTheme="minorHAnsi" w:cstheme="minorBidi"/>
                <w:szCs w:val="22"/>
                <w:lang w:eastAsia="en-US"/>
              </w:rPr>
              <w:t>ИСТОРИЯ  РОССИИ</w:t>
            </w:r>
          </w:p>
          <w:p w:rsidR="005F4535" w:rsidRPr="005F4535" w:rsidRDefault="005F4535" w:rsidP="005F4535">
            <w:pPr>
              <w:jc w:val="center"/>
              <w:rPr>
                <w:rFonts w:eastAsiaTheme="minorHAnsi" w:cstheme="minorBidi"/>
                <w:szCs w:val="22"/>
                <w:lang w:eastAsia="en-US"/>
              </w:rPr>
            </w:pPr>
            <w:r w:rsidRPr="005F4535">
              <w:rPr>
                <w:rFonts w:eastAsiaTheme="minorHAnsi" w:cstheme="minorBidi"/>
                <w:szCs w:val="22"/>
                <w:lang w:eastAsia="en-US"/>
              </w:rPr>
              <w:t>(включая региональный компонент)</w:t>
            </w:r>
          </w:p>
        </w:tc>
      </w:tr>
      <w:tr w:rsidR="005F4535" w:rsidRPr="005F4535" w:rsidTr="00D56C49">
        <w:tc>
          <w:tcPr>
            <w:tcW w:w="1101" w:type="dxa"/>
            <w:tcBorders>
              <w:top w:val="single" w:sz="4" w:space="0" w:color="auto"/>
              <w:left w:val="single" w:sz="4" w:space="0" w:color="auto"/>
              <w:bottom w:val="single" w:sz="4" w:space="0" w:color="auto"/>
              <w:right w:val="single" w:sz="4" w:space="0" w:color="auto"/>
            </w:tcBorders>
          </w:tcPr>
          <w:p w:rsidR="005F4535" w:rsidRPr="005F4535" w:rsidRDefault="005F4535" w:rsidP="005F4535">
            <w:pPr>
              <w:jc w:val="both"/>
              <w:rPr>
                <w:rFonts w:eastAsiaTheme="minorHAnsi" w:cstheme="minorBidi"/>
                <w:szCs w:val="22"/>
                <w:lang w:eastAsia="en-US"/>
              </w:rPr>
            </w:pPr>
            <w:r w:rsidRPr="005F4535">
              <w:rPr>
                <w:rFonts w:eastAsiaTheme="minorHAnsi" w:cstheme="minorBidi"/>
                <w:szCs w:val="22"/>
                <w:lang w:eastAsia="en-US"/>
              </w:rPr>
              <w:t>5</w:t>
            </w:r>
          </w:p>
        </w:tc>
        <w:tc>
          <w:tcPr>
            <w:tcW w:w="4140" w:type="dxa"/>
            <w:tcBorders>
              <w:top w:val="single" w:sz="4" w:space="0" w:color="auto"/>
              <w:left w:val="single" w:sz="4" w:space="0" w:color="auto"/>
              <w:bottom w:val="single" w:sz="4" w:space="0" w:color="auto"/>
              <w:right w:val="single" w:sz="4" w:space="0" w:color="auto"/>
            </w:tcBorders>
          </w:tcPr>
          <w:p w:rsidR="005F4535" w:rsidRPr="005F4535" w:rsidRDefault="005F4535" w:rsidP="005F4535">
            <w:pPr>
              <w:autoSpaceDE w:val="0"/>
              <w:autoSpaceDN w:val="0"/>
              <w:adjustRightInd w:val="0"/>
              <w:jc w:val="both"/>
              <w:rPr>
                <w:rFonts w:eastAsiaTheme="minorHAnsi" w:cstheme="minorBidi"/>
                <w:b/>
                <w:bCs/>
                <w:szCs w:val="22"/>
                <w:lang w:eastAsia="en-US"/>
              </w:rPr>
            </w:pPr>
            <w:r w:rsidRPr="005F4535">
              <w:rPr>
                <w:rFonts w:eastAsiaTheme="minorHAnsi" w:cstheme="minorBidi"/>
                <w:b/>
                <w:bCs/>
                <w:szCs w:val="22"/>
                <w:lang w:eastAsia="en-US"/>
              </w:rPr>
              <w:t>ИСТОРИЯ ДРЕВНЕГО МИРА</w:t>
            </w:r>
          </w:p>
          <w:p w:rsidR="005F4535" w:rsidRPr="005F4535" w:rsidRDefault="005F4535" w:rsidP="005F4535">
            <w:pPr>
              <w:autoSpaceDE w:val="0"/>
              <w:autoSpaceDN w:val="0"/>
              <w:adjustRightInd w:val="0"/>
              <w:jc w:val="both"/>
              <w:rPr>
                <w:rFonts w:eastAsia="TimesNewRomanPSMT" w:cstheme="minorBidi"/>
                <w:szCs w:val="22"/>
                <w:lang w:eastAsia="en-US"/>
              </w:rPr>
            </w:pPr>
            <w:r w:rsidRPr="005F4535">
              <w:rPr>
                <w:rFonts w:eastAsia="TimesNewRomanPSMT" w:cstheme="minorBidi"/>
                <w:szCs w:val="22"/>
                <w:lang w:eastAsia="en-US"/>
              </w:rPr>
              <w:t>Первобытность. Древний Восток</w:t>
            </w:r>
          </w:p>
          <w:p w:rsidR="005F4535" w:rsidRPr="005F4535" w:rsidRDefault="005F4535" w:rsidP="005F4535">
            <w:pPr>
              <w:autoSpaceDE w:val="0"/>
              <w:autoSpaceDN w:val="0"/>
              <w:adjustRightInd w:val="0"/>
              <w:jc w:val="both"/>
              <w:rPr>
                <w:rFonts w:eastAsia="TimesNewRomanPSMT" w:cstheme="minorBidi"/>
                <w:szCs w:val="22"/>
                <w:lang w:eastAsia="en-US"/>
              </w:rPr>
            </w:pPr>
            <w:r w:rsidRPr="005F4535">
              <w:rPr>
                <w:rFonts w:eastAsia="TimesNewRomanPSMT" w:cstheme="minorBidi"/>
                <w:szCs w:val="22"/>
                <w:lang w:eastAsia="en-US"/>
              </w:rPr>
              <w:t>Античный мир. Древняя Греция.</w:t>
            </w:r>
          </w:p>
          <w:p w:rsidR="005F4535" w:rsidRPr="005F4535" w:rsidRDefault="005F4535" w:rsidP="005F4535">
            <w:pPr>
              <w:jc w:val="both"/>
              <w:rPr>
                <w:rFonts w:eastAsiaTheme="minorHAnsi" w:cstheme="minorBidi"/>
                <w:szCs w:val="22"/>
                <w:lang w:eastAsia="en-US"/>
              </w:rPr>
            </w:pPr>
            <w:r w:rsidRPr="005F4535">
              <w:rPr>
                <w:rFonts w:eastAsia="TimesNewRomanPSMT" w:cstheme="minorBidi"/>
                <w:szCs w:val="22"/>
                <w:lang w:eastAsia="en-US"/>
              </w:rPr>
              <w:t>Древний Рим.</w:t>
            </w:r>
          </w:p>
        </w:tc>
        <w:tc>
          <w:tcPr>
            <w:tcW w:w="4345" w:type="dxa"/>
            <w:tcBorders>
              <w:top w:val="single" w:sz="4" w:space="0" w:color="auto"/>
              <w:left w:val="single" w:sz="4" w:space="0" w:color="auto"/>
              <w:bottom w:val="single" w:sz="4" w:space="0" w:color="auto"/>
              <w:right w:val="single" w:sz="4" w:space="0" w:color="auto"/>
            </w:tcBorders>
          </w:tcPr>
          <w:p w:rsidR="005F4535" w:rsidRPr="005F4535" w:rsidRDefault="005F4535" w:rsidP="005F4535">
            <w:pPr>
              <w:jc w:val="both"/>
              <w:rPr>
                <w:rFonts w:eastAsiaTheme="minorHAnsi" w:cstheme="minorBidi"/>
                <w:szCs w:val="22"/>
                <w:lang w:eastAsia="en-US"/>
              </w:rPr>
            </w:pPr>
          </w:p>
        </w:tc>
      </w:tr>
      <w:tr w:rsidR="005F4535" w:rsidRPr="005F4535" w:rsidTr="00D56C49">
        <w:tc>
          <w:tcPr>
            <w:tcW w:w="1101" w:type="dxa"/>
            <w:tcBorders>
              <w:top w:val="single" w:sz="4" w:space="0" w:color="auto"/>
              <w:left w:val="single" w:sz="4" w:space="0" w:color="auto"/>
              <w:bottom w:val="single" w:sz="4" w:space="0" w:color="auto"/>
              <w:right w:val="single" w:sz="4" w:space="0" w:color="auto"/>
            </w:tcBorders>
          </w:tcPr>
          <w:p w:rsidR="005F4535" w:rsidRPr="005F4535" w:rsidRDefault="005F4535" w:rsidP="005F4535">
            <w:pPr>
              <w:jc w:val="both"/>
              <w:rPr>
                <w:rFonts w:eastAsiaTheme="minorHAnsi" w:cstheme="minorBidi"/>
                <w:szCs w:val="22"/>
                <w:lang w:eastAsia="en-US"/>
              </w:rPr>
            </w:pPr>
            <w:r w:rsidRPr="005F4535">
              <w:rPr>
                <w:rFonts w:eastAsiaTheme="minorHAnsi" w:cstheme="minorBidi"/>
                <w:szCs w:val="22"/>
                <w:lang w:eastAsia="en-US"/>
              </w:rPr>
              <w:t>6</w:t>
            </w:r>
          </w:p>
        </w:tc>
        <w:tc>
          <w:tcPr>
            <w:tcW w:w="4140" w:type="dxa"/>
            <w:tcBorders>
              <w:top w:val="single" w:sz="4" w:space="0" w:color="auto"/>
              <w:left w:val="single" w:sz="4" w:space="0" w:color="auto"/>
              <w:bottom w:val="single" w:sz="4" w:space="0" w:color="auto"/>
              <w:right w:val="single" w:sz="4" w:space="0" w:color="auto"/>
            </w:tcBorders>
          </w:tcPr>
          <w:p w:rsidR="005F4535" w:rsidRPr="005F4535" w:rsidRDefault="005F4535" w:rsidP="005F4535">
            <w:pPr>
              <w:autoSpaceDE w:val="0"/>
              <w:autoSpaceDN w:val="0"/>
              <w:adjustRightInd w:val="0"/>
              <w:jc w:val="both"/>
              <w:rPr>
                <w:rFonts w:eastAsiaTheme="minorHAnsi" w:cstheme="minorBidi"/>
                <w:b/>
                <w:bCs/>
                <w:szCs w:val="22"/>
                <w:lang w:eastAsia="en-US"/>
              </w:rPr>
            </w:pPr>
            <w:r w:rsidRPr="005F4535">
              <w:rPr>
                <w:rFonts w:eastAsiaTheme="minorHAnsi" w:cstheme="minorBidi"/>
                <w:b/>
                <w:bCs/>
                <w:szCs w:val="22"/>
                <w:lang w:eastAsia="en-US"/>
              </w:rPr>
              <w:t>ИСТОРИЯ СРЕДНИХ ВЕКОВ.</w:t>
            </w:r>
          </w:p>
          <w:p w:rsidR="005F4535" w:rsidRPr="005F4535" w:rsidRDefault="005F4535" w:rsidP="005F4535">
            <w:pPr>
              <w:autoSpaceDE w:val="0"/>
              <w:autoSpaceDN w:val="0"/>
              <w:adjustRightInd w:val="0"/>
              <w:jc w:val="both"/>
              <w:rPr>
                <w:rFonts w:eastAsiaTheme="minorHAnsi" w:cstheme="minorBidi"/>
                <w:b/>
                <w:bCs/>
                <w:szCs w:val="22"/>
                <w:lang w:eastAsia="en-US"/>
              </w:rPr>
            </w:pPr>
            <w:r w:rsidRPr="005F4535">
              <w:rPr>
                <w:rFonts w:eastAsiaTheme="minorHAnsi" w:cstheme="minorBidi"/>
                <w:b/>
                <w:bCs/>
                <w:szCs w:val="22"/>
                <w:lang w:eastAsia="en-US"/>
              </w:rPr>
              <w:t>VI-XV вв.</w:t>
            </w:r>
          </w:p>
          <w:p w:rsidR="005F4535" w:rsidRPr="005F4535" w:rsidRDefault="005F4535" w:rsidP="005F4535">
            <w:pPr>
              <w:autoSpaceDE w:val="0"/>
              <w:autoSpaceDN w:val="0"/>
              <w:adjustRightInd w:val="0"/>
              <w:jc w:val="both"/>
              <w:rPr>
                <w:rFonts w:eastAsia="TimesNewRomanPSMT" w:cstheme="minorBidi"/>
                <w:szCs w:val="22"/>
                <w:lang w:eastAsia="en-US"/>
              </w:rPr>
            </w:pPr>
            <w:r w:rsidRPr="005F4535">
              <w:rPr>
                <w:rFonts w:eastAsia="TimesNewRomanPSMT" w:cstheme="minorBidi"/>
                <w:szCs w:val="22"/>
                <w:lang w:eastAsia="en-US"/>
              </w:rPr>
              <w:t xml:space="preserve">Раннее Средневековье. Зрелое Средневековье. Страны Востока в Средние века. Государства </w:t>
            </w:r>
            <w:proofErr w:type="gramStart"/>
            <w:r w:rsidRPr="005F4535">
              <w:rPr>
                <w:rFonts w:eastAsia="TimesNewRomanPSMT" w:cstheme="minorBidi"/>
                <w:szCs w:val="22"/>
                <w:lang w:eastAsia="en-US"/>
              </w:rPr>
              <w:t>доколумбовой</w:t>
            </w:r>
            <w:proofErr w:type="gramEnd"/>
          </w:p>
          <w:p w:rsidR="005F4535" w:rsidRPr="005F4535" w:rsidRDefault="005F4535" w:rsidP="005F4535">
            <w:pPr>
              <w:jc w:val="both"/>
              <w:rPr>
                <w:rFonts w:eastAsiaTheme="minorHAnsi" w:cstheme="minorBidi"/>
                <w:szCs w:val="22"/>
                <w:lang w:eastAsia="en-US"/>
              </w:rPr>
            </w:pPr>
            <w:r w:rsidRPr="005F4535">
              <w:rPr>
                <w:rFonts w:eastAsia="TimesNewRomanPSMT" w:cstheme="minorBidi"/>
                <w:szCs w:val="22"/>
                <w:lang w:eastAsia="en-US"/>
              </w:rPr>
              <w:t>Америки.</w:t>
            </w:r>
          </w:p>
        </w:tc>
        <w:tc>
          <w:tcPr>
            <w:tcW w:w="4345" w:type="dxa"/>
            <w:tcBorders>
              <w:top w:val="single" w:sz="4" w:space="0" w:color="auto"/>
              <w:left w:val="single" w:sz="4" w:space="0" w:color="auto"/>
              <w:bottom w:val="single" w:sz="4" w:space="0" w:color="auto"/>
              <w:right w:val="single" w:sz="4" w:space="0" w:color="auto"/>
            </w:tcBorders>
          </w:tcPr>
          <w:p w:rsidR="005F4535" w:rsidRPr="005F4535" w:rsidRDefault="005F4535" w:rsidP="005F4535">
            <w:pPr>
              <w:autoSpaceDE w:val="0"/>
              <w:autoSpaceDN w:val="0"/>
              <w:adjustRightInd w:val="0"/>
              <w:jc w:val="both"/>
              <w:rPr>
                <w:rFonts w:eastAsiaTheme="minorHAnsi" w:cstheme="minorBidi"/>
                <w:b/>
                <w:bCs/>
                <w:szCs w:val="22"/>
                <w:lang w:eastAsia="en-US"/>
              </w:rPr>
            </w:pPr>
            <w:r w:rsidRPr="005F4535">
              <w:rPr>
                <w:rFonts w:eastAsiaTheme="minorHAnsi" w:cstheme="minorBidi"/>
                <w:b/>
                <w:bCs/>
                <w:szCs w:val="22"/>
                <w:lang w:eastAsia="en-US"/>
              </w:rPr>
              <w:t xml:space="preserve">ОТ ДРЕВНЕЙ РУСИ </w:t>
            </w:r>
            <w:proofErr w:type="gramStart"/>
            <w:r w:rsidRPr="005F4535">
              <w:rPr>
                <w:rFonts w:eastAsiaTheme="minorHAnsi" w:cstheme="minorBidi"/>
                <w:b/>
                <w:bCs/>
                <w:szCs w:val="22"/>
                <w:lang w:eastAsia="en-US"/>
              </w:rPr>
              <w:t>К</w:t>
            </w:r>
            <w:proofErr w:type="gramEnd"/>
          </w:p>
          <w:p w:rsidR="005F4535" w:rsidRPr="005F4535" w:rsidRDefault="005F4535" w:rsidP="005F4535">
            <w:pPr>
              <w:autoSpaceDE w:val="0"/>
              <w:autoSpaceDN w:val="0"/>
              <w:adjustRightInd w:val="0"/>
              <w:jc w:val="both"/>
              <w:rPr>
                <w:rFonts w:eastAsiaTheme="minorHAnsi" w:cstheme="minorBidi"/>
                <w:b/>
                <w:bCs/>
                <w:szCs w:val="22"/>
                <w:lang w:eastAsia="en-US"/>
              </w:rPr>
            </w:pPr>
            <w:r w:rsidRPr="005F4535">
              <w:rPr>
                <w:rFonts w:eastAsiaTheme="minorHAnsi" w:cstheme="minorBidi"/>
                <w:b/>
                <w:bCs/>
                <w:szCs w:val="22"/>
                <w:lang w:eastAsia="en-US"/>
              </w:rPr>
              <w:t>РОССИЙСКОМУ</w:t>
            </w:r>
          </w:p>
          <w:p w:rsidR="005F4535" w:rsidRPr="005F4535" w:rsidRDefault="005F4535" w:rsidP="005F4535">
            <w:pPr>
              <w:autoSpaceDE w:val="0"/>
              <w:autoSpaceDN w:val="0"/>
              <w:adjustRightInd w:val="0"/>
              <w:jc w:val="both"/>
              <w:rPr>
                <w:rFonts w:eastAsiaTheme="minorHAnsi" w:cstheme="minorBidi"/>
                <w:b/>
                <w:bCs/>
                <w:szCs w:val="22"/>
                <w:lang w:eastAsia="en-US"/>
              </w:rPr>
            </w:pPr>
            <w:r w:rsidRPr="005F4535">
              <w:rPr>
                <w:rFonts w:eastAsiaTheme="minorHAnsi" w:cstheme="minorBidi"/>
                <w:b/>
                <w:bCs/>
                <w:szCs w:val="22"/>
                <w:lang w:eastAsia="en-US"/>
              </w:rPr>
              <w:t>ГОСУДАРСТВУ.VIII –XV вв.</w:t>
            </w:r>
          </w:p>
          <w:p w:rsidR="005F4535" w:rsidRPr="005F4535" w:rsidRDefault="005F4535" w:rsidP="005F4535">
            <w:pPr>
              <w:jc w:val="both"/>
              <w:rPr>
                <w:rFonts w:eastAsia="TimesNewRomanPSMT" w:cstheme="minorBidi"/>
                <w:szCs w:val="22"/>
                <w:lang w:val="en-US" w:eastAsia="en-US"/>
              </w:rPr>
            </w:pPr>
            <w:r w:rsidRPr="005F4535">
              <w:rPr>
                <w:rFonts w:eastAsia="TimesNewRomanPSMT" w:cstheme="minorBidi"/>
                <w:szCs w:val="22"/>
                <w:lang w:eastAsia="en-US"/>
              </w:rPr>
              <w:t xml:space="preserve">Восточная Европа в середине I тыс. н.э. Образование государства Русь. Русь в конце X – начале XII в. Культурное пространство. Русь в середине XII – начале XIII в. Русские земли в середине XIII - XIV в. Народы и государства степной зоны. Восточной Европы и Сибири в XIII- </w:t>
            </w:r>
            <w:proofErr w:type="gramStart"/>
            <w:r w:rsidRPr="005F4535">
              <w:rPr>
                <w:rFonts w:eastAsia="TimesNewRomanPSMT" w:cstheme="minorBidi"/>
                <w:szCs w:val="22"/>
                <w:lang w:eastAsia="en-US"/>
              </w:rPr>
              <w:t>XV</w:t>
            </w:r>
            <w:proofErr w:type="gramEnd"/>
            <w:r w:rsidRPr="005F4535">
              <w:rPr>
                <w:rFonts w:eastAsia="TimesNewRomanPSMT" w:cstheme="minorBidi"/>
                <w:szCs w:val="22"/>
                <w:lang w:eastAsia="en-US"/>
              </w:rPr>
              <w:t>вв. Культурное пространство. Формирование единого Русского государства в XV веке. Культурное пространство. Региональный компонент</w:t>
            </w:r>
          </w:p>
          <w:p w:rsidR="005F4535" w:rsidRPr="005F4535" w:rsidRDefault="005F4535" w:rsidP="005F4535">
            <w:pPr>
              <w:jc w:val="both"/>
              <w:rPr>
                <w:rFonts w:eastAsiaTheme="minorHAnsi" w:cstheme="minorBidi"/>
                <w:szCs w:val="22"/>
                <w:lang w:eastAsia="en-US"/>
              </w:rPr>
            </w:pPr>
          </w:p>
        </w:tc>
      </w:tr>
      <w:tr w:rsidR="005F4535" w:rsidRPr="005F4535" w:rsidTr="00D56C49">
        <w:tc>
          <w:tcPr>
            <w:tcW w:w="1101" w:type="dxa"/>
            <w:tcBorders>
              <w:top w:val="single" w:sz="4" w:space="0" w:color="auto"/>
              <w:left w:val="single" w:sz="4" w:space="0" w:color="auto"/>
              <w:bottom w:val="single" w:sz="4" w:space="0" w:color="auto"/>
              <w:right w:val="single" w:sz="4" w:space="0" w:color="auto"/>
            </w:tcBorders>
          </w:tcPr>
          <w:p w:rsidR="005F4535" w:rsidRPr="005F4535" w:rsidRDefault="005F4535" w:rsidP="005F4535">
            <w:pPr>
              <w:jc w:val="center"/>
              <w:rPr>
                <w:rFonts w:eastAsiaTheme="minorHAnsi" w:cstheme="minorBidi"/>
                <w:szCs w:val="22"/>
                <w:lang w:eastAsia="en-US"/>
              </w:rPr>
            </w:pPr>
            <w:r w:rsidRPr="005F4535">
              <w:rPr>
                <w:rFonts w:eastAsiaTheme="minorHAnsi" w:cstheme="minorBidi"/>
                <w:szCs w:val="22"/>
                <w:lang w:eastAsia="en-US"/>
              </w:rPr>
              <w:t>7</w:t>
            </w:r>
          </w:p>
        </w:tc>
        <w:tc>
          <w:tcPr>
            <w:tcW w:w="4140" w:type="dxa"/>
            <w:tcBorders>
              <w:top w:val="single" w:sz="4" w:space="0" w:color="auto"/>
              <w:left w:val="single" w:sz="4" w:space="0" w:color="auto"/>
              <w:bottom w:val="single" w:sz="4" w:space="0" w:color="auto"/>
              <w:right w:val="single" w:sz="4" w:space="0" w:color="auto"/>
            </w:tcBorders>
          </w:tcPr>
          <w:p w:rsidR="005F4535" w:rsidRPr="005F4535" w:rsidRDefault="005F4535" w:rsidP="005F4535">
            <w:pPr>
              <w:autoSpaceDE w:val="0"/>
              <w:autoSpaceDN w:val="0"/>
              <w:adjustRightInd w:val="0"/>
              <w:jc w:val="both"/>
              <w:rPr>
                <w:rFonts w:eastAsiaTheme="minorHAnsi" w:cstheme="minorBidi"/>
                <w:b/>
                <w:bCs/>
                <w:szCs w:val="22"/>
                <w:lang w:eastAsia="en-US"/>
              </w:rPr>
            </w:pPr>
            <w:r w:rsidRPr="005F4535">
              <w:rPr>
                <w:rFonts w:eastAsiaTheme="minorHAnsi" w:cstheme="minorBidi"/>
                <w:b/>
                <w:bCs/>
                <w:szCs w:val="22"/>
                <w:lang w:eastAsia="en-US"/>
              </w:rPr>
              <w:t xml:space="preserve">ИСТОРИЯ НОВОГО ВРЕМЕНИ. XVI-XVII вв. От абсолютизма к </w:t>
            </w:r>
            <w:r w:rsidRPr="005F4535">
              <w:rPr>
                <w:rFonts w:eastAsiaTheme="minorHAnsi" w:cstheme="minorBidi"/>
                <w:b/>
                <w:bCs/>
                <w:szCs w:val="22"/>
                <w:lang w:eastAsia="en-US"/>
              </w:rPr>
              <w:lastRenderedPageBreak/>
              <w:t xml:space="preserve">парламентаризму. Первые буржуазные революции. </w:t>
            </w:r>
          </w:p>
          <w:p w:rsidR="005F4535" w:rsidRPr="005F4535" w:rsidRDefault="005F4535" w:rsidP="005F4535">
            <w:pPr>
              <w:autoSpaceDE w:val="0"/>
              <w:autoSpaceDN w:val="0"/>
              <w:adjustRightInd w:val="0"/>
              <w:jc w:val="both"/>
              <w:rPr>
                <w:rFonts w:eastAsia="TimesNewRomanPSMT" w:cstheme="minorBidi"/>
                <w:szCs w:val="22"/>
                <w:lang w:eastAsia="en-US"/>
              </w:rPr>
            </w:pPr>
            <w:r w:rsidRPr="005F4535">
              <w:rPr>
                <w:rFonts w:eastAsia="TimesNewRomanPSMT" w:cstheme="minorBidi"/>
                <w:szCs w:val="22"/>
                <w:lang w:eastAsia="en-US"/>
              </w:rPr>
              <w:t>Европа в конце Х</w:t>
            </w:r>
            <w:proofErr w:type="gramStart"/>
            <w:r w:rsidRPr="005F4535">
              <w:rPr>
                <w:rFonts w:eastAsia="TimesNewRomanPSMT" w:cstheme="minorBidi"/>
                <w:szCs w:val="22"/>
                <w:lang w:eastAsia="en-US"/>
              </w:rPr>
              <w:t>V</w:t>
            </w:r>
            <w:proofErr w:type="gramEnd"/>
            <w:r w:rsidRPr="005F4535">
              <w:rPr>
                <w:rFonts w:eastAsia="TimesNewRomanPSMT" w:cstheme="minorBidi"/>
                <w:szCs w:val="22"/>
                <w:lang w:eastAsia="en-US"/>
              </w:rPr>
              <w:t>— начале XVII в.</w:t>
            </w:r>
          </w:p>
          <w:p w:rsidR="005F4535" w:rsidRPr="005F4535" w:rsidRDefault="005F4535" w:rsidP="005F4535">
            <w:pPr>
              <w:autoSpaceDE w:val="0"/>
              <w:autoSpaceDN w:val="0"/>
              <w:adjustRightInd w:val="0"/>
              <w:jc w:val="both"/>
              <w:rPr>
                <w:rFonts w:eastAsia="TimesNewRomanPSMT" w:cstheme="minorBidi"/>
                <w:szCs w:val="22"/>
                <w:lang w:eastAsia="en-US"/>
              </w:rPr>
            </w:pPr>
            <w:r w:rsidRPr="005F4535">
              <w:rPr>
                <w:rFonts w:eastAsia="TimesNewRomanPSMT" w:cstheme="minorBidi"/>
                <w:szCs w:val="22"/>
                <w:lang w:eastAsia="en-US"/>
              </w:rPr>
              <w:t>Европа в конце Х</w:t>
            </w:r>
            <w:proofErr w:type="gramStart"/>
            <w:r w:rsidRPr="005F4535">
              <w:rPr>
                <w:rFonts w:eastAsia="TimesNewRomanPSMT" w:cstheme="minorBidi"/>
                <w:szCs w:val="22"/>
                <w:lang w:eastAsia="en-US"/>
              </w:rPr>
              <w:t>V</w:t>
            </w:r>
            <w:proofErr w:type="gramEnd"/>
            <w:r w:rsidRPr="005F4535">
              <w:rPr>
                <w:rFonts w:eastAsia="TimesNewRomanPSMT" w:cstheme="minorBidi"/>
                <w:szCs w:val="22"/>
                <w:lang w:eastAsia="en-US"/>
              </w:rPr>
              <w:t>— начале XVII в.</w:t>
            </w:r>
          </w:p>
          <w:p w:rsidR="005F4535" w:rsidRPr="005F4535" w:rsidRDefault="005F4535" w:rsidP="005F4535">
            <w:pPr>
              <w:jc w:val="both"/>
              <w:rPr>
                <w:rFonts w:eastAsiaTheme="minorHAnsi" w:cstheme="minorBidi"/>
                <w:szCs w:val="22"/>
                <w:lang w:eastAsia="en-US"/>
              </w:rPr>
            </w:pPr>
            <w:r w:rsidRPr="005F4535">
              <w:rPr>
                <w:rFonts w:eastAsia="TimesNewRomanPSMT" w:cstheme="minorBidi"/>
                <w:szCs w:val="22"/>
                <w:lang w:eastAsia="en-US"/>
              </w:rPr>
              <w:t>Страны Европы и Северной Америки в середине XVII—ХVIII в. Страны Востока в XVI—XVIII вв.</w:t>
            </w:r>
          </w:p>
        </w:tc>
        <w:tc>
          <w:tcPr>
            <w:tcW w:w="4345" w:type="dxa"/>
            <w:tcBorders>
              <w:top w:val="single" w:sz="4" w:space="0" w:color="auto"/>
              <w:left w:val="single" w:sz="4" w:space="0" w:color="auto"/>
              <w:bottom w:val="single" w:sz="4" w:space="0" w:color="auto"/>
              <w:right w:val="single" w:sz="4" w:space="0" w:color="auto"/>
            </w:tcBorders>
          </w:tcPr>
          <w:p w:rsidR="005F4535" w:rsidRPr="005F4535" w:rsidRDefault="005F4535" w:rsidP="005F4535">
            <w:pPr>
              <w:autoSpaceDE w:val="0"/>
              <w:autoSpaceDN w:val="0"/>
              <w:adjustRightInd w:val="0"/>
              <w:jc w:val="both"/>
              <w:rPr>
                <w:rFonts w:eastAsiaTheme="minorHAnsi" w:cstheme="minorBidi"/>
                <w:b/>
                <w:bCs/>
                <w:szCs w:val="22"/>
                <w:lang w:eastAsia="en-US"/>
              </w:rPr>
            </w:pPr>
            <w:r w:rsidRPr="005F4535">
              <w:rPr>
                <w:rFonts w:eastAsiaTheme="minorHAnsi" w:cstheme="minorBidi"/>
                <w:b/>
                <w:bCs/>
                <w:szCs w:val="22"/>
                <w:lang w:eastAsia="en-US"/>
              </w:rPr>
              <w:lastRenderedPageBreak/>
              <w:t>РОССИЯ В XVI – XVII ВЕКАХ: ОТ</w:t>
            </w:r>
          </w:p>
          <w:p w:rsidR="005F4535" w:rsidRPr="005F4535" w:rsidRDefault="005F4535" w:rsidP="005F4535">
            <w:pPr>
              <w:autoSpaceDE w:val="0"/>
              <w:autoSpaceDN w:val="0"/>
              <w:adjustRightInd w:val="0"/>
              <w:jc w:val="both"/>
              <w:rPr>
                <w:rFonts w:eastAsiaTheme="minorHAnsi" w:cstheme="minorBidi"/>
                <w:b/>
                <w:bCs/>
                <w:szCs w:val="22"/>
                <w:lang w:eastAsia="en-US"/>
              </w:rPr>
            </w:pPr>
            <w:r w:rsidRPr="005F4535">
              <w:rPr>
                <w:rFonts w:eastAsiaTheme="minorHAnsi" w:cstheme="minorBidi"/>
                <w:b/>
                <w:bCs/>
                <w:szCs w:val="22"/>
                <w:lang w:eastAsia="en-US"/>
              </w:rPr>
              <w:t xml:space="preserve">ВЕЛИКОГО КНЯЖЕСТВА </w:t>
            </w:r>
            <w:proofErr w:type="gramStart"/>
            <w:r w:rsidRPr="005F4535">
              <w:rPr>
                <w:rFonts w:eastAsiaTheme="minorHAnsi" w:cstheme="minorBidi"/>
                <w:b/>
                <w:bCs/>
                <w:szCs w:val="22"/>
                <w:lang w:eastAsia="en-US"/>
              </w:rPr>
              <w:t>К</w:t>
            </w:r>
            <w:proofErr w:type="gramEnd"/>
          </w:p>
          <w:p w:rsidR="005F4535" w:rsidRPr="005F4535" w:rsidRDefault="005F4535" w:rsidP="005F4535">
            <w:pPr>
              <w:autoSpaceDE w:val="0"/>
              <w:autoSpaceDN w:val="0"/>
              <w:adjustRightInd w:val="0"/>
              <w:jc w:val="both"/>
              <w:rPr>
                <w:rFonts w:eastAsiaTheme="minorHAnsi" w:cstheme="minorBidi"/>
                <w:b/>
                <w:bCs/>
                <w:szCs w:val="22"/>
                <w:lang w:eastAsia="en-US"/>
              </w:rPr>
            </w:pPr>
            <w:r w:rsidRPr="005F4535">
              <w:rPr>
                <w:rFonts w:eastAsiaTheme="minorHAnsi" w:cstheme="minorBidi"/>
                <w:b/>
                <w:bCs/>
                <w:szCs w:val="22"/>
                <w:lang w:eastAsia="en-US"/>
              </w:rPr>
              <w:lastRenderedPageBreak/>
              <w:t>ЦАРСТВУ.</w:t>
            </w:r>
          </w:p>
          <w:p w:rsidR="005F4535" w:rsidRPr="005F4535" w:rsidRDefault="005F4535" w:rsidP="005F4535">
            <w:pPr>
              <w:autoSpaceDE w:val="0"/>
              <w:autoSpaceDN w:val="0"/>
              <w:adjustRightInd w:val="0"/>
              <w:jc w:val="both"/>
              <w:rPr>
                <w:rFonts w:eastAsia="TimesNewRomanPSMT" w:cstheme="minorBidi"/>
                <w:szCs w:val="22"/>
                <w:lang w:eastAsia="en-US"/>
              </w:rPr>
            </w:pPr>
            <w:r w:rsidRPr="005F4535">
              <w:rPr>
                <w:rFonts w:eastAsia="TimesNewRomanPSMT" w:cstheme="minorBidi"/>
                <w:szCs w:val="22"/>
                <w:lang w:eastAsia="en-US"/>
              </w:rPr>
              <w:t>Россия в XVI веке. Смута в России</w:t>
            </w:r>
          </w:p>
          <w:p w:rsidR="005F4535" w:rsidRPr="005F4535" w:rsidRDefault="005F4535" w:rsidP="005F4535">
            <w:pPr>
              <w:jc w:val="both"/>
              <w:rPr>
                <w:rFonts w:eastAsiaTheme="minorHAnsi" w:cstheme="minorBidi"/>
                <w:szCs w:val="22"/>
                <w:lang w:eastAsia="en-US"/>
              </w:rPr>
            </w:pPr>
            <w:r w:rsidRPr="005F4535">
              <w:rPr>
                <w:rFonts w:eastAsia="TimesNewRomanPSMT" w:cstheme="minorBidi"/>
                <w:szCs w:val="22"/>
                <w:lang w:eastAsia="en-US"/>
              </w:rPr>
              <w:t>Россия в XVII веке. Культурное пространство. Региональный компонент.</w:t>
            </w:r>
          </w:p>
        </w:tc>
      </w:tr>
      <w:tr w:rsidR="005F4535" w:rsidRPr="005F4535" w:rsidTr="00D56C49">
        <w:tc>
          <w:tcPr>
            <w:tcW w:w="1101" w:type="dxa"/>
            <w:tcBorders>
              <w:top w:val="single" w:sz="4" w:space="0" w:color="auto"/>
              <w:left w:val="single" w:sz="4" w:space="0" w:color="auto"/>
              <w:bottom w:val="single" w:sz="4" w:space="0" w:color="auto"/>
              <w:right w:val="single" w:sz="4" w:space="0" w:color="auto"/>
            </w:tcBorders>
          </w:tcPr>
          <w:p w:rsidR="005F4535" w:rsidRPr="005F4535" w:rsidRDefault="005F4535" w:rsidP="005F4535">
            <w:pPr>
              <w:jc w:val="center"/>
              <w:rPr>
                <w:rFonts w:eastAsiaTheme="minorHAnsi" w:cstheme="minorBidi"/>
                <w:szCs w:val="22"/>
                <w:lang w:eastAsia="en-US"/>
              </w:rPr>
            </w:pPr>
            <w:r w:rsidRPr="005F4535">
              <w:rPr>
                <w:rFonts w:eastAsiaTheme="minorHAnsi" w:cstheme="minorBidi"/>
                <w:szCs w:val="22"/>
                <w:lang w:eastAsia="en-US"/>
              </w:rPr>
              <w:lastRenderedPageBreak/>
              <w:t>8</w:t>
            </w:r>
          </w:p>
        </w:tc>
        <w:tc>
          <w:tcPr>
            <w:tcW w:w="4140" w:type="dxa"/>
            <w:tcBorders>
              <w:top w:val="single" w:sz="4" w:space="0" w:color="auto"/>
              <w:left w:val="single" w:sz="4" w:space="0" w:color="auto"/>
              <w:bottom w:val="single" w:sz="4" w:space="0" w:color="auto"/>
              <w:right w:val="single" w:sz="4" w:space="0" w:color="auto"/>
            </w:tcBorders>
          </w:tcPr>
          <w:p w:rsidR="005F4535" w:rsidRPr="005F4535" w:rsidRDefault="005F4535" w:rsidP="005F4535">
            <w:pPr>
              <w:autoSpaceDE w:val="0"/>
              <w:autoSpaceDN w:val="0"/>
              <w:adjustRightInd w:val="0"/>
              <w:jc w:val="both"/>
              <w:rPr>
                <w:rFonts w:eastAsiaTheme="minorHAnsi" w:cstheme="minorBidi"/>
                <w:b/>
                <w:bCs/>
                <w:szCs w:val="22"/>
                <w:lang w:eastAsia="en-US"/>
              </w:rPr>
            </w:pPr>
            <w:r w:rsidRPr="005F4535">
              <w:rPr>
                <w:rFonts w:eastAsiaTheme="minorHAnsi" w:cstheme="minorBidi"/>
                <w:b/>
                <w:bCs/>
                <w:szCs w:val="22"/>
                <w:lang w:eastAsia="en-US"/>
              </w:rPr>
              <w:t>ИСТОРИЯ НОВОГО ВРЕМЕНИ. XVIII</w:t>
            </w:r>
            <w:proofErr w:type="gramStart"/>
            <w:r w:rsidRPr="005F4535">
              <w:rPr>
                <w:rFonts w:eastAsiaTheme="minorHAnsi" w:cstheme="minorBidi"/>
                <w:b/>
                <w:bCs/>
                <w:szCs w:val="22"/>
                <w:lang w:eastAsia="en-US"/>
              </w:rPr>
              <w:t>в</w:t>
            </w:r>
            <w:proofErr w:type="gramEnd"/>
            <w:r w:rsidRPr="005F4535">
              <w:rPr>
                <w:rFonts w:eastAsiaTheme="minorHAnsi" w:cstheme="minorBidi"/>
                <w:b/>
                <w:bCs/>
                <w:szCs w:val="22"/>
                <w:lang w:eastAsia="en-US"/>
              </w:rPr>
              <w:t>.</w:t>
            </w:r>
          </w:p>
          <w:p w:rsidR="005F4535" w:rsidRPr="005F4535" w:rsidRDefault="005F4535" w:rsidP="005F4535">
            <w:pPr>
              <w:jc w:val="both"/>
              <w:rPr>
                <w:rFonts w:eastAsiaTheme="minorHAnsi" w:cstheme="minorBidi"/>
                <w:szCs w:val="22"/>
                <w:lang w:eastAsia="en-US"/>
              </w:rPr>
            </w:pPr>
            <w:r w:rsidRPr="005F4535">
              <w:rPr>
                <w:rFonts w:eastAsia="TimesNewRomanPSMT" w:cstheme="minorBidi"/>
                <w:szCs w:val="22"/>
                <w:lang w:eastAsia="en-US"/>
              </w:rPr>
              <w:t>Эпоха Просвещения. Эпоха промышленного переворота. Великая французская революция</w:t>
            </w:r>
          </w:p>
        </w:tc>
        <w:tc>
          <w:tcPr>
            <w:tcW w:w="4345" w:type="dxa"/>
            <w:tcBorders>
              <w:top w:val="single" w:sz="4" w:space="0" w:color="auto"/>
              <w:left w:val="single" w:sz="4" w:space="0" w:color="auto"/>
              <w:bottom w:val="single" w:sz="4" w:space="0" w:color="auto"/>
              <w:right w:val="single" w:sz="4" w:space="0" w:color="auto"/>
            </w:tcBorders>
          </w:tcPr>
          <w:p w:rsidR="005F4535" w:rsidRPr="005F4535" w:rsidRDefault="005F4535" w:rsidP="005F4535">
            <w:pPr>
              <w:autoSpaceDE w:val="0"/>
              <w:autoSpaceDN w:val="0"/>
              <w:adjustRightInd w:val="0"/>
              <w:jc w:val="both"/>
              <w:rPr>
                <w:rFonts w:eastAsiaTheme="minorHAnsi" w:cstheme="minorBidi"/>
                <w:b/>
                <w:bCs/>
                <w:szCs w:val="22"/>
                <w:lang w:eastAsia="en-US"/>
              </w:rPr>
            </w:pPr>
            <w:r w:rsidRPr="005F4535">
              <w:rPr>
                <w:rFonts w:eastAsiaTheme="minorHAnsi" w:cstheme="minorBidi"/>
                <w:b/>
                <w:bCs/>
                <w:szCs w:val="22"/>
                <w:lang w:eastAsia="en-US"/>
              </w:rPr>
              <w:t>РОССИЯ В КОНЦЕ XVII - XVIII</w:t>
            </w:r>
          </w:p>
          <w:p w:rsidR="005F4535" w:rsidRPr="005F4535" w:rsidRDefault="005F4535" w:rsidP="005F4535">
            <w:pPr>
              <w:autoSpaceDE w:val="0"/>
              <w:autoSpaceDN w:val="0"/>
              <w:adjustRightInd w:val="0"/>
              <w:jc w:val="both"/>
              <w:rPr>
                <w:rFonts w:eastAsiaTheme="minorHAnsi" w:cstheme="minorBidi"/>
                <w:b/>
                <w:bCs/>
                <w:szCs w:val="22"/>
                <w:lang w:eastAsia="en-US"/>
              </w:rPr>
            </w:pPr>
            <w:proofErr w:type="gramStart"/>
            <w:r w:rsidRPr="005F4535">
              <w:rPr>
                <w:rFonts w:eastAsiaTheme="minorHAnsi" w:cstheme="minorBidi"/>
                <w:b/>
                <w:bCs/>
                <w:szCs w:val="22"/>
                <w:lang w:eastAsia="en-US"/>
              </w:rPr>
              <w:t>ВЕКАХ</w:t>
            </w:r>
            <w:proofErr w:type="gramEnd"/>
            <w:r w:rsidRPr="005F4535">
              <w:rPr>
                <w:rFonts w:eastAsiaTheme="minorHAnsi" w:cstheme="minorBidi"/>
                <w:b/>
                <w:bCs/>
                <w:szCs w:val="22"/>
                <w:lang w:eastAsia="en-US"/>
              </w:rPr>
              <w:t xml:space="preserve">: ОТ ЦАРСТВА </w:t>
            </w:r>
            <w:proofErr w:type="gramStart"/>
            <w:r w:rsidRPr="005F4535">
              <w:rPr>
                <w:rFonts w:eastAsiaTheme="minorHAnsi" w:cstheme="minorBidi"/>
                <w:b/>
                <w:bCs/>
                <w:szCs w:val="22"/>
                <w:lang w:eastAsia="en-US"/>
              </w:rPr>
              <w:t>К</w:t>
            </w:r>
            <w:proofErr w:type="gramEnd"/>
          </w:p>
          <w:p w:rsidR="005F4535" w:rsidRPr="005F4535" w:rsidRDefault="005F4535" w:rsidP="005F4535">
            <w:pPr>
              <w:autoSpaceDE w:val="0"/>
              <w:autoSpaceDN w:val="0"/>
              <w:adjustRightInd w:val="0"/>
              <w:jc w:val="both"/>
              <w:rPr>
                <w:rFonts w:eastAsiaTheme="minorHAnsi" w:cstheme="minorBidi"/>
                <w:b/>
                <w:bCs/>
                <w:szCs w:val="22"/>
                <w:lang w:eastAsia="en-US"/>
              </w:rPr>
            </w:pPr>
            <w:r w:rsidRPr="005F4535">
              <w:rPr>
                <w:rFonts w:eastAsiaTheme="minorHAnsi" w:cstheme="minorBidi"/>
                <w:b/>
                <w:bCs/>
                <w:szCs w:val="22"/>
                <w:lang w:eastAsia="en-US"/>
              </w:rPr>
              <w:t>ИМПЕРИИ</w:t>
            </w:r>
          </w:p>
          <w:p w:rsidR="005F4535" w:rsidRPr="005F4535" w:rsidRDefault="005F4535" w:rsidP="005F4535">
            <w:pPr>
              <w:autoSpaceDE w:val="0"/>
              <w:autoSpaceDN w:val="0"/>
              <w:adjustRightInd w:val="0"/>
              <w:jc w:val="both"/>
              <w:rPr>
                <w:rFonts w:eastAsia="TimesNewRomanPSMT" w:cstheme="minorBidi"/>
                <w:szCs w:val="22"/>
                <w:lang w:eastAsia="en-US"/>
              </w:rPr>
            </w:pPr>
            <w:r w:rsidRPr="005F4535">
              <w:rPr>
                <w:rFonts w:eastAsia="TimesNewRomanPSMT" w:cstheme="minorBidi"/>
                <w:szCs w:val="22"/>
                <w:lang w:eastAsia="en-US"/>
              </w:rPr>
              <w:t>Россия в эпоху преобразований Петра I</w:t>
            </w:r>
          </w:p>
          <w:p w:rsidR="005F4535" w:rsidRPr="005F4535" w:rsidRDefault="005F4535" w:rsidP="005F4535">
            <w:pPr>
              <w:autoSpaceDE w:val="0"/>
              <w:autoSpaceDN w:val="0"/>
              <w:adjustRightInd w:val="0"/>
              <w:jc w:val="both"/>
              <w:rPr>
                <w:rFonts w:eastAsia="TimesNewRomanPSMT" w:cstheme="minorBidi"/>
                <w:szCs w:val="22"/>
                <w:lang w:eastAsia="en-US"/>
              </w:rPr>
            </w:pPr>
            <w:r w:rsidRPr="005F4535">
              <w:rPr>
                <w:rFonts w:eastAsia="TimesNewRomanPSMT" w:cstheme="minorBidi"/>
                <w:szCs w:val="22"/>
                <w:lang w:eastAsia="en-US"/>
              </w:rPr>
              <w:t>После Петра Великого: эпоха «дворцовых переворотов». Россия в 1760-х – 1790- гг. Правление Екатерины II и Павла I. Культурное пространство Российской империи в XVIII в. Народы России в XVIII в.</w:t>
            </w:r>
          </w:p>
          <w:p w:rsidR="005F4535" w:rsidRPr="005F4535" w:rsidRDefault="005F4535" w:rsidP="005F4535">
            <w:pPr>
              <w:jc w:val="both"/>
              <w:rPr>
                <w:rFonts w:eastAsia="TimesNewRomanPSMT" w:cstheme="minorBidi"/>
                <w:szCs w:val="22"/>
                <w:lang w:eastAsia="en-US"/>
              </w:rPr>
            </w:pPr>
            <w:r w:rsidRPr="005F4535">
              <w:rPr>
                <w:rFonts w:eastAsia="TimesNewRomanPSMT" w:cstheme="minorBidi"/>
                <w:szCs w:val="22"/>
                <w:lang w:eastAsia="en-US"/>
              </w:rPr>
              <w:t>Россия при Павле I.  Региональный компонент.</w:t>
            </w:r>
          </w:p>
          <w:p w:rsidR="005F4535" w:rsidRPr="005F4535" w:rsidRDefault="005F4535" w:rsidP="005F4535">
            <w:pPr>
              <w:jc w:val="both"/>
              <w:rPr>
                <w:rFonts w:eastAsiaTheme="minorHAnsi" w:cstheme="minorBidi"/>
                <w:szCs w:val="22"/>
                <w:lang w:eastAsia="en-US"/>
              </w:rPr>
            </w:pPr>
            <w:r w:rsidRPr="005F4535">
              <w:rPr>
                <w:rFonts w:eastAsia="TimesNewRomanPSMT" w:cstheme="minorBidi"/>
                <w:szCs w:val="22"/>
                <w:lang w:eastAsia="en-US"/>
              </w:rPr>
              <w:t xml:space="preserve"> </w:t>
            </w:r>
          </w:p>
        </w:tc>
      </w:tr>
      <w:tr w:rsidR="005F4535" w:rsidRPr="005F4535" w:rsidTr="00D56C49">
        <w:tc>
          <w:tcPr>
            <w:tcW w:w="1101" w:type="dxa"/>
            <w:tcBorders>
              <w:top w:val="single" w:sz="4" w:space="0" w:color="auto"/>
              <w:left w:val="single" w:sz="4" w:space="0" w:color="auto"/>
              <w:bottom w:val="single" w:sz="4" w:space="0" w:color="auto"/>
              <w:right w:val="single" w:sz="4" w:space="0" w:color="auto"/>
            </w:tcBorders>
          </w:tcPr>
          <w:p w:rsidR="005F4535" w:rsidRPr="005F4535" w:rsidRDefault="005F4535" w:rsidP="005F4535">
            <w:pPr>
              <w:jc w:val="center"/>
              <w:rPr>
                <w:rFonts w:eastAsiaTheme="minorHAnsi" w:cstheme="minorBidi"/>
                <w:szCs w:val="22"/>
                <w:lang w:eastAsia="en-US"/>
              </w:rPr>
            </w:pPr>
            <w:r w:rsidRPr="005F4535">
              <w:rPr>
                <w:rFonts w:eastAsiaTheme="minorHAnsi" w:cstheme="minorBidi"/>
                <w:szCs w:val="22"/>
                <w:lang w:eastAsia="en-US"/>
              </w:rPr>
              <w:t>9</w:t>
            </w:r>
          </w:p>
        </w:tc>
        <w:tc>
          <w:tcPr>
            <w:tcW w:w="4140" w:type="dxa"/>
            <w:tcBorders>
              <w:top w:val="single" w:sz="4" w:space="0" w:color="auto"/>
              <w:left w:val="single" w:sz="4" w:space="0" w:color="auto"/>
              <w:bottom w:val="single" w:sz="4" w:space="0" w:color="auto"/>
              <w:right w:val="single" w:sz="4" w:space="0" w:color="auto"/>
            </w:tcBorders>
          </w:tcPr>
          <w:p w:rsidR="005F4535" w:rsidRPr="005F4535" w:rsidRDefault="005F4535" w:rsidP="005F4535">
            <w:pPr>
              <w:autoSpaceDE w:val="0"/>
              <w:autoSpaceDN w:val="0"/>
              <w:adjustRightInd w:val="0"/>
              <w:jc w:val="both"/>
              <w:rPr>
                <w:rFonts w:eastAsiaTheme="minorHAnsi" w:cstheme="minorBidi"/>
                <w:b/>
                <w:bCs/>
                <w:i/>
                <w:iCs/>
                <w:szCs w:val="22"/>
                <w:lang w:eastAsia="en-US"/>
              </w:rPr>
            </w:pPr>
            <w:r w:rsidRPr="005F4535">
              <w:rPr>
                <w:rFonts w:eastAsiaTheme="minorHAnsi" w:cstheme="minorBidi"/>
                <w:b/>
                <w:bCs/>
                <w:szCs w:val="22"/>
                <w:lang w:eastAsia="en-US"/>
              </w:rPr>
              <w:t xml:space="preserve">ИСТОРИЯ НОВОГО ВРЕМЕНИ. XIX в. Мир к началу XX в. Новейшая история.  </w:t>
            </w:r>
            <w:r w:rsidRPr="005F4535">
              <w:rPr>
                <w:rFonts w:eastAsiaTheme="minorHAnsi" w:cstheme="minorBidi"/>
                <w:b/>
                <w:bCs/>
                <w:i/>
                <w:iCs/>
                <w:szCs w:val="22"/>
                <w:lang w:eastAsia="en-US"/>
              </w:rPr>
              <w:t>Становление и расцвет индустриального общества. До начала Первой мировой войны.</w:t>
            </w:r>
          </w:p>
          <w:p w:rsidR="005F4535" w:rsidRPr="005F4535" w:rsidRDefault="005F4535" w:rsidP="005F4535">
            <w:pPr>
              <w:autoSpaceDE w:val="0"/>
              <w:autoSpaceDN w:val="0"/>
              <w:adjustRightInd w:val="0"/>
              <w:jc w:val="both"/>
              <w:rPr>
                <w:rFonts w:eastAsia="TimesNewRomanPSMT" w:cstheme="minorBidi"/>
                <w:szCs w:val="22"/>
                <w:lang w:eastAsia="en-US"/>
              </w:rPr>
            </w:pPr>
            <w:proofErr w:type="gramStart"/>
            <w:r w:rsidRPr="005F4535">
              <w:rPr>
                <w:rFonts w:eastAsia="TimesNewRomanPSMT" w:cstheme="minorBidi"/>
                <w:szCs w:val="22"/>
                <w:lang w:eastAsia="en-US"/>
              </w:rPr>
              <w:t>Страны Европы и Северной Америки в первой половине ХIХ в. Страны Европы и Северной Америки во второй половине ХIХ в. Экономическое и социально-политическое развитие стран Европы и США в конце ХIХ в. Страны Азии в ХIХ в. Война за независимость в Латинской Америке Народы Африки в Новое время Развитие культуры в XIX в. Международные отношения в</w:t>
            </w:r>
            <w:proofErr w:type="gramEnd"/>
          </w:p>
          <w:p w:rsidR="005F4535" w:rsidRPr="005F4535" w:rsidRDefault="005F4535" w:rsidP="005F4535">
            <w:pPr>
              <w:jc w:val="both"/>
              <w:rPr>
                <w:rFonts w:eastAsiaTheme="minorHAnsi" w:cstheme="minorBidi"/>
                <w:szCs w:val="22"/>
                <w:lang w:eastAsia="en-US"/>
              </w:rPr>
            </w:pPr>
            <w:r w:rsidRPr="005F4535">
              <w:rPr>
                <w:rFonts w:eastAsia="TimesNewRomanPSMT" w:cstheme="minorBidi"/>
                <w:szCs w:val="22"/>
                <w:lang w:eastAsia="en-US"/>
              </w:rPr>
              <w:t>XIX в. Мир в 1900—1914 гг.</w:t>
            </w:r>
          </w:p>
        </w:tc>
        <w:tc>
          <w:tcPr>
            <w:tcW w:w="4345" w:type="dxa"/>
            <w:tcBorders>
              <w:top w:val="single" w:sz="4" w:space="0" w:color="auto"/>
              <w:left w:val="single" w:sz="4" w:space="0" w:color="auto"/>
              <w:bottom w:val="single" w:sz="4" w:space="0" w:color="auto"/>
              <w:right w:val="single" w:sz="4" w:space="0" w:color="auto"/>
            </w:tcBorders>
          </w:tcPr>
          <w:p w:rsidR="005F4535" w:rsidRPr="005F4535" w:rsidRDefault="005F4535" w:rsidP="005F4535">
            <w:pPr>
              <w:autoSpaceDE w:val="0"/>
              <w:autoSpaceDN w:val="0"/>
              <w:adjustRightInd w:val="0"/>
              <w:jc w:val="both"/>
              <w:rPr>
                <w:rFonts w:eastAsiaTheme="minorHAnsi" w:cstheme="minorBidi"/>
                <w:b/>
                <w:bCs/>
                <w:szCs w:val="22"/>
                <w:lang w:eastAsia="en-US"/>
              </w:rPr>
            </w:pPr>
            <w:r w:rsidRPr="005F4535">
              <w:rPr>
                <w:rFonts w:eastAsiaTheme="minorHAnsi" w:cstheme="minorBidi"/>
                <w:b/>
                <w:bCs/>
                <w:szCs w:val="22"/>
                <w:lang w:eastAsia="en-US"/>
              </w:rPr>
              <w:t xml:space="preserve">IV. РОССИЙСКАЯ ИМПЕРИЯ </w:t>
            </w:r>
            <w:proofErr w:type="gramStart"/>
            <w:r w:rsidRPr="005F4535">
              <w:rPr>
                <w:rFonts w:eastAsiaTheme="minorHAnsi" w:cstheme="minorBidi"/>
                <w:b/>
                <w:bCs/>
                <w:szCs w:val="22"/>
                <w:lang w:eastAsia="en-US"/>
              </w:rPr>
              <w:t>В</w:t>
            </w:r>
            <w:proofErr w:type="gramEnd"/>
          </w:p>
          <w:p w:rsidR="005F4535" w:rsidRPr="005F4535" w:rsidRDefault="005F4535" w:rsidP="005F4535">
            <w:pPr>
              <w:autoSpaceDE w:val="0"/>
              <w:autoSpaceDN w:val="0"/>
              <w:adjustRightInd w:val="0"/>
              <w:jc w:val="both"/>
              <w:rPr>
                <w:rFonts w:eastAsiaTheme="minorHAnsi" w:cstheme="minorBidi"/>
                <w:b/>
                <w:bCs/>
                <w:szCs w:val="22"/>
                <w:lang w:eastAsia="en-US"/>
              </w:rPr>
            </w:pPr>
            <w:r w:rsidRPr="005F4535">
              <w:rPr>
                <w:rFonts w:eastAsiaTheme="minorHAnsi" w:cstheme="minorBidi"/>
                <w:b/>
                <w:bCs/>
                <w:szCs w:val="22"/>
                <w:lang w:eastAsia="en-US"/>
              </w:rPr>
              <w:t xml:space="preserve">XIX – </w:t>
            </w:r>
            <w:proofErr w:type="gramStart"/>
            <w:r w:rsidRPr="005F4535">
              <w:rPr>
                <w:rFonts w:eastAsiaTheme="minorHAnsi" w:cstheme="minorBidi"/>
                <w:b/>
                <w:bCs/>
                <w:szCs w:val="22"/>
                <w:lang w:eastAsia="en-US"/>
              </w:rPr>
              <w:t>НАЧАЛЕ</w:t>
            </w:r>
            <w:proofErr w:type="gramEnd"/>
            <w:r w:rsidRPr="005F4535">
              <w:rPr>
                <w:rFonts w:eastAsiaTheme="minorHAnsi" w:cstheme="minorBidi"/>
                <w:b/>
                <w:bCs/>
                <w:szCs w:val="22"/>
                <w:lang w:eastAsia="en-US"/>
              </w:rPr>
              <w:t xml:space="preserve"> XX ВВ.</w:t>
            </w:r>
          </w:p>
          <w:p w:rsidR="005F4535" w:rsidRPr="005F4535" w:rsidRDefault="005F4535" w:rsidP="005F4535">
            <w:pPr>
              <w:autoSpaceDE w:val="0"/>
              <w:autoSpaceDN w:val="0"/>
              <w:adjustRightInd w:val="0"/>
              <w:jc w:val="both"/>
              <w:rPr>
                <w:rFonts w:eastAsia="TimesNewRomanPSMT" w:cstheme="minorBidi"/>
                <w:szCs w:val="22"/>
                <w:lang w:eastAsia="en-US"/>
              </w:rPr>
            </w:pPr>
            <w:r w:rsidRPr="005F4535">
              <w:rPr>
                <w:rFonts w:eastAsia="TimesNewRomanPSMT" w:cstheme="minorBidi"/>
                <w:szCs w:val="22"/>
                <w:lang w:eastAsia="en-US"/>
              </w:rPr>
              <w:t>Россия на пути к реформам (1801–1861)</w:t>
            </w:r>
          </w:p>
          <w:p w:rsidR="005F4535" w:rsidRPr="005F4535" w:rsidRDefault="005F4535" w:rsidP="005F4535">
            <w:pPr>
              <w:autoSpaceDE w:val="0"/>
              <w:autoSpaceDN w:val="0"/>
              <w:adjustRightInd w:val="0"/>
              <w:jc w:val="both"/>
              <w:rPr>
                <w:rFonts w:eastAsia="TimesNewRomanPSMT" w:cstheme="minorBidi"/>
                <w:szCs w:val="22"/>
                <w:lang w:eastAsia="en-US"/>
              </w:rPr>
            </w:pPr>
            <w:r w:rsidRPr="005F4535">
              <w:rPr>
                <w:rFonts w:eastAsia="TimesNewRomanPSMT" w:cstheme="minorBidi"/>
                <w:szCs w:val="22"/>
                <w:lang w:eastAsia="en-US"/>
              </w:rPr>
              <w:t xml:space="preserve">Александровская эпоха: государственный либерализм. Отечественная война </w:t>
            </w:r>
            <w:smartTag w:uri="urn:schemas-microsoft-com:office:smarttags" w:element="metricconverter">
              <w:smartTagPr>
                <w:attr w:name="ProductID" w:val="1812 г"/>
              </w:smartTagPr>
              <w:r w:rsidRPr="005F4535">
                <w:rPr>
                  <w:rFonts w:eastAsia="TimesNewRomanPSMT" w:cstheme="minorBidi"/>
                  <w:szCs w:val="22"/>
                  <w:lang w:eastAsia="en-US"/>
                </w:rPr>
                <w:t>1812 г</w:t>
              </w:r>
            </w:smartTag>
            <w:r w:rsidRPr="005F4535">
              <w:rPr>
                <w:rFonts w:eastAsia="TimesNewRomanPSMT" w:cstheme="minorBidi"/>
                <w:szCs w:val="22"/>
                <w:lang w:eastAsia="en-US"/>
              </w:rPr>
              <w:t>. Николаевское самодержавие: государственный консерватизм Крепостнический социум. Деревня и город. Культурное пространство империи в первой половине XIX в. Пространство империи: этнокультурный облик страны Формирование гражданского  правосознания. Основные течения общественной мысли Россия в эпоху реформ. Преобразования Александра II:</w:t>
            </w:r>
          </w:p>
          <w:p w:rsidR="005F4535" w:rsidRPr="005F4535" w:rsidRDefault="005F4535" w:rsidP="005F4535">
            <w:pPr>
              <w:autoSpaceDE w:val="0"/>
              <w:autoSpaceDN w:val="0"/>
              <w:adjustRightInd w:val="0"/>
              <w:jc w:val="both"/>
              <w:rPr>
                <w:rFonts w:eastAsia="TimesNewRomanPSMT" w:cstheme="minorBidi"/>
                <w:szCs w:val="22"/>
                <w:lang w:eastAsia="en-US"/>
              </w:rPr>
            </w:pPr>
            <w:r w:rsidRPr="005F4535">
              <w:rPr>
                <w:rFonts w:eastAsia="TimesNewRomanPSMT" w:cstheme="minorBidi"/>
                <w:szCs w:val="22"/>
                <w:lang w:eastAsia="en-US"/>
              </w:rPr>
              <w:t xml:space="preserve">социальная и правовая модернизация «Народное самодержавие» Александра III. Пореформенный социум. Сельское </w:t>
            </w:r>
          </w:p>
          <w:p w:rsidR="005F4535" w:rsidRPr="005F4535" w:rsidRDefault="005F4535" w:rsidP="005F4535">
            <w:pPr>
              <w:autoSpaceDE w:val="0"/>
              <w:autoSpaceDN w:val="0"/>
              <w:adjustRightInd w:val="0"/>
              <w:jc w:val="both"/>
              <w:rPr>
                <w:rFonts w:eastAsia="TimesNewRomanPSMT" w:cstheme="minorBidi"/>
                <w:szCs w:val="22"/>
                <w:lang w:eastAsia="en-US"/>
              </w:rPr>
            </w:pPr>
            <w:r w:rsidRPr="005F4535">
              <w:rPr>
                <w:rFonts w:eastAsia="TimesNewRomanPSMT" w:cstheme="minorBidi"/>
                <w:szCs w:val="22"/>
                <w:lang w:eastAsia="en-US"/>
              </w:rPr>
              <w:t>хозяйство и промышленность. Культурное пространство империи во второй половине XIX в. Этнокультурный облик империи. Формирование гражданского общества</w:t>
            </w:r>
          </w:p>
          <w:p w:rsidR="005F4535" w:rsidRPr="005F4535" w:rsidRDefault="005F4535" w:rsidP="005F4535">
            <w:pPr>
              <w:jc w:val="both"/>
              <w:rPr>
                <w:rFonts w:eastAsia="TimesNewRomanPSMT" w:cstheme="minorBidi"/>
                <w:szCs w:val="22"/>
                <w:lang w:eastAsia="en-US"/>
              </w:rPr>
            </w:pPr>
            <w:r w:rsidRPr="005F4535">
              <w:rPr>
                <w:rFonts w:eastAsia="TimesNewRomanPSMT" w:cstheme="minorBidi"/>
                <w:szCs w:val="22"/>
                <w:lang w:eastAsia="en-US"/>
              </w:rPr>
              <w:t>и основные направления общественных движений. Кризис империи в начале ХХ века. Первая российская революция 1905-1907 гг. Начало парламентаризма Общество и власть после революции «Серебряный век» российской культуры. Региональный компонент.</w:t>
            </w:r>
          </w:p>
          <w:p w:rsidR="005F4535" w:rsidRPr="005F4535" w:rsidRDefault="005F4535" w:rsidP="005F4535">
            <w:pPr>
              <w:jc w:val="both"/>
              <w:rPr>
                <w:rFonts w:eastAsiaTheme="minorHAnsi" w:cstheme="minorBidi"/>
                <w:i/>
                <w:szCs w:val="22"/>
                <w:lang w:eastAsia="en-US"/>
              </w:rPr>
            </w:pPr>
            <w:r w:rsidRPr="005F4535">
              <w:rPr>
                <w:rFonts w:eastAsia="TimesNewRomanPSMT" w:cstheme="minorBidi"/>
                <w:i/>
                <w:szCs w:val="22"/>
                <w:lang w:eastAsia="en-US"/>
              </w:rPr>
              <w:lastRenderedPageBreak/>
              <w:t>.</w:t>
            </w:r>
          </w:p>
        </w:tc>
      </w:tr>
    </w:tbl>
    <w:p w:rsidR="00F204C3" w:rsidRPr="00247564" w:rsidRDefault="00F204C3" w:rsidP="005F4535">
      <w:pPr>
        <w:widowControl w:val="0"/>
        <w:tabs>
          <w:tab w:val="left" w:pos="6467"/>
        </w:tabs>
        <w:autoSpaceDE w:val="0"/>
        <w:autoSpaceDN w:val="0"/>
        <w:adjustRightInd w:val="0"/>
        <w:ind w:firstLine="540"/>
        <w:jc w:val="both"/>
        <w:rPr>
          <w:rFonts w:eastAsiaTheme="minorEastAsia"/>
          <w:b/>
          <w:bCs/>
        </w:rPr>
      </w:pPr>
    </w:p>
    <w:p w:rsidR="0028403E" w:rsidRPr="00247564" w:rsidRDefault="0028403E" w:rsidP="0028403E">
      <w:pPr>
        <w:widowControl w:val="0"/>
        <w:tabs>
          <w:tab w:val="left" w:pos="6467"/>
        </w:tabs>
        <w:autoSpaceDE w:val="0"/>
        <w:autoSpaceDN w:val="0"/>
        <w:adjustRightInd w:val="0"/>
        <w:ind w:firstLine="540"/>
        <w:jc w:val="center"/>
        <w:outlineLvl w:val="3"/>
        <w:rPr>
          <w:rFonts w:eastAsiaTheme="minorEastAsia"/>
          <w:b/>
          <w:bCs/>
        </w:rPr>
      </w:pPr>
      <w:r w:rsidRPr="00247564">
        <w:rPr>
          <w:rFonts w:eastAsiaTheme="minorEastAsia"/>
          <w:b/>
          <w:bCs/>
        </w:rPr>
        <w:t>1.2.5.</w:t>
      </w:r>
      <w:r w:rsidR="00F204C3" w:rsidRPr="00247564">
        <w:rPr>
          <w:rFonts w:eastAsiaTheme="minorEastAsia"/>
          <w:b/>
          <w:bCs/>
        </w:rPr>
        <w:t>9</w:t>
      </w:r>
      <w:r w:rsidRPr="00247564">
        <w:rPr>
          <w:rFonts w:eastAsiaTheme="minorEastAsia"/>
          <w:b/>
          <w:bCs/>
        </w:rPr>
        <w:t>. Обществознание</w:t>
      </w:r>
    </w:p>
    <w:p w:rsidR="00D56C49" w:rsidRPr="00D56C49" w:rsidRDefault="00D56C49" w:rsidP="00D56C49">
      <w:pPr>
        <w:widowControl w:val="0"/>
        <w:autoSpaceDE w:val="0"/>
        <w:autoSpaceDN w:val="0"/>
        <w:adjustRightInd w:val="0"/>
        <w:ind w:firstLine="540"/>
        <w:jc w:val="both"/>
        <w:rPr>
          <w:rFonts w:eastAsiaTheme="minorEastAsia"/>
        </w:rPr>
      </w:pPr>
      <w:r w:rsidRPr="00D56C49">
        <w:rPr>
          <w:rFonts w:eastAsiaTheme="minorEastAsia"/>
        </w:rPr>
        <w:t>освоения курса обществознания на уровне основного общего образования предполагают, что у учащегося сформированы:</w:t>
      </w:r>
    </w:p>
    <w:p w:rsidR="00D56C49" w:rsidRDefault="00D56C49" w:rsidP="00D56C49">
      <w:pPr>
        <w:tabs>
          <w:tab w:val="left" w:pos="708"/>
          <w:tab w:val="left" w:pos="1416"/>
          <w:tab w:val="left" w:pos="2124"/>
          <w:tab w:val="left" w:pos="2580"/>
          <w:tab w:val="left" w:pos="3045"/>
        </w:tabs>
        <w:rPr>
          <w:rFonts w:eastAsiaTheme="minorHAnsi"/>
          <w:b/>
          <w:bCs/>
          <w:lang w:eastAsia="en-US"/>
        </w:rPr>
      </w:pPr>
      <w:r w:rsidRPr="00D56C49">
        <w:rPr>
          <w:rFonts w:eastAsiaTheme="minorHAnsi"/>
          <w:b/>
          <w:bCs/>
          <w:lang w:eastAsia="en-US"/>
        </w:rPr>
        <w:t>познавательной</w:t>
      </w:r>
      <w:r w:rsidRPr="00D56C49">
        <w:rPr>
          <w:rFonts w:eastAsiaTheme="minorHAnsi"/>
          <w:b/>
          <w:bCs/>
          <w:lang w:eastAsia="en-US"/>
        </w:rPr>
        <w:tab/>
      </w:r>
    </w:p>
    <w:p w:rsidR="00D56C49" w:rsidRPr="00D56C49" w:rsidRDefault="00D56C49" w:rsidP="00D56C49">
      <w:pPr>
        <w:tabs>
          <w:tab w:val="left" w:pos="708"/>
          <w:tab w:val="left" w:pos="1416"/>
          <w:tab w:val="left" w:pos="2124"/>
          <w:tab w:val="left" w:pos="2580"/>
          <w:tab w:val="left" w:pos="3045"/>
        </w:tabs>
        <w:rPr>
          <w:rFonts w:eastAsiaTheme="minorHAnsi"/>
          <w:lang w:eastAsia="en-US"/>
        </w:rPr>
      </w:pPr>
      <w:r w:rsidRPr="00D56C49">
        <w:rPr>
          <w:rFonts w:eastAsiaTheme="minorHAnsi"/>
          <w:lang w:eastAsia="en-US"/>
        </w:rPr>
        <w:t>• относительно целостное представление об обществе и о человеке, о сферах и областях общественной жизни, механизмах и регуляторах деятельности людей;</w:t>
      </w:r>
    </w:p>
    <w:p w:rsidR="00D56C49" w:rsidRPr="00D56C49" w:rsidRDefault="00D56C49" w:rsidP="00D56C49">
      <w:pPr>
        <w:rPr>
          <w:rFonts w:eastAsiaTheme="minorHAnsi"/>
          <w:lang w:eastAsia="en-US"/>
        </w:rPr>
      </w:pPr>
      <w:r w:rsidRPr="00D56C49">
        <w:rPr>
          <w:rFonts w:eastAsiaTheme="minorHAnsi"/>
          <w:lang w:eastAsia="en-US"/>
        </w:rPr>
        <w:t>• знание ряда ключевых понятий базовых для школьного обществознания наук: социологии, экономической теории, политологии, культурологии, правоведения, этики, социальной психологии и философии; умение объяснять с их позиций явления социальной действительности;</w:t>
      </w:r>
    </w:p>
    <w:p w:rsidR="00D56C49" w:rsidRPr="00D56C49" w:rsidRDefault="00D56C49" w:rsidP="00D56C49">
      <w:pPr>
        <w:rPr>
          <w:rFonts w:eastAsiaTheme="minorHAnsi"/>
          <w:lang w:eastAsia="en-US"/>
        </w:rPr>
      </w:pPr>
      <w:r w:rsidRPr="00D56C49">
        <w:rPr>
          <w:rFonts w:eastAsiaTheme="minorHAnsi"/>
          <w:lang w:eastAsia="en-US"/>
        </w:rPr>
        <w:t>• знания, умения и ценностные установки, необходимые для сознательного выполнения старшими подростками основных социальных ролей в пределах своей дееспособности;</w:t>
      </w:r>
    </w:p>
    <w:p w:rsidR="00D56C49" w:rsidRPr="00D56C49" w:rsidRDefault="00D56C49" w:rsidP="00D56C49">
      <w:pPr>
        <w:rPr>
          <w:rFonts w:eastAsiaTheme="minorHAnsi"/>
          <w:lang w:eastAsia="en-US"/>
        </w:rPr>
      </w:pPr>
      <w:r w:rsidRPr="00D56C49">
        <w:rPr>
          <w:rFonts w:eastAsiaTheme="minorHAnsi"/>
          <w:lang w:eastAsia="en-US"/>
        </w:rPr>
        <w:t>• умения находить нужную социальную информацию в различных источниках; адекватно ее воспринимать, применяя основные обществоведческие термины и понятия; преобразовывать в соответствии с решаемой задачей (анализировать, обобщать, систематизировать, конкретизировать имеющиеся данные, соотносить их с собственными знаниями); давать оценку взглядам, подходам, событиям, процессам с позиций одобряемых в современном российском обществе социальных ценностей;</w:t>
      </w:r>
    </w:p>
    <w:p w:rsidR="00D56C49" w:rsidRPr="00D56C49" w:rsidRDefault="00D56C49" w:rsidP="00D56C49">
      <w:pPr>
        <w:rPr>
          <w:rFonts w:eastAsiaTheme="minorHAnsi"/>
          <w:lang w:eastAsia="en-US"/>
        </w:rPr>
      </w:pPr>
      <w:r w:rsidRPr="00D56C49">
        <w:rPr>
          <w:rFonts w:eastAsiaTheme="minorHAnsi"/>
          <w:b/>
          <w:bCs/>
          <w:lang w:eastAsia="en-US"/>
        </w:rPr>
        <w:t>ценностно-мотивационной</w:t>
      </w:r>
    </w:p>
    <w:p w:rsidR="00D56C49" w:rsidRPr="00D56C49" w:rsidRDefault="00D56C49" w:rsidP="00D56C49">
      <w:pPr>
        <w:rPr>
          <w:rFonts w:eastAsiaTheme="minorHAnsi"/>
          <w:lang w:eastAsia="en-US"/>
        </w:rPr>
      </w:pPr>
      <w:r w:rsidRPr="00D56C49">
        <w:rPr>
          <w:rFonts w:eastAsiaTheme="minorHAnsi"/>
          <w:lang w:eastAsia="en-US"/>
        </w:rPr>
        <w:t>• понимание побудительной роли мотивов в деятельности человека, места ценностей в мотивационной структуре личности, их значения в жизни человека и развитии общества;</w:t>
      </w:r>
    </w:p>
    <w:p w:rsidR="00D56C49" w:rsidRPr="00D56C49" w:rsidRDefault="00D56C49" w:rsidP="00D56C49">
      <w:pPr>
        <w:rPr>
          <w:rFonts w:eastAsiaTheme="minorHAnsi"/>
          <w:lang w:eastAsia="en-US"/>
        </w:rPr>
      </w:pPr>
      <w:r w:rsidRPr="00D56C49">
        <w:rPr>
          <w:rFonts w:eastAsiaTheme="minorHAnsi"/>
          <w:lang w:eastAsia="en-US"/>
        </w:rPr>
        <w:t>• знание основных нравственных и правовых понятий, норм и правил, понимание их роли как решающих регуляторов общественной жизни, умение применять эти нормы и правила к анализу и оценке реальных социальных ситуаций, установка на необходимость руководствоваться этими нормами и правилами в собственной повседневной жизни;</w:t>
      </w:r>
    </w:p>
    <w:p w:rsidR="00D56C49" w:rsidRPr="00D56C49" w:rsidRDefault="00D56C49" w:rsidP="00D56C49">
      <w:pPr>
        <w:rPr>
          <w:rFonts w:eastAsiaTheme="minorHAnsi"/>
          <w:lang w:eastAsia="en-US"/>
        </w:rPr>
      </w:pPr>
      <w:r w:rsidRPr="00D56C49">
        <w:rPr>
          <w:rFonts w:eastAsiaTheme="minorHAnsi"/>
          <w:lang w:eastAsia="en-US"/>
        </w:rPr>
        <w:t>• приверженность гуманистическим и демократическим ценностям, патриотизму и гражданственности;</w:t>
      </w:r>
    </w:p>
    <w:p w:rsidR="00D56C49" w:rsidRPr="00D56C49" w:rsidRDefault="00D56C49" w:rsidP="00D56C49">
      <w:pPr>
        <w:tabs>
          <w:tab w:val="center" w:pos="4677"/>
        </w:tabs>
        <w:rPr>
          <w:rFonts w:eastAsiaTheme="minorHAnsi"/>
          <w:lang w:eastAsia="en-US"/>
        </w:rPr>
      </w:pPr>
      <w:r w:rsidRPr="00D56C49">
        <w:rPr>
          <w:rFonts w:eastAsiaTheme="minorHAnsi"/>
          <w:b/>
          <w:bCs/>
          <w:lang w:eastAsia="en-US"/>
        </w:rPr>
        <w:t>трудовой</w:t>
      </w:r>
      <w:r w:rsidRPr="00D56C49">
        <w:rPr>
          <w:rFonts w:eastAsiaTheme="minorHAnsi"/>
          <w:b/>
          <w:bCs/>
          <w:lang w:eastAsia="en-US"/>
        </w:rPr>
        <w:tab/>
      </w:r>
    </w:p>
    <w:p w:rsidR="00D56C49" w:rsidRPr="00D56C49" w:rsidRDefault="00D56C49" w:rsidP="00D56C49">
      <w:pPr>
        <w:rPr>
          <w:rFonts w:eastAsiaTheme="minorHAnsi"/>
          <w:lang w:eastAsia="en-US"/>
        </w:rPr>
      </w:pPr>
      <w:r w:rsidRPr="00D56C49">
        <w:rPr>
          <w:rFonts w:eastAsiaTheme="minorHAnsi"/>
          <w:lang w:eastAsia="en-US"/>
        </w:rPr>
        <w:t>• знание особенностей труда как одного из основных видов деятельности человека; основных требований трудовой этики в современном обществе; правовых норм, регулирующих трудовую деятельность несовершеннолетних;</w:t>
      </w:r>
    </w:p>
    <w:p w:rsidR="00D56C49" w:rsidRPr="00D56C49" w:rsidRDefault="00D56C49" w:rsidP="00D56C49">
      <w:pPr>
        <w:rPr>
          <w:rFonts w:eastAsiaTheme="minorHAnsi"/>
          <w:lang w:eastAsia="en-US"/>
        </w:rPr>
      </w:pPr>
      <w:r w:rsidRPr="00D56C49">
        <w:rPr>
          <w:rFonts w:eastAsiaTheme="minorHAnsi"/>
          <w:lang w:eastAsia="en-US"/>
        </w:rPr>
        <w:t>• понимание значения трудовой деятельности для личности и для общества;</w:t>
      </w:r>
    </w:p>
    <w:p w:rsidR="00D56C49" w:rsidRPr="00D56C49" w:rsidRDefault="00D56C49" w:rsidP="00D56C49">
      <w:pPr>
        <w:rPr>
          <w:rFonts w:eastAsiaTheme="minorHAnsi"/>
          <w:lang w:eastAsia="en-US"/>
        </w:rPr>
      </w:pPr>
      <w:r w:rsidRPr="00D56C49">
        <w:rPr>
          <w:rFonts w:eastAsiaTheme="minorHAnsi"/>
          <w:b/>
          <w:bCs/>
          <w:lang w:eastAsia="en-US"/>
        </w:rPr>
        <w:t>эстетической</w:t>
      </w:r>
    </w:p>
    <w:p w:rsidR="00D56C49" w:rsidRPr="00D56C49" w:rsidRDefault="00D56C49" w:rsidP="00D56C49">
      <w:pPr>
        <w:rPr>
          <w:rFonts w:eastAsiaTheme="minorHAnsi"/>
          <w:lang w:eastAsia="en-US"/>
        </w:rPr>
      </w:pPr>
      <w:r w:rsidRPr="00D56C49">
        <w:rPr>
          <w:rFonts w:eastAsiaTheme="minorHAnsi"/>
          <w:lang w:eastAsia="en-US"/>
        </w:rPr>
        <w:t>• понимание специфики познания мира средствами искусства в соотнесении с другими способами познания;</w:t>
      </w:r>
    </w:p>
    <w:p w:rsidR="00D56C49" w:rsidRPr="00D56C49" w:rsidRDefault="00D56C49" w:rsidP="00D56C49">
      <w:pPr>
        <w:rPr>
          <w:rFonts w:eastAsiaTheme="minorHAnsi"/>
          <w:lang w:eastAsia="en-US"/>
        </w:rPr>
      </w:pPr>
      <w:r w:rsidRPr="00D56C49">
        <w:rPr>
          <w:rFonts w:eastAsiaTheme="minorHAnsi"/>
          <w:lang w:eastAsia="en-US"/>
        </w:rPr>
        <w:t>• понимание роли искусства в становлении личности и в жизни общества; коммуникативной</w:t>
      </w:r>
    </w:p>
    <w:p w:rsidR="00D56C49" w:rsidRPr="00D56C49" w:rsidRDefault="00D56C49" w:rsidP="00D56C49">
      <w:pPr>
        <w:rPr>
          <w:rFonts w:eastAsiaTheme="minorHAnsi"/>
          <w:lang w:eastAsia="en-US"/>
        </w:rPr>
      </w:pPr>
      <w:r w:rsidRPr="00D56C49">
        <w:rPr>
          <w:rFonts w:eastAsiaTheme="minorHAnsi"/>
          <w:lang w:eastAsia="en-US"/>
        </w:rPr>
        <w:t>• знание определяющих признаков коммуникативной деятельности в сравнении с другими видами деятельности;</w:t>
      </w:r>
    </w:p>
    <w:p w:rsidR="00D56C49" w:rsidRPr="00D56C49" w:rsidRDefault="00D56C49" w:rsidP="00D56C49">
      <w:pPr>
        <w:rPr>
          <w:rFonts w:eastAsiaTheme="minorHAnsi"/>
          <w:lang w:eastAsia="en-US"/>
        </w:rPr>
      </w:pPr>
      <w:r w:rsidRPr="00D56C49">
        <w:rPr>
          <w:rFonts w:eastAsiaTheme="minorHAnsi"/>
          <w:lang w:eastAsia="en-US"/>
        </w:rPr>
        <w:t>• знание новых возможностей для коммуникации в современном обществе, умение использовать современные средства связи и коммуникации для поиска и обработки необходимой социальной информации;</w:t>
      </w:r>
    </w:p>
    <w:p w:rsidR="00D56C49" w:rsidRPr="00D56C49" w:rsidRDefault="00D56C49" w:rsidP="00D56C49">
      <w:pPr>
        <w:rPr>
          <w:rFonts w:eastAsiaTheme="minorHAnsi"/>
          <w:lang w:eastAsia="en-US"/>
        </w:rPr>
      </w:pPr>
      <w:r w:rsidRPr="00D56C49">
        <w:rPr>
          <w:rFonts w:eastAsiaTheme="minorHAnsi"/>
          <w:lang w:eastAsia="en-US"/>
        </w:rPr>
        <w:t>• понимание языка массовой социально-политической коммуникации, позволяющее осознанно воспринимать соответствующую информацию; умение различать факты, аргументы, оценочные суждения;</w:t>
      </w:r>
    </w:p>
    <w:p w:rsidR="00D56C49" w:rsidRPr="00D56C49" w:rsidRDefault="00D56C49" w:rsidP="00D56C49">
      <w:pPr>
        <w:rPr>
          <w:rFonts w:eastAsiaTheme="minorHAnsi"/>
          <w:lang w:eastAsia="en-US"/>
        </w:rPr>
      </w:pPr>
      <w:r w:rsidRPr="00D56C49">
        <w:rPr>
          <w:rFonts w:eastAsiaTheme="minorHAnsi"/>
          <w:lang w:eastAsia="en-US"/>
        </w:rPr>
        <w:t>• понимание значения коммуникации в межличностном общении;</w:t>
      </w:r>
    </w:p>
    <w:p w:rsidR="00D56C49" w:rsidRPr="00D56C49" w:rsidRDefault="00D56C49" w:rsidP="00D56C49">
      <w:pPr>
        <w:rPr>
          <w:rFonts w:eastAsiaTheme="minorHAnsi"/>
          <w:lang w:eastAsia="en-US"/>
        </w:rPr>
      </w:pPr>
      <w:r w:rsidRPr="00D56C49">
        <w:rPr>
          <w:rFonts w:eastAsiaTheme="minorHAnsi"/>
          <w:lang w:eastAsia="en-US"/>
        </w:rPr>
        <w:t>• умение взаимодействовать в ходе выполнения групповой работы, вести диалог диалог, участвовать в дискуссии, аргументировать собственную точку зрения;</w:t>
      </w:r>
    </w:p>
    <w:p w:rsidR="00D56C49" w:rsidRPr="00D56C49" w:rsidRDefault="00D56C49" w:rsidP="00D56C49">
      <w:pPr>
        <w:rPr>
          <w:rFonts w:eastAsiaTheme="minorHAnsi"/>
          <w:lang w:eastAsia="en-US"/>
        </w:rPr>
      </w:pPr>
      <w:r w:rsidRPr="00D56C49">
        <w:rPr>
          <w:rFonts w:eastAsiaTheme="minorHAnsi"/>
          <w:lang w:eastAsia="en-US"/>
        </w:rPr>
        <w:t>• знакомство с отдельными приемами и техниками преодоления конфликтов.</w:t>
      </w:r>
    </w:p>
    <w:p w:rsidR="00D56C49" w:rsidRPr="00D56C49" w:rsidRDefault="00D56C49" w:rsidP="00D56C49">
      <w:pPr>
        <w:rPr>
          <w:b/>
          <w:bCs/>
          <w:lang w:eastAsia="en-US"/>
        </w:rPr>
      </w:pPr>
      <w:r w:rsidRPr="00D56C49">
        <w:rPr>
          <w:rFonts w:eastAsiaTheme="minorHAnsi"/>
          <w:lang w:eastAsia="en-US"/>
        </w:rPr>
        <w:lastRenderedPageBreak/>
        <w:t>При изучении обществознания задача развития и воспитания личности обучающихся является приоритетной.</w:t>
      </w:r>
    </w:p>
    <w:p w:rsidR="00D56C49" w:rsidRPr="00D56C49" w:rsidRDefault="00D56C49" w:rsidP="00D56C49">
      <w:pPr>
        <w:widowControl w:val="0"/>
        <w:ind w:left="142" w:right="4615"/>
        <w:jc w:val="center"/>
        <w:outlineLvl w:val="2"/>
        <w:rPr>
          <w:lang w:eastAsia="en-US"/>
        </w:rPr>
      </w:pPr>
      <w:r w:rsidRPr="00D56C49">
        <w:rPr>
          <w:b/>
          <w:bCs/>
          <w:lang w:eastAsia="en-US"/>
        </w:rPr>
        <w:t xml:space="preserve"> Выпускник</w:t>
      </w:r>
      <w:r w:rsidRPr="00D56C49">
        <w:rPr>
          <w:b/>
          <w:bCs/>
          <w:spacing w:val="-7"/>
          <w:lang w:eastAsia="en-US"/>
        </w:rPr>
        <w:t xml:space="preserve"> </w:t>
      </w:r>
      <w:r w:rsidRPr="00D56C49">
        <w:rPr>
          <w:b/>
          <w:bCs/>
          <w:lang w:eastAsia="en-US"/>
        </w:rPr>
        <w:t>научится:</w:t>
      </w:r>
    </w:p>
    <w:p w:rsidR="00D56C49" w:rsidRPr="00D56C49" w:rsidRDefault="00D56C49" w:rsidP="00D56C49">
      <w:pPr>
        <w:widowControl w:val="0"/>
        <w:numPr>
          <w:ilvl w:val="0"/>
          <w:numId w:val="1"/>
        </w:numPr>
        <w:tabs>
          <w:tab w:val="left" w:pos="1299"/>
        </w:tabs>
        <w:ind w:right="117"/>
        <w:contextualSpacing/>
        <w:jc w:val="both"/>
        <w:rPr>
          <w:lang w:eastAsia="en-US"/>
        </w:rPr>
      </w:pPr>
      <w:r w:rsidRPr="00D56C49">
        <w:rPr>
          <w:lang w:eastAsia="en-US"/>
        </w:rPr>
        <w:t>использовать знания о биологическом и социальном в человеке для характеристики его</w:t>
      </w:r>
      <w:r w:rsidRPr="00D56C49">
        <w:rPr>
          <w:spacing w:val="-8"/>
          <w:lang w:eastAsia="en-US"/>
        </w:rPr>
        <w:t xml:space="preserve"> </w:t>
      </w:r>
      <w:r w:rsidRPr="00D56C49">
        <w:rPr>
          <w:lang w:eastAsia="en-US"/>
        </w:rPr>
        <w:t>природы;</w:t>
      </w:r>
    </w:p>
    <w:p w:rsidR="00D56C49" w:rsidRPr="00D56C49" w:rsidRDefault="00D56C49" w:rsidP="00D56C49">
      <w:pPr>
        <w:widowControl w:val="0"/>
        <w:numPr>
          <w:ilvl w:val="0"/>
          <w:numId w:val="1"/>
        </w:numPr>
        <w:tabs>
          <w:tab w:val="left" w:pos="1299"/>
        </w:tabs>
        <w:ind w:right="115" w:firstLine="708"/>
        <w:jc w:val="both"/>
        <w:rPr>
          <w:lang w:eastAsia="en-US"/>
        </w:rPr>
      </w:pPr>
      <w:r w:rsidRPr="00D56C49">
        <w:rPr>
          <w:lang w:eastAsia="en-US"/>
        </w:rPr>
        <w:t>характеризовать основные возрастные периоды жизни человека, особенности подросткового</w:t>
      </w:r>
      <w:r w:rsidRPr="00D56C49">
        <w:rPr>
          <w:spacing w:val="-13"/>
          <w:lang w:eastAsia="en-US"/>
        </w:rPr>
        <w:t xml:space="preserve"> </w:t>
      </w:r>
      <w:r w:rsidRPr="00D56C49">
        <w:rPr>
          <w:lang w:eastAsia="en-US"/>
        </w:rPr>
        <w:t>возраста;</w:t>
      </w:r>
    </w:p>
    <w:p w:rsidR="00D56C49" w:rsidRPr="00D56C49" w:rsidRDefault="00D56C49" w:rsidP="00D56C49">
      <w:pPr>
        <w:widowControl w:val="0"/>
        <w:numPr>
          <w:ilvl w:val="0"/>
          <w:numId w:val="1"/>
        </w:numPr>
        <w:tabs>
          <w:tab w:val="left" w:pos="1299"/>
        </w:tabs>
        <w:ind w:right="118" w:firstLine="708"/>
        <w:jc w:val="both"/>
        <w:rPr>
          <w:lang w:eastAsia="en-US"/>
        </w:rPr>
      </w:pPr>
      <w:r w:rsidRPr="00D56C49">
        <w:rPr>
          <w:lang w:eastAsia="en-US"/>
        </w:rPr>
        <w:t>в модельных и реальных ситуациях выделять сущностные характеристики и основные виды деятельности людей, объяснять роль мотивов в деятельности человека;</w:t>
      </w:r>
    </w:p>
    <w:p w:rsidR="00D56C49" w:rsidRPr="00D56C49" w:rsidRDefault="00D56C49" w:rsidP="00D56C49">
      <w:pPr>
        <w:widowControl w:val="0"/>
        <w:numPr>
          <w:ilvl w:val="0"/>
          <w:numId w:val="1"/>
        </w:numPr>
        <w:tabs>
          <w:tab w:val="left" w:pos="1299"/>
        </w:tabs>
        <w:ind w:right="119" w:firstLine="708"/>
        <w:jc w:val="both"/>
        <w:rPr>
          <w:lang w:eastAsia="en-US"/>
        </w:rPr>
      </w:pPr>
      <w:r w:rsidRPr="00D56C49">
        <w:rPr>
          <w:lang w:eastAsia="en-US"/>
        </w:rPr>
        <w:t>характеризовать и иллюстрировать конкретными примерами группы потребностей</w:t>
      </w:r>
      <w:r w:rsidRPr="00D56C49">
        <w:rPr>
          <w:spacing w:val="-7"/>
          <w:lang w:eastAsia="en-US"/>
        </w:rPr>
        <w:t xml:space="preserve"> </w:t>
      </w:r>
      <w:r w:rsidRPr="00D56C49">
        <w:rPr>
          <w:lang w:eastAsia="en-US"/>
        </w:rPr>
        <w:t>человека;</w:t>
      </w:r>
    </w:p>
    <w:p w:rsidR="00D56C49" w:rsidRPr="00D56C49" w:rsidRDefault="00D56C49" w:rsidP="00D56C49">
      <w:pPr>
        <w:widowControl w:val="0"/>
        <w:numPr>
          <w:ilvl w:val="0"/>
          <w:numId w:val="1"/>
        </w:numPr>
        <w:tabs>
          <w:tab w:val="left" w:pos="1299"/>
        </w:tabs>
        <w:ind w:left="1298" w:hanging="285"/>
        <w:rPr>
          <w:lang w:eastAsia="en-US"/>
        </w:rPr>
      </w:pPr>
      <w:r w:rsidRPr="00D56C49">
        <w:rPr>
          <w:lang w:eastAsia="en-US"/>
        </w:rPr>
        <w:t>приводить примеры основных видов деятельности</w:t>
      </w:r>
      <w:r w:rsidRPr="00D56C49">
        <w:rPr>
          <w:spacing w:val="-20"/>
          <w:lang w:eastAsia="en-US"/>
        </w:rPr>
        <w:t xml:space="preserve"> </w:t>
      </w:r>
      <w:r w:rsidRPr="00D56C49">
        <w:rPr>
          <w:lang w:eastAsia="en-US"/>
        </w:rPr>
        <w:t>человека;</w:t>
      </w:r>
    </w:p>
    <w:p w:rsidR="00D56C49" w:rsidRPr="00D56C49" w:rsidRDefault="00D56C49" w:rsidP="00D56C49">
      <w:pPr>
        <w:widowControl w:val="0"/>
        <w:numPr>
          <w:ilvl w:val="0"/>
          <w:numId w:val="1"/>
        </w:numPr>
        <w:tabs>
          <w:tab w:val="left" w:pos="1299"/>
        </w:tabs>
        <w:ind w:right="111" w:firstLine="708"/>
        <w:jc w:val="both"/>
        <w:rPr>
          <w:lang w:eastAsia="en-US"/>
        </w:rPr>
      </w:pPr>
      <w:r w:rsidRPr="00D56C49">
        <w:rPr>
          <w:lang w:eastAsia="en-US"/>
        </w:rPr>
        <w:t>выполнять несложные практические задания по анализу ситуаций, связанных с различными способами разрешения межличностных конфликтов; выражать собственное отношение к различным способам разрешения межличностных</w:t>
      </w:r>
      <w:r w:rsidRPr="00D56C49">
        <w:rPr>
          <w:spacing w:val="-7"/>
          <w:lang w:eastAsia="en-US"/>
        </w:rPr>
        <w:t xml:space="preserve"> </w:t>
      </w:r>
      <w:r w:rsidRPr="00D56C49">
        <w:rPr>
          <w:lang w:eastAsia="en-US"/>
        </w:rPr>
        <w:t>конфликтов.</w:t>
      </w:r>
    </w:p>
    <w:p w:rsidR="00D56C49" w:rsidRPr="00D56C49" w:rsidRDefault="00D56C49" w:rsidP="00D56C49">
      <w:pPr>
        <w:widowControl w:val="0"/>
        <w:ind w:left="1013" w:right="181"/>
        <w:outlineLvl w:val="2"/>
        <w:rPr>
          <w:b/>
          <w:bCs/>
          <w:lang w:val="en-US" w:eastAsia="en-US"/>
        </w:rPr>
      </w:pPr>
      <w:r w:rsidRPr="00D56C49">
        <w:rPr>
          <w:b/>
          <w:bCs/>
          <w:lang w:val="en-US" w:eastAsia="en-US"/>
        </w:rPr>
        <w:t>Выпускник получит возможность научиться:</w:t>
      </w:r>
    </w:p>
    <w:p w:rsidR="00D56C49" w:rsidRPr="00D56C49" w:rsidRDefault="00D56C49" w:rsidP="00D56C49">
      <w:pPr>
        <w:widowControl w:val="0"/>
        <w:numPr>
          <w:ilvl w:val="0"/>
          <w:numId w:val="1"/>
        </w:numPr>
        <w:tabs>
          <w:tab w:val="left" w:pos="1299"/>
        </w:tabs>
        <w:ind w:right="118" w:firstLine="708"/>
        <w:jc w:val="both"/>
        <w:rPr>
          <w:i/>
          <w:lang w:eastAsia="en-US"/>
        </w:rPr>
      </w:pPr>
      <w:r w:rsidRPr="00D56C49">
        <w:rPr>
          <w:i/>
          <w:lang w:eastAsia="en-US"/>
        </w:rPr>
        <w:t>выполнять несложные практические задания, основанные на ситуациях, связанных с деятельностью</w:t>
      </w:r>
      <w:r w:rsidRPr="00D56C49">
        <w:rPr>
          <w:i/>
          <w:spacing w:val="-13"/>
          <w:lang w:eastAsia="en-US"/>
        </w:rPr>
        <w:t xml:space="preserve"> </w:t>
      </w:r>
      <w:r w:rsidRPr="00D56C49">
        <w:rPr>
          <w:i/>
          <w:lang w:eastAsia="en-US"/>
        </w:rPr>
        <w:t>человека;</w:t>
      </w:r>
    </w:p>
    <w:p w:rsidR="00D56C49" w:rsidRPr="00D56C49" w:rsidRDefault="00D56C49" w:rsidP="00D56C49">
      <w:pPr>
        <w:widowControl w:val="0"/>
        <w:numPr>
          <w:ilvl w:val="0"/>
          <w:numId w:val="1"/>
        </w:numPr>
        <w:tabs>
          <w:tab w:val="left" w:pos="1299"/>
        </w:tabs>
        <w:ind w:left="1298" w:hanging="285"/>
        <w:rPr>
          <w:i/>
          <w:lang w:eastAsia="en-US"/>
        </w:rPr>
      </w:pPr>
      <w:r w:rsidRPr="00D56C49">
        <w:rPr>
          <w:i/>
          <w:lang w:eastAsia="en-US"/>
        </w:rPr>
        <w:t>оценивать роль деятельности в жизни человека и</w:t>
      </w:r>
      <w:r w:rsidRPr="00D56C49">
        <w:rPr>
          <w:i/>
          <w:spacing w:val="-17"/>
          <w:lang w:eastAsia="en-US"/>
        </w:rPr>
        <w:t xml:space="preserve"> </w:t>
      </w:r>
      <w:r w:rsidRPr="00D56C49">
        <w:rPr>
          <w:i/>
          <w:lang w:eastAsia="en-US"/>
        </w:rPr>
        <w:t>общества;</w:t>
      </w:r>
    </w:p>
    <w:p w:rsidR="00D56C49" w:rsidRPr="00D56C49" w:rsidRDefault="00D56C49" w:rsidP="00D56C49">
      <w:pPr>
        <w:widowControl w:val="0"/>
        <w:numPr>
          <w:ilvl w:val="0"/>
          <w:numId w:val="1"/>
        </w:numPr>
        <w:tabs>
          <w:tab w:val="left" w:pos="1299"/>
        </w:tabs>
        <w:ind w:right="114" w:firstLine="708"/>
        <w:jc w:val="both"/>
        <w:rPr>
          <w:i/>
          <w:lang w:eastAsia="en-US"/>
        </w:rPr>
      </w:pPr>
      <w:r w:rsidRPr="00D56C49">
        <w:rPr>
          <w:i/>
          <w:lang w:eastAsia="en-US"/>
        </w:rPr>
        <w:t>оценивать последствия удовлетворения мнимых потребностей, на примерах показывать опасность удовлетворения мнимых потребностей, угрожающих</w:t>
      </w:r>
      <w:r w:rsidRPr="00D56C49">
        <w:rPr>
          <w:i/>
          <w:spacing w:val="-6"/>
          <w:lang w:eastAsia="en-US"/>
        </w:rPr>
        <w:t xml:space="preserve"> </w:t>
      </w:r>
      <w:r w:rsidRPr="00D56C49">
        <w:rPr>
          <w:i/>
          <w:lang w:eastAsia="en-US"/>
        </w:rPr>
        <w:t>здоровью;</w:t>
      </w:r>
    </w:p>
    <w:p w:rsidR="00D56C49" w:rsidRPr="00D56C49" w:rsidRDefault="00D56C49" w:rsidP="00D56C49">
      <w:pPr>
        <w:widowControl w:val="0"/>
        <w:numPr>
          <w:ilvl w:val="0"/>
          <w:numId w:val="1"/>
        </w:numPr>
        <w:tabs>
          <w:tab w:val="left" w:pos="1299"/>
        </w:tabs>
        <w:ind w:right="108" w:firstLine="708"/>
        <w:jc w:val="both"/>
        <w:rPr>
          <w:i/>
          <w:lang w:eastAsia="en-US"/>
        </w:rPr>
      </w:pPr>
      <w:r w:rsidRPr="00D56C49">
        <w:rPr>
          <w:i/>
          <w:lang w:eastAsia="en-US"/>
        </w:rPr>
        <w:t>использовать элементы причинно-следственного анализа при характеристике межличностных</w:t>
      </w:r>
      <w:r w:rsidRPr="00D56C49">
        <w:rPr>
          <w:i/>
          <w:spacing w:val="-7"/>
          <w:lang w:eastAsia="en-US"/>
        </w:rPr>
        <w:t xml:space="preserve"> </w:t>
      </w:r>
      <w:r w:rsidRPr="00D56C49">
        <w:rPr>
          <w:i/>
          <w:lang w:eastAsia="en-US"/>
        </w:rPr>
        <w:t>конфликтов;</w:t>
      </w:r>
    </w:p>
    <w:p w:rsidR="00D56C49" w:rsidRPr="00D56C49" w:rsidRDefault="00D56C49" w:rsidP="00D56C49">
      <w:pPr>
        <w:widowControl w:val="0"/>
        <w:numPr>
          <w:ilvl w:val="0"/>
          <w:numId w:val="1"/>
        </w:numPr>
        <w:tabs>
          <w:tab w:val="left" w:pos="1299"/>
        </w:tabs>
        <w:ind w:right="116" w:firstLine="708"/>
        <w:jc w:val="both"/>
        <w:rPr>
          <w:i/>
          <w:lang w:eastAsia="en-US"/>
        </w:rPr>
      </w:pPr>
      <w:r w:rsidRPr="00D56C49">
        <w:rPr>
          <w:i/>
          <w:lang w:eastAsia="en-US"/>
        </w:rPr>
        <w:t>моделировать возможные последствия позитивного и негативного воздействия группы на человека, делать</w:t>
      </w:r>
      <w:r w:rsidRPr="00D56C49">
        <w:rPr>
          <w:i/>
          <w:spacing w:val="-9"/>
          <w:lang w:eastAsia="en-US"/>
        </w:rPr>
        <w:t xml:space="preserve"> </w:t>
      </w:r>
      <w:r w:rsidRPr="00D56C49">
        <w:rPr>
          <w:i/>
          <w:lang w:eastAsia="en-US"/>
        </w:rPr>
        <w:t>выводы.</w:t>
      </w:r>
    </w:p>
    <w:p w:rsidR="00D56C49" w:rsidRPr="00D56C49" w:rsidRDefault="00D56C49" w:rsidP="00D56C49">
      <w:pPr>
        <w:widowControl w:val="0"/>
        <w:ind w:left="1013" w:right="5779"/>
        <w:outlineLvl w:val="2"/>
        <w:rPr>
          <w:b/>
          <w:bCs/>
          <w:lang w:eastAsia="en-US"/>
        </w:rPr>
      </w:pPr>
      <w:r w:rsidRPr="00D56C49">
        <w:rPr>
          <w:b/>
          <w:bCs/>
          <w:lang w:eastAsia="en-US"/>
        </w:rPr>
        <w:t>Обществознание.  Выпускник</w:t>
      </w:r>
      <w:r w:rsidRPr="00D56C49">
        <w:rPr>
          <w:b/>
          <w:bCs/>
          <w:spacing w:val="-7"/>
          <w:lang w:eastAsia="en-US"/>
        </w:rPr>
        <w:t xml:space="preserve"> </w:t>
      </w:r>
      <w:r w:rsidRPr="00D56C49">
        <w:rPr>
          <w:b/>
          <w:bCs/>
          <w:lang w:eastAsia="en-US"/>
        </w:rPr>
        <w:t>научится:</w:t>
      </w:r>
    </w:p>
    <w:p w:rsidR="00D56C49" w:rsidRPr="00D56C49" w:rsidRDefault="00D56C49" w:rsidP="00D56C49">
      <w:pPr>
        <w:widowControl w:val="0"/>
        <w:numPr>
          <w:ilvl w:val="0"/>
          <w:numId w:val="1"/>
        </w:numPr>
        <w:tabs>
          <w:tab w:val="left" w:pos="1299"/>
        </w:tabs>
        <w:ind w:right="115" w:firstLine="708"/>
        <w:jc w:val="both"/>
        <w:rPr>
          <w:lang w:eastAsia="en-US"/>
        </w:rPr>
      </w:pPr>
      <w:r w:rsidRPr="00D56C49">
        <w:rPr>
          <w:lang w:eastAsia="en-US"/>
        </w:rPr>
        <w:t>демонстрировать на примерах взаимосвязь природы и общества, раскрывать роль природы в жизни</w:t>
      </w:r>
      <w:r w:rsidRPr="00D56C49">
        <w:rPr>
          <w:spacing w:val="-14"/>
          <w:lang w:eastAsia="en-US"/>
        </w:rPr>
        <w:t xml:space="preserve"> </w:t>
      </w:r>
      <w:r w:rsidRPr="00D56C49">
        <w:rPr>
          <w:lang w:eastAsia="en-US"/>
        </w:rPr>
        <w:t>человека;</w:t>
      </w:r>
    </w:p>
    <w:p w:rsidR="00D56C49" w:rsidRPr="00D56C49" w:rsidRDefault="00D56C49" w:rsidP="00D56C49">
      <w:pPr>
        <w:widowControl w:val="0"/>
        <w:numPr>
          <w:ilvl w:val="0"/>
          <w:numId w:val="1"/>
        </w:numPr>
        <w:tabs>
          <w:tab w:val="left" w:pos="1299"/>
        </w:tabs>
        <w:ind w:left="1298" w:hanging="285"/>
        <w:rPr>
          <w:lang w:eastAsia="en-US"/>
        </w:rPr>
      </w:pPr>
      <w:r w:rsidRPr="00D56C49">
        <w:rPr>
          <w:lang w:eastAsia="en-US"/>
        </w:rPr>
        <w:t>распознавать на основе приведенных данных основные типы</w:t>
      </w:r>
      <w:r w:rsidRPr="00D56C49">
        <w:rPr>
          <w:spacing w:val="-23"/>
          <w:lang w:eastAsia="en-US"/>
        </w:rPr>
        <w:t xml:space="preserve"> </w:t>
      </w:r>
      <w:r w:rsidRPr="00D56C49">
        <w:rPr>
          <w:lang w:eastAsia="en-US"/>
        </w:rPr>
        <w:t>обществ;</w:t>
      </w:r>
    </w:p>
    <w:p w:rsidR="00D56C49" w:rsidRPr="00D56C49" w:rsidRDefault="00D56C49" w:rsidP="00D56C49">
      <w:pPr>
        <w:widowControl w:val="0"/>
        <w:numPr>
          <w:ilvl w:val="0"/>
          <w:numId w:val="1"/>
        </w:numPr>
        <w:tabs>
          <w:tab w:val="left" w:pos="1299"/>
        </w:tabs>
        <w:ind w:right="119" w:firstLine="708"/>
        <w:jc w:val="both"/>
        <w:rPr>
          <w:lang w:eastAsia="en-US"/>
        </w:rPr>
      </w:pPr>
      <w:r w:rsidRPr="00D56C49">
        <w:rPr>
          <w:lang w:eastAsia="en-US"/>
        </w:rPr>
        <w:t>характеризовать движение от одних форм общественной жизни к другим; оценивать социальные явления с позиций общественного</w:t>
      </w:r>
      <w:r w:rsidRPr="00D56C49">
        <w:rPr>
          <w:spacing w:val="-30"/>
          <w:lang w:eastAsia="en-US"/>
        </w:rPr>
        <w:t xml:space="preserve"> </w:t>
      </w:r>
      <w:r w:rsidRPr="00D56C49">
        <w:rPr>
          <w:lang w:eastAsia="en-US"/>
        </w:rPr>
        <w:t>прогресса;</w:t>
      </w:r>
    </w:p>
    <w:p w:rsidR="00D56C49" w:rsidRPr="00D56C49" w:rsidRDefault="00D56C49" w:rsidP="00D56C49">
      <w:pPr>
        <w:widowControl w:val="0"/>
        <w:numPr>
          <w:ilvl w:val="0"/>
          <w:numId w:val="1"/>
        </w:numPr>
        <w:tabs>
          <w:tab w:val="left" w:pos="1299"/>
        </w:tabs>
        <w:ind w:right="113" w:firstLine="708"/>
        <w:jc w:val="both"/>
        <w:rPr>
          <w:lang w:eastAsia="en-US"/>
        </w:rPr>
      </w:pPr>
      <w:r w:rsidRPr="00D56C49">
        <w:rPr>
          <w:lang w:eastAsia="en-US"/>
        </w:rPr>
        <w:t>различать экономические, социальные, политические, культурные явления и процессы общественной</w:t>
      </w:r>
      <w:r w:rsidRPr="00D56C49">
        <w:rPr>
          <w:spacing w:val="-12"/>
          <w:lang w:eastAsia="en-US"/>
        </w:rPr>
        <w:t xml:space="preserve"> </w:t>
      </w:r>
      <w:r w:rsidRPr="00D56C49">
        <w:rPr>
          <w:lang w:eastAsia="en-US"/>
        </w:rPr>
        <w:t>жизни;</w:t>
      </w:r>
    </w:p>
    <w:p w:rsidR="00D56C49" w:rsidRPr="00D56C49" w:rsidRDefault="00D56C49" w:rsidP="00D56C49">
      <w:pPr>
        <w:widowControl w:val="0"/>
        <w:numPr>
          <w:ilvl w:val="0"/>
          <w:numId w:val="1"/>
        </w:numPr>
        <w:tabs>
          <w:tab w:val="left" w:pos="1299"/>
        </w:tabs>
        <w:ind w:right="116" w:firstLine="708"/>
        <w:jc w:val="both"/>
        <w:rPr>
          <w:lang w:eastAsia="en-US"/>
        </w:rPr>
      </w:pPr>
      <w:r w:rsidRPr="00D56C49">
        <w:rPr>
          <w:lang w:eastAsia="en-US"/>
        </w:rPr>
        <w:t>выполнять несложные познавательные и практические  задания, основанные на ситуациях жизнедеятельности человека в разных сферах</w:t>
      </w:r>
      <w:r w:rsidRPr="00D56C49">
        <w:rPr>
          <w:spacing w:val="-28"/>
          <w:lang w:eastAsia="en-US"/>
        </w:rPr>
        <w:t xml:space="preserve"> </w:t>
      </w:r>
      <w:r w:rsidRPr="00D56C49">
        <w:rPr>
          <w:lang w:eastAsia="en-US"/>
        </w:rPr>
        <w:t>общества;</w:t>
      </w:r>
    </w:p>
    <w:p w:rsidR="00D56C49" w:rsidRPr="00D56C49" w:rsidRDefault="00D56C49" w:rsidP="00D56C49">
      <w:pPr>
        <w:widowControl w:val="0"/>
        <w:numPr>
          <w:ilvl w:val="0"/>
          <w:numId w:val="1"/>
        </w:numPr>
        <w:tabs>
          <w:tab w:val="left" w:pos="1299"/>
        </w:tabs>
        <w:ind w:right="110" w:firstLine="708"/>
        <w:jc w:val="both"/>
        <w:rPr>
          <w:lang w:eastAsia="en-US"/>
        </w:rPr>
      </w:pPr>
      <w:r w:rsidRPr="00D56C49">
        <w:rPr>
          <w:lang w:eastAsia="en-US"/>
        </w:rPr>
        <w:t>характеризовать экологический кризис как глобальную проблему человечества, раскрывать причины экологического</w:t>
      </w:r>
      <w:r w:rsidRPr="00D56C49">
        <w:rPr>
          <w:spacing w:val="-18"/>
          <w:lang w:eastAsia="en-US"/>
        </w:rPr>
        <w:t xml:space="preserve"> </w:t>
      </w:r>
      <w:r w:rsidRPr="00D56C49">
        <w:rPr>
          <w:lang w:eastAsia="en-US"/>
        </w:rPr>
        <w:t>кризиса;</w:t>
      </w:r>
    </w:p>
    <w:p w:rsidR="00D56C49" w:rsidRPr="00D56C49" w:rsidRDefault="00D56C49" w:rsidP="00D56C49">
      <w:pPr>
        <w:widowControl w:val="0"/>
        <w:numPr>
          <w:ilvl w:val="0"/>
          <w:numId w:val="1"/>
        </w:numPr>
        <w:tabs>
          <w:tab w:val="left" w:pos="1299"/>
        </w:tabs>
        <w:ind w:right="119" w:firstLine="708"/>
        <w:jc w:val="both"/>
        <w:rPr>
          <w:lang w:eastAsia="en-US"/>
        </w:rPr>
      </w:pPr>
      <w:r w:rsidRPr="00D56C49">
        <w:rPr>
          <w:lang w:eastAsia="en-US"/>
        </w:rPr>
        <w:t>на основе полученных знаний выбирать в предлагаемых модельных ситуациях и осуществлять на практике экологически рациональное</w:t>
      </w:r>
      <w:r w:rsidRPr="00D56C49">
        <w:rPr>
          <w:spacing w:val="-34"/>
          <w:lang w:eastAsia="en-US"/>
        </w:rPr>
        <w:t xml:space="preserve"> </w:t>
      </w:r>
      <w:r w:rsidRPr="00D56C49">
        <w:rPr>
          <w:lang w:eastAsia="en-US"/>
        </w:rPr>
        <w:t>поведение;</w:t>
      </w:r>
    </w:p>
    <w:p w:rsidR="00D56C49" w:rsidRPr="00D56C49" w:rsidRDefault="00D56C49" w:rsidP="00D56C49">
      <w:pPr>
        <w:widowControl w:val="0"/>
        <w:numPr>
          <w:ilvl w:val="0"/>
          <w:numId w:val="1"/>
        </w:numPr>
        <w:tabs>
          <w:tab w:val="left" w:pos="1299"/>
        </w:tabs>
        <w:ind w:right="110" w:firstLine="708"/>
        <w:jc w:val="both"/>
        <w:rPr>
          <w:lang w:eastAsia="en-US"/>
        </w:rPr>
      </w:pPr>
      <w:r w:rsidRPr="00D56C49">
        <w:rPr>
          <w:lang w:eastAsia="en-US"/>
        </w:rPr>
        <w:t>раскрывать влияние современных средств массовой коммуникации на общество и</w:t>
      </w:r>
      <w:r w:rsidRPr="00D56C49">
        <w:rPr>
          <w:spacing w:val="-3"/>
          <w:lang w:eastAsia="en-US"/>
        </w:rPr>
        <w:t xml:space="preserve"> </w:t>
      </w:r>
      <w:r w:rsidRPr="00D56C49">
        <w:rPr>
          <w:lang w:eastAsia="en-US"/>
        </w:rPr>
        <w:t>личность;</w:t>
      </w:r>
    </w:p>
    <w:p w:rsidR="00D56C49" w:rsidRPr="00D56C49" w:rsidRDefault="00D56C49" w:rsidP="00D56C49">
      <w:pPr>
        <w:widowControl w:val="0"/>
        <w:numPr>
          <w:ilvl w:val="0"/>
          <w:numId w:val="1"/>
        </w:numPr>
        <w:tabs>
          <w:tab w:val="left" w:pos="1299"/>
        </w:tabs>
        <w:ind w:left="1298" w:hanging="285"/>
        <w:rPr>
          <w:lang w:eastAsia="en-US"/>
        </w:rPr>
      </w:pPr>
      <w:r w:rsidRPr="00D56C49">
        <w:rPr>
          <w:lang w:eastAsia="en-US"/>
        </w:rPr>
        <w:t>конкретизировать примерами опасность международного</w:t>
      </w:r>
      <w:r w:rsidRPr="00D56C49">
        <w:rPr>
          <w:spacing w:val="-23"/>
          <w:lang w:eastAsia="en-US"/>
        </w:rPr>
        <w:t xml:space="preserve"> </w:t>
      </w:r>
      <w:r w:rsidRPr="00D56C49">
        <w:rPr>
          <w:lang w:eastAsia="en-US"/>
        </w:rPr>
        <w:t>терроризма.</w:t>
      </w:r>
    </w:p>
    <w:p w:rsidR="00D56C49" w:rsidRPr="00D56C49" w:rsidRDefault="00D56C49" w:rsidP="00D56C49">
      <w:pPr>
        <w:widowControl w:val="0"/>
        <w:ind w:left="1013" w:right="181"/>
        <w:outlineLvl w:val="2"/>
        <w:rPr>
          <w:b/>
          <w:bCs/>
          <w:lang w:val="en-US" w:eastAsia="en-US"/>
        </w:rPr>
      </w:pPr>
      <w:r w:rsidRPr="00D56C49">
        <w:rPr>
          <w:b/>
          <w:bCs/>
          <w:lang w:val="en-US" w:eastAsia="en-US"/>
        </w:rPr>
        <w:t>Выпускник получит возможность научиться:</w:t>
      </w:r>
    </w:p>
    <w:p w:rsidR="00D56C49" w:rsidRPr="00D56C49" w:rsidRDefault="00D56C49" w:rsidP="00D56C49">
      <w:pPr>
        <w:widowControl w:val="0"/>
        <w:numPr>
          <w:ilvl w:val="0"/>
          <w:numId w:val="1"/>
        </w:numPr>
        <w:tabs>
          <w:tab w:val="left" w:pos="1328"/>
        </w:tabs>
        <w:ind w:right="118" w:firstLine="708"/>
        <w:jc w:val="both"/>
        <w:rPr>
          <w:i/>
          <w:lang w:eastAsia="en-US"/>
        </w:rPr>
      </w:pPr>
      <w:r w:rsidRPr="00D56C49">
        <w:rPr>
          <w:i/>
          <w:lang w:eastAsia="en-US"/>
        </w:rPr>
        <w:t>наблюдать и характеризовать явления и события, происходящие в различных сферах общественной</w:t>
      </w:r>
      <w:r w:rsidRPr="00D56C49">
        <w:rPr>
          <w:i/>
          <w:spacing w:val="-10"/>
          <w:lang w:eastAsia="en-US"/>
        </w:rPr>
        <w:t xml:space="preserve"> </w:t>
      </w:r>
      <w:r w:rsidRPr="00D56C49">
        <w:rPr>
          <w:i/>
          <w:lang w:eastAsia="en-US"/>
        </w:rPr>
        <w:t>жизни;</w:t>
      </w:r>
    </w:p>
    <w:p w:rsidR="00D56C49" w:rsidRPr="00D56C49" w:rsidRDefault="00D56C49" w:rsidP="00D56C49">
      <w:pPr>
        <w:widowControl w:val="0"/>
        <w:numPr>
          <w:ilvl w:val="0"/>
          <w:numId w:val="1"/>
        </w:numPr>
        <w:tabs>
          <w:tab w:val="left" w:pos="1328"/>
        </w:tabs>
        <w:ind w:right="114" w:firstLine="708"/>
        <w:jc w:val="both"/>
        <w:rPr>
          <w:i/>
          <w:lang w:eastAsia="en-US"/>
        </w:rPr>
      </w:pPr>
      <w:r w:rsidRPr="00D56C49">
        <w:rPr>
          <w:i/>
          <w:lang w:eastAsia="en-US"/>
        </w:rPr>
        <w:t>выявлять причинно-следственные связи общественных явлений и характеризовать основные направления общественного</w:t>
      </w:r>
      <w:r w:rsidRPr="00D56C49">
        <w:rPr>
          <w:i/>
          <w:spacing w:val="-16"/>
          <w:lang w:eastAsia="en-US"/>
        </w:rPr>
        <w:t xml:space="preserve"> </w:t>
      </w:r>
      <w:r w:rsidRPr="00D56C49">
        <w:rPr>
          <w:i/>
          <w:lang w:eastAsia="en-US"/>
        </w:rPr>
        <w:t>развития;</w:t>
      </w:r>
    </w:p>
    <w:p w:rsidR="00D56C49" w:rsidRPr="00D56C49" w:rsidRDefault="00D56C49" w:rsidP="00D56C49">
      <w:pPr>
        <w:widowControl w:val="0"/>
        <w:numPr>
          <w:ilvl w:val="0"/>
          <w:numId w:val="1"/>
        </w:numPr>
        <w:tabs>
          <w:tab w:val="left" w:pos="1327"/>
          <w:tab w:val="left" w:pos="1328"/>
        </w:tabs>
        <w:ind w:left="1327" w:hanging="314"/>
        <w:rPr>
          <w:i/>
          <w:lang w:val="en-US" w:eastAsia="en-US"/>
        </w:rPr>
      </w:pPr>
      <w:r w:rsidRPr="00D56C49">
        <w:rPr>
          <w:i/>
          <w:lang w:val="en-US" w:eastAsia="en-US"/>
        </w:rPr>
        <w:lastRenderedPageBreak/>
        <w:t>осознанно содействовать защите</w:t>
      </w:r>
      <w:r w:rsidRPr="00D56C49">
        <w:rPr>
          <w:i/>
          <w:spacing w:val="-10"/>
          <w:lang w:val="en-US" w:eastAsia="en-US"/>
        </w:rPr>
        <w:t xml:space="preserve"> </w:t>
      </w:r>
      <w:r w:rsidRPr="00D56C49">
        <w:rPr>
          <w:i/>
          <w:lang w:val="en-US" w:eastAsia="en-US"/>
        </w:rPr>
        <w:t>природы.</w:t>
      </w:r>
    </w:p>
    <w:p w:rsidR="00D56C49" w:rsidRPr="00D56C49" w:rsidRDefault="00D56C49" w:rsidP="00D56C49">
      <w:pPr>
        <w:ind w:left="1013" w:right="181"/>
      </w:pPr>
      <w:r w:rsidRPr="00D56C49">
        <w:t>Социальные нормы</w:t>
      </w:r>
    </w:p>
    <w:p w:rsidR="00D56C49" w:rsidRPr="00D56C49" w:rsidRDefault="00D56C49" w:rsidP="00D56C49">
      <w:pPr>
        <w:ind w:left="1013" w:right="181"/>
        <w:rPr>
          <w:b/>
        </w:rPr>
      </w:pPr>
      <w:r w:rsidRPr="00D56C49">
        <w:rPr>
          <w:b/>
        </w:rPr>
        <w:t xml:space="preserve"> Выпускник научится:</w:t>
      </w:r>
    </w:p>
    <w:p w:rsidR="00D56C49" w:rsidRPr="00D56C49" w:rsidRDefault="00D56C49" w:rsidP="00D56C49">
      <w:pPr>
        <w:widowControl w:val="0"/>
        <w:numPr>
          <w:ilvl w:val="0"/>
          <w:numId w:val="1"/>
        </w:numPr>
        <w:tabs>
          <w:tab w:val="left" w:pos="1327"/>
          <w:tab w:val="left" w:pos="1328"/>
        </w:tabs>
        <w:ind w:right="118" w:firstLine="708"/>
        <w:rPr>
          <w:lang w:eastAsia="en-US"/>
        </w:rPr>
      </w:pPr>
      <w:r w:rsidRPr="00D56C49">
        <w:rPr>
          <w:lang w:eastAsia="en-US"/>
        </w:rPr>
        <w:t>раскрывать роль социальных норм как регуляторов общественной жизни и поведения</w:t>
      </w:r>
      <w:r w:rsidRPr="00D56C49">
        <w:rPr>
          <w:spacing w:val="-8"/>
          <w:lang w:eastAsia="en-US"/>
        </w:rPr>
        <w:t xml:space="preserve"> </w:t>
      </w:r>
      <w:r w:rsidRPr="00D56C49">
        <w:rPr>
          <w:lang w:eastAsia="en-US"/>
        </w:rPr>
        <w:t>человека;</w:t>
      </w:r>
    </w:p>
    <w:p w:rsidR="00D56C49" w:rsidRPr="00D56C49" w:rsidRDefault="00D56C49" w:rsidP="00D56C49">
      <w:pPr>
        <w:widowControl w:val="0"/>
        <w:numPr>
          <w:ilvl w:val="0"/>
          <w:numId w:val="1"/>
        </w:numPr>
        <w:tabs>
          <w:tab w:val="left" w:pos="1327"/>
          <w:tab w:val="left" w:pos="1328"/>
        </w:tabs>
        <w:ind w:left="1327" w:hanging="314"/>
        <w:rPr>
          <w:lang w:eastAsia="en-US"/>
        </w:rPr>
      </w:pPr>
      <w:r w:rsidRPr="00D56C49">
        <w:rPr>
          <w:lang w:eastAsia="en-US"/>
        </w:rPr>
        <w:t>различать отдельные виды социальных</w:t>
      </w:r>
      <w:r w:rsidRPr="00D56C49">
        <w:rPr>
          <w:spacing w:val="-12"/>
          <w:lang w:eastAsia="en-US"/>
        </w:rPr>
        <w:t xml:space="preserve"> </w:t>
      </w:r>
      <w:r w:rsidRPr="00D56C49">
        <w:rPr>
          <w:lang w:eastAsia="en-US"/>
        </w:rPr>
        <w:t>норм;</w:t>
      </w:r>
    </w:p>
    <w:p w:rsidR="00D56C49" w:rsidRPr="00D56C49" w:rsidRDefault="00D56C49" w:rsidP="00D56C49">
      <w:pPr>
        <w:widowControl w:val="0"/>
        <w:numPr>
          <w:ilvl w:val="0"/>
          <w:numId w:val="1"/>
        </w:numPr>
        <w:tabs>
          <w:tab w:val="left" w:pos="1327"/>
          <w:tab w:val="left" w:pos="1328"/>
        </w:tabs>
        <w:ind w:left="1327" w:hanging="314"/>
        <w:rPr>
          <w:lang w:val="en-US" w:eastAsia="en-US"/>
        </w:rPr>
      </w:pPr>
      <w:r w:rsidRPr="00D56C49">
        <w:rPr>
          <w:lang w:val="en-US" w:eastAsia="en-US"/>
        </w:rPr>
        <w:t>характеризовать основные нормы</w:t>
      </w:r>
      <w:r w:rsidRPr="00D56C49">
        <w:rPr>
          <w:spacing w:val="-13"/>
          <w:lang w:val="en-US" w:eastAsia="en-US"/>
        </w:rPr>
        <w:t xml:space="preserve"> </w:t>
      </w:r>
      <w:r w:rsidRPr="00D56C49">
        <w:rPr>
          <w:lang w:val="en-US" w:eastAsia="en-US"/>
        </w:rPr>
        <w:t>морали;</w:t>
      </w:r>
    </w:p>
    <w:p w:rsidR="00D56C49" w:rsidRPr="00D56C49" w:rsidRDefault="00D56C49" w:rsidP="00D56C49">
      <w:pPr>
        <w:widowControl w:val="0"/>
        <w:numPr>
          <w:ilvl w:val="0"/>
          <w:numId w:val="1"/>
        </w:numPr>
        <w:tabs>
          <w:tab w:val="left" w:pos="1328"/>
        </w:tabs>
        <w:ind w:right="113" w:firstLine="708"/>
        <w:jc w:val="both"/>
        <w:rPr>
          <w:lang w:eastAsia="en-US"/>
        </w:rPr>
      </w:pPr>
      <w:r w:rsidRPr="00D56C49">
        <w:rPr>
          <w:lang w:eastAsia="en-US"/>
        </w:rPr>
        <w:t>критически осмысливать информацию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для соотнесения своего поведения и поступков других людей с нравственными</w:t>
      </w:r>
      <w:r w:rsidRPr="00D56C49">
        <w:rPr>
          <w:spacing w:val="-14"/>
          <w:lang w:eastAsia="en-US"/>
        </w:rPr>
        <w:t xml:space="preserve"> </w:t>
      </w:r>
      <w:r w:rsidRPr="00D56C49">
        <w:rPr>
          <w:lang w:eastAsia="en-US"/>
        </w:rPr>
        <w:t>ценностями;</w:t>
      </w:r>
    </w:p>
    <w:p w:rsidR="00D56C49" w:rsidRPr="00D56C49" w:rsidRDefault="00D56C49" w:rsidP="00D56C49">
      <w:pPr>
        <w:widowControl w:val="0"/>
        <w:numPr>
          <w:ilvl w:val="0"/>
          <w:numId w:val="1"/>
        </w:numPr>
        <w:tabs>
          <w:tab w:val="left" w:pos="1327"/>
          <w:tab w:val="left" w:pos="1328"/>
          <w:tab w:val="left" w:pos="2771"/>
          <w:tab w:val="left" w:pos="4032"/>
          <w:tab w:val="left" w:pos="5668"/>
          <w:tab w:val="left" w:pos="8013"/>
        </w:tabs>
        <w:ind w:right="117" w:firstLine="708"/>
        <w:rPr>
          <w:lang w:eastAsia="en-US"/>
        </w:rPr>
      </w:pPr>
      <w:r w:rsidRPr="00D56C49">
        <w:rPr>
          <w:lang w:eastAsia="en-US"/>
        </w:rPr>
        <w:t>раскрывать</w:t>
      </w:r>
      <w:r w:rsidRPr="00D56C49">
        <w:rPr>
          <w:lang w:eastAsia="en-US"/>
        </w:rPr>
        <w:tab/>
        <w:t>сущность</w:t>
      </w:r>
      <w:r w:rsidRPr="00D56C49">
        <w:rPr>
          <w:lang w:eastAsia="en-US"/>
        </w:rPr>
        <w:tab/>
        <w:t>патриотизма,</w:t>
      </w:r>
      <w:r w:rsidRPr="00D56C49">
        <w:rPr>
          <w:lang w:eastAsia="en-US"/>
        </w:rPr>
        <w:tab/>
        <w:t>гражданственности;</w:t>
      </w:r>
      <w:r w:rsidRPr="00D56C49">
        <w:rPr>
          <w:lang w:eastAsia="en-US"/>
        </w:rPr>
        <w:tab/>
        <w:t>приводить примеры проявления этих качеств из истории и жизни современного</w:t>
      </w:r>
      <w:r w:rsidRPr="00D56C49">
        <w:rPr>
          <w:spacing w:val="-23"/>
          <w:lang w:eastAsia="en-US"/>
        </w:rPr>
        <w:t xml:space="preserve"> </w:t>
      </w:r>
      <w:r w:rsidRPr="00D56C49">
        <w:rPr>
          <w:lang w:eastAsia="en-US"/>
        </w:rPr>
        <w:t>общества;</w:t>
      </w:r>
    </w:p>
    <w:p w:rsidR="00D56C49" w:rsidRPr="00D56C49" w:rsidRDefault="00D56C49" w:rsidP="00D56C49">
      <w:pPr>
        <w:widowControl w:val="0"/>
        <w:numPr>
          <w:ilvl w:val="0"/>
          <w:numId w:val="1"/>
        </w:numPr>
        <w:tabs>
          <w:tab w:val="left" w:pos="1327"/>
          <w:tab w:val="left" w:pos="1328"/>
        </w:tabs>
        <w:ind w:left="1327" w:hanging="314"/>
        <w:rPr>
          <w:lang w:val="en-US" w:eastAsia="en-US"/>
        </w:rPr>
      </w:pPr>
      <w:r w:rsidRPr="00D56C49">
        <w:rPr>
          <w:lang w:val="en-US" w:eastAsia="en-US"/>
        </w:rPr>
        <w:t>характеризовать специфику норм</w:t>
      </w:r>
      <w:r w:rsidRPr="00D56C49">
        <w:rPr>
          <w:spacing w:val="-17"/>
          <w:lang w:val="en-US" w:eastAsia="en-US"/>
        </w:rPr>
        <w:t xml:space="preserve"> </w:t>
      </w:r>
      <w:r w:rsidRPr="00D56C49">
        <w:rPr>
          <w:lang w:val="en-US" w:eastAsia="en-US"/>
        </w:rPr>
        <w:t>права;</w:t>
      </w:r>
    </w:p>
    <w:p w:rsidR="00D56C49" w:rsidRPr="00D56C49" w:rsidRDefault="00D56C49" w:rsidP="00D56C49">
      <w:pPr>
        <w:widowControl w:val="0"/>
        <w:numPr>
          <w:ilvl w:val="0"/>
          <w:numId w:val="1"/>
        </w:numPr>
        <w:tabs>
          <w:tab w:val="left" w:pos="1327"/>
          <w:tab w:val="left" w:pos="1328"/>
          <w:tab w:val="left" w:pos="2667"/>
          <w:tab w:val="left" w:pos="3553"/>
          <w:tab w:val="left" w:pos="4505"/>
          <w:tab w:val="left" w:pos="4838"/>
          <w:tab w:val="left" w:pos="5675"/>
          <w:tab w:val="left" w:pos="6824"/>
          <w:tab w:val="left" w:pos="7277"/>
          <w:tab w:val="left" w:pos="8143"/>
          <w:tab w:val="left" w:pos="8959"/>
        </w:tabs>
        <w:ind w:right="116" w:firstLine="708"/>
        <w:rPr>
          <w:lang w:eastAsia="en-US"/>
        </w:rPr>
      </w:pPr>
      <w:r w:rsidRPr="00D56C49">
        <w:rPr>
          <w:lang w:eastAsia="en-US"/>
        </w:rPr>
        <w:t>сравнивать</w:t>
      </w:r>
      <w:r w:rsidRPr="00D56C49">
        <w:rPr>
          <w:lang w:eastAsia="en-US"/>
        </w:rPr>
        <w:tab/>
        <w:t>нормы</w:t>
      </w:r>
      <w:r w:rsidRPr="00D56C49">
        <w:rPr>
          <w:lang w:eastAsia="en-US"/>
        </w:rPr>
        <w:tab/>
        <w:t>морали</w:t>
      </w:r>
      <w:r w:rsidRPr="00D56C49">
        <w:rPr>
          <w:lang w:eastAsia="en-US"/>
        </w:rPr>
        <w:tab/>
        <w:t>и</w:t>
      </w:r>
      <w:r w:rsidRPr="00D56C49">
        <w:rPr>
          <w:lang w:eastAsia="en-US"/>
        </w:rPr>
        <w:tab/>
        <w:t>права,</w:t>
      </w:r>
      <w:r w:rsidRPr="00D56C49">
        <w:rPr>
          <w:lang w:eastAsia="en-US"/>
        </w:rPr>
        <w:tab/>
        <w:t>выявлять</w:t>
      </w:r>
      <w:r w:rsidRPr="00D56C49">
        <w:rPr>
          <w:lang w:eastAsia="en-US"/>
        </w:rPr>
        <w:tab/>
        <w:t>их</w:t>
      </w:r>
      <w:r w:rsidRPr="00D56C49">
        <w:rPr>
          <w:lang w:eastAsia="en-US"/>
        </w:rPr>
        <w:tab/>
        <w:t>общие</w:t>
      </w:r>
      <w:r w:rsidRPr="00D56C49">
        <w:rPr>
          <w:lang w:eastAsia="en-US"/>
        </w:rPr>
        <w:tab/>
        <w:t>черты</w:t>
      </w:r>
      <w:r w:rsidRPr="00D56C49">
        <w:rPr>
          <w:lang w:eastAsia="en-US"/>
        </w:rPr>
        <w:tab/>
        <w:t>и особенности;</w:t>
      </w:r>
    </w:p>
    <w:p w:rsidR="00D56C49" w:rsidRPr="00D56C49" w:rsidRDefault="00D56C49" w:rsidP="00D56C49">
      <w:pPr>
        <w:widowControl w:val="0"/>
        <w:numPr>
          <w:ilvl w:val="0"/>
          <w:numId w:val="1"/>
        </w:numPr>
        <w:tabs>
          <w:tab w:val="left" w:pos="1327"/>
          <w:tab w:val="left" w:pos="1328"/>
        </w:tabs>
        <w:ind w:left="1327" w:hanging="314"/>
        <w:rPr>
          <w:lang w:eastAsia="en-US"/>
        </w:rPr>
      </w:pPr>
      <w:r w:rsidRPr="00D56C49">
        <w:rPr>
          <w:lang w:eastAsia="en-US"/>
        </w:rPr>
        <w:t>раскрывать сущность процесса социализации</w:t>
      </w:r>
      <w:r w:rsidRPr="00D56C49">
        <w:rPr>
          <w:spacing w:val="-16"/>
          <w:lang w:eastAsia="en-US"/>
        </w:rPr>
        <w:t xml:space="preserve"> </w:t>
      </w:r>
      <w:r w:rsidRPr="00D56C49">
        <w:rPr>
          <w:lang w:eastAsia="en-US"/>
        </w:rPr>
        <w:t>личности;</w:t>
      </w:r>
    </w:p>
    <w:p w:rsidR="00D56C49" w:rsidRPr="00D56C49" w:rsidRDefault="00D56C49" w:rsidP="00D56C49">
      <w:pPr>
        <w:widowControl w:val="0"/>
        <w:numPr>
          <w:ilvl w:val="0"/>
          <w:numId w:val="1"/>
        </w:numPr>
        <w:tabs>
          <w:tab w:val="left" w:pos="1327"/>
          <w:tab w:val="left" w:pos="1328"/>
        </w:tabs>
        <w:ind w:left="1327" w:hanging="314"/>
        <w:rPr>
          <w:lang w:val="en-US" w:eastAsia="en-US"/>
        </w:rPr>
      </w:pPr>
      <w:r w:rsidRPr="00D56C49">
        <w:rPr>
          <w:lang w:val="en-US" w:eastAsia="en-US"/>
        </w:rPr>
        <w:t>объяснять причины отклоняющегося</w:t>
      </w:r>
      <w:r w:rsidRPr="00D56C49">
        <w:rPr>
          <w:spacing w:val="-15"/>
          <w:lang w:val="en-US" w:eastAsia="en-US"/>
        </w:rPr>
        <w:t xml:space="preserve"> </w:t>
      </w:r>
      <w:r w:rsidRPr="00D56C49">
        <w:rPr>
          <w:lang w:val="en-US" w:eastAsia="en-US"/>
        </w:rPr>
        <w:t>поведения;</w:t>
      </w:r>
    </w:p>
    <w:p w:rsidR="00D56C49" w:rsidRPr="00D56C49" w:rsidRDefault="00D56C49" w:rsidP="00D56C49">
      <w:pPr>
        <w:widowControl w:val="0"/>
        <w:numPr>
          <w:ilvl w:val="0"/>
          <w:numId w:val="1"/>
        </w:numPr>
        <w:tabs>
          <w:tab w:val="left" w:pos="1327"/>
          <w:tab w:val="left" w:pos="1328"/>
          <w:tab w:val="left" w:pos="2784"/>
          <w:tab w:val="left" w:pos="4339"/>
          <w:tab w:val="left" w:pos="5982"/>
          <w:tab w:val="left" w:pos="7294"/>
          <w:tab w:val="left" w:pos="8541"/>
        </w:tabs>
        <w:ind w:right="115" w:firstLine="708"/>
        <w:rPr>
          <w:lang w:eastAsia="en-US"/>
        </w:rPr>
      </w:pPr>
      <w:r w:rsidRPr="00D56C49">
        <w:rPr>
          <w:lang w:eastAsia="en-US"/>
        </w:rPr>
        <w:t>описывать</w:t>
      </w:r>
      <w:r w:rsidRPr="00D56C49">
        <w:rPr>
          <w:lang w:eastAsia="en-US"/>
        </w:rPr>
        <w:tab/>
        <w:t>негативные</w:t>
      </w:r>
      <w:r w:rsidRPr="00D56C49">
        <w:rPr>
          <w:lang w:eastAsia="en-US"/>
        </w:rPr>
        <w:tab/>
        <w:t>последствия</w:t>
      </w:r>
      <w:r w:rsidRPr="00D56C49">
        <w:rPr>
          <w:lang w:eastAsia="en-US"/>
        </w:rPr>
        <w:tab/>
        <w:t>наиболее</w:t>
      </w:r>
      <w:r w:rsidRPr="00D56C49">
        <w:rPr>
          <w:lang w:eastAsia="en-US"/>
        </w:rPr>
        <w:tab/>
        <w:t>опасных</w:t>
      </w:r>
      <w:r w:rsidRPr="00D56C49">
        <w:rPr>
          <w:lang w:eastAsia="en-US"/>
        </w:rPr>
        <w:tab/>
        <w:t>форм отклоняющегося</w:t>
      </w:r>
      <w:r w:rsidRPr="00D56C49">
        <w:rPr>
          <w:spacing w:val="-6"/>
          <w:lang w:eastAsia="en-US"/>
        </w:rPr>
        <w:t xml:space="preserve"> </w:t>
      </w:r>
      <w:r w:rsidRPr="00D56C49">
        <w:rPr>
          <w:lang w:eastAsia="en-US"/>
        </w:rPr>
        <w:t>поведения.</w:t>
      </w:r>
    </w:p>
    <w:p w:rsidR="00D56C49" w:rsidRPr="00D56C49" w:rsidRDefault="00D56C49" w:rsidP="00D56C49">
      <w:pPr>
        <w:widowControl w:val="0"/>
        <w:ind w:left="1013" w:right="181"/>
        <w:outlineLvl w:val="2"/>
        <w:rPr>
          <w:b/>
          <w:bCs/>
          <w:lang w:val="en-US" w:eastAsia="en-US"/>
        </w:rPr>
      </w:pPr>
      <w:r w:rsidRPr="00D56C49">
        <w:rPr>
          <w:b/>
          <w:bCs/>
          <w:lang w:val="en-US" w:eastAsia="en-US"/>
        </w:rPr>
        <w:t>Выпускник получит возможность научиться:</w:t>
      </w:r>
    </w:p>
    <w:p w:rsidR="00D56C49" w:rsidRPr="00D56C49" w:rsidRDefault="00D56C49" w:rsidP="00D56C49">
      <w:pPr>
        <w:widowControl w:val="0"/>
        <w:numPr>
          <w:ilvl w:val="0"/>
          <w:numId w:val="1"/>
        </w:numPr>
        <w:tabs>
          <w:tab w:val="left" w:pos="1299"/>
        </w:tabs>
        <w:ind w:right="111" w:firstLine="708"/>
        <w:rPr>
          <w:i/>
          <w:lang w:eastAsia="en-US"/>
        </w:rPr>
      </w:pPr>
      <w:r w:rsidRPr="00D56C49">
        <w:rPr>
          <w:i/>
          <w:lang w:eastAsia="en-US"/>
        </w:rPr>
        <w:t>использовать элементы причинно-следственного анализа для понимания влияния моральных устоев на развитие общества и</w:t>
      </w:r>
      <w:r w:rsidRPr="00D56C49">
        <w:rPr>
          <w:i/>
          <w:spacing w:val="-17"/>
          <w:lang w:eastAsia="en-US"/>
        </w:rPr>
        <w:t xml:space="preserve"> </w:t>
      </w:r>
      <w:r w:rsidRPr="00D56C49">
        <w:rPr>
          <w:i/>
          <w:lang w:eastAsia="en-US"/>
        </w:rPr>
        <w:t>человека;</w:t>
      </w:r>
    </w:p>
    <w:p w:rsidR="00D56C49" w:rsidRPr="00D56C49" w:rsidRDefault="00D56C49" w:rsidP="00D56C49">
      <w:pPr>
        <w:widowControl w:val="0"/>
        <w:numPr>
          <w:ilvl w:val="0"/>
          <w:numId w:val="1"/>
        </w:numPr>
        <w:tabs>
          <w:tab w:val="left" w:pos="1299"/>
        </w:tabs>
        <w:ind w:left="1298" w:hanging="285"/>
        <w:rPr>
          <w:i/>
          <w:lang w:eastAsia="en-US"/>
        </w:rPr>
      </w:pPr>
      <w:r w:rsidRPr="00D56C49">
        <w:rPr>
          <w:i/>
          <w:lang w:eastAsia="en-US"/>
        </w:rPr>
        <w:t>оценивать социальную значимость здорового образа</w:t>
      </w:r>
      <w:r w:rsidRPr="00D56C49">
        <w:rPr>
          <w:i/>
          <w:spacing w:val="-12"/>
          <w:lang w:eastAsia="en-US"/>
        </w:rPr>
        <w:t xml:space="preserve"> </w:t>
      </w:r>
      <w:r w:rsidRPr="00D56C49">
        <w:rPr>
          <w:i/>
          <w:lang w:eastAsia="en-US"/>
        </w:rPr>
        <w:t>жизни.</w:t>
      </w:r>
    </w:p>
    <w:p w:rsidR="00D56C49" w:rsidRPr="00D56C49" w:rsidRDefault="00D56C49" w:rsidP="00D56C49">
      <w:pPr>
        <w:widowControl w:val="0"/>
        <w:ind w:left="1013" w:right="5271"/>
        <w:outlineLvl w:val="2"/>
        <w:rPr>
          <w:b/>
          <w:bCs/>
          <w:lang w:eastAsia="en-US"/>
        </w:rPr>
      </w:pPr>
      <w:r w:rsidRPr="00D56C49">
        <w:rPr>
          <w:b/>
          <w:bCs/>
          <w:lang w:eastAsia="en-US"/>
        </w:rPr>
        <w:t>Сфера духовной культуры Выпускник научится:</w:t>
      </w:r>
    </w:p>
    <w:p w:rsidR="00D56C49" w:rsidRPr="00D56C49" w:rsidRDefault="00D56C49" w:rsidP="00D56C49">
      <w:pPr>
        <w:widowControl w:val="0"/>
        <w:numPr>
          <w:ilvl w:val="0"/>
          <w:numId w:val="1"/>
        </w:numPr>
        <w:tabs>
          <w:tab w:val="left" w:pos="1299"/>
        </w:tabs>
        <w:ind w:right="120" w:firstLine="708"/>
        <w:rPr>
          <w:lang w:eastAsia="en-US"/>
        </w:rPr>
      </w:pPr>
      <w:r w:rsidRPr="00D56C49">
        <w:rPr>
          <w:lang w:eastAsia="en-US"/>
        </w:rPr>
        <w:t>характеризовать развитие отдельных областей и форм культуры, выражать свое мнение о явлениях</w:t>
      </w:r>
      <w:r w:rsidRPr="00D56C49">
        <w:rPr>
          <w:spacing w:val="-13"/>
          <w:lang w:eastAsia="en-US"/>
        </w:rPr>
        <w:t xml:space="preserve"> </w:t>
      </w:r>
      <w:r w:rsidRPr="00D56C49">
        <w:rPr>
          <w:lang w:eastAsia="en-US"/>
        </w:rPr>
        <w:t>культуры;</w:t>
      </w:r>
    </w:p>
    <w:p w:rsidR="00D56C49" w:rsidRPr="00D56C49" w:rsidRDefault="00D56C49" w:rsidP="00D56C49">
      <w:pPr>
        <w:widowControl w:val="0"/>
        <w:numPr>
          <w:ilvl w:val="0"/>
          <w:numId w:val="1"/>
        </w:numPr>
        <w:tabs>
          <w:tab w:val="left" w:pos="1299"/>
        </w:tabs>
        <w:ind w:left="1298" w:hanging="285"/>
        <w:rPr>
          <w:lang w:val="en-US" w:eastAsia="en-US"/>
        </w:rPr>
      </w:pPr>
      <w:r w:rsidRPr="00D56C49">
        <w:rPr>
          <w:lang w:val="en-US" w:eastAsia="en-US"/>
        </w:rPr>
        <w:t>описывать явления духовной</w:t>
      </w:r>
      <w:r w:rsidRPr="00D56C49">
        <w:rPr>
          <w:spacing w:val="-18"/>
          <w:lang w:val="en-US" w:eastAsia="en-US"/>
        </w:rPr>
        <w:t xml:space="preserve"> </w:t>
      </w:r>
      <w:r w:rsidRPr="00D56C49">
        <w:rPr>
          <w:lang w:val="en-US" w:eastAsia="en-US"/>
        </w:rPr>
        <w:t>культуры;</w:t>
      </w:r>
    </w:p>
    <w:p w:rsidR="00D56C49" w:rsidRPr="00D56C49" w:rsidRDefault="00D56C49" w:rsidP="00D56C49">
      <w:pPr>
        <w:widowControl w:val="0"/>
        <w:numPr>
          <w:ilvl w:val="0"/>
          <w:numId w:val="1"/>
        </w:numPr>
        <w:tabs>
          <w:tab w:val="left" w:pos="1299"/>
        </w:tabs>
        <w:ind w:left="1298" w:hanging="285"/>
        <w:rPr>
          <w:lang w:eastAsia="en-US"/>
        </w:rPr>
      </w:pPr>
      <w:r w:rsidRPr="00D56C49">
        <w:rPr>
          <w:lang w:eastAsia="en-US"/>
        </w:rPr>
        <w:t>объяснять причины возрастания роли науки в современном</w:t>
      </w:r>
      <w:r w:rsidRPr="00D56C49">
        <w:rPr>
          <w:spacing w:val="-21"/>
          <w:lang w:eastAsia="en-US"/>
        </w:rPr>
        <w:t xml:space="preserve"> </w:t>
      </w:r>
      <w:r w:rsidRPr="00D56C49">
        <w:rPr>
          <w:lang w:eastAsia="en-US"/>
        </w:rPr>
        <w:t>мире;</w:t>
      </w:r>
    </w:p>
    <w:p w:rsidR="00D56C49" w:rsidRPr="00D56C49" w:rsidRDefault="00D56C49" w:rsidP="00D56C49">
      <w:pPr>
        <w:widowControl w:val="0"/>
        <w:numPr>
          <w:ilvl w:val="0"/>
          <w:numId w:val="1"/>
        </w:numPr>
        <w:tabs>
          <w:tab w:val="left" w:pos="1299"/>
        </w:tabs>
        <w:ind w:left="1298" w:hanging="285"/>
        <w:rPr>
          <w:lang w:eastAsia="en-US"/>
        </w:rPr>
      </w:pPr>
      <w:r w:rsidRPr="00D56C49">
        <w:rPr>
          <w:lang w:eastAsia="en-US"/>
        </w:rPr>
        <w:t>оценивать роль образования в современном</w:t>
      </w:r>
      <w:r w:rsidRPr="00D56C49">
        <w:rPr>
          <w:spacing w:val="-20"/>
          <w:lang w:eastAsia="en-US"/>
        </w:rPr>
        <w:t xml:space="preserve"> </w:t>
      </w:r>
      <w:r w:rsidRPr="00D56C49">
        <w:rPr>
          <w:lang w:eastAsia="en-US"/>
        </w:rPr>
        <w:t>обществе;</w:t>
      </w:r>
    </w:p>
    <w:p w:rsidR="00D56C49" w:rsidRPr="00D56C49" w:rsidRDefault="00D56C49" w:rsidP="00D56C49">
      <w:pPr>
        <w:widowControl w:val="0"/>
        <w:numPr>
          <w:ilvl w:val="0"/>
          <w:numId w:val="1"/>
        </w:numPr>
        <w:tabs>
          <w:tab w:val="left" w:pos="1299"/>
        </w:tabs>
        <w:ind w:left="1298" w:hanging="285"/>
        <w:rPr>
          <w:lang w:eastAsia="en-US"/>
        </w:rPr>
      </w:pPr>
      <w:r w:rsidRPr="00D56C49">
        <w:rPr>
          <w:lang w:eastAsia="en-US"/>
        </w:rPr>
        <w:t>различать уровни общего образования в</w:t>
      </w:r>
      <w:r w:rsidRPr="00D56C49">
        <w:rPr>
          <w:spacing w:val="-11"/>
          <w:lang w:eastAsia="en-US"/>
        </w:rPr>
        <w:t xml:space="preserve"> </w:t>
      </w:r>
      <w:r w:rsidRPr="00D56C49">
        <w:rPr>
          <w:lang w:eastAsia="en-US"/>
        </w:rPr>
        <w:t>России;</w:t>
      </w:r>
    </w:p>
    <w:p w:rsidR="00D56C49" w:rsidRPr="00D56C49" w:rsidRDefault="00D56C49" w:rsidP="00D56C49">
      <w:pPr>
        <w:widowControl w:val="0"/>
        <w:numPr>
          <w:ilvl w:val="0"/>
          <w:numId w:val="1"/>
        </w:numPr>
        <w:tabs>
          <w:tab w:val="left" w:pos="1299"/>
          <w:tab w:val="left" w:pos="2459"/>
          <w:tab w:val="left" w:pos="2806"/>
          <w:tab w:val="left" w:pos="4027"/>
          <w:tab w:val="left" w:pos="5489"/>
          <w:tab w:val="left" w:pos="7060"/>
          <w:tab w:val="left" w:pos="7400"/>
          <w:tab w:val="left" w:pos="8957"/>
        </w:tabs>
        <w:ind w:right="118" w:firstLine="708"/>
        <w:rPr>
          <w:lang w:eastAsia="en-US"/>
        </w:rPr>
      </w:pPr>
      <w:r w:rsidRPr="00D56C49">
        <w:rPr>
          <w:lang w:eastAsia="en-US"/>
        </w:rPr>
        <w:t>находить</w:t>
      </w:r>
      <w:r w:rsidRPr="00D56C49">
        <w:rPr>
          <w:lang w:eastAsia="en-US"/>
        </w:rPr>
        <w:tab/>
        <w:t>и</w:t>
      </w:r>
      <w:r w:rsidRPr="00D56C49">
        <w:rPr>
          <w:lang w:eastAsia="en-US"/>
        </w:rPr>
        <w:tab/>
        <w:t>извлекать</w:t>
      </w:r>
      <w:r w:rsidRPr="00D56C49">
        <w:rPr>
          <w:lang w:eastAsia="en-US"/>
        </w:rPr>
        <w:tab/>
        <w:t>социальную</w:t>
      </w:r>
      <w:r w:rsidRPr="00D56C49">
        <w:rPr>
          <w:lang w:eastAsia="en-US"/>
        </w:rPr>
        <w:tab/>
        <w:t>информацию</w:t>
      </w:r>
      <w:r w:rsidRPr="00D56C49">
        <w:rPr>
          <w:lang w:eastAsia="en-US"/>
        </w:rPr>
        <w:tab/>
        <w:t>о</w:t>
      </w:r>
      <w:r w:rsidRPr="00D56C49">
        <w:rPr>
          <w:lang w:eastAsia="en-US"/>
        </w:rPr>
        <w:tab/>
        <w:t>достижениях</w:t>
      </w:r>
      <w:r w:rsidRPr="00D56C49">
        <w:rPr>
          <w:lang w:eastAsia="en-US"/>
        </w:rPr>
        <w:tab/>
        <w:t>и проблемах развития культуры из адаптированных источников различного</w:t>
      </w:r>
      <w:r w:rsidRPr="00D56C49">
        <w:rPr>
          <w:spacing w:val="-23"/>
          <w:lang w:eastAsia="en-US"/>
        </w:rPr>
        <w:t xml:space="preserve"> </w:t>
      </w:r>
      <w:r w:rsidRPr="00D56C49">
        <w:rPr>
          <w:lang w:eastAsia="en-US"/>
        </w:rPr>
        <w:t>типа;</w:t>
      </w:r>
    </w:p>
    <w:p w:rsidR="00D56C49" w:rsidRPr="00D56C49" w:rsidRDefault="00D56C49" w:rsidP="00D56C49">
      <w:pPr>
        <w:widowControl w:val="0"/>
        <w:numPr>
          <w:ilvl w:val="0"/>
          <w:numId w:val="1"/>
        </w:numPr>
        <w:tabs>
          <w:tab w:val="left" w:pos="1299"/>
          <w:tab w:val="left" w:pos="2658"/>
          <w:tab w:val="left" w:pos="3926"/>
          <w:tab w:val="left" w:pos="5159"/>
          <w:tab w:val="left" w:pos="6709"/>
          <w:tab w:val="left" w:pos="7692"/>
          <w:tab w:val="left" w:pos="8102"/>
        </w:tabs>
        <w:ind w:right="119" w:firstLine="708"/>
        <w:rPr>
          <w:lang w:eastAsia="en-US"/>
        </w:rPr>
      </w:pPr>
      <w:r w:rsidRPr="00D56C49">
        <w:rPr>
          <w:lang w:eastAsia="en-US"/>
        </w:rPr>
        <w:t>описывать</w:t>
      </w:r>
      <w:r w:rsidRPr="00D56C49">
        <w:rPr>
          <w:lang w:eastAsia="en-US"/>
        </w:rPr>
        <w:tab/>
        <w:t>духовные</w:t>
      </w:r>
      <w:r w:rsidRPr="00D56C49">
        <w:rPr>
          <w:lang w:eastAsia="en-US"/>
        </w:rPr>
        <w:tab/>
        <w:t>ценности</w:t>
      </w:r>
      <w:r w:rsidRPr="00D56C49">
        <w:rPr>
          <w:lang w:eastAsia="en-US"/>
        </w:rPr>
        <w:tab/>
        <w:t>российского</w:t>
      </w:r>
      <w:r w:rsidRPr="00D56C49">
        <w:rPr>
          <w:lang w:eastAsia="en-US"/>
        </w:rPr>
        <w:tab/>
        <w:t>народа</w:t>
      </w:r>
      <w:r w:rsidRPr="00D56C49">
        <w:rPr>
          <w:lang w:eastAsia="en-US"/>
        </w:rPr>
        <w:tab/>
        <w:t>и</w:t>
      </w:r>
      <w:r w:rsidRPr="00D56C49">
        <w:rPr>
          <w:lang w:eastAsia="en-US"/>
        </w:rPr>
        <w:tab/>
      </w:r>
      <w:r w:rsidRPr="00D56C49">
        <w:rPr>
          <w:spacing w:val="-1"/>
          <w:lang w:eastAsia="en-US"/>
        </w:rPr>
        <w:t xml:space="preserve">выражать </w:t>
      </w:r>
      <w:r w:rsidRPr="00D56C49">
        <w:rPr>
          <w:lang w:eastAsia="en-US"/>
        </w:rPr>
        <w:t>собственное отношение к</w:t>
      </w:r>
      <w:r w:rsidRPr="00D56C49">
        <w:rPr>
          <w:spacing w:val="-11"/>
          <w:lang w:eastAsia="en-US"/>
        </w:rPr>
        <w:t xml:space="preserve"> </w:t>
      </w:r>
      <w:r w:rsidRPr="00D56C49">
        <w:rPr>
          <w:lang w:eastAsia="en-US"/>
        </w:rPr>
        <w:t>ним;</w:t>
      </w:r>
    </w:p>
    <w:p w:rsidR="00D56C49" w:rsidRPr="00D56C49" w:rsidRDefault="00D56C49" w:rsidP="00D56C49">
      <w:pPr>
        <w:widowControl w:val="0"/>
        <w:numPr>
          <w:ilvl w:val="0"/>
          <w:numId w:val="1"/>
        </w:numPr>
        <w:tabs>
          <w:tab w:val="left" w:pos="1299"/>
        </w:tabs>
        <w:ind w:right="118" w:firstLine="708"/>
        <w:rPr>
          <w:lang w:eastAsia="en-US"/>
        </w:rPr>
      </w:pPr>
      <w:r w:rsidRPr="00D56C49">
        <w:rPr>
          <w:lang w:eastAsia="en-US"/>
        </w:rPr>
        <w:t>объяснять необходимость непрерывного образования в современных условиях;</w:t>
      </w:r>
    </w:p>
    <w:p w:rsidR="00D56C49" w:rsidRPr="00D56C49" w:rsidRDefault="00D56C49" w:rsidP="00D56C49">
      <w:pPr>
        <w:widowControl w:val="0"/>
        <w:numPr>
          <w:ilvl w:val="0"/>
          <w:numId w:val="1"/>
        </w:numPr>
        <w:tabs>
          <w:tab w:val="left" w:pos="1299"/>
        </w:tabs>
        <w:ind w:right="120" w:firstLine="708"/>
        <w:rPr>
          <w:lang w:eastAsia="en-US"/>
        </w:rPr>
      </w:pPr>
      <w:r w:rsidRPr="00D56C49">
        <w:rPr>
          <w:lang w:eastAsia="en-US"/>
        </w:rPr>
        <w:t>учитывать общественные потребности при выборе направления своей будущей профессиональной</w:t>
      </w:r>
      <w:r w:rsidRPr="00D56C49">
        <w:rPr>
          <w:spacing w:val="-13"/>
          <w:lang w:eastAsia="en-US"/>
        </w:rPr>
        <w:t xml:space="preserve"> </w:t>
      </w:r>
      <w:r w:rsidRPr="00D56C49">
        <w:rPr>
          <w:lang w:eastAsia="en-US"/>
        </w:rPr>
        <w:t>деятельности;</w:t>
      </w:r>
    </w:p>
    <w:p w:rsidR="00D56C49" w:rsidRPr="00D56C49" w:rsidRDefault="00D56C49" w:rsidP="00D56C49">
      <w:pPr>
        <w:widowControl w:val="0"/>
        <w:numPr>
          <w:ilvl w:val="0"/>
          <w:numId w:val="1"/>
        </w:numPr>
        <w:tabs>
          <w:tab w:val="left" w:pos="1299"/>
        </w:tabs>
        <w:ind w:left="1298" w:hanging="285"/>
        <w:rPr>
          <w:lang w:eastAsia="en-US"/>
        </w:rPr>
      </w:pPr>
      <w:r w:rsidRPr="00D56C49">
        <w:rPr>
          <w:lang w:eastAsia="en-US"/>
        </w:rPr>
        <w:t>раскрывать роль религии в современном</w:t>
      </w:r>
      <w:r w:rsidRPr="00D56C49">
        <w:rPr>
          <w:spacing w:val="-15"/>
          <w:lang w:eastAsia="en-US"/>
        </w:rPr>
        <w:t xml:space="preserve"> </w:t>
      </w:r>
      <w:r w:rsidRPr="00D56C49">
        <w:rPr>
          <w:lang w:eastAsia="en-US"/>
        </w:rPr>
        <w:t>обществе;</w:t>
      </w:r>
    </w:p>
    <w:p w:rsidR="00D56C49" w:rsidRPr="00D56C49" w:rsidRDefault="00D56C49" w:rsidP="00D56C49">
      <w:pPr>
        <w:widowControl w:val="0"/>
        <w:numPr>
          <w:ilvl w:val="0"/>
          <w:numId w:val="1"/>
        </w:numPr>
        <w:tabs>
          <w:tab w:val="left" w:pos="1299"/>
        </w:tabs>
        <w:ind w:left="1013" w:right="511"/>
        <w:rPr>
          <w:b/>
          <w:lang w:val="en-US" w:eastAsia="en-US"/>
        </w:rPr>
      </w:pPr>
      <w:r w:rsidRPr="00D56C49">
        <w:rPr>
          <w:lang w:eastAsia="en-US"/>
        </w:rPr>
        <w:t>характеризовать особенности искусства как формы духовной культуры</w:t>
      </w:r>
      <w:r w:rsidRPr="00D56C49">
        <w:rPr>
          <w:b/>
          <w:lang w:eastAsia="en-US"/>
        </w:rPr>
        <w:t xml:space="preserve">. </w:t>
      </w:r>
      <w:r w:rsidRPr="00D56C49">
        <w:rPr>
          <w:b/>
          <w:lang w:val="en-US" w:eastAsia="en-US"/>
        </w:rPr>
        <w:t>Выпускник получит возможность</w:t>
      </w:r>
      <w:r w:rsidRPr="00D56C49">
        <w:rPr>
          <w:b/>
          <w:spacing w:val="-17"/>
          <w:lang w:val="en-US" w:eastAsia="en-US"/>
        </w:rPr>
        <w:t xml:space="preserve"> </w:t>
      </w:r>
      <w:r w:rsidRPr="00D56C49">
        <w:rPr>
          <w:b/>
          <w:lang w:val="en-US" w:eastAsia="en-US"/>
        </w:rPr>
        <w:t>научиться:</w:t>
      </w:r>
    </w:p>
    <w:p w:rsidR="00D56C49" w:rsidRPr="00D56C49" w:rsidRDefault="00D56C49" w:rsidP="00D56C49">
      <w:pPr>
        <w:widowControl w:val="0"/>
        <w:numPr>
          <w:ilvl w:val="0"/>
          <w:numId w:val="1"/>
        </w:numPr>
        <w:tabs>
          <w:tab w:val="left" w:pos="1299"/>
          <w:tab w:val="left" w:pos="2646"/>
          <w:tab w:val="left" w:pos="3822"/>
          <w:tab w:val="left" w:pos="5006"/>
          <w:tab w:val="left" w:pos="6429"/>
          <w:tab w:val="left" w:pos="7856"/>
          <w:tab w:val="left" w:pos="8192"/>
        </w:tabs>
        <w:ind w:right="118" w:firstLine="708"/>
        <w:rPr>
          <w:i/>
          <w:lang w:eastAsia="en-US"/>
        </w:rPr>
      </w:pPr>
      <w:r w:rsidRPr="00D56C49">
        <w:rPr>
          <w:i/>
          <w:lang w:eastAsia="en-US"/>
        </w:rPr>
        <w:t>описывать</w:t>
      </w:r>
      <w:r w:rsidRPr="00D56C49">
        <w:rPr>
          <w:i/>
          <w:lang w:eastAsia="en-US"/>
        </w:rPr>
        <w:tab/>
        <w:t>процессы</w:t>
      </w:r>
      <w:r w:rsidRPr="00D56C49">
        <w:rPr>
          <w:i/>
          <w:lang w:eastAsia="en-US"/>
        </w:rPr>
        <w:tab/>
        <w:t>создания,</w:t>
      </w:r>
      <w:r w:rsidRPr="00D56C49">
        <w:rPr>
          <w:i/>
          <w:lang w:eastAsia="en-US"/>
        </w:rPr>
        <w:tab/>
        <w:t>сохранения,</w:t>
      </w:r>
      <w:r w:rsidRPr="00D56C49">
        <w:rPr>
          <w:i/>
          <w:lang w:eastAsia="en-US"/>
        </w:rPr>
        <w:tab/>
        <w:t>трансляции</w:t>
      </w:r>
      <w:r w:rsidRPr="00D56C49">
        <w:rPr>
          <w:i/>
          <w:lang w:eastAsia="en-US"/>
        </w:rPr>
        <w:tab/>
        <w:t>и</w:t>
      </w:r>
      <w:r w:rsidRPr="00D56C49">
        <w:rPr>
          <w:i/>
          <w:lang w:eastAsia="en-US"/>
        </w:rPr>
        <w:tab/>
        <w:t>усвоения достижений</w:t>
      </w:r>
      <w:r w:rsidRPr="00D56C49">
        <w:rPr>
          <w:i/>
          <w:spacing w:val="-5"/>
          <w:lang w:eastAsia="en-US"/>
        </w:rPr>
        <w:t xml:space="preserve"> </w:t>
      </w:r>
      <w:r w:rsidRPr="00D56C49">
        <w:rPr>
          <w:i/>
          <w:lang w:eastAsia="en-US"/>
        </w:rPr>
        <w:t>культуры;</w:t>
      </w:r>
    </w:p>
    <w:p w:rsidR="00D56C49" w:rsidRPr="00D56C49" w:rsidRDefault="00D56C49" w:rsidP="00D56C49">
      <w:pPr>
        <w:widowControl w:val="0"/>
        <w:numPr>
          <w:ilvl w:val="0"/>
          <w:numId w:val="1"/>
        </w:numPr>
        <w:tabs>
          <w:tab w:val="left" w:pos="1299"/>
          <w:tab w:val="left" w:pos="3415"/>
          <w:tab w:val="left" w:pos="4673"/>
          <w:tab w:val="left" w:pos="6237"/>
          <w:tab w:val="left" w:pos="7497"/>
        </w:tabs>
        <w:ind w:right="116" w:firstLine="708"/>
        <w:rPr>
          <w:i/>
          <w:lang w:eastAsia="en-US"/>
        </w:rPr>
      </w:pPr>
      <w:r w:rsidRPr="00D56C49">
        <w:rPr>
          <w:i/>
          <w:lang w:eastAsia="en-US"/>
        </w:rPr>
        <w:t>характеризовать</w:t>
      </w:r>
      <w:r w:rsidRPr="00D56C49">
        <w:rPr>
          <w:i/>
          <w:lang w:eastAsia="en-US"/>
        </w:rPr>
        <w:tab/>
        <w:t>основные</w:t>
      </w:r>
      <w:r w:rsidRPr="00D56C49">
        <w:rPr>
          <w:i/>
          <w:lang w:eastAsia="en-US"/>
        </w:rPr>
        <w:tab/>
        <w:t>направления</w:t>
      </w:r>
      <w:r w:rsidRPr="00D56C49">
        <w:rPr>
          <w:i/>
          <w:lang w:eastAsia="en-US"/>
        </w:rPr>
        <w:tab/>
        <w:t>развития</w:t>
      </w:r>
      <w:r w:rsidRPr="00D56C49">
        <w:rPr>
          <w:i/>
          <w:lang w:eastAsia="en-US"/>
        </w:rPr>
        <w:tab/>
        <w:t>отечественной культуры в современных</w:t>
      </w:r>
      <w:r w:rsidRPr="00D56C49">
        <w:rPr>
          <w:i/>
          <w:spacing w:val="-9"/>
          <w:lang w:eastAsia="en-US"/>
        </w:rPr>
        <w:t xml:space="preserve"> </w:t>
      </w:r>
      <w:r w:rsidRPr="00D56C49">
        <w:rPr>
          <w:i/>
          <w:lang w:eastAsia="en-US"/>
        </w:rPr>
        <w:t>условиях;</w:t>
      </w:r>
    </w:p>
    <w:p w:rsidR="00D56C49" w:rsidRPr="00D56C49" w:rsidRDefault="00D56C49" w:rsidP="00D56C49">
      <w:pPr>
        <w:widowControl w:val="0"/>
        <w:numPr>
          <w:ilvl w:val="0"/>
          <w:numId w:val="1"/>
        </w:numPr>
        <w:tabs>
          <w:tab w:val="left" w:pos="1299"/>
        </w:tabs>
        <w:ind w:right="120" w:firstLine="708"/>
        <w:rPr>
          <w:i/>
          <w:lang w:eastAsia="en-US"/>
        </w:rPr>
      </w:pPr>
      <w:r w:rsidRPr="00D56C49">
        <w:rPr>
          <w:i/>
          <w:lang w:eastAsia="en-US"/>
        </w:rPr>
        <w:t>критически воспринимать сообщения и рекламу в СМИ и Интернете о таких направлениях массовой культуры, как шоу-бизнес и</w:t>
      </w:r>
      <w:r w:rsidRPr="00D56C49">
        <w:rPr>
          <w:i/>
          <w:spacing w:val="-10"/>
          <w:lang w:eastAsia="en-US"/>
        </w:rPr>
        <w:t xml:space="preserve"> </w:t>
      </w:r>
      <w:r w:rsidRPr="00D56C49">
        <w:rPr>
          <w:i/>
          <w:lang w:eastAsia="en-US"/>
        </w:rPr>
        <w:t>мода.</w:t>
      </w:r>
    </w:p>
    <w:p w:rsidR="00D56C49" w:rsidRPr="00D56C49" w:rsidRDefault="00D56C49" w:rsidP="00D56C49">
      <w:pPr>
        <w:tabs>
          <w:tab w:val="left" w:pos="1256"/>
        </w:tabs>
      </w:pPr>
      <w:r w:rsidRPr="00D56C49">
        <w:lastRenderedPageBreak/>
        <w:t>Социальная сфера Выпускник научится:</w:t>
      </w:r>
    </w:p>
    <w:p w:rsidR="00D56C49" w:rsidRPr="00D56C49" w:rsidRDefault="00D56C49" w:rsidP="00D56C49">
      <w:pPr>
        <w:tabs>
          <w:tab w:val="left" w:pos="1332"/>
          <w:tab w:val="left" w:pos="1333"/>
          <w:tab w:val="left" w:pos="2725"/>
          <w:tab w:val="left" w:pos="4282"/>
          <w:tab w:val="left" w:pos="5627"/>
          <w:tab w:val="left" w:pos="6056"/>
          <w:tab w:val="left" w:pos="7454"/>
          <w:tab w:val="left" w:pos="8555"/>
        </w:tabs>
        <w:ind w:right="118"/>
      </w:pPr>
      <w:r w:rsidRPr="00D56C49">
        <w:t>описывать</w:t>
      </w:r>
      <w:r w:rsidRPr="00D56C49">
        <w:tab/>
        <w:t>социальную</w:t>
      </w:r>
      <w:r w:rsidRPr="00D56C49">
        <w:tab/>
        <w:t>структуру</w:t>
      </w:r>
      <w:r w:rsidRPr="00D56C49">
        <w:tab/>
        <w:t>в</w:t>
      </w:r>
      <w:r w:rsidRPr="00D56C49">
        <w:tab/>
        <w:t>обществах</w:t>
      </w:r>
      <w:r w:rsidRPr="00D56C49">
        <w:tab/>
        <w:t>разного</w:t>
      </w:r>
      <w:r w:rsidRPr="00D56C49">
        <w:tab/>
        <w:t>типа, характеризовать основные социальные общности и</w:t>
      </w:r>
      <w:r w:rsidRPr="00D56C49">
        <w:rPr>
          <w:spacing w:val="-20"/>
        </w:rPr>
        <w:t xml:space="preserve"> </w:t>
      </w:r>
      <w:r w:rsidRPr="00D56C49">
        <w:t>группы;</w:t>
      </w:r>
    </w:p>
    <w:p w:rsidR="00D56C49" w:rsidRPr="00D56C49" w:rsidRDefault="00D56C49" w:rsidP="00D56C49">
      <w:pPr>
        <w:widowControl w:val="0"/>
        <w:numPr>
          <w:ilvl w:val="0"/>
          <w:numId w:val="1"/>
        </w:numPr>
        <w:tabs>
          <w:tab w:val="left" w:pos="1332"/>
          <w:tab w:val="left" w:pos="1333"/>
        </w:tabs>
        <w:ind w:left="1332" w:hanging="319"/>
        <w:rPr>
          <w:lang w:eastAsia="en-US"/>
        </w:rPr>
      </w:pPr>
      <w:r w:rsidRPr="00D56C49">
        <w:rPr>
          <w:lang w:eastAsia="en-US"/>
        </w:rPr>
        <w:t>объяснять взаимодействие социальных общностей и</w:t>
      </w:r>
      <w:r w:rsidRPr="00D56C49">
        <w:rPr>
          <w:spacing w:val="-22"/>
          <w:lang w:eastAsia="en-US"/>
        </w:rPr>
        <w:t xml:space="preserve"> </w:t>
      </w:r>
      <w:r w:rsidRPr="00D56C49">
        <w:rPr>
          <w:lang w:eastAsia="en-US"/>
        </w:rPr>
        <w:t>групп;</w:t>
      </w:r>
    </w:p>
    <w:p w:rsidR="00D56C49" w:rsidRPr="00D56C49" w:rsidRDefault="00D56C49" w:rsidP="00D56C49">
      <w:pPr>
        <w:widowControl w:val="0"/>
        <w:numPr>
          <w:ilvl w:val="0"/>
          <w:numId w:val="1"/>
        </w:numPr>
        <w:tabs>
          <w:tab w:val="left" w:pos="1332"/>
          <w:tab w:val="left" w:pos="1333"/>
        </w:tabs>
        <w:ind w:right="117" w:firstLine="708"/>
        <w:rPr>
          <w:lang w:eastAsia="en-US"/>
        </w:rPr>
      </w:pPr>
      <w:r w:rsidRPr="00D56C49">
        <w:rPr>
          <w:lang w:eastAsia="en-US"/>
        </w:rPr>
        <w:t>характеризовать ведущие направления социальной политики Российского государства;</w:t>
      </w:r>
    </w:p>
    <w:p w:rsidR="00D56C49" w:rsidRPr="00D56C49" w:rsidRDefault="00D56C49" w:rsidP="00D56C49">
      <w:pPr>
        <w:widowControl w:val="0"/>
        <w:numPr>
          <w:ilvl w:val="0"/>
          <w:numId w:val="1"/>
        </w:numPr>
        <w:tabs>
          <w:tab w:val="left" w:pos="1332"/>
          <w:tab w:val="left" w:pos="1333"/>
        </w:tabs>
        <w:ind w:left="1332" w:hanging="319"/>
        <w:rPr>
          <w:lang w:eastAsia="en-US"/>
        </w:rPr>
      </w:pPr>
      <w:r w:rsidRPr="00D56C49">
        <w:rPr>
          <w:lang w:eastAsia="en-US"/>
        </w:rPr>
        <w:t>выделять параметры, определяющие социальный статус</w:t>
      </w:r>
      <w:r w:rsidRPr="00D56C49">
        <w:rPr>
          <w:spacing w:val="-19"/>
          <w:lang w:eastAsia="en-US"/>
        </w:rPr>
        <w:t xml:space="preserve"> </w:t>
      </w:r>
      <w:r w:rsidRPr="00D56C49">
        <w:rPr>
          <w:lang w:eastAsia="en-US"/>
        </w:rPr>
        <w:t>личности;</w:t>
      </w:r>
    </w:p>
    <w:p w:rsidR="00D56C49" w:rsidRPr="00D56C49" w:rsidRDefault="00D56C49" w:rsidP="00D56C49">
      <w:pPr>
        <w:widowControl w:val="0"/>
        <w:numPr>
          <w:ilvl w:val="0"/>
          <w:numId w:val="1"/>
        </w:numPr>
        <w:tabs>
          <w:tab w:val="left" w:pos="1332"/>
          <w:tab w:val="left" w:pos="1333"/>
        </w:tabs>
        <w:ind w:left="1332" w:hanging="319"/>
        <w:rPr>
          <w:lang w:eastAsia="en-US"/>
        </w:rPr>
      </w:pPr>
      <w:r w:rsidRPr="00D56C49">
        <w:rPr>
          <w:lang w:eastAsia="en-US"/>
        </w:rPr>
        <w:t>приводить примеры предписанных и достигаемых</w:t>
      </w:r>
      <w:r w:rsidRPr="00D56C49">
        <w:rPr>
          <w:spacing w:val="-23"/>
          <w:lang w:eastAsia="en-US"/>
        </w:rPr>
        <w:t xml:space="preserve"> </w:t>
      </w:r>
      <w:r w:rsidRPr="00D56C49">
        <w:rPr>
          <w:lang w:eastAsia="en-US"/>
        </w:rPr>
        <w:t>статусов;</w:t>
      </w:r>
    </w:p>
    <w:p w:rsidR="00D56C49" w:rsidRPr="00D56C49" w:rsidRDefault="00D56C49" w:rsidP="00D56C49">
      <w:pPr>
        <w:widowControl w:val="0"/>
        <w:numPr>
          <w:ilvl w:val="0"/>
          <w:numId w:val="1"/>
        </w:numPr>
        <w:tabs>
          <w:tab w:val="left" w:pos="1332"/>
          <w:tab w:val="left" w:pos="1333"/>
        </w:tabs>
        <w:ind w:left="1332" w:hanging="319"/>
        <w:rPr>
          <w:lang w:eastAsia="en-US"/>
        </w:rPr>
      </w:pPr>
      <w:r w:rsidRPr="00D56C49">
        <w:rPr>
          <w:lang w:eastAsia="en-US"/>
        </w:rPr>
        <w:t>описывать основные социальные роли</w:t>
      </w:r>
      <w:r w:rsidRPr="00D56C49">
        <w:rPr>
          <w:spacing w:val="-15"/>
          <w:lang w:eastAsia="en-US"/>
        </w:rPr>
        <w:t xml:space="preserve"> </w:t>
      </w:r>
      <w:r w:rsidRPr="00D56C49">
        <w:rPr>
          <w:lang w:eastAsia="en-US"/>
        </w:rPr>
        <w:t>подростка;</w:t>
      </w:r>
    </w:p>
    <w:p w:rsidR="00D56C49" w:rsidRPr="00D56C49" w:rsidRDefault="00D56C49" w:rsidP="00D56C49">
      <w:pPr>
        <w:widowControl w:val="0"/>
        <w:numPr>
          <w:ilvl w:val="0"/>
          <w:numId w:val="1"/>
        </w:numPr>
        <w:tabs>
          <w:tab w:val="left" w:pos="1332"/>
          <w:tab w:val="left" w:pos="1333"/>
        </w:tabs>
        <w:ind w:left="1332" w:hanging="319"/>
        <w:rPr>
          <w:lang w:eastAsia="en-US"/>
        </w:rPr>
      </w:pPr>
      <w:r w:rsidRPr="00D56C49">
        <w:rPr>
          <w:lang w:eastAsia="en-US"/>
        </w:rPr>
        <w:t>конкретизировать примерами процесс социальной</w:t>
      </w:r>
      <w:r w:rsidRPr="00D56C49">
        <w:rPr>
          <w:spacing w:val="-25"/>
          <w:lang w:eastAsia="en-US"/>
        </w:rPr>
        <w:t xml:space="preserve"> </w:t>
      </w:r>
      <w:r w:rsidRPr="00D56C49">
        <w:rPr>
          <w:lang w:eastAsia="en-US"/>
        </w:rPr>
        <w:t>мобильности;</w:t>
      </w:r>
    </w:p>
    <w:p w:rsidR="00D56C49" w:rsidRPr="00D56C49" w:rsidRDefault="00D56C49" w:rsidP="00D56C49">
      <w:pPr>
        <w:widowControl w:val="0"/>
        <w:numPr>
          <w:ilvl w:val="0"/>
          <w:numId w:val="1"/>
        </w:numPr>
        <w:tabs>
          <w:tab w:val="left" w:pos="1332"/>
          <w:tab w:val="left" w:pos="1333"/>
        </w:tabs>
        <w:ind w:left="1332" w:hanging="319"/>
        <w:rPr>
          <w:lang w:eastAsia="en-US"/>
        </w:rPr>
      </w:pPr>
      <w:r w:rsidRPr="00D56C49">
        <w:rPr>
          <w:lang w:eastAsia="en-US"/>
        </w:rPr>
        <w:t>характеризовать межнациональные отношения в современном</w:t>
      </w:r>
      <w:r w:rsidRPr="00D56C49">
        <w:rPr>
          <w:spacing w:val="-24"/>
          <w:lang w:eastAsia="en-US"/>
        </w:rPr>
        <w:t xml:space="preserve"> </w:t>
      </w:r>
      <w:r w:rsidRPr="00D56C49">
        <w:rPr>
          <w:lang w:eastAsia="en-US"/>
        </w:rPr>
        <w:t>мире;</w:t>
      </w:r>
    </w:p>
    <w:p w:rsidR="00D56C49" w:rsidRPr="00D56C49" w:rsidRDefault="00D56C49" w:rsidP="00D56C49">
      <w:pPr>
        <w:widowControl w:val="0"/>
        <w:numPr>
          <w:ilvl w:val="0"/>
          <w:numId w:val="1"/>
        </w:numPr>
        <w:tabs>
          <w:tab w:val="left" w:pos="1332"/>
          <w:tab w:val="left" w:pos="1333"/>
        </w:tabs>
        <w:ind w:right="120" w:firstLine="708"/>
        <w:rPr>
          <w:lang w:eastAsia="en-US"/>
        </w:rPr>
      </w:pPr>
      <w:r w:rsidRPr="00D56C49">
        <w:rPr>
          <w:lang w:eastAsia="en-US"/>
        </w:rPr>
        <w:t>объяснять причины межнациональных конфликтов и основные пути их разрешения;</w:t>
      </w:r>
    </w:p>
    <w:p w:rsidR="00D56C49" w:rsidRPr="00D56C49" w:rsidRDefault="00D56C49" w:rsidP="00D56C49">
      <w:pPr>
        <w:widowControl w:val="0"/>
        <w:numPr>
          <w:ilvl w:val="0"/>
          <w:numId w:val="1"/>
        </w:numPr>
        <w:tabs>
          <w:tab w:val="left" w:pos="1332"/>
          <w:tab w:val="left" w:pos="1333"/>
        </w:tabs>
        <w:ind w:right="118" w:firstLine="708"/>
        <w:rPr>
          <w:lang w:eastAsia="en-US"/>
        </w:rPr>
      </w:pPr>
      <w:r w:rsidRPr="00D56C49">
        <w:rPr>
          <w:lang w:eastAsia="en-US"/>
        </w:rPr>
        <w:t>характеризовать, раскрывать на конкретных примерах основные функции семьи в</w:t>
      </w:r>
      <w:r w:rsidRPr="00D56C49">
        <w:rPr>
          <w:spacing w:val="-8"/>
          <w:lang w:eastAsia="en-US"/>
        </w:rPr>
        <w:t xml:space="preserve"> </w:t>
      </w:r>
      <w:r w:rsidRPr="00D56C49">
        <w:rPr>
          <w:lang w:eastAsia="en-US"/>
        </w:rPr>
        <w:t>обществе;</w:t>
      </w:r>
    </w:p>
    <w:p w:rsidR="00D56C49" w:rsidRPr="00D56C49" w:rsidRDefault="00D56C49" w:rsidP="00D56C49">
      <w:pPr>
        <w:widowControl w:val="0"/>
        <w:numPr>
          <w:ilvl w:val="0"/>
          <w:numId w:val="1"/>
        </w:numPr>
        <w:tabs>
          <w:tab w:val="left" w:pos="1332"/>
          <w:tab w:val="left" w:pos="1333"/>
        </w:tabs>
        <w:ind w:left="1332" w:hanging="319"/>
        <w:rPr>
          <w:lang w:eastAsia="en-US"/>
        </w:rPr>
      </w:pPr>
      <w:r w:rsidRPr="00D56C49">
        <w:rPr>
          <w:lang w:eastAsia="en-US"/>
        </w:rPr>
        <w:t>раскрывать основные роли членов</w:t>
      </w:r>
      <w:r w:rsidRPr="00D56C49">
        <w:rPr>
          <w:spacing w:val="-10"/>
          <w:lang w:eastAsia="en-US"/>
        </w:rPr>
        <w:t xml:space="preserve"> </w:t>
      </w:r>
      <w:r w:rsidRPr="00D56C49">
        <w:rPr>
          <w:lang w:eastAsia="en-US"/>
        </w:rPr>
        <w:t>семьи;</w:t>
      </w:r>
    </w:p>
    <w:p w:rsidR="00D56C49" w:rsidRPr="00D56C49" w:rsidRDefault="00D56C49" w:rsidP="00D56C49">
      <w:pPr>
        <w:widowControl w:val="0"/>
        <w:numPr>
          <w:ilvl w:val="0"/>
          <w:numId w:val="1"/>
        </w:numPr>
        <w:tabs>
          <w:tab w:val="left" w:pos="1299"/>
        </w:tabs>
        <w:ind w:right="114" w:firstLine="708"/>
        <w:rPr>
          <w:lang w:eastAsia="en-US"/>
        </w:rPr>
      </w:pPr>
      <w:r w:rsidRPr="00D56C49">
        <w:rPr>
          <w:lang w:eastAsia="en-US"/>
        </w:rPr>
        <w:t>характеризовать основные слагаемые здорового образа жизни; осознанно выбирать верные критерии для оценки безопасных условий</w:t>
      </w:r>
      <w:r w:rsidRPr="00D56C49">
        <w:rPr>
          <w:spacing w:val="-28"/>
          <w:lang w:eastAsia="en-US"/>
        </w:rPr>
        <w:t xml:space="preserve"> </w:t>
      </w:r>
      <w:r w:rsidRPr="00D56C49">
        <w:rPr>
          <w:lang w:eastAsia="en-US"/>
        </w:rPr>
        <w:t>жизни;</w:t>
      </w:r>
    </w:p>
    <w:p w:rsidR="00D56C49" w:rsidRPr="00D56C49" w:rsidRDefault="00D56C49" w:rsidP="00D56C49">
      <w:pPr>
        <w:widowControl w:val="0"/>
        <w:numPr>
          <w:ilvl w:val="0"/>
          <w:numId w:val="1"/>
        </w:numPr>
        <w:tabs>
          <w:tab w:val="left" w:pos="1333"/>
        </w:tabs>
        <w:ind w:right="117" w:firstLine="708"/>
        <w:jc w:val="both"/>
        <w:rPr>
          <w:lang w:val="en-US" w:eastAsia="en-US"/>
        </w:rPr>
      </w:pPr>
      <w:r w:rsidRPr="00D56C49">
        <w:rPr>
          <w:lang w:eastAsia="en-US"/>
        </w:rPr>
        <w:t xml:space="preserve">выполнять несложные практические задания по анализу ситуаций, связанных с различными способами разрешения семейных конфликтов. </w:t>
      </w:r>
      <w:r w:rsidRPr="00D56C49">
        <w:rPr>
          <w:lang w:val="en-US" w:eastAsia="en-US"/>
        </w:rPr>
        <w:t xml:space="preserve">Выражать собственное </w:t>
      </w:r>
      <w:r w:rsidRPr="00D56C49">
        <w:rPr>
          <w:lang w:eastAsia="en-US"/>
        </w:rPr>
        <w:t xml:space="preserve"> </w:t>
      </w:r>
      <w:r w:rsidRPr="00D56C49">
        <w:rPr>
          <w:lang w:val="en-US" w:eastAsia="en-US"/>
        </w:rPr>
        <w:t>отношение к различным способам разрешения семейных</w:t>
      </w:r>
      <w:r w:rsidRPr="00D56C49">
        <w:rPr>
          <w:spacing w:val="-28"/>
          <w:lang w:val="en-US" w:eastAsia="en-US"/>
        </w:rPr>
        <w:t xml:space="preserve"> </w:t>
      </w:r>
      <w:r w:rsidRPr="00D56C49">
        <w:rPr>
          <w:lang w:val="en-US" w:eastAsia="en-US"/>
        </w:rPr>
        <w:t>конфликтов.</w:t>
      </w:r>
    </w:p>
    <w:p w:rsidR="00D56C49" w:rsidRPr="00D56C49" w:rsidRDefault="00D56C49" w:rsidP="00D56C49">
      <w:pPr>
        <w:widowControl w:val="0"/>
        <w:ind w:left="1013" w:right="181"/>
        <w:outlineLvl w:val="2"/>
        <w:rPr>
          <w:b/>
          <w:bCs/>
          <w:lang w:val="en-US" w:eastAsia="en-US"/>
        </w:rPr>
      </w:pPr>
      <w:r w:rsidRPr="00D56C49">
        <w:rPr>
          <w:b/>
          <w:bCs/>
          <w:lang w:val="en-US" w:eastAsia="en-US"/>
        </w:rPr>
        <w:t>Выпускник получит возможность научиться:</w:t>
      </w:r>
    </w:p>
    <w:p w:rsidR="00D56C49" w:rsidRPr="00D56C49" w:rsidRDefault="00D56C49" w:rsidP="00D56C49">
      <w:pPr>
        <w:widowControl w:val="0"/>
        <w:numPr>
          <w:ilvl w:val="0"/>
          <w:numId w:val="1"/>
        </w:numPr>
        <w:tabs>
          <w:tab w:val="left" w:pos="1332"/>
          <w:tab w:val="left" w:pos="1333"/>
        </w:tabs>
        <w:ind w:right="114" w:firstLine="708"/>
        <w:rPr>
          <w:i/>
          <w:lang w:eastAsia="en-US"/>
        </w:rPr>
      </w:pPr>
      <w:r w:rsidRPr="00D56C49">
        <w:rPr>
          <w:i/>
          <w:lang w:eastAsia="en-US"/>
        </w:rPr>
        <w:t>раскрывать понятия «равенство» и «социальная справедливость» с позиций</w:t>
      </w:r>
      <w:r w:rsidRPr="00D56C49">
        <w:rPr>
          <w:i/>
          <w:spacing w:val="-2"/>
          <w:lang w:eastAsia="en-US"/>
        </w:rPr>
        <w:t xml:space="preserve"> </w:t>
      </w:r>
      <w:r w:rsidRPr="00D56C49">
        <w:rPr>
          <w:i/>
          <w:lang w:eastAsia="en-US"/>
        </w:rPr>
        <w:t>историзма;</w:t>
      </w:r>
    </w:p>
    <w:p w:rsidR="00D56C49" w:rsidRPr="00D56C49" w:rsidRDefault="00D56C49" w:rsidP="00D56C49">
      <w:pPr>
        <w:widowControl w:val="0"/>
        <w:numPr>
          <w:ilvl w:val="0"/>
          <w:numId w:val="1"/>
        </w:numPr>
        <w:tabs>
          <w:tab w:val="left" w:pos="1332"/>
          <w:tab w:val="left" w:pos="1333"/>
          <w:tab w:val="left" w:pos="2680"/>
          <w:tab w:val="left" w:pos="3016"/>
          <w:tab w:val="left" w:pos="4709"/>
          <w:tab w:val="left" w:pos="6275"/>
          <w:tab w:val="left" w:pos="7355"/>
          <w:tab w:val="left" w:pos="7810"/>
        </w:tabs>
        <w:ind w:right="115" w:firstLine="708"/>
        <w:rPr>
          <w:i/>
          <w:lang w:eastAsia="en-US"/>
        </w:rPr>
      </w:pPr>
      <w:r w:rsidRPr="00D56C49">
        <w:rPr>
          <w:i/>
          <w:lang w:eastAsia="en-US"/>
        </w:rPr>
        <w:t>выражать</w:t>
      </w:r>
      <w:r w:rsidRPr="00D56C49">
        <w:rPr>
          <w:i/>
          <w:lang w:eastAsia="en-US"/>
        </w:rPr>
        <w:tab/>
        <w:t>и</w:t>
      </w:r>
      <w:r w:rsidRPr="00D56C49">
        <w:rPr>
          <w:i/>
          <w:lang w:eastAsia="en-US"/>
        </w:rPr>
        <w:tab/>
        <w:t>обосновывать</w:t>
      </w:r>
      <w:r w:rsidRPr="00D56C49">
        <w:rPr>
          <w:i/>
          <w:lang w:eastAsia="en-US"/>
        </w:rPr>
        <w:tab/>
        <w:t>собственную</w:t>
      </w:r>
      <w:r w:rsidRPr="00D56C49">
        <w:rPr>
          <w:i/>
          <w:lang w:eastAsia="en-US"/>
        </w:rPr>
        <w:tab/>
        <w:t>позицию</w:t>
      </w:r>
      <w:r w:rsidRPr="00D56C49">
        <w:rPr>
          <w:i/>
          <w:lang w:eastAsia="en-US"/>
        </w:rPr>
        <w:tab/>
        <w:t>по</w:t>
      </w:r>
      <w:r w:rsidRPr="00D56C49">
        <w:rPr>
          <w:i/>
          <w:lang w:eastAsia="en-US"/>
        </w:rPr>
        <w:tab/>
        <w:t>актуальным проблемам</w:t>
      </w:r>
      <w:r w:rsidRPr="00D56C49">
        <w:rPr>
          <w:i/>
          <w:spacing w:val="-1"/>
          <w:lang w:eastAsia="en-US"/>
        </w:rPr>
        <w:t xml:space="preserve"> </w:t>
      </w:r>
      <w:r w:rsidRPr="00D56C49">
        <w:rPr>
          <w:i/>
          <w:lang w:eastAsia="en-US"/>
        </w:rPr>
        <w:t>молодежи;</w:t>
      </w:r>
    </w:p>
    <w:p w:rsidR="00D56C49" w:rsidRPr="00D56C49" w:rsidRDefault="00D56C49" w:rsidP="00D56C49">
      <w:pPr>
        <w:widowControl w:val="0"/>
        <w:numPr>
          <w:ilvl w:val="0"/>
          <w:numId w:val="1"/>
        </w:numPr>
        <w:tabs>
          <w:tab w:val="left" w:pos="1333"/>
        </w:tabs>
        <w:ind w:right="112" w:firstLine="708"/>
        <w:jc w:val="both"/>
        <w:rPr>
          <w:i/>
          <w:lang w:eastAsia="en-US"/>
        </w:rPr>
      </w:pPr>
      <w:r w:rsidRPr="00D56C49">
        <w:rPr>
          <w:i/>
          <w:lang w:eastAsia="en-US"/>
        </w:rPr>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w:t>
      </w:r>
      <w:r w:rsidRPr="00D56C49">
        <w:rPr>
          <w:i/>
          <w:spacing w:val="-12"/>
          <w:lang w:eastAsia="en-US"/>
        </w:rPr>
        <w:t xml:space="preserve"> </w:t>
      </w:r>
      <w:r w:rsidRPr="00D56C49">
        <w:rPr>
          <w:i/>
          <w:lang w:eastAsia="en-US"/>
        </w:rPr>
        <w:t>конфликтов;</w:t>
      </w:r>
    </w:p>
    <w:p w:rsidR="00D56C49" w:rsidRPr="00D56C49" w:rsidRDefault="00D56C49" w:rsidP="00D56C49">
      <w:pPr>
        <w:widowControl w:val="0"/>
        <w:numPr>
          <w:ilvl w:val="0"/>
          <w:numId w:val="1"/>
        </w:numPr>
        <w:tabs>
          <w:tab w:val="left" w:pos="1333"/>
        </w:tabs>
        <w:ind w:right="114" w:firstLine="708"/>
        <w:jc w:val="both"/>
        <w:rPr>
          <w:i/>
          <w:lang w:eastAsia="en-US"/>
        </w:rPr>
      </w:pPr>
      <w:r w:rsidRPr="00D56C49">
        <w:rPr>
          <w:i/>
          <w:lang w:eastAsia="en-US"/>
        </w:rPr>
        <w:t>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w:t>
      </w:r>
      <w:r w:rsidRPr="00D56C49">
        <w:rPr>
          <w:i/>
          <w:spacing w:val="-9"/>
          <w:lang w:eastAsia="en-US"/>
        </w:rPr>
        <w:t xml:space="preserve"> </w:t>
      </w:r>
      <w:r w:rsidRPr="00D56C49">
        <w:rPr>
          <w:i/>
          <w:lang w:eastAsia="en-US"/>
        </w:rPr>
        <w:t>жизнедеятельности;</w:t>
      </w:r>
    </w:p>
    <w:p w:rsidR="00D56C49" w:rsidRPr="00D56C49" w:rsidRDefault="00D56C49" w:rsidP="00D56C49">
      <w:pPr>
        <w:widowControl w:val="0"/>
        <w:numPr>
          <w:ilvl w:val="0"/>
          <w:numId w:val="1"/>
        </w:numPr>
        <w:tabs>
          <w:tab w:val="left" w:pos="1332"/>
          <w:tab w:val="left" w:pos="1333"/>
          <w:tab w:val="left" w:pos="3140"/>
          <w:tab w:val="left" w:pos="4580"/>
          <w:tab w:val="left" w:pos="7524"/>
          <w:tab w:val="left" w:pos="8730"/>
        </w:tabs>
        <w:ind w:right="113" w:firstLine="708"/>
        <w:rPr>
          <w:i/>
          <w:lang w:eastAsia="en-US"/>
        </w:rPr>
      </w:pPr>
      <w:r w:rsidRPr="00D56C49">
        <w:rPr>
          <w:i/>
          <w:lang w:eastAsia="en-US"/>
        </w:rPr>
        <w:t>использовать</w:t>
      </w:r>
      <w:r w:rsidRPr="00D56C49">
        <w:rPr>
          <w:i/>
          <w:lang w:eastAsia="en-US"/>
        </w:rPr>
        <w:tab/>
        <w:t>элементы</w:t>
      </w:r>
      <w:r w:rsidRPr="00D56C49">
        <w:rPr>
          <w:i/>
          <w:lang w:eastAsia="en-US"/>
        </w:rPr>
        <w:tab/>
        <w:t>причинно-следственного</w:t>
      </w:r>
      <w:r w:rsidRPr="00D56C49">
        <w:rPr>
          <w:i/>
          <w:lang w:eastAsia="en-US"/>
        </w:rPr>
        <w:tab/>
        <w:t>анализа</w:t>
      </w:r>
      <w:r w:rsidRPr="00D56C49">
        <w:rPr>
          <w:i/>
          <w:lang w:eastAsia="en-US"/>
        </w:rPr>
        <w:tab/>
        <w:t>при характеристике семейных</w:t>
      </w:r>
      <w:r w:rsidRPr="00D56C49">
        <w:rPr>
          <w:i/>
          <w:spacing w:val="-2"/>
          <w:lang w:eastAsia="en-US"/>
        </w:rPr>
        <w:t xml:space="preserve"> </w:t>
      </w:r>
      <w:r w:rsidRPr="00D56C49">
        <w:rPr>
          <w:i/>
          <w:lang w:eastAsia="en-US"/>
        </w:rPr>
        <w:t>конфликтов;</w:t>
      </w:r>
    </w:p>
    <w:p w:rsidR="00D56C49" w:rsidRPr="00D56C49" w:rsidRDefault="00D56C49" w:rsidP="00D56C49">
      <w:pPr>
        <w:widowControl w:val="0"/>
        <w:numPr>
          <w:ilvl w:val="0"/>
          <w:numId w:val="1"/>
        </w:numPr>
        <w:tabs>
          <w:tab w:val="left" w:pos="1332"/>
          <w:tab w:val="left" w:pos="1333"/>
          <w:tab w:val="left" w:pos="2525"/>
          <w:tab w:val="left" w:pos="4089"/>
          <w:tab w:val="left" w:pos="5484"/>
          <w:tab w:val="left" w:pos="7015"/>
        </w:tabs>
        <w:ind w:right="114" w:firstLine="708"/>
        <w:rPr>
          <w:b/>
          <w:i/>
          <w:lang w:eastAsia="en-US"/>
        </w:rPr>
      </w:pPr>
      <w:r w:rsidRPr="00D56C49">
        <w:rPr>
          <w:i/>
          <w:lang w:eastAsia="en-US"/>
        </w:rPr>
        <w:t>находить</w:t>
      </w:r>
      <w:r w:rsidRPr="00D56C49">
        <w:rPr>
          <w:i/>
          <w:lang w:eastAsia="en-US"/>
        </w:rPr>
        <w:tab/>
        <w:t xml:space="preserve">и  </w:t>
      </w:r>
      <w:r w:rsidRPr="00D56C49">
        <w:rPr>
          <w:i/>
          <w:spacing w:val="16"/>
          <w:lang w:eastAsia="en-US"/>
        </w:rPr>
        <w:t xml:space="preserve"> </w:t>
      </w:r>
      <w:r w:rsidRPr="00D56C49">
        <w:rPr>
          <w:i/>
          <w:lang w:eastAsia="en-US"/>
        </w:rPr>
        <w:t>извлекать</w:t>
      </w:r>
      <w:r w:rsidRPr="00D56C49">
        <w:rPr>
          <w:i/>
          <w:lang w:eastAsia="en-US"/>
        </w:rPr>
        <w:tab/>
        <w:t>социальную</w:t>
      </w:r>
      <w:r w:rsidRPr="00D56C49">
        <w:rPr>
          <w:i/>
          <w:lang w:eastAsia="en-US"/>
        </w:rPr>
        <w:tab/>
        <w:t>информацию</w:t>
      </w:r>
      <w:r w:rsidRPr="00D56C49">
        <w:rPr>
          <w:i/>
          <w:lang w:eastAsia="en-US"/>
        </w:rPr>
        <w:tab/>
        <w:t xml:space="preserve">о  </w:t>
      </w:r>
      <w:r w:rsidRPr="00D56C49">
        <w:rPr>
          <w:i/>
          <w:spacing w:val="14"/>
          <w:lang w:eastAsia="en-US"/>
        </w:rPr>
        <w:t xml:space="preserve"> </w:t>
      </w:r>
      <w:r w:rsidRPr="00D56C49">
        <w:rPr>
          <w:i/>
          <w:lang w:eastAsia="en-US"/>
        </w:rPr>
        <w:t>государственной семейной политике из адаптированных источников различного</w:t>
      </w:r>
      <w:r w:rsidRPr="00D56C49">
        <w:rPr>
          <w:i/>
          <w:spacing w:val="-2"/>
          <w:lang w:eastAsia="en-US"/>
        </w:rPr>
        <w:t xml:space="preserve"> </w:t>
      </w:r>
      <w:r w:rsidRPr="00D56C49">
        <w:rPr>
          <w:i/>
          <w:lang w:eastAsia="en-US"/>
        </w:rPr>
        <w:t>типа</w:t>
      </w:r>
      <w:r w:rsidRPr="00D56C49">
        <w:rPr>
          <w:b/>
          <w:i/>
          <w:lang w:eastAsia="en-US"/>
        </w:rPr>
        <w:t>.</w:t>
      </w:r>
    </w:p>
    <w:p w:rsidR="00D56C49" w:rsidRPr="00D56C49" w:rsidRDefault="00D56C49" w:rsidP="00D56C49">
      <w:pPr>
        <w:widowControl w:val="0"/>
        <w:ind w:left="1013" w:right="4083"/>
        <w:outlineLvl w:val="2"/>
        <w:rPr>
          <w:b/>
          <w:bCs/>
          <w:lang w:eastAsia="en-US"/>
        </w:rPr>
      </w:pPr>
      <w:r w:rsidRPr="00D56C49">
        <w:rPr>
          <w:b/>
          <w:bCs/>
          <w:lang w:eastAsia="en-US"/>
        </w:rPr>
        <w:t>Политическая сфера жизни общества Выпускник научится:</w:t>
      </w:r>
    </w:p>
    <w:p w:rsidR="00D56C49" w:rsidRPr="00D56C49" w:rsidRDefault="00D56C49" w:rsidP="00D56C49">
      <w:pPr>
        <w:widowControl w:val="0"/>
        <w:numPr>
          <w:ilvl w:val="0"/>
          <w:numId w:val="1"/>
        </w:numPr>
        <w:tabs>
          <w:tab w:val="left" w:pos="1332"/>
          <w:tab w:val="left" w:pos="1333"/>
        </w:tabs>
        <w:ind w:left="1332" w:hanging="319"/>
        <w:rPr>
          <w:lang w:eastAsia="en-US"/>
        </w:rPr>
      </w:pPr>
      <w:r w:rsidRPr="00D56C49">
        <w:rPr>
          <w:lang w:eastAsia="en-US"/>
        </w:rPr>
        <w:t>объяснять роль политики в жизни</w:t>
      </w:r>
      <w:r w:rsidRPr="00D56C49">
        <w:rPr>
          <w:spacing w:val="-19"/>
          <w:lang w:eastAsia="en-US"/>
        </w:rPr>
        <w:t xml:space="preserve"> </w:t>
      </w:r>
      <w:r w:rsidRPr="00D56C49">
        <w:rPr>
          <w:lang w:eastAsia="en-US"/>
        </w:rPr>
        <w:t>общества;</w:t>
      </w:r>
    </w:p>
    <w:p w:rsidR="00D56C49" w:rsidRPr="00D56C49" w:rsidRDefault="00D56C49" w:rsidP="00D56C49">
      <w:pPr>
        <w:widowControl w:val="0"/>
        <w:numPr>
          <w:ilvl w:val="0"/>
          <w:numId w:val="1"/>
        </w:numPr>
        <w:tabs>
          <w:tab w:val="left" w:pos="1332"/>
          <w:tab w:val="left" w:pos="1333"/>
        </w:tabs>
        <w:ind w:right="113" w:firstLine="708"/>
        <w:rPr>
          <w:lang w:eastAsia="en-US"/>
        </w:rPr>
      </w:pPr>
      <w:r w:rsidRPr="00D56C49">
        <w:rPr>
          <w:lang w:eastAsia="en-US"/>
        </w:rPr>
        <w:t>различать и сравнивать различные формы правления, иллюстрировать их примерами;</w:t>
      </w:r>
    </w:p>
    <w:p w:rsidR="00D56C49" w:rsidRPr="00D56C49" w:rsidRDefault="00D56C49" w:rsidP="00D56C49">
      <w:pPr>
        <w:widowControl w:val="0"/>
        <w:numPr>
          <w:ilvl w:val="0"/>
          <w:numId w:val="1"/>
        </w:numPr>
        <w:tabs>
          <w:tab w:val="left" w:pos="1332"/>
          <w:tab w:val="left" w:pos="1333"/>
          <w:tab w:val="left" w:pos="2375"/>
          <w:tab w:val="left" w:pos="4361"/>
          <w:tab w:val="left" w:pos="5548"/>
        </w:tabs>
        <w:ind w:right="110" w:firstLine="708"/>
        <w:rPr>
          <w:lang w:eastAsia="en-US"/>
        </w:rPr>
      </w:pPr>
      <w:r w:rsidRPr="00D56C49">
        <w:rPr>
          <w:lang w:eastAsia="en-US"/>
        </w:rPr>
        <w:t>давать</w:t>
      </w:r>
      <w:r w:rsidRPr="00D56C49">
        <w:rPr>
          <w:lang w:eastAsia="en-US"/>
        </w:rPr>
        <w:tab/>
        <w:t>характеристику</w:t>
      </w:r>
      <w:r w:rsidRPr="00D56C49">
        <w:rPr>
          <w:lang w:eastAsia="en-US"/>
        </w:rPr>
        <w:tab/>
        <w:t>формам</w:t>
      </w:r>
      <w:r w:rsidRPr="00D56C49">
        <w:rPr>
          <w:lang w:eastAsia="en-US"/>
        </w:rPr>
        <w:tab/>
        <w:t>государственно-территориального устройства;</w:t>
      </w:r>
    </w:p>
    <w:p w:rsidR="00D56C49" w:rsidRPr="00D56C49" w:rsidRDefault="00D56C49" w:rsidP="00D56C49">
      <w:pPr>
        <w:widowControl w:val="0"/>
        <w:numPr>
          <w:ilvl w:val="0"/>
          <w:numId w:val="1"/>
        </w:numPr>
        <w:tabs>
          <w:tab w:val="left" w:pos="1332"/>
          <w:tab w:val="left" w:pos="1333"/>
          <w:tab w:val="left" w:pos="2564"/>
          <w:tab w:val="left" w:pos="3869"/>
          <w:tab w:val="left" w:pos="4614"/>
          <w:tab w:val="left" w:pos="6262"/>
          <w:tab w:val="left" w:pos="7447"/>
          <w:tab w:val="left" w:pos="8837"/>
        </w:tabs>
        <w:ind w:right="119" w:firstLine="708"/>
        <w:rPr>
          <w:lang w:eastAsia="en-US"/>
        </w:rPr>
      </w:pPr>
      <w:r w:rsidRPr="00D56C49">
        <w:rPr>
          <w:lang w:eastAsia="en-US"/>
        </w:rPr>
        <w:t>различать</w:t>
      </w:r>
      <w:r w:rsidRPr="00D56C49">
        <w:rPr>
          <w:lang w:eastAsia="en-US"/>
        </w:rPr>
        <w:tab/>
        <w:t>различные</w:t>
      </w:r>
      <w:r w:rsidRPr="00D56C49">
        <w:rPr>
          <w:lang w:eastAsia="en-US"/>
        </w:rPr>
        <w:tab/>
        <w:t>типы</w:t>
      </w:r>
      <w:r w:rsidRPr="00D56C49">
        <w:rPr>
          <w:lang w:eastAsia="en-US"/>
        </w:rPr>
        <w:tab/>
        <w:t>политических</w:t>
      </w:r>
      <w:r w:rsidRPr="00D56C49">
        <w:rPr>
          <w:lang w:eastAsia="en-US"/>
        </w:rPr>
        <w:tab/>
        <w:t>режимов,</w:t>
      </w:r>
      <w:r w:rsidRPr="00D56C49">
        <w:rPr>
          <w:lang w:eastAsia="en-US"/>
        </w:rPr>
        <w:tab/>
        <w:t>раскрывать</w:t>
      </w:r>
      <w:r w:rsidRPr="00D56C49">
        <w:rPr>
          <w:lang w:eastAsia="en-US"/>
        </w:rPr>
        <w:tab/>
        <w:t>их основные</w:t>
      </w:r>
      <w:r w:rsidRPr="00D56C49">
        <w:rPr>
          <w:spacing w:val="-7"/>
          <w:lang w:eastAsia="en-US"/>
        </w:rPr>
        <w:t xml:space="preserve"> </w:t>
      </w:r>
      <w:r w:rsidRPr="00D56C49">
        <w:rPr>
          <w:lang w:eastAsia="en-US"/>
        </w:rPr>
        <w:t>признаки;</w:t>
      </w:r>
    </w:p>
    <w:p w:rsidR="00D56C49" w:rsidRPr="00D56C49" w:rsidRDefault="00D56C49" w:rsidP="00D56C49">
      <w:pPr>
        <w:widowControl w:val="0"/>
        <w:numPr>
          <w:ilvl w:val="0"/>
          <w:numId w:val="1"/>
        </w:numPr>
        <w:tabs>
          <w:tab w:val="left" w:pos="1332"/>
          <w:tab w:val="left" w:pos="1333"/>
        </w:tabs>
        <w:ind w:right="116" w:firstLine="708"/>
        <w:rPr>
          <w:lang w:eastAsia="en-US"/>
        </w:rPr>
      </w:pPr>
      <w:r w:rsidRPr="00D56C49">
        <w:rPr>
          <w:lang w:eastAsia="en-US"/>
        </w:rPr>
        <w:t>раскрывать на конкретных примерах основные черты и принципы демократии;</w:t>
      </w:r>
    </w:p>
    <w:p w:rsidR="00D56C49" w:rsidRPr="00D56C49" w:rsidRDefault="00D56C49" w:rsidP="00D56C49">
      <w:pPr>
        <w:widowControl w:val="0"/>
        <w:numPr>
          <w:ilvl w:val="0"/>
          <w:numId w:val="1"/>
        </w:numPr>
        <w:tabs>
          <w:tab w:val="left" w:pos="1332"/>
          <w:tab w:val="left" w:pos="1333"/>
        </w:tabs>
        <w:ind w:right="120" w:firstLine="708"/>
        <w:rPr>
          <w:lang w:eastAsia="en-US"/>
        </w:rPr>
      </w:pPr>
      <w:r w:rsidRPr="00D56C49">
        <w:rPr>
          <w:lang w:eastAsia="en-US"/>
        </w:rPr>
        <w:t>называть признаки политической партии, раскрывать их на конкретных примерах;</w:t>
      </w:r>
    </w:p>
    <w:p w:rsidR="00D56C49" w:rsidRPr="00D56C49" w:rsidRDefault="00D56C49" w:rsidP="00D56C49">
      <w:pPr>
        <w:widowControl w:val="0"/>
        <w:numPr>
          <w:ilvl w:val="0"/>
          <w:numId w:val="1"/>
        </w:numPr>
        <w:tabs>
          <w:tab w:val="left" w:pos="1332"/>
          <w:tab w:val="left" w:pos="1333"/>
        </w:tabs>
        <w:ind w:left="1332" w:hanging="319"/>
        <w:rPr>
          <w:lang w:eastAsia="en-US"/>
        </w:rPr>
      </w:pPr>
      <w:r w:rsidRPr="00D56C49">
        <w:rPr>
          <w:lang w:eastAsia="en-US"/>
        </w:rPr>
        <w:t xml:space="preserve">характеризовать   различные   формы   участия   граждан   в </w:t>
      </w:r>
      <w:r w:rsidRPr="00D56C49">
        <w:rPr>
          <w:spacing w:val="57"/>
          <w:lang w:eastAsia="en-US"/>
        </w:rPr>
        <w:t xml:space="preserve"> </w:t>
      </w:r>
      <w:r w:rsidRPr="00D56C49">
        <w:rPr>
          <w:lang w:eastAsia="en-US"/>
        </w:rPr>
        <w:t>политической</w:t>
      </w:r>
    </w:p>
    <w:p w:rsidR="00D56C49" w:rsidRPr="00D56C49" w:rsidRDefault="00D56C49" w:rsidP="00D56C49">
      <w:pPr>
        <w:widowControl w:val="0"/>
        <w:ind w:left="305" w:right="181"/>
        <w:rPr>
          <w:lang w:eastAsia="en-US"/>
        </w:rPr>
      </w:pPr>
      <w:r w:rsidRPr="00D56C49">
        <w:rPr>
          <w:lang w:eastAsia="en-US"/>
        </w:rPr>
        <w:lastRenderedPageBreak/>
        <w:t>жизни.</w:t>
      </w:r>
    </w:p>
    <w:p w:rsidR="00D56C49" w:rsidRPr="00D56C49" w:rsidRDefault="00D56C49" w:rsidP="00D56C49">
      <w:pPr>
        <w:widowControl w:val="0"/>
        <w:ind w:left="1013" w:right="181"/>
        <w:outlineLvl w:val="2"/>
        <w:rPr>
          <w:b/>
          <w:bCs/>
          <w:lang w:eastAsia="en-US"/>
        </w:rPr>
      </w:pPr>
      <w:r w:rsidRPr="00D56C49">
        <w:rPr>
          <w:b/>
          <w:bCs/>
          <w:lang w:eastAsia="en-US"/>
        </w:rPr>
        <w:t>Выпускник получит возможность научиться:</w:t>
      </w:r>
    </w:p>
    <w:p w:rsidR="00D56C49" w:rsidRPr="00D56C49" w:rsidRDefault="00D56C49" w:rsidP="00D56C49">
      <w:pPr>
        <w:widowControl w:val="0"/>
        <w:numPr>
          <w:ilvl w:val="0"/>
          <w:numId w:val="1"/>
        </w:numPr>
        <w:tabs>
          <w:tab w:val="left" w:pos="1332"/>
          <w:tab w:val="left" w:pos="1333"/>
        </w:tabs>
        <w:ind w:right="109" w:firstLine="708"/>
        <w:rPr>
          <w:lang w:eastAsia="en-US"/>
        </w:rPr>
      </w:pPr>
      <w:r w:rsidRPr="00D56C49">
        <w:rPr>
          <w:lang w:eastAsia="en-US"/>
        </w:rPr>
        <w:t>осознавать значение гражданской активности и патриотической позиции в укреплении нашего</w:t>
      </w:r>
      <w:r w:rsidRPr="00D56C49">
        <w:rPr>
          <w:spacing w:val="-12"/>
          <w:lang w:eastAsia="en-US"/>
        </w:rPr>
        <w:t xml:space="preserve"> </w:t>
      </w:r>
      <w:r w:rsidRPr="00D56C49">
        <w:rPr>
          <w:lang w:eastAsia="en-US"/>
        </w:rPr>
        <w:t>государства;</w:t>
      </w:r>
    </w:p>
    <w:p w:rsidR="00D56C49" w:rsidRPr="00D56C49" w:rsidRDefault="00D56C49" w:rsidP="00D56C49">
      <w:pPr>
        <w:widowControl w:val="0"/>
        <w:numPr>
          <w:ilvl w:val="0"/>
          <w:numId w:val="1"/>
        </w:numPr>
        <w:tabs>
          <w:tab w:val="left" w:pos="1332"/>
          <w:tab w:val="left" w:pos="1333"/>
        </w:tabs>
        <w:ind w:right="114" w:firstLine="708"/>
        <w:rPr>
          <w:i/>
          <w:lang w:eastAsia="en-US"/>
        </w:rPr>
      </w:pPr>
      <w:r w:rsidRPr="00D56C49">
        <w:rPr>
          <w:i/>
          <w:lang w:eastAsia="en-US"/>
        </w:rPr>
        <w:t>соотносить различные оценки политических событий и процессов и делать обоснованные</w:t>
      </w:r>
      <w:r w:rsidRPr="00D56C49">
        <w:rPr>
          <w:i/>
          <w:spacing w:val="-8"/>
          <w:lang w:eastAsia="en-US"/>
        </w:rPr>
        <w:t xml:space="preserve"> </w:t>
      </w:r>
      <w:r w:rsidRPr="00D56C49">
        <w:rPr>
          <w:i/>
          <w:lang w:eastAsia="en-US"/>
        </w:rPr>
        <w:t>выводы.</w:t>
      </w:r>
    </w:p>
    <w:p w:rsidR="00D56C49" w:rsidRPr="00D56C49" w:rsidRDefault="00D56C49" w:rsidP="00D56C49">
      <w:pPr>
        <w:widowControl w:val="0"/>
        <w:ind w:left="1013" w:right="5377"/>
        <w:outlineLvl w:val="2"/>
        <w:rPr>
          <w:b/>
          <w:bCs/>
          <w:lang w:eastAsia="en-US"/>
        </w:rPr>
      </w:pPr>
      <w:r w:rsidRPr="00D56C49">
        <w:rPr>
          <w:b/>
          <w:bCs/>
          <w:lang w:eastAsia="en-US"/>
        </w:rPr>
        <w:t>Гражданин и государство Выпускник научится:</w:t>
      </w:r>
    </w:p>
    <w:p w:rsidR="00D56C49" w:rsidRPr="00D56C49" w:rsidRDefault="00D56C49" w:rsidP="00D56C49">
      <w:pPr>
        <w:widowControl w:val="0"/>
        <w:numPr>
          <w:ilvl w:val="0"/>
          <w:numId w:val="1"/>
        </w:numPr>
        <w:tabs>
          <w:tab w:val="left" w:pos="1299"/>
        </w:tabs>
        <w:ind w:right="116" w:firstLine="708"/>
        <w:jc w:val="both"/>
        <w:rPr>
          <w:lang w:eastAsia="en-US"/>
        </w:rPr>
      </w:pPr>
      <w:r w:rsidRPr="00D56C49">
        <w:rPr>
          <w:lang w:eastAsia="en-US"/>
        </w:rPr>
        <w:t>характеризовать государственное устройство Российской Федерации, называть органы государственной власти страны, описывать их полномочия и компетенцию;</w:t>
      </w:r>
    </w:p>
    <w:p w:rsidR="00D56C49" w:rsidRPr="00D56C49" w:rsidRDefault="00D56C49" w:rsidP="00D56C49">
      <w:pPr>
        <w:widowControl w:val="0"/>
        <w:numPr>
          <w:ilvl w:val="0"/>
          <w:numId w:val="1"/>
        </w:numPr>
        <w:tabs>
          <w:tab w:val="left" w:pos="1299"/>
        </w:tabs>
        <w:ind w:left="1298" w:hanging="285"/>
        <w:rPr>
          <w:lang w:eastAsia="en-US"/>
        </w:rPr>
      </w:pPr>
      <w:r w:rsidRPr="00D56C49">
        <w:rPr>
          <w:lang w:eastAsia="en-US"/>
        </w:rPr>
        <w:t>объяснять порядок формирования органов государственной власти</w:t>
      </w:r>
      <w:r w:rsidRPr="00D56C49">
        <w:rPr>
          <w:spacing w:val="-21"/>
          <w:lang w:eastAsia="en-US"/>
        </w:rPr>
        <w:t xml:space="preserve"> </w:t>
      </w:r>
      <w:r w:rsidRPr="00D56C49">
        <w:rPr>
          <w:lang w:eastAsia="en-US"/>
        </w:rPr>
        <w:t>РФ;</w:t>
      </w:r>
    </w:p>
    <w:p w:rsidR="00D56C49" w:rsidRPr="00D56C49" w:rsidRDefault="00D56C49" w:rsidP="00D56C49">
      <w:pPr>
        <w:widowControl w:val="0"/>
        <w:numPr>
          <w:ilvl w:val="0"/>
          <w:numId w:val="1"/>
        </w:numPr>
        <w:tabs>
          <w:tab w:val="left" w:pos="1299"/>
        </w:tabs>
        <w:ind w:left="1298" w:hanging="285"/>
        <w:rPr>
          <w:lang w:val="en-US" w:eastAsia="en-US"/>
        </w:rPr>
      </w:pPr>
      <w:r w:rsidRPr="00D56C49">
        <w:rPr>
          <w:lang w:val="en-US" w:eastAsia="en-US"/>
        </w:rPr>
        <w:t>раскры</w:t>
      </w:r>
      <w:r w:rsidRPr="00D56C49">
        <w:rPr>
          <w:lang w:eastAsia="en-US"/>
        </w:rPr>
        <w:t>ва</w:t>
      </w:r>
      <w:r w:rsidRPr="00D56C49">
        <w:rPr>
          <w:lang w:val="en-US" w:eastAsia="en-US"/>
        </w:rPr>
        <w:t xml:space="preserve">ть </w:t>
      </w:r>
      <w:r w:rsidRPr="00D56C49">
        <w:rPr>
          <w:lang w:eastAsia="en-US"/>
        </w:rPr>
        <w:t xml:space="preserve"> </w:t>
      </w:r>
      <w:r w:rsidRPr="00D56C49">
        <w:rPr>
          <w:lang w:val="en-US" w:eastAsia="en-US"/>
        </w:rPr>
        <w:t xml:space="preserve">достижения </w:t>
      </w:r>
      <w:r w:rsidRPr="00D56C49">
        <w:rPr>
          <w:lang w:eastAsia="en-US"/>
        </w:rPr>
        <w:t xml:space="preserve"> </w:t>
      </w:r>
      <w:r w:rsidRPr="00D56C49">
        <w:rPr>
          <w:lang w:val="en-US" w:eastAsia="en-US"/>
        </w:rPr>
        <w:t>российского</w:t>
      </w:r>
      <w:r w:rsidRPr="00D56C49">
        <w:rPr>
          <w:spacing w:val="-12"/>
          <w:lang w:val="en-US" w:eastAsia="en-US"/>
        </w:rPr>
        <w:t xml:space="preserve"> </w:t>
      </w:r>
      <w:r w:rsidRPr="00D56C49">
        <w:rPr>
          <w:spacing w:val="-12"/>
          <w:lang w:eastAsia="en-US"/>
        </w:rPr>
        <w:t xml:space="preserve"> </w:t>
      </w:r>
      <w:r w:rsidRPr="00D56C49">
        <w:rPr>
          <w:lang w:val="en-US" w:eastAsia="en-US"/>
        </w:rPr>
        <w:t>народа;</w:t>
      </w:r>
    </w:p>
    <w:p w:rsidR="00D56C49" w:rsidRPr="00D56C49" w:rsidRDefault="00D56C49" w:rsidP="00D56C49">
      <w:pPr>
        <w:widowControl w:val="0"/>
        <w:numPr>
          <w:ilvl w:val="0"/>
          <w:numId w:val="1"/>
        </w:numPr>
        <w:tabs>
          <w:tab w:val="left" w:pos="1299"/>
        </w:tabs>
        <w:ind w:left="1298" w:hanging="285"/>
        <w:rPr>
          <w:lang w:eastAsia="en-US"/>
        </w:rPr>
      </w:pPr>
      <w:r w:rsidRPr="00D56C49">
        <w:rPr>
          <w:lang w:eastAsia="en-US"/>
        </w:rPr>
        <w:t>объяснять и конкретизировать примерами смысл понятия</w:t>
      </w:r>
      <w:r w:rsidRPr="00D56C49">
        <w:rPr>
          <w:spacing w:val="-21"/>
          <w:lang w:eastAsia="en-US"/>
        </w:rPr>
        <w:t xml:space="preserve"> </w:t>
      </w:r>
      <w:r w:rsidRPr="00D56C49">
        <w:rPr>
          <w:lang w:eastAsia="en-US"/>
        </w:rPr>
        <w:t>«гражданство»;</w:t>
      </w:r>
    </w:p>
    <w:p w:rsidR="00D56C49" w:rsidRPr="00D56C49" w:rsidRDefault="00D56C49" w:rsidP="00D56C49">
      <w:pPr>
        <w:widowControl w:val="0"/>
        <w:numPr>
          <w:ilvl w:val="0"/>
          <w:numId w:val="1"/>
        </w:numPr>
        <w:tabs>
          <w:tab w:val="left" w:pos="1299"/>
        </w:tabs>
        <w:ind w:right="115" w:firstLine="708"/>
        <w:rPr>
          <w:lang w:eastAsia="en-US"/>
        </w:rPr>
      </w:pPr>
      <w:r w:rsidRPr="00D56C49">
        <w:rPr>
          <w:lang w:eastAsia="en-US"/>
        </w:rPr>
        <w:t>называть и иллюстрировать примерами основные права и свободы  граждан, гарантированные Конституцией</w:t>
      </w:r>
      <w:r w:rsidRPr="00D56C49">
        <w:rPr>
          <w:spacing w:val="-17"/>
          <w:lang w:eastAsia="en-US"/>
        </w:rPr>
        <w:t xml:space="preserve"> </w:t>
      </w:r>
      <w:r w:rsidRPr="00D56C49">
        <w:rPr>
          <w:lang w:eastAsia="en-US"/>
        </w:rPr>
        <w:t>РФ;</w:t>
      </w:r>
    </w:p>
    <w:p w:rsidR="00D56C49" w:rsidRPr="00D56C49" w:rsidRDefault="00D56C49" w:rsidP="00D56C49">
      <w:pPr>
        <w:widowControl w:val="0"/>
        <w:numPr>
          <w:ilvl w:val="0"/>
          <w:numId w:val="1"/>
        </w:numPr>
        <w:tabs>
          <w:tab w:val="left" w:pos="1299"/>
          <w:tab w:val="left" w:pos="2610"/>
          <w:tab w:val="left" w:pos="3730"/>
          <w:tab w:val="left" w:pos="5571"/>
          <w:tab w:val="left" w:pos="6628"/>
          <w:tab w:val="left" w:pos="6945"/>
        </w:tabs>
        <w:ind w:right="119" w:firstLine="708"/>
        <w:rPr>
          <w:lang w:eastAsia="en-US"/>
        </w:rPr>
      </w:pPr>
      <w:r w:rsidRPr="00D56C49">
        <w:rPr>
          <w:lang w:eastAsia="en-US"/>
        </w:rPr>
        <w:t>осознавать</w:t>
      </w:r>
      <w:r w:rsidRPr="00D56C49">
        <w:rPr>
          <w:lang w:eastAsia="en-US"/>
        </w:rPr>
        <w:tab/>
        <w:t>значение</w:t>
      </w:r>
      <w:r w:rsidRPr="00D56C49">
        <w:rPr>
          <w:lang w:eastAsia="en-US"/>
        </w:rPr>
        <w:tab/>
        <w:t>патриотической</w:t>
      </w:r>
      <w:r w:rsidRPr="00D56C49">
        <w:rPr>
          <w:lang w:eastAsia="en-US"/>
        </w:rPr>
        <w:tab/>
        <w:t>позиции</w:t>
      </w:r>
      <w:r w:rsidRPr="00D56C49">
        <w:rPr>
          <w:lang w:eastAsia="en-US"/>
        </w:rPr>
        <w:tab/>
        <w:t>в</w:t>
      </w:r>
      <w:r w:rsidRPr="00D56C49">
        <w:rPr>
          <w:lang w:eastAsia="en-US"/>
        </w:rPr>
        <w:tab/>
        <w:t xml:space="preserve">укреплении  </w:t>
      </w:r>
      <w:r w:rsidRPr="00D56C49">
        <w:rPr>
          <w:spacing w:val="3"/>
          <w:lang w:eastAsia="en-US"/>
        </w:rPr>
        <w:t xml:space="preserve"> </w:t>
      </w:r>
      <w:r w:rsidRPr="00D56C49">
        <w:rPr>
          <w:lang w:eastAsia="en-US"/>
        </w:rPr>
        <w:t>нашего</w:t>
      </w:r>
      <w:r w:rsidRPr="00D56C49">
        <w:rPr>
          <w:w w:val="99"/>
          <w:lang w:eastAsia="en-US"/>
        </w:rPr>
        <w:t xml:space="preserve"> </w:t>
      </w:r>
      <w:r w:rsidRPr="00D56C49">
        <w:rPr>
          <w:lang w:eastAsia="en-US"/>
        </w:rPr>
        <w:t>государства;</w:t>
      </w:r>
    </w:p>
    <w:p w:rsidR="00D56C49" w:rsidRPr="00D56C49" w:rsidRDefault="00D56C49" w:rsidP="00D56C49">
      <w:pPr>
        <w:widowControl w:val="0"/>
        <w:numPr>
          <w:ilvl w:val="0"/>
          <w:numId w:val="1"/>
        </w:numPr>
        <w:tabs>
          <w:tab w:val="left" w:pos="1299"/>
        </w:tabs>
        <w:ind w:left="1298" w:hanging="285"/>
        <w:rPr>
          <w:lang w:val="en-US" w:eastAsia="en-US"/>
        </w:rPr>
      </w:pPr>
      <w:r w:rsidRPr="00D56C49">
        <w:rPr>
          <w:lang w:val="en-US" w:eastAsia="en-US"/>
        </w:rPr>
        <w:t>характеризовать конституционные обязанности</w:t>
      </w:r>
      <w:r w:rsidRPr="00D56C49">
        <w:rPr>
          <w:spacing w:val="-24"/>
          <w:lang w:val="en-US" w:eastAsia="en-US"/>
        </w:rPr>
        <w:t xml:space="preserve"> </w:t>
      </w:r>
      <w:r w:rsidRPr="00D56C49">
        <w:rPr>
          <w:lang w:val="en-US" w:eastAsia="en-US"/>
        </w:rPr>
        <w:t>гражданина.</w:t>
      </w:r>
    </w:p>
    <w:p w:rsidR="00D56C49" w:rsidRPr="00D56C49" w:rsidRDefault="00D56C49" w:rsidP="00D56C49">
      <w:pPr>
        <w:widowControl w:val="0"/>
        <w:ind w:left="1013" w:right="181"/>
        <w:outlineLvl w:val="2"/>
        <w:rPr>
          <w:b/>
          <w:bCs/>
          <w:lang w:val="en-US" w:eastAsia="en-US"/>
        </w:rPr>
      </w:pPr>
      <w:r w:rsidRPr="00D56C49">
        <w:rPr>
          <w:b/>
          <w:bCs/>
          <w:lang w:val="en-US" w:eastAsia="en-US"/>
        </w:rPr>
        <w:t>Выпускник получит возможность научиться:</w:t>
      </w:r>
    </w:p>
    <w:p w:rsidR="00D56C49" w:rsidRPr="00D56C49" w:rsidRDefault="00D56C49" w:rsidP="00D56C49">
      <w:pPr>
        <w:widowControl w:val="0"/>
        <w:numPr>
          <w:ilvl w:val="0"/>
          <w:numId w:val="1"/>
        </w:numPr>
        <w:tabs>
          <w:tab w:val="left" w:pos="1299"/>
          <w:tab w:val="left" w:pos="3436"/>
          <w:tab w:val="left" w:pos="5120"/>
          <w:tab w:val="left" w:pos="6108"/>
          <w:tab w:val="left" w:pos="7763"/>
          <w:tab w:val="left" w:pos="8070"/>
        </w:tabs>
        <w:ind w:right="115" w:firstLine="708"/>
        <w:rPr>
          <w:i/>
          <w:lang w:eastAsia="en-US"/>
        </w:rPr>
      </w:pPr>
      <w:r w:rsidRPr="00D56C49">
        <w:rPr>
          <w:i/>
          <w:lang w:eastAsia="en-US"/>
        </w:rPr>
        <w:t>аргументированно</w:t>
      </w:r>
      <w:r w:rsidRPr="00D56C49">
        <w:rPr>
          <w:i/>
          <w:lang w:eastAsia="en-US"/>
        </w:rPr>
        <w:tab/>
        <w:t>обосновывать</w:t>
      </w:r>
      <w:r w:rsidRPr="00D56C49">
        <w:rPr>
          <w:i/>
          <w:lang w:eastAsia="en-US"/>
        </w:rPr>
        <w:tab/>
        <w:t>влияние</w:t>
      </w:r>
      <w:r w:rsidRPr="00D56C49">
        <w:rPr>
          <w:i/>
          <w:lang w:eastAsia="en-US"/>
        </w:rPr>
        <w:tab/>
        <w:t>происходящих</w:t>
      </w:r>
      <w:r w:rsidRPr="00D56C49">
        <w:rPr>
          <w:i/>
          <w:lang w:eastAsia="en-US"/>
        </w:rPr>
        <w:tab/>
        <w:t>в</w:t>
      </w:r>
      <w:r w:rsidRPr="00D56C49">
        <w:rPr>
          <w:i/>
          <w:lang w:eastAsia="en-US"/>
        </w:rPr>
        <w:tab/>
        <w:t>обществе изменений на положение России в</w:t>
      </w:r>
      <w:r w:rsidRPr="00D56C49">
        <w:rPr>
          <w:i/>
          <w:spacing w:val="-6"/>
          <w:lang w:eastAsia="en-US"/>
        </w:rPr>
        <w:t xml:space="preserve"> </w:t>
      </w:r>
      <w:r w:rsidRPr="00D56C49">
        <w:rPr>
          <w:i/>
          <w:lang w:eastAsia="en-US"/>
        </w:rPr>
        <w:t>мире;</w:t>
      </w:r>
    </w:p>
    <w:p w:rsidR="00D56C49" w:rsidRPr="00D56C49" w:rsidRDefault="00D56C49" w:rsidP="00D56C49">
      <w:pPr>
        <w:widowControl w:val="0"/>
        <w:numPr>
          <w:ilvl w:val="0"/>
          <w:numId w:val="1"/>
        </w:numPr>
        <w:tabs>
          <w:tab w:val="left" w:pos="1299"/>
        </w:tabs>
        <w:ind w:right="117" w:firstLine="708"/>
        <w:rPr>
          <w:b/>
          <w:i/>
          <w:lang w:eastAsia="en-US"/>
        </w:rPr>
      </w:pPr>
      <w:r w:rsidRPr="00D56C49">
        <w:rPr>
          <w:i/>
          <w:lang w:eastAsia="en-US"/>
        </w:rPr>
        <w:t>использовать знания и умения для формирования способности уважать права других людей, выполнять свои обязанности гражданина</w:t>
      </w:r>
      <w:r w:rsidRPr="00D56C49">
        <w:rPr>
          <w:i/>
          <w:spacing w:val="-10"/>
          <w:lang w:eastAsia="en-US"/>
        </w:rPr>
        <w:t xml:space="preserve"> </w:t>
      </w:r>
      <w:r w:rsidRPr="00D56C49">
        <w:rPr>
          <w:i/>
          <w:lang w:eastAsia="en-US"/>
        </w:rPr>
        <w:t>РФ и РБ</w:t>
      </w:r>
      <w:r w:rsidRPr="00D56C49">
        <w:rPr>
          <w:b/>
          <w:i/>
          <w:lang w:eastAsia="en-US"/>
        </w:rPr>
        <w:t>.</w:t>
      </w:r>
    </w:p>
    <w:p w:rsidR="00D56C49" w:rsidRPr="00D56C49" w:rsidRDefault="00D56C49" w:rsidP="00D56C49">
      <w:pPr>
        <w:widowControl w:val="0"/>
        <w:ind w:left="1013" w:right="3917"/>
        <w:outlineLvl w:val="2"/>
        <w:rPr>
          <w:b/>
          <w:bCs/>
          <w:lang w:eastAsia="en-US"/>
        </w:rPr>
      </w:pPr>
      <w:r w:rsidRPr="00D56C49">
        <w:rPr>
          <w:b/>
          <w:bCs/>
          <w:lang w:eastAsia="en-US"/>
        </w:rPr>
        <w:t>Основы российского законодательства Выпускник научится:</w:t>
      </w:r>
    </w:p>
    <w:p w:rsidR="00D56C49" w:rsidRPr="00D56C49" w:rsidRDefault="00D56C49" w:rsidP="00D56C49">
      <w:pPr>
        <w:widowControl w:val="0"/>
        <w:numPr>
          <w:ilvl w:val="0"/>
          <w:numId w:val="1"/>
        </w:numPr>
        <w:tabs>
          <w:tab w:val="left" w:pos="1299"/>
        </w:tabs>
        <w:ind w:left="1298" w:hanging="285"/>
        <w:rPr>
          <w:lang w:val="en-US" w:eastAsia="en-US"/>
        </w:rPr>
      </w:pPr>
      <w:r w:rsidRPr="00D56C49">
        <w:rPr>
          <w:lang w:val="en-US" w:eastAsia="en-US"/>
        </w:rPr>
        <w:t>характеризовать систему российского</w:t>
      </w:r>
      <w:r w:rsidRPr="00D56C49">
        <w:rPr>
          <w:spacing w:val="-22"/>
          <w:lang w:val="en-US" w:eastAsia="en-US"/>
        </w:rPr>
        <w:t xml:space="preserve"> </w:t>
      </w:r>
      <w:r w:rsidRPr="00D56C49">
        <w:rPr>
          <w:lang w:val="en-US" w:eastAsia="en-US"/>
        </w:rPr>
        <w:t>законодательства;</w:t>
      </w:r>
    </w:p>
    <w:p w:rsidR="00D56C49" w:rsidRPr="00D56C49" w:rsidRDefault="00D56C49" w:rsidP="00D56C49">
      <w:pPr>
        <w:widowControl w:val="0"/>
        <w:numPr>
          <w:ilvl w:val="0"/>
          <w:numId w:val="1"/>
        </w:numPr>
        <w:tabs>
          <w:tab w:val="left" w:pos="1299"/>
          <w:tab w:val="left" w:pos="3258"/>
          <w:tab w:val="left" w:pos="5349"/>
          <w:tab w:val="left" w:pos="7465"/>
        </w:tabs>
        <w:ind w:right="115" w:firstLine="708"/>
        <w:rPr>
          <w:lang w:eastAsia="en-US"/>
        </w:rPr>
      </w:pPr>
      <w:r w:rsidRPr="00D56C49">
        <w:rPr>
          <w:lang w:eastAsia="en-US"/>
        </w:rPr>
        <w:t>раскрывать</w:t>
      </w:r>
      <w:r w:rsidRPr="00D56C49">
        <w:rPr>
          <w:lang w:eastAsia="en-US"/>
        </w:rPr>
        <w:tab/>
        <w:t>особенности</w:t>
      </w:r>
      <w:r w:rsidRPr="00D56C49">
        <w:rPr>
          <w:lang w:eastAsia="en-US"/>
        </w:rPr>
        <w:tab/>
        <w:t>гражданской</w:t>
      </w:r>
      <w:r w:rsidRPr="00D56C49">
        <w:rPr>
          <w:lang w:eastAsia="en-US"/>
        </w:rPr>
        <w:tab/>
      </w:r>
      <w:r w:rsidRPr="00D56C49">
        <w:rPr>
          <w:spacing w:val="-1"/>
          <w:lang w:eastAsia="en-US"/>
        </w:rPr>
        <w:t xml:space="preserve">дееспособности </w:t>
      </w:r>
      <w:r w:rsidRPr="00D56C49">
        <w:rPr>
          <w:lang w:eastAsia="en-US"/>
        </w:rPr>
        <w:t>несовершеннолетних;</w:t>
      </w:r>
    </w:p>
    <w:p w:rsidR="00D56C49" w:rsidRPr="00D56C49" w:rsidRDefault="00D56C49" w:rsidP="00D56C49">
      <w:pPr>
        <w:widowControl w:val="0"/>
        <w:numPr>
          <w:ilvl w:val="0"/>
          <w:numId w:val="1"/>
        </w:numPr>
        <w:tabs>
          <w:tab w:val="left" w:pos="1299"/>
        </w:tabs>
        <w:ind w:left="1298" w:hanging="285"/>
        <w:rPr>
          <w:lang w:val="en-US" w:eastAsia="en-US"/>
        </w:rPr>
      </w:pPr>
      <w:r w:rsidRPr="00D56C49">
        <w:rPr>
          <w:lang w:val="en-US" w:eastAsia="en-US"/>
        </w:rPr>
        <w:t>характеризовать гражданские</w:t>
      </w:r>
      <w:r w:rsidRPr="00D56C49">
        <w:rPr>
          <w:spacing w:val="-12"/>
          <w:lang w:val="en-US" w:eastAsia="en-US"/>
        </w:rPr>
        <w:t xml:space="preserve"> </w:t>
      </w:r>
      <w:r w:rsidRPr="00D56C49">
        <w:rPr>
          <w:lang w:val="en-US" w:eastAsia="en-US"/>
        </w:rPr>
        <w:t>правоотношения;</w:t>
      </w:r>
    </w:p>
    <w:p w:rsidR="00D56C49" w:rsidRPr="00D56C49" w:rsidRDefault="00D56C49" w:rsidP="00D56C49">
      <w:pPr>
        <w:widowControl w:val="0"/>
        <w:numPr>
          <w:ilvl w:val="0"/>
          <w:numId w:val="1"/>
        </w:numPr>
        <w:tabs>
          <w:tab w:val="left" w:pos="1299"/>
        </w:tabs>
        <w:ind w:left="1298" w:hanging="285"/>
        <w:rPr>
          <w:lang w:eastAsia="en-US"/>
        </w:rPr>
      </w:pPr>
      <w:r w:rsidRPr="00D56C49">
        <w:rPr>
          <w:lang w:eastAsia="en-US"/>
        </w:rPr>
        <w:t>раскрывать смысл права на</w:t>
      </w:r>
      <w:r w:rsidRPr="00D56C49">
        <w:rPr>
          <w:spacing w:val="-10"/>
          <w:lang w:eastAsia="en-US"/>
        </w:rPr>
        <w:t xml:space="preserve"> </w:t>
      </w:r>
      <w:r w:rsidRPr="00D56C49">
        <w:rPr>
          <w:lang w:eastAsia="en-US"/>
        </w:rPr>
        <w:t>труд;</w:t>
      </w:r>
    </w:p>
    <w:p w:rsidR="00D56C49" w:rsidRPr="00D56C49" w:rsidRDefault="00D56C49" w:rsidP="00D56C49">
      <w:pPr>
        <w:widowControl w:val="0"/>
        <w:numPr>
          <w:ilvl w:val="0"/>
          <w:numId w:val="1"/>
        </w:numPr>
        <w:tabs>
          <w:tab w:val="left" w:pos="1299"/>
        </w:tabs>
        <w:ind w:left="1298" w:hanging="285"/>
        <w:rPr>
          <w:lang w:val="en-US" w:eastAsia="en-US"/>
        </w:rPr>
      </w:pPr>
      <w:r w:rsidRPr="00D56C49">
        <w:rPr>
          <w:lang w:val="en-US" w:eastAsia="en-US"/>
        </w:rPr>
        <w:t>объяснять роль трудового</w:t>
      </w:r>
      <w:r w:rsidRPr="00D56C49">
        <w:rPr>
          <w:spacing w:val="-11"/>
          <w:lang w:val="en-US" w:eastAsia="en-US"/>
        </w:rPr>
        <w:t xml:space="preserve"> </w:t>
      </w:r>
      <w:r w:rsidRPr="00D56C49">
        <w:rPr>
          <w:lang w:val="en-US" w:eastAsia="en-US"/>
        </w:rPr>
        <w:t>договора;</w:t>
      </w:r>
    </w:p>
    <w:p w:rsidR="00D56C49" w:rsidRPr="00D56C49" w:rsidRDefault="00D56C49" w:rsidP="00D56C49">
      <w:pPr>
        <w:widowControl w:val="0"/>
        <w:numPr>
          <w:ilvl w:val="0"/>
          <w:numId w:val="1"/>
        </w:numPr>
        <w:tabs>
          <w:tab w:val="left" w:pos="1299"/>
        </w:tabs>
        <w:ind w:right="116" w:firstLine="708"/>
        <w:rPr>
          <w:lang w:eastAsia="en-US"/>
        </w:rPr>
      </w:pPr>
      <w:r w:rsidRPr="00D56C49">
        <w:rPr>
          <w:lang w:eastAsia="en-US"/>
        </w:rPr>
        <w:t>разъяснять на примерах особенности положения несовершеннолетних в трудовых</w:t>
      </w:r>
      <w:r w:rsidRPr="00D56C49">
        <w:rPr>
          <w:spacing w:val="-6"/>
          <w:lang w:eastAsia="en-US"/>
        </w:rPr>
        <w:t xml:space="preserve"> </w:t>
      </w:r>
      <w:r w:rsidRPr="00D56C49">
        <w:rPr>
          <w:lang w:eastAsia="en-US"/>
        </w:rPr>
        <w:t>отношениях;</w:t>
      </w:r>
    </w:p>
    <w:p w:rsidR="00D56C49" w:rsidRPr="00D56C49" w:rsidRDefault="00D56C49" w:rsidP="00D56C49">
      <w:pPr>
        <w:widowControl w:val="0"/>
        <w:numPr>
          <w:ilvl w:val="0"/>
          <w:numId w:val="1"/>
        </w:numPr>
        <w:tabs>
          <w:tab w:val="left" w:pos="1299"/>
        </w:tabs>
        <w:ind w:left="1298" w:hanging="285"/>
        <w:rPr>
          <w:lang w:eastAsia="en-US"/>
        </w:rPr>
      </w:pPr>
      <w:r w:rsidRPr="00D56C49">
        <w:rPr>
          <w:lang w:eastAsia="en-US"/>
        </w:rPr>
        <w:t>характеризовать права и обязанности супругов, родителей,</w:t>
      </w:r>
      <w:r w:rsidRPr="00D56C49">
        <w:rPr>
          <w:spacing w:val="-21"/>
          <w:lang w:eastAsia="en-US"/>
        </w:rPr>
        <w:t xml:space="preserve"> </w:t>
      </w:r>
      <w:r w:rsidRPr="00D56C49">
        <w:rPr>
          <w:lang w:eastAsia="en-US"/>
        </w:rPr>
        <w:t>детей;</w:t>
      </w:r>
    </w:p>
    <w:p w:rsidR="00D56C49" w:rsidRPr="00D56C49" w:rsidRDefault="00D56C49" w:rsidP="00D56C49">
      <w:pPr>
        <w:widowControl w:val="0"/>
        <w:numPr>
          <w:ilvl w:val="0"/>
          <w:numId w:val="1"/>
        </w:numPr>
        <w:tabs>
          <w:tab w:val="left" w:pos="1299"/>
          <w:tab w:val="left" w:pos="3349"/>
          <w:tab w:val="left" w:pos="5015"/>
          <w:tab w:val="left" w:pos="6541"/>
          <w:tab w:val="left" w:pos="7486"/>
          <w:tab w:val="left" w:pos="7990"/>
        </w:tabs>
        <w:ind w:right="117" w:firstLine="708"/>
        <w:rPr>
          <w:lang w:eastAsia="en-US"/>
        </w:rPr>
      </w:pPr>
      <w:r w:rsidRPr="00D56C49">
        <w:rPr>
          <w:lang w:eastAsia="en-US"/>
        </w:rPr>
        <w:t>характеризовать</w:t>
      </w:r>
      <w:r w:rsidRPr="00D56C49">
        <w:rPr>
          <w:lang w:eastAsia="en-US"/>
        </w:rPr>
        <w:tab/>
        <w:t>особенности</w:t>
      </w:r>
      <w:r w:rsidRPr="00D56C49">
        <w:rPr>
          <w:lang w:eastAsia="en-US"/>
        </w:rPr>
        <w:tab/>
        <w:t>уголовного</w:t>
      </w:r>
      <w:r w:rsidRPr="00D56C49">
        <w:rPr>
          <w:lang w:eastAsia="en-US"/>
        </w:rPr>
        <w:tab/>
        <w:t>права</w:t>
      </w:r>
      <w:r w:rsidRPr="00D56C49">
        <w:rPr>
          <w:lang w:eastAsia="en-US"/>
        </w:rPr>
        <w:tab/>
        <w:t>и</w:t>
      </w:r>
      <w:r w:rsidRPr="00D56C49">
        <w:rPr>
          <w:lang w:eastAsia="en-US"/>
        </w:rPr>
        <w:tab/>
      </w:r>
      <w:r w:rsidRPr="00D56C49">
        <w:rPr>
          <w:spacing w:val="-1"/>
          <w:lang w:eastAsia="en-US"/>
        </w:rPr>
        <w:t xml:space="preserve">уголовных </w:t>
      </w:r>
      <w:r w:rsidRPr="00D56C49">
        <w:rPr>
          <w:lang w:eastAsia="en-US"/>
        </w:rPr>
        <w:t>правоотношений;</w:t>
      </w:r>
    </w:p>
    <w:p w:rsidR="00D56C49" w:rsidRPr="00D56C49" w:rsidRDefault="00D56C49" w:rsidP="00D56C49">
      <w:pPr>
        <w:widowControl w:val="0"/>
        <w:numPr>
          <w:ilvl w:val="0"/>
          <w:numId w:val="1"/>
        </w:numPr>
        <w:tabs>
          <w:tab w:val="left" w:pos="1299"/>
        </w:tabs>
        <w:ind w:left="1298" w:hanging="285"/>
        <w:rPr>
          <w:lang w:eastAsia="en-US"/>
        </w:rPr>
      </w:pPr>
      <w:r w:rsidRPr="00D56C49">
        <w:rPr>
          <w:lang w:eastAsia="en-US"/>
        </w:rPr>
        <w:t>конкретизировать примерами виды преступлений и наказания за</w:t>
      </w:r>
      <w:r w:rsidRPr="00D56C49">
        <w:rPr>
          <w:spacing w:val="-27"/>
          <w:lang w:eastAsia="en-US"/>
        </w:rPr>
        <w:t xml:space="preserve"> </w:t>
      </w:r>
      <w:r w:rsidRPr="00D56C49">
        <w:rPr>
          <w:lang w:eastAsia="en-US"/>
        </w:rPr>
        <w:t>них;</w:t>
      </w:r>
    </w:p>
    <w:p w:rsidR="00D56C49" w:rsidRPr="00D56C49" w:rsidRDefault="00D56C49" w:rsidP="00D56C49">
      <w:pPr>
        <w:widowControl w:val="0"/>
        <w:numPr>
          <w:ilvl w:val="0"/>
          <w:numId w:val="1"/>
        </w:numPr>
        <w:tabs>
          <w:tab w:val="left" w:pos="1299"/>
          <w:tab w:val="left" w:pos="3718"/>
          <w:tab w:val="left" w:pos="5582"/>
          <w:tab w:val="left" w:pos="7393"/>
        </w:tabs>
        <w:ind w:right="116" w:firstLine="708"/>
        <w:rPr>
          <w:lang w:eastAsia="en-US"/>
        </w:rPr>
      </w:pPr>
      <w:r w:rsidRPr="00D56C49">
        <w:rPr>
          <w:lang w:eastAsia="en-US"/>
        </w:rPr>
        <w:t>характеризовать</w:t>
      </w:r>
      <w:r w:rsidRPr="00D56C49">
        <w:rPr>
          <w:lang w:eastAsia="en-US"/>
        </w:rPr>
        <w:tab/>
        <w:t>специфику</w:t>
      </w:r>
      <w:r w:rsidRPr="00D56C49">
        <w:rPr>
          <w:lang w:eastAsia="en-US"/>
        </w:rPr>
        <w:tab/>
        <w:t>уголовной</w:t>
      </w:r>
      <w:r w:rsidRPr="00D56C49">
        <w:rPr>
          <w:lang w:eastAsia="en-US"/>
        </w:rPr>
        <w:tab/>
      </w:r>
      <w:r w:rsidRPr="00D56C49">
        <w:rPr>
          <w:spacing w:val="-1"/>
          <w:lang w:eastAsia="en-US"/>
        </w:rPr>
        <w:t xml:space="preserve">ответственности </w:t>
      </w:r>
      <w:r w:rsidRPr="00D56C49">
        <w:rPr>
          <w:lang w:eastAsia="en-US"/>
        </w:rPr>
        <w:t>несовершеннолетних;</w:t>
      </w:r>
    </w:p>
    <w:p w:rsidR="00D56C49" w:rsidRPr="00D56C49" w:rsidRDefault="00D56C49" w:rsidP="00D56C49">
      <w:pPr>
        <w:widowControl w:val="0"/>
        <w:numPr>
          <w:ilvl w:val="0"/>
          <w:numId w:val="1"/>
        </w:numPr>
        <w:tabs>
          <w:tab w:val="left" w:pos="1299"/>
          <w:tab w:val="left" w:pos="2699"/>
          <w:tab w:val="left" w:pos="3471"/>
          <w:tab w:val="left" w:pos="4282"/>
          <w:tab w:val="left" w:pos="4754"/>
          <w:tab w:val="left" w:pos="6260"/>
          <w:tab w:val="left" w:pos="6627"/>
          <w:tab w:val="left" w:pos="8135"/>
        </w:tabs>
        <w:ind w:right="120" w:firstLine="708"/>
        <w:rPr>
          <w:lang w:eastAsia="en-US"/>
        </w:rPr>
      </w:pPr>
      <w:r w:rsidRPr="00D56C49">
        <w:rPr>
          <w:lang w:eastAsia="en-US"/>
        </w:rPr>
        <w:t>раскрывать</w:t>
      </w:r>
      <w:r w:rsidRPr="00D56C49">
        <w:rPr>
          <w:lang w:eastAsia="en-US"/>
        </w:rPr>
        <w:tab/>
        <w:t>связь</w:t>
      </w:r>
      <w:r w:rsidRPr="00D56C49">
        <w:rPr>
          <w:lang w:eastAsia="en-US"/>
        </w:rPr>
        <w:tab/>
        <w:t>права</w:t>
      </w:r>
      <w:r w:rsidRPr="00D56C49">
        <w:rPr>
          <w:lang w:eastAsia="en-US"/>
        </w:rPr>
        <w:tab/>
        <w:t>на</w:t>
      </w:r>
      <w:r w:rsidRPr="00D56C49">
        <w:rPr>
          <w:lang w:eastAsia="en-US"/>
        </w:rPr>
        <w:tab/>
        <w:t>образование</w:t>
      </w:r>
      <w:r w:rsidRPr="00D56C49">
        <w:rPr>
          <w:lang w:eastAsia="en-US"/>
        </w:rPr>
        <w:tab/>
        <w:t>и</w:t>
      </w:r>
      <w:r w:rsidRPr="00D56C49">
        <w:rPr>
          <w:lang w:eastAsia="en-US"/>
        </w:rPr>
        <w:tab/>
        <w:t>обязанности</w:t>
      </w:r>
      <w:r w:rsidRPr="00D56C49">
        <w:rPr>
          <w:lang w:eastAsia="en-US"/>
        </w:rPr>
        <w:tab/>
      </w:r>
      <w:r w:rsidRPr="00D56C49">
        <w:rPr>
          <w:spacing w:val="-1"/>
          <w:lang w:eastAsia="en-US"/>
        </w:rPr>
        <w:t xml:space="preserve">получить </w:t>
      </w:r>
      <w:r w:rsidRPr="00D56C49">
        <w:rPr>
          <w:lang w:eastAsia="en-US"/>
        </w:rPr>
        <w:t>образование;</w:t>
      </w:r>
    </w:p>
    <w:p w:rsidR="00D56C49" w:rsidRPr="00D56C49" w:rsidRDefault="00D56C49" w:rsidP="00D56C49">
      <w:pPr>
        <w:widowControl w:val="0"/>
        <w:numPr>
          <w:ilvl w:val="0"/>
          <w:numId w:val="1"/>
        </w:numPr>
        <w:tabs>
          <w:tab w:val="left" w:pos="1299"/>
        </w:tabs>
        <w:ind w:right="114" w:firstLine="708"/>
        <w:jc w:val="both"/>
        <w:rPr>
          <w:lang w:eastAsia="en-US"/>
        </w:rPr>
      </w:pPr>
      <w:r w:rsidRPr="00D56C49">
        <w:rPr>
          <w:lang w:eastAsia="en-US"/>
        </w:rPr>
        <w:t>анализировать несложные практические ситуации, связанные с гражданскими, семейными, трудовыми правоотношениями; в предлагаемых модельных ситуациях определять признаки правонарушения, проступка, преступления;</w:t>
      </w:r>
    </w:p>
    <w:p w:rsidR="00D56C49" w:rsidRPr="00D56C49" w:rsidRDefault="00D56C49" w:rsidP="00D56C49">
      <w:pPr>
        <w:widowControl w:val="0"/>
        <w:numPr>
          <w:ilvl w:val="0"/>
          <w:numId w:val="1"/>
        </w:numPr>
        <w:tabs>
          <w:tab w:val="left" w:pos="1299"/>
        </w:tabs>
        <w:ind w:right="119" w:firstLine="708"/>
        <w:rPr>
          <w:lang w:eastAsia="en-US"/>
        </w:rPr>
      </w:pPr>
      <w:r w:rsidRPr="00D56C49">
        <w:rPr>
          <w:lang w:eastAsia="en-US"/>
        </w:rPr>
        <w:t>исследовать несложные практические ситуации, связанные с защитой прав и интересов детей, оставшихся без попечения</w:t>
      </w:r>
      <w:r w:rsidRPr="00D56C49">
        <w:rPr>
          <w:spacing w:val="-16"/>
          <w:lang w:eastAsia="en-US"/>
        </w:rPr>
        <w:t xml:space="preserve"> </w:t>
      </w:r>
      <w:r w:rsidRPr="00D56C49">
        <w:rPr>
          <w:lang w:eastAsia="en-US"/>
        </w:rPr>
        <w:t>родителей;</w:t>
      </w:r>
    </w:p>
    <w:p w:rsidR="00D56C49" w:rsidRPr="00D56C49" w:rsidRDefault="00D56C49" w:rsidP="001C0F1B">
      <w:pPr>
        <w:widowControl w:val="0"/>
        <w:numPr>
          <w:ilvl w:val="0"/>
          <w:numId w:val="1"/>
        </w:numPr>
        <w:tabs>
          <w:tab w:val="left" w:pos="1299"/>
        </w:tabs>
        <w:ind w:right="115" w:firstLine="708"/>
        <w:jc w:val="both"/>
        <w:rPr>
          <w:lang w:eastAsia="en-US"/>
        </w:rPr>
      </w:pPr>
      <w:r w:rsidRPr="00D56C49">
        <w:rPr>
          <w:lang w:eastAsia="en-US"/>
        </w:rPr>
        <w:t xml:space="preserve">находить, извлекать и осмысливать информацию правового характера, полученную из доступных источников, систематизировать, анализировать </w:t>
      </w:r>
      <w:r w:rsidRPr="00D56C49">
        <w:rPr>
          <w:lang w:eastAsia="en-US"/>
        </w:rPr>
        <w:lastRenderedPageBreak/>
        <w:t xml:space="preserve">полученные    данные;    применять    полученную    </w:t>
      </w:r>
      <w:r w:rsidRPr="001C0F1B">
        <w:rPr>
          <w:lang w:eastAsia="en-US"/>
        </w:rPr>
        <w:t xml:space="preserve">информацию    для </w:t>
      </w:r>
      <w:r w:rsidRPr="001C0F1B">
        <w:rPr>
          <w:spacing w:val="50"/>
          <w:lang w:eastAsia="en-US"/>
        </w:rPr>
        <w:t xml:space="preserve"> </w:t>
      </w:r>
      <w:r w:rsidRPr="001C0F1B">
        <w:rPr>
          <w:lang w:eastAsia="en-US"/>
        </w:rPr>
        <w:t>соотнесения</w:t>
      </w:r>
      <w:r w:rsidR="001C0F1B">
        <w:rPr>
          <w:lang w:eastAsia="en-US"/>
        </w:rPr>
        <w:t xml:space="preserve"> </w:t>
      </w:r>
      <w:r w:rsidRPr="00D56C49">
        <w:rPr>
          <w:lang w:eastAsia="en-US"/>
        </w:rPr>
        <w:t>собственного</w:t>
      </w:r>
      <w:r w:rsidRPr="00D56C49">
        <w:rPr>
          <w:lang w:eastAsia="en-US"/>
        </w:rPr>
        <w:tab/>
        <w:t>поведения</w:t>
      </w:r>
      <w:r w:rsidRPr="00D56C49">
        <w:rPr>
          <w:lang w:eastAsia="en-US"/>
        </w:rPr>
        <w:tab/>
        <w:t>и</w:t>
      </w:r>
      <w:r w:rsidRPr="00D56C49">
        <w:rPr>
          <w:lang w:eastAsia="en-US"/>
        </w:rPr>
        <w:tab/>
        <w:t>поступков</w:t>
      </w:r>
      <w:r w:rsidRPr="00D56C49">
        <w:rPr>
          <w:lang w:eastAsia="en-US"/>
        </w:rPr>
        <w:tab/>
        <w:t>других</w:t>
      </w:r>
      <w:r w:rsidRPr="00D56C49">
        <w:rPr>
          <w:lang w:eastAsia="en-US"/>
        </w:rPr>
        <w:tab/>
        <w:t>людей</w:t>
      </w:r>
      <w:r w:rsidRPr="00D56C49">
        <w:rPr>
          <w:lang w:eastAsia="en-US"/>
        </w:rPr>
        <w:tab/>
        <w:t>с</w:t>
      </w:r>
      <w:r w:rsidRPr="00D56C49">
        <w:rPr>
          <w:lang w:eastAsia="en-US"/>
        </w:rPr>
        <w:tab/>
        <w:t>нормами</w:t>
      </w:r>
      <w:r w:rsidRPr="00D56C49">
        <w:rPr>
          <w:lang w:eastAsia="en-US"/>
        </w:rPr>
        <w:tab/>
        <w:t>поведения, установленными</w:t>
      </w:r>
      <w:r w:rsidRPr="001C0F1B">
        <w:rPr>
          <w:spacing w:val="-9"/>
          <w:lang w:eastAsia="en-US"/>
        </w:rPr>
        <w:t xml:space="preserve"> </w:t>
      </w:r>
      <w:r w:rsidRPr="00D56C49">
        <w:rPr>
          <w:lang w:eastAsia="en-US"/>
        </w:rPr>
        <w:t>законом.</w:t>
      </w:r>
    </w:p>
    <w:p w:rsidR="00D56C49" w:rsidRPr="00D56C49" w:rsidRDefault="00D56C49" w:rsidP="00D56C49">
      <w:pPr>
        <w:widowControl w:val="0"/>
        <w:ind w:left="1013" w:right="181"/>
        <w:outlineLvl w:val="2"/>
        <w:rPr>
          <w:b/>
          <w:bCs/>
          <w:lang w:val="en-US" w:eastAsia="en-US"/>
        </w:rPr>
      </w:pPr>
      <w:r w:rsidRPr="00D56C49">
        <w:rPr>
          <w:b/>
          <w:bCs/>
          <w:lang w:val="en-US" w:eastAsia="en-US"/>
        </w:rPr>
        <w:t>Выпускник получит возможность научиться:</w:t>
      </w:r>
    </w:p>
    <w:p w:rsidR="00D56C49" w:rsidRPr="00D56C49" w:rsidRDefault="00D56C49" w:rsidP="00D56C49">
      <w:pPr>
        <w:widowControl w:val="0"/>
        <w:numPr>
          <w:ilvl w:val="0"/>
          <w:numId w:val="1"/>
        </w:numPr>
        <w:tabs>
          <w:tab w:val="left" w:pos="1299"/>
        </w:tabs>
        <w:ind w:right="117" w:firstLine="708"/>
        <w:jc w:val="both"/>
        <w:rPr>
          <w:i/>
          <w:lang w:eastAsia="en-US"/>
        </w:rPr>
      </w:pPr>
      <w:r w:rsidRPr="00D56C49">
        <w:rPr>
          <w:i/>
          <w:lang w:eastAsia="en-US"/>
        </w:rPr>
        <w:t>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w:t>
      </w:r>
      <w:r w:rsidRPr="00D56C49">
        <w:rPr>
          <w:i/>
          <w:spacing w:val="-14"/>
          <w:lang w:eastAsia="en-US"/>
        </w:rPr>
        <w:t xml:space="preserve"> </w:t>
      </w:r>
      <w:r w:rsidRPr="00D56C49">
        <w:rPr>
          <w:i/>
          <w:lang w:eastAsia="en-US"/>
        </w:rPr>
        <w:t>правопорядку;</w:t>
      </w:r>
    </w:p>
    <w:p w:rsidR="00D56C49" w:rsidRPr="00D56C49" w:rsidRDefault="00D56C49" w:rsidP="00D56C49">
      <w:pPr>
        <w:widowControl w:val="0"/>
        <w:numPr>
          <w:ilvl w:val="0"/>
          <w:numId w:val="1"/>
        </w:numPr>
        <w:tabs>
          <w:tab w:val="left" w:pos="1299"/>
        </w:tabs>
        <w:ind w:right="115" w:firstLine="708"/>
        <w:jc w:val="both"/>
        <w:rPr>
          <w:i/>
          <w:lang w:eastAsia="en-US"/>
        </w:rPr>
      </w:pPr>
      <w:r w:rsidRPr="00D56C49">
        <w:rPr>
          <w:i/>
          <w:lang w:eastAsia="en-US"/>
        </w:rPr>
        <w:t>оценивать сущность и значение правопорядка и законности, собственный возможный вклад в их становление и</w:t>
      </w:r>
      <w:r w:rsidRPr="00D56C49">
        <w:rPr>
          <w:i/>
          <w:spacing w:val="-6"/>
          <w:lang w:eastAsia="en-US"/>
        </w:rPr>
        <w:t xml:space="preserve"> </w:t>
      </w:r>
      <w:r w:rsidRPr="00D56C49">
        <w:rPr>
          <w:i/>
          <w:lang w:eastAsia="en-US"/>
        </w:rPr>
        <w:t>развитие;</w:t>
      </w:r>
    </w:p>
    <w:p w:rsidR="00D56C49" w:rsidRPr="00D56C49" w:rsidRDefault="00D56C49" w:rsidP="00D56C49">
      <w:pPr>
        <w:widowControl w:val="0"/>
        <w:numPr>
          <w:ilvl w:val="0"/>
          <w:numId w:val="1"/>
        </w:numPr>
        <w:tabs>
          <w:tab w:val="left" w:pos="1299"/>
        </w:tabs>
        <w:ind w:right="117" w:firstLine="708"/>
        <w:jc w:val="both"/>
        <w:rPr>
          <w:i/>
          <w:lang w:eastAsia="en-US"/>
        </w:rPr>
      </w:pPr>
      <w:r w:rsidRPr="00D56C49">
        <w:rPr>
          <w:i/>
          <w:lang w:eastAsia="en-US"/>
        </w:rPr>
        <w:t>осознанно содействовать защите правопорядка в обществе правовыми способами и</w:t>
      </w:r>
      <w:r w:rsidRPr="00D56C49">
        <w:rPr>
          <w:i/>
          <w:spacing w:val="-3"/>
          <w:lang w:eastAsia="en-US"/>
        </w:rPr>
        <w:t xml:space="preserve"> </w:t>
      </w:r>
      <w:r w:rsidRPr="00D56C49">
        <w:rPr>
          <w:i/>
          <w:lang w:eastAsia="en-US"/>
        </w:rPr>
        <w:t>средствами.</w:t>
      </w:r>
    </w:p>
    <w:p w:rsidR="00D56C49" w:rsidRDefault="00D56C49" w:rsidP="00D56C49">
      <w:pPr>
        <w:tabs>
          <w:tab w:val="left" w:pos="1256"/>
        </w:tabs>
        <w:rPr>
          <w:rFonts w:eastAsiaTheme="minorHAnsi"/>
          <w:lang w:eastAsia="en-US"/>
        </w:rPr>
      </w:pPr>
      <w:r w:rsidRPr="00D56C49">
        <w:rPr>
          <w:rFonts w:eastAsiaTheme="minorHAnsi"/>
          <w:lang w:eastAsia="en-US"/>
        </w:rPr>
        <w:t xml:space="preserve">Экономика </w:t>
      </w:r>
    </w:p>
    <w:p w:rsidR="00D56C49" w:rsidRPr="00D56C49" w:rsidRDefault="00D56C49" w:rsidP="00D56C49">
      <w:pPr>
        <w:tabs>
          <w:tab w:val="left" w:pos="1256"/>
        </w:tabs>
        <w:rPr>
          <w:rFonts w:eastAsiaTheme="minorHAnsi"/>
          <w:b/>
          <w:lang w:eastAsia="en-US"/>
        </w:rPr>
      </w:pPr>
      <w:r w:rsidRPr="00D56C49">
        <w:rPr>
          <w:rFonts w:eastAsiaTheme="minorHAnsi"/>
          <w:b/>
          <w:lang w:eastAsia="en-US"/>
        </w:rPr>
        <w:t>Выпускник научится:</w:t>
      </w:r>
    </w:p>
    <w:p w:rsidR="00D56C49" w:rsidRPr="00D56C49" w:rsidRDefault="00D56C49" w:rsidP="00D56C49">
      <w:pPr>
        <w:rPr>
          <w:rFonts w:eastAsiaTheme="minorHAnsi"/>
          <w:lang w:eastAsia="en-US"/>
        </w:rPr>
      </w:pPr>
      <w:r w:rsidRPr="00D56C49">
        <w:rPr>
          <w:rFonts w:eastAsiaTheme="minorHAnsi"/>
          <w:lang w:eastAsia="en-US"/>
        </w:rPr>
        <w:t>•</w:t>
      </w:r>
      <w:r w:rsidRPr="00D56C49">
        <w:rPr>
          <w:rFonts w:eastAsiaTheme="minorHAnsi"/>
          <w:lang w:eastAsia="en-US"/>
        </w:rPr>
        <w:tab/>
        <w:t>объяснять проблему ограниченности экономических ресурсов;</w:t>
      </w:r>
    </w:p>
    <w:p w:rsidR="00D56C49" w:rsidRPr="00D56C49" w:rsidRDefault="00D56C49" w:rsidP="00D56C49">
      <w:pPr>
        <w:rPr>
          <w:rFonts w:eastAsiaTheme="minorHAnsi"/>
          <w:lang w:eastAsia="en-US"/>
        </w:rPr>
      </w:pPr>
      <w:r w:rsidRPr="00D56C49">
        <w:rPr>
          <w:rFonts w:eastAsiaTheme="minorHAnsi"/>
          <w:lang w:eastAsia="en-US"/>
        </w:rPr>
        <w:t>•</w:t>
      </w:r>
      <w:r w:rsidRPr="00D56C49">
        <w:rPr>
          <w:rFonts w:eastAsiaTheme="minorHAnsi"/>
          <w:lang w:eastAsia="en-US"/>
        </w:rPr>
        <w:tab/>
        <w:t>различать основных участников экономической деятельности: производителей и потребителей, предпринимателей и наемных работников; раскрывать рациональное поведение субъектов экономической деятельности;</w:t>
      </w:r>
    </w:p>
    <w:p w:rsidR="00D56C49" w:rsidRPr="00D56C49" w:rsidRDefault="00D56C49" w:rsidP="00D56C49">
      <w:pPr>
        <w:rPr>
          <w:rFonts w:eastAsiaTheme="minorHAnsi"/>
          <w:lang w:eastAsia="en-US"/>
        </w:rPr>
      </w:pPr>
      <w:r w:rsidRPr="00D56C49">
        <w:rPr>
          <w:rFonts w:eastAsiaTheme="minorHAnsi"/>
          <w:lang w:eastAsia="en-US"/>
        </w:rPr>
        <w:t>•</w:t>
      </w:r>
      <w:r w:rsidRPr="00D56C49">
        <w:rPr>
          <w:rFonts w:eastAsiaTheme="minorHAnsi"/>
          <w:lang w:eastAsia="en-US"/>
        </w:rPr>
        <w:tab/>
        <w:t>раскрывать факторы, влияющие на производительность труда;</w:t>
      </w:r>
    </w:p>
    <w:p w:rsidR="00D56C49" w:rsidRPr="00D56C49" w:rsidRDefault="00D56C49" w:rsidP="00D56C49">
      <w:pPr>
        <w:rPr>
          <w:rFonts w:eastAsiaTheme="minorHAnsi"/>
          <w:lang w:eastAsia="en-US"/>
        </w:rPr>
      </w:pPr>
      <w:r w:rsidRPr="00D56C49">
        <w:rPr>
          <w:rFonts w:eastAsiaTheme="minorHAnsi"/>
          <w:lang w:eastAsia="en-US"/>
        </w:rPr>
        <w:t>•</w:t>
      </w:r>
      <w:r w:rsidRPr="00D56C49">
        <w:rPr>
          <w:rFonts w:eastAsiaTheme="minorHAnsi"/>
          <w:lang w:eastAsia="en-US"/>
        </w:rPr>
        <w:tab/>
        <w:t>характеризовать основные экономические системы, экономические явления и процессы, сравнивать их; анализировать и систематизировать полученные данные об экономических системах;</w:t>
      </w:r>
    </w:p>
    <w:p w:rsidR="00D56C49" w:rsidRPr="00D56C49" w:rsidRDefault="00D56C49" w:rsidP="00D56C49">
      <w:pPr>
        <w:rPr>
          <w:rFonts w:eastAsiaTheme="minorHAnsi"/>
          <w:lang w:eastAsia="en-US"/>
        </w:rPr>
      </w:pPr>
      <w:r w:rsidRPr="00D56C49">
        <w:rPr>
          <w:rFonts w:eastAsiaTheme="minorHAnsi"/>
          <w:lang w:eastAsia="en-US"/>
        </w:rPr>
        <w:t>•</w:t>
      </w:r>
      <w:r w:rsidRPr="00D56C49">
        <w:rPr>
          <w:rFonts w:eastAsiaTheme="minorHAnsi"/>
          <w:lang w:eastAsia="en-US"/>
        </w:rPr>
        <w:tab/>
        <w:t>характеризовать механизм рыночного регулирования экономики; анализировать действие рыночных законов, выявлять роль конкуренции;</w:t>
      </w:r>
    </w:p>
    <w:p w:rsidR="00D56C49" w:rsidRPr="00D56C49" w:rsidRDefault="00D56C49" w:rsidP="00D56C49">
      <w:pPr>
        <w:rPr>
          <w:rFonts w:eastAsiaTheme="minorHAnsi"/>
          <w:lang w:eastAsia="en-US"/>
        </w:rPr>
      </w:pPr>
      <w:r w:rsidRPr="00D56C49">
        <w:rPr>
          <w:rFonts w:eastAsiaTheme="minorHAnsi"/>
          <w:lang w:eastAsia="en-US"/>
        </w:rPr>
        <w:t>•</w:t>
      </w:r>
      <w:r w:rsidRPr="00D56C49">
        <w:rPr>
          <w:rFonts w:eastAsiaTheme="minorHAnsi"/>
          <w:lang w:eastAsia="en-US"/>
        </w:rPr>
        <w:tab/>
        <w:t>объяснять роль государства в регулировании рыночной экономики; анализировать структуру бюджета государства;</w:t>
      </w:r>
    </w:p>
    <w:p w:rsidR="00D56C49" w:rsidRPr="00D56C49" w:rsidRDefault="00D56C49" w:rsidP="00D56C49">
      <w:pPr>
        <w:rPr>
          <w:rFonts w:eastAsiaTheme="minorHAnsi"/>
          <w:lang w:eastAsia="en-US"/>
        </w:rPr>
      </w:pPr>
      <w:r w:rsidRPr="00D56C49">
        <w:rPr>
          <w:rFonts w:eastAsiaTheme="minorHAnsi"/>
          <w:lang w:eastAsia="en-US"/>
        </w:rPr>
        <w:t>•</w:t>
      </w:r>
      <w:r w:rsidRPr="00D56C49">
        <w:rPr>
          <w:rFonts w:eastAsiaTheme="minorHAnsi"/>
          <w:lang w:eastAsia="en-US"/>
        </w:rPr>
        <w:tab/>
        <w:t>называть и конкретизировать примерами виды налогов;</w:t>
      </w:r>
    </w:p>
    <w:p w:rsidR="00D56C49" w:rsidRPr="00D56C49" w:rsidRDefault="00D56C49" w:rsidP="00D56C49">
      <w:pPr>
        <w:rPr>
          <w:rFonts w:eastAsiaTheme="minorHAnsi"/>
          <w:lang w:eastAsia="en-US"/>
        </w:rPr>
      </w:pPr>
      <w:r w:rsidRPr="00D56C49">
        <w:rPr>
          <w:rFonts w:eastAsiaTheme="minorHAnsi"/>
          <w:lang w:eastAsia="en-US"/>
        </w:rPr>
        <w:t>•</w:t>
      </w:r>
      <w:r w:rsidRPr="00D56C49">
        <w:rPr>
          <w:rFonts w:eastAsiaTheme="minorHAnsi"/>
          <w:lang w:eastAsia="en-US"/>
        </w:rPr>
        <w:tab/>
        <w:t>характеризовать функции денег и их роль в экономике;</w:t>
      </w:r>
    </w:p>
    <w:p w:rsidR="00D56C49" w:rsidRPr="00D56C49" w:rsidRDefault="00D56C49" w:rsidP="00D56C49">
      <w:pPr>
        <w:rPr>
          <w:rFonts w:eastAsiaTheme="minorHAnsi"/>
          <w:lang w:eastAsia="en-US"/>
        </w:rPr>
      </w:pPr>
      <w:r w:rsidRPr="00D56C49">
        <w:rPr>
          <w:rFonts w:eastAsiaTheme="minorHAnsi"/>
          <w:lang w:eastAsia="en-US"/>
        </w:rPr>
        <w:t>•</w:t>
      </w:r>
      <w:r w:rsidRPr="00D56C49">
        <w:rPr>
          <w:rFonts w:eastAsiaTheme="minorHAnsi"/>
          <w:lang w:eastAsia="en-US"/>
        </w:rPr>
        <w:tab/>
        <w:t>раскрывать социально-экономическую роль и функции предпринимательства;</w:t>
      </w:r>
    </w:p>
    <w:p w:rsidR="00D56C49" w:rsidRPr="00D56C49" w:rsidRDefault="00D56C49" w:rsidP="00D56C49">
      <w:pPr>
        <w:rPr>
          <w:rFonts w:eastAsiaTheme="minorHAnsi"/>
          <w:lang w:eastAsia="en-US"/>
        </w:rPr>
      </w:pPr>
      <w:r w:rsidRPr="00D56C49">
        <w:rPr>
          <w:rFonts w:eastAsiaTheme="minorHAnsi"/>
          <w:lang w:eastAsia="en-US"/>
        </w:rPr>
        <w:t>•</w:t>
      </w:r>
      <w:r w:rsidRPr="00D56C49">
        <w:rPr>
          <w:rFonts w:eastAsiaTheme="minorHAnsi"/>
          <w:lang w:eastAsia="en-US"/>
        </w:rPr>
        <w:tab/>
        <w:t>анализировать информацию об экономической жизни общества из адаптированных источников различного типа; анализировать несложные статистические данные, отражающие экономические явления и процессы;</w:t>
      </w:r>
    </w:p>
    <w:p w:rsidR="00D56C49" w:rsidRPr="00D56C49" w:rsidRDefault="00D56C49" w:rsidP="00D56C49">
      <w:pPr>
        <w:rPr>
          <w:rFonts w:eastAsiaTheme="minorHAnsi"/>
          <w:lang w:eastAsia="en-US"/>
        </w:rPr>
      </w:pPr>
      <w:r w:rsidRPr="00D56C49">
        <w:rPr>
          <w:rFonts w:eastAsiaTheme="minorHAnsi"/>
          <w:lang w:eastAsia="en-US"/>
        </w:rPr>
        <w:t>•</w:t>
      </w:r>
      <w:r w:rsidRPr="00D56C49">
        <w:rPr>
          <w:rFonts w:eastAsiaTheme="minorHAnsi"/>
          <w:lang w:eastAsia="en-US"/>
        </w:rPr>
        <w:tab/>
        <w:t>формулировать и аргументировать собственные суждения, касающиеся отдельных вопросов экономической жизни и опирающиеся на экономические знания и личный опыт; использовать полученные знания при анализе фактов поведения участников экономической деятельности; оценивать этические нормы трудовой и предпринимательской деятельности;</w:t>
      </w:r>
    </w:p>
    <w:p w:rsidR="00D56C49" w:rsidRPr="00D56C49" w:rsidRDefault="00D56C49" w:rsidP="00D56C49">
      <w:pPr>
        <w:rPr>
          <w:rFonts w:eastAsiaTheme="minorHAnsi"/>
          <w:lang w:eastAsia="en-US"/>
        </w:rPr>
      </w:pPr>
      <w:r w:rsidRPr="00D56C49">
        <w:rPr>
          <w:rFonts w:eastAsiaTheme="minorHAnsi"/>
          <w:lang w:eastAsia="en-US"/>
        </w:rPr>
        <w:t>•</w:t>
      </w:r>
      <w:r w:rsidRPr="00D56C49">
        <w:rPr>
          <w:rFonts w:eastAsiaTheme="minorHAnsi"/>
          <w:lang w:eastAsia="en-US"/>
        </w:rPr>
        <w:tab/>
        <w:t>раскрывать рациональное поведение субъектов экономической деятельности;</w:t>
      </w:r>
    </w:p>
    <w:p w:rsidR="00D56C49" w:rsidRPr="00D56C49" w:rsidRDefault="00D56C49" w:rsidP="00D56C49">
      <w:pPr>
        <w:rPr>
          <w:rFonts w:eastAsiaTheme="minorHAnsi"/>
          <w:lang w:eastAsia="en-US"/>
        </w:rPr>
      </w:pPr>
      <w:r w:rsidRPr="00D56C49">
        <w:rPr>
          <w:rFonts w:eastAsiaTheme="minorHAnsi"/>
          <w:lang w:eastAsia="en-US"/>
        </w:rPr>
        <w:t>•</w:t>
      </w:r>
      <w:r w:rsidRPr="00D56C49">
        <w:rPr>
          <w:rFonts w:eastAsiaTheme="minorHAnsi"/>
          <w:lang w:eastAsia="en-US"/>
        </w:rPr>
        <w:tab/>
        <w:t>характеризовать экономику семьи; анализировать структуру семейного бюджета;</w:t>
      </w:r>
    </w:p>
    <w:p w:rsidR="00D56C49" w:rsidRPr="00D56C49" w:rsidRDefault="00D56C49" w:rsidP="00D56C49">
      <w:pPr>
        <w:rPr>
          <w:rFonts w:eastAsiaTheme="minorHAnsi"/>
          <w:lang w:eastAsia="en-US"/>
        </w:rPr>
      </w:pPr>
      <w:r w:rsidRPr="00D56C49">
        <w:rPr>
          <w:rFonts w:eastAsiaTheme="minorHAnsi"/>
          <w:lang w:eastAsia="en-US"/>
        </w:rPr>
        <w:t>•</w:t>
      </w:r>
      <w:r w:rsidRPr="00D56C49">
        <w:rPr>
          <w:rFonts w:eastAsiaTheme="minorHAnsi"/>
          <w:lang w:eastAsia="en-US"/>
        </w:rPr>
        <w:tab/>
        <w:t>использовать полученные знания при анализе фактов поведения  участников экономической деятельности;</w:t>
      </w:r>
    </w:p>
    <w:p w:rsidR="00D56C49" w:rsidRPr="00D56C49" w:rsidRDefault="00D56C49" w:rsidP="00D56C49">
      <w:pPr>
        <w:rPr>
          <w:rFonts w:eastAsiaTheme="minorHAnsi"/>
          <w:lang w:eastAsia="en-US"/>
        </w:rPr>
      </w:pPr>
      <w:r w:rsidRPr="00D56C49">
        <w:rPr>
          <w:rFonts w:eastAsiaTheme="minorHAnsi"/>
          <w:lang w:eastAsia="en-US"/>
        </w:rPr>
        <w:t>•</w:t>
      </w:r>
      <w:r w:rsidRPr="00D56C49">
        <w:rPr>
          <w:rFonts w:eastAsiaTheme="minorHAnsi"/>
          <w:lang w:eastAsia="en-US"/>
        </w:rPr>
        <w:tab/>
        <w:t>обосновывать связь профессионализма и жизненного успеха.</w:t>
      </w:r>
    </w:p>
    <w:p w:rsidR="00D56C49" w:rsidRPr="00D56C49" w:rsidRDefault="00D56C49" w:rsidP="00D56C49">
      <w:pPr>
        <w:rPr>
          <w:rFonts w:eastAsiaTheme="minorHAnsi"/>
          <w:lang w:eastAsia="en-US"/>
        </w:rPr>
      </w:pPr>
      <w:r w:rsidRPr="00D56C49">
        <w:rPr>
          <w:rFonts w:eastAsiaTheme="minorHAnsi"/>
          <w:lang w:eastAsia="en-US"/>
        </w:rPr>
        <w:t>Выпускник получит возможность научиться:</w:t>
      </w:r>
    </w:p>
    <w:p w:rsidR="00D56C49" w:rsidRPr="00D56C49" w:rsidRDefault="00D56C49" w:rsidP="00D56C49">
      <w:pPr>
        <w:rPr>
          <w:rFonts w:eastAsiaTheme="minorHAnsi"/>
          <w:lang w:eastAsia="en-US"/>
        </w:rPr>
      </w:pPr>
      <w:r w:rsidRPr="00D56C49">
        <w:rPr>
          <w:rFonts w:eastAsiaTheme="minorHAnsi"/>
          <w:lang w:eastAsia="en-US"/>
        </w:rPr>
        <w:t>•</w:t>
      </w:r>
      <w:r w:rsidRPr="00D56C49">
        <w:rPr>
          <w:rFonts w:eastAsiaTheme="minorHAnsi"/>
          <w:lang w:eastAsia="en-US"/>
        </w:rPr>
        <w:tab/>
        <w:t>анализировать с опорой на полученные знания несложную экономическую информацию, получаемую из неадаптированных источников;</w:t>
      </w:r>
    </w:p>
    <w:p w:rsidR="00D56C49" w:rsidRPr="00D56C49" w:rsidRDefault="00D56C49" w:rsidP="00D56C49">
      <w:pPr>
        <w:rPr>
          <w:rFonts w:eastAsiaTheme="minorHAnsi"/>
          <w:lang w:eastAsia="en-US"/>
        </w:rPr>
      </w:pPr>
      <w:r w:rsidRPr="00D56C49">
        <w:rPr>
          <w:rFonts w:eastAsiaTheme="minorHAnsi"/>
          <w:lang w:eastAsia="en-US"/>
        </w:rPr>
        <w:t>•</w:t>
      </w:r>
      <w:r w:rsidRPr="00D56C49">
        <w:rPr>
          <w:rFonts w:eastAsiaTheme="minorHAnsi"/>
          <w:lang w:eastAsia="en-US"/>
        </w:rPr>
        <w:tab/>
        <w:t>выполнять практические задания, основанные на ситуациях, связанных с описанием состояния российской экономики;</w:t>
      </w:r>
    </w:p>
    <w:p w:rsidR="00D56C49" w:rsidRPr="00D56C49" w:rsidRDefault="00D56C49" w:rsidP="00D56C49">
      <w:pPr>
        <w:rPr>
          <w:rFonts w:eastAsiaTheme="minorHAnsi"/>
          <w:lang w:eastAsia="en-US"/>
        </w:rPr>
      </w:pPr>
      <w:r w:rsidRPr="00D56C49">
        <w:rPr>
          <w:rFonts w:eastAsiaTheme="minorHAnsi"/>
          <w:lang w:eastAsia="en-US"/>
        </w:rPr>
        <w:t>•</w:t>
      </w:r>
      <w:r w:rsidRPr="00D56C49">
        <w:rPr>
          <w:rFonts w:eastAsiaTheme="minorHAnsi"/>
          <w:lang w:eastAsia="en-US"/>
        </w:rPr>
        <w:tab/>
        <w:t xml:space="preserve">анализировать и оценивать с позиций экономических знаний сложившиеся практики и модели поведения потребителя; </w:t>
      </w:r>
    </w:p>
    <w:p w:rsidR="00D56C49" w:rsidRPr="00D56C49" w:rsidRDefault="00D56C49" w:rsidP="00D56C49">
      <w:pPr>
        <w:rPr>
          <w:rFonts w:eastAsiaTheme="minorHAnsi"/>
          <w:lang w:eastAsia="en-US"/>
        </w:rPr>
      </w:pPr>
      <w:r w:rsidRPr="00D56C49">
        <w:rPr>
          <w:rFonts w:eastAsiaTheme="minorHAnsi"/>
          <w:lang w:eastAsia="en-US"/>
        </w:rPr>
        <w:t>•</w:t>
      </w:r>
      <w:r w:rsidRPr="00D56C49">
        <w:rPr>
          <w:rFonts w:eastAsiaTheme="minorHAnsi"/>
          <w:lang w:eastAsia="en-US"/>
        </w:rPr>
        <w:tab/>
        <w:t>решать с опорой на полученные знания познавательные задачи, отражающие типичные ситуации в экономической сфере деятельности человека;</w:t>
      </w:r>
    </w:p>
    <w:p w:rsidR="00D56C49" w:rsidRPr="00D56C49" w:rsidRDefault="00D56C49" w:rsidP="00D56C49">
      <w:pPr>
        <w:rPr>
          <w:rFonts w:eastAsiaTheme="minorHAnsi"/>
          <w:lang w:eastAsia="en-US"/>
        </w:rPr>
      </w:pPr>
      <w:r w:rsidRPr="00D56C49">
        <w:rPr>
          <w:rFonts w:eastAsiaTheme="minorHAnsi"/>
          <w:lang w:eastAsia="en-US"/>
        </w:rPr>
        <w:t>•</w:t>
      </w:r>
      <w:r w:rsidRPr="00D56C49">
        <w:rPr>
          <w:rFonts w:eastAsiaTheme="minorHAnsi"/>
          <w:lang w:eastAsia="en-US"/>
        </w:rPr>
        <w:tab/>
        <w:t>грамотно применять полученные знания для определения экономически рационального поведения и порядка действий в конкретных ситуациях;</w:t>
      </w:r>
    </w:p>
    <w:p w:rsidR="0028403E" w:rsidRPr="00247564" w:rsidRDefault="0028403E" w:rsidP="0028403E">
      <w:pPr>
        <w:widowControl w:val="0"/>
        <w:tabs>
          <w:tab w:val="left" w:pos="6467"/>
        </w:tabs>
        <w:autoSpaceDE w:val="0"/>
        <w:autoSpaceDN w:val="0"/>
        <w:adjustRightInd w:val="0"/>
        <w:jc w:val="both"/>
        <w:rPr>
          <w:rFonts w:eastAsiaTheme="minorEastAsia"/>
        </w:rPr>
      </w:pPr>
    </w:p>
    <w:p w:rsidR="0028403E" w:rsidRPr="00247564" w:rsidRDefault="0028403E" w:rsidP="0028403E">
      <w:pPr>
        <w:widowControl w:val="0"/>
        <w:tabs>
          <w:tab w:val="left" w:pos="6467"/>
        </w:tabs>
        <w:autoSpaceDE w:val="0"/>
        <w:autoSpaceDN w:val="0"/>
        <w:adjustRightInd w:val="0"/>
        <w:ind w:firstLine="540"/>
        <w:jc w:val="center"/>
        <w:outlineLvl w:val="3"/>
        <w:rPr>
          <w:rFonts w:eastAsiaTheme="minorEastAsia"/>
          <w:b/>
          <w:bCs/>
        </w:rPr>
      </w:pPr>
      <w:r w:rsidRPr="00247564">
        <w:rPr>
          <w:rFonts w:eastAsiaTheme="minorEastAsia"/>
          <w:b/>
          <w:bCs/>
        </w:rPr>
        <w:t>1.2.5.1</w:t>
      </w:r>
      <w:r w:rsidR="00AC4263" w:rsidRPr="00247564">
        <w:rPr>
          <w:rFonts w:eastAsiaTheme="minorEastAsia"/>
          <w:b/>
          <w:bCs/>
        </w:rPr>
        <w:t>0</w:t>
      </w:r>
      <w:r w:rsidRPr="00247564">
        <w:rPr>
          <w:rFonts w:eastAsiaTheme="minorEastAsia"/>
          <w:b/>
          <w:bCs/>
        </w:rPr>
        <w:t>. География</w:t>
      </w:r>
    </w:p>
    <w:p w:rsidR="0028403E" w:rsidRPr="00247564" w:rsidRDefault="0028403E" w:rsidP="0028403E">
      <w:pPr>
        <w:tabs>
          <w:tab w:val="left" w:pos="6467"/>
        </w:tabs>
        <w:ind w:firstLine="993"/>
        <w:rPr>
          <w:rFonts w:eastAsiaTheme="minorHAnsi" w:cstheme="minorBidi"/>
          <w:lang w:eastAsia="en-US"/>
        </w:rPr>
      </w:pPr>
      <w:r w:rsidRPr="00247564">
        <w:rPr>
          <w:rFonts w:eastAsiaTheme="minorHAnsi" w:cstheme="minorBidi"/>
          <w:lang w:eastAsia="en-US"/>
        </w:rPr>
        <w:t>1) формирование представлений о географии, ее роли в освоении планеты человеком, о географических знаниях как компоненте научной картины мира, их необходимости для решения современных практических задач человечества и своей страны, в том числе задачи охраны окружающей среды и рационального природопользования;</w:t>
      </w:r>
    </w:p>
    <w:p w:rsidR="0028403E" w:rsidRPr="00247564" w:rsidRDefault="0028403E" w:rsidP="0028403E">
      <w:pPr>
        <w:tabs>
          <w:tab w:val="left" w:pos="6467"/>
        </w:tabs>
        <w:ind w:firstLine="993"/>
        <w:rPr>
          <w:rFonts w:eastAsiaTheme="minorHAnsi" w:cstheme="minorBidi"/>
          <w:lang w:eastAsia="en-US"/>
        </w:rPr>
      </w:pPr>
      <w:r w:rsidRPr="00247564">
        <w:rPr>
          <w:rFonts w:eastAsiaTheme="minorHAnsi" w:cstheme="minorBidi"/>
          <w:lang w:eastAsia="en-US"/>
        </w:rPr>
        <w:t>2) формирование первичных компетенций использования территориального подхода как основы географического мышления для осознания своего места в целостном, многообразном и быстро изменяющемся мире и адекватной ориентации в нем;</w:t>
      </w:r>
    </w:p>
    <w:p w:rsidR="0028403E" w:rsidRPr="00247564" w:rsidRDefault="0028403E" w:rsidP="0028403E">
      <w:pPr>
        <w:tabs>
          <w:tab w:val="left" w:pos="6467"/>
        </w:tabs>
        <w:ind w:firstLine="993"/>
        <w:rPr>
          <w:rFonts w:eastAsiaTheme="minorHAnsi" w:cstheme="minorBidi"/>
          <w:lang w:eastAsia="en-US"/>
        </w:rPr>
      </w:pPr>
      <w:r w:rsidRPr="00247564">
        <w:rPr>
          <w:rFonts w:eastAsiaTheme="minorHAnsi" w:cstheme="minorBidi"/>
          <w:lang w:eastAsia="en-US"/>
        </w:rPr>
        <w:t xml:space="preserve"> 3) формирование представлений и основополагающих теоретических знаний о целостности и неоднородности Земли как планеты людей в пространстве и во времени, основных этапах ее географического освоения, особенностях природы, жизни, культуры и хозяйственной деятельности людей, экологических проблемах на разных материках и в отдельных странах; </w:t>
      </w:r>
    </w:p>
    <w:p w:rsidR="0028403E" w:rsidRPr="00247564" w:rsidRDefault="0028403E" w:rsidP="0028403E">
      <w:pPr>
        <w:tabs>
          <w:tab w:val="left" w:pos="6467"/>
        </w:tabs>
        <w:ind w:firstLine="993"/>
        <w:rPr>
          <w:rFonts w:eastAsiaTheme="minorHAnsi" w:cstheme="minorBidi"/>
          <w:lang w:eastAsia="en-US"/>
        </w:rPr>
      </w:pPr>
      <w:r w:rsidRPr="00247564">
        <w:rPr>
          <w:rFonts w:eastAsiaTheme="minorHAnsi" w:cstheme="minorBidi"/>
          <w:lang w:eastAsia="en-US"/>
        </w:rPr>
        <w:t xml:space="preserve">4) овладение элементарными практическими умениями использования приборов и инструментов для определения количественных и качественных характеристик компонентов географической среды, в том числе ее экологических параметров; </w:t>
      </w:r>
    </w:p>
    <w:p w:rsidR="0028403E" w:rsidRPr="00247564" w:rsidRDefault="0028403E" w:rsidP="0028403E">
      <w:pPr>
        <w:tabs>
          <w:tab w:val="left" w:pos="6467"/>
        </w:tabs>
        <w:ind w:firstLine="993"/>
        <w:rPr>
          <w:rFonts w:eastAsiaTheme="minorHAnsi" w:cstheme="minorBidi"/>
          <w:lang w:eastAsia="en-US"/>
        </w:rPr>
      </w:pPr>
      <w:r w:rsidRPr="00247564">
        <w:rPr>
          <w:rFonts w:eastAsiaTheme="minorHAnsi" w:cstheme="minorBidi"/>
          <w:lang w:eastAsia="en-US"/>
        </w:rPr>
        <w:t xml:space="preserve">5) овладение основами картографической грамотности и использования географической карты как одного из языков международного общения; </w:t>
      </w:r>
    </w:p>
    <w:p w:rsidR="0028403E" w:rsidRPr="00247564" w:rsidRDefault="0028403E" w:rsidP="0028403E">
      <w:pPr>
        <w:tabs>
          <w:tab w:val="left" w:pos="6467"/>
        </w:tabs>
        <w:ind w:firstLine="993"/>
        <w:rPr>
          <w:rFonts w:eastAsiaTheme="minorHAnsi" w:cstheme="minorBidi"/>
          <w:lang w:eastAsia="en-US"/>
        </w:rPr>
      </w:pPr>
      <w:r w:rsidRPr="00247564">
        <w:rPr>
          <w:rFonts w:eastAsiaTheme="minorHAnsi" w:cstheme="minorBidi"/>
          <w:lang w:eastAsia="en-US"/>
        </w:rPr>
        <w:t xml:space="preserve">6) овладение основными навыками нахождения, использования и презентации географической информации; </w:t>
      </w:r>
    </w:p>
    <w:p w:rsidR="0028403E" w:rsidRPr="00247564" w:rsidRDefault="0028403E" w:rsidP="0028403E">
      <w:pPr>
        <w:tabs>
          <w:tab w:val="left" w:pos="6467"/>
        </w:tabs>
        <w:ind w:firstLine="993"/>
        <w:rPr>
          <w:rFonts w:eastAsiaTheme="minorHAnsi" w:cstheme="minorBidi"/>
          <w:lang w:eastAsia="en-US"/>
        </w:rPr>
      </w:pPr>
      <w:r w:rsidRPr="00247564">
        <w:rPr>
          <w:rFonts w:eastAsiaTheme="minorHAnsi" w:cstheme="minorBidi"/>
          <w:lang w:eastAsia="en-US"/>
        </w:rPr>
        <w:t xml:space="preserve">7) формирование умений и навыков использования разнообразных географических знаний в повседневной жизни для объяснения и оценки явлений и процессов, самостоятельного оценивания уровня безопасности окружающей среды, адаптации к условиям территории проживания, соблюдения мер безопасности в случае природных стихийных бедствий и техногенных катастроф; </w:t>
      </w:r>
    </w:p>
    <w:p w:rsidR="0028403E" w:rsidRPr="00247564" w:rsidRDefault="0028403E" w:rsidP="0028403E">
      <w:pPr>
        <w:tabs>
          <w:tab w:val="left" w:pos="6467"/>
        </w:tabs>
        <w:ind w:firstLine="993"/>
        <w:rPr>
          <w:b/>
        </w:rPr>
      </w:pPr>
      <w:r w:rsidRPr="00247564">
        <w:rPr>
          <w:rFonts w:eastAsiaTheme="minorHAnsi" w:cstheme="minorBidi"/>
          <w:lang w:eastAsia="en-US"/>
        </w:rPr>
        <w:t>8) формирование представлений об особенностях деятельности людей, ведущей к возникновению и развитию или решению экологических проблем на различных территориях и акваториях, умений и навыков безопасного и экологически целесообразного поведения в окружающей среде.</w:t>
      </w:r>
    </w:p>
    <w:p w:rsidR="0028403E" w:rsidRPr="00247564" w:rsidRDefault="0028403E" w:rsidP="0028403E">
      <w:pPr>
        <w:widowControl w:val="0"/>
        <w:tabs>
          <w:tab w:val="left" w:pos="284"/>
          <w:tab w:val="left" w:pos="6467"/>
        </w:tabs>
        <w:ind w:right="6233"/>
        <w:outlineLvl w:val="2"/>
        <w:rPr>
          <w:b/>
          <w:bCs/>
          <w:lang w:eastAsia="en-US"/>
        </w:rPr>
      </w:pPr>
      <w:r w:rsidRPr="00247564">
        <w:rPr>
          <w:b/>
          <w:bCs/>
          <w:lang w:eastAsia="en-US"/>
        </w:rPr>
        <w:t>Выпускник</w:t>
      </w:r>
      <w:r w:rsidRPr="00247564">
        <w:rPr>
          <w:b/>
          <w:bCs/>
          <w:spacing w:val="-5"/>
          <w:lang w:eastAsia="en-US"/>
        </w:rPr>
        <w:t xml:space="preserve"> </w:t>
      </w:r>
      <w:r w:rsidRPr="00247564">
        <w:rPr>
          <w:b/>
          <w:bCs/>
          <w:lang w:eastAsia="en-US"/>
        </w:rPr>
        <w:t>научится:</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выбирать источники географической информации (картографические, статистические, текстовые, видео- и фотоизображения, компьютерные базы данных), адекватные решаемым задачам;</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ориентироваться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источникам; выявлять недостающую, взаимодополняющую и/или противоречивую географическую информацию, представленную в одном или нескольких источниках;</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xml:space="preserve">- 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выявление географических зависимостей и закономерностей на основе результатов наблюдений, на основе анализа, обобщения и интерпретации географической информации объяснение географических явлений и процессов (их свойств, условий протекания и </w:t>
      </w:r>
      <w:r w:rsidRPr="00247564">
        <w:rPr>
          <w:rFonts w:eastAsiaTheme="minorEastAsia"/>
        </w:rPr>
        <w:lastRenderedPageBreak/>
        <w:t>географических различий); расчет количественных показателей, характеризующих географические объекты, явления и процессы; составление простейших географических прогнозов; принятие решений, основанных на сопоставлении, сравнении и/или оценке географической информации;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условий протекания и различий;</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различать (распознавать, приводить примеры) изученные демографические процессы и явления, характеризующие динамику численности населения Земли и отдельных регионов и стран;</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 задач;</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описывать по карте положение и взаиморасположение географических объектов;</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различать географические процессы и явления, определяющие особенности природы и населения материков и океанов, отдельных регионов и стран;</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устанавливать черты сходства и различия особенностей природы и населения, материальной и духовной культуры регионов и отдельных стран; адаптации человека к разным природным условиям;</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объяснять особенности компонентов природы отдельных территорий;</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приводить примеры взаимодействия природы и общества в пределах отдельных территорий;</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различать принципы выделения и устанавливать соотношения между государственной территорией и исключительной экономической зоной России;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оценивать воздействие географического положения России и ее отдельных частей на особенности природы, жизнь и хозяйственную деятельность населения;</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использовать знания о мировом, зональном, летнем и зимнем времени для решения практико-ориентированных задач по определению различий в поясном времени территорий в контексте реальной жизни;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различать географические процессы и явления, определяющие особенности природы России и ее отдельных регионов;</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оценивать особенности взаимодействия природы и общества в пределах отдельных территорий России;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объяснять особенности компонентов природы отдельных частей страны;</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оценивать природные условия и обеспеченность природными ресурсами отдельных территорий России;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России для решения практикоориентированных задач в контексте реальной жизни;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xml:space="preserve">- различать (распознавать, приводить примеры) демографические процессы и явления, характеризующие динамику численности населения России и отдельных регионов; факторы, определяющие динамику населения России, половозрастную структуру, особенности размещения населения по территории страны, географические </w:t>
      </w:r>
      <w:r w:rsidRPr="00247564">
        <w:rPr>
          <w:rFonts w:eastAsiaTheme="minorEastAsia"/>
        </w:rPr>
        <w:lastRenderedPageBreak/>
        <w:t>различия в уровне занятости, качестве и уровне жизни населения;</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населения России для решения практико-ориентированных задач в контексте реальной жизни;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различать (распознавать) показатели, характеризующие отраслевую; функциональную и территориальную структуру хозяйства России;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использовать знания о факторах размещения хозяйства и особенностях размещения отраслей экономики России для объяснения особенностей отраслевой, функциональной и территориальной структуры хозяйства России на основе анализа факторов, влияющих на размещение отраслей и отдельных предприятий по территории страны;</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объяснять и сравнивать особенности природы, населения и хозяйства отдельных регионов России;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сравнивать особенности природы, населения и хозяйства отдельных регионов России;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уметь ориентироваться при помощи компаса, определять стороны горизонта, использовать компас для определения азимута;</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описывать погоду своей местности;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объяснять расовые отличия разных народов мира;</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давать характеристику рельефа своей местности;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уметь выделять в записках путешественников географические особенности территории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приводить примеры современных видов связи, применять современные виды связи для решения учебных и практических задач по географии;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оценивать место и роль России в мировом хозяйстве.</w:t>
      </w:r>
    </w:p>
    <w:p w:rsidR="0028403E" w:rsidRPr="00247564" w:rsidRDefault="0028403E" w:rsidP="0028403E">
      <w:pPr>
        <w:widowControl w:val="0"/>
        <w:tabs>
          <w:tab w:val="left" w:pos="6467"/>
        </w:tabs>
        <w:autoSpaceDE w:val="0"/>
        <w:autoSpaceDN w:val="0"/>
        <w:adjustRightInd w:val="0"/>
        <w:ind w:firstLine="540"/>
        <w:jc w:val="both"/>
        <w:rPr>
          <w:rFonts w:eastAsiaTheme="minorEastAsia"/>
          <w:b/>
          <w:i/>
        </w:rPr>
      </w:pPr>
      <w:r w:rsidRPr="00247564">
        <w:rPr>
          <w:rFonts w:eastAsiaTheme="minorEastAsia"/>
          <w:b/>
          <w:i/>
        </w:rPr>
        <w:t>Выпускник получит возможность научиться:</w:t>
      </w:r>
    </w:p>
    <w:p w:rsidR="0028403E" w:rsidRPr="00247564" w:rsidRDefault="0028403E" w:rsidP="0028403E">
      <w:pPr>
        <w:widowControl w:val="0"/>
        <w:tabs>
          <w:tab w:val="left" w:pos="6467"/>
        </w:tabs>
        <w:autoSpaceDE w:val="0"/>
        <w:autoSpaceDN w:val="0"/>
        <w:adjustRightInd w:val="0"/>
        <w:ind w:firstLine="540"/>
        <w:jc w:val="both"/>
        <w:rPr>
          <w:rFonts w:eastAsiaTheme="minorEastAsia"/>
          <w:i/>
        </w:rPr>
      </w:pPr>
      <w:r w:rsidRPr="00247564">
        <w:rPr>
          <w:rFonts w:eastAsiaTheme="minorEastAsia"/>
          <w:i/>
        </w:rPr>
        <w:t>- создавать простейшие географические карты различного содержания;</w:t>
      </w:r>
    </w:p>
    <w:p w:rsidR="0028403E" w:rsidRPr="00247564" w:rsidRDefault="0028403E" w:rsidP="0028403E">
      <w:pPr>
        <w:widowControl w:val="0"/>
        <w:tabs>
          <w:tab w:val="left" w:pos="6467"/>
        </w:tabs>
        <w:autoSpaceDE w:val="0"/>
        <w:autoSpaceDN w:val="0"/>
        <w:adjustRightInd w:val="0"/>
        <w:ind w:firstLine="540"/>
        <w:jc w:val="both"/>
        <w:rPr>
          <w:rFonts w:eastAsiaTheme="minorEastAsia"/>
          <w:i/>
        </w:rPr>
      </w:pPr>
      <w:r w:rsidRPr="00247564">
        <w:rPr>
          <w:rFonts w:eastAsiaTheme="minorEastAsia"/>
          <w:i/>
        </w:rPr>
        <w:t>- моделировать географические объекты и явления;</w:t>
      </w:r>
    </w:p>
    <w:p w:rsidR="0028403E" w:rsidRPr="00247564" w:rsidRDefault="0028403E" w:rsidP="0028403E">
      <w:pPr>
        <w:widowControl w:val="0"/>
        <w:tabs>
          <w:tab w:val="left" w:pos="6467"/>
        </w:tabs>
        <w:autoSpaceDE w:val="0"/>
        <w:autoSpaceDN w:val="0"/>
        <w:adjustRightInd w:val="0"/>
        <w:ind w:firstLine="540"/>
        <w:jc w:val="both"/>
        <w:rPr>
          <w:rFonts w:eastAsiaTheme="minorEastAsia"/>
          <w:i/>
        </w:rPr>
      </w:pPr>
      <w:r w:rsidRPr="00247564">
        <w:rPr>
          <w:rFonts w:eastAsiaTheme="minorEastAsia"/>
          <w:i/>
        </w:rPr>
        <w:t>- работать с записками, отчетами, дневниками путешественников как источниками географической информации;</w:t>
      </w:r>
    </w:p>
    <w:p w:rsidR="0028403E" w:rsidRPr="00247564" w:rsidRDefault="0028403E" w:rsidP="0028403E">
      <w:pPr>
        <w:widowControl w:val="0"/>
        <w:tabs>
          <w:tab w:val="left" w:pos="6467"/>
        </w:tabs>
        <w:autoSpaceDE w:val="0"/>
        <w:autoSpaceDN w:val="0"/>
        <w:adjustRightInd w:val="0"/>
        <w:ind w:firstLine="540"/>
        <w:jc w:val="both"/>
        <w:rPr>
          <w:rFonts w:eastAsiaTheme="minorEastAsia"/>
          <w:i/>
        </w:rPr>
      </w:pPr>
      <w:r w:rsidRPr="00247564">
        <w:rPr>
          <w:rFonts w:eastAsiaTheme="minorEastAsia"/>
          <w:i/>
        </w:rPr>
        <w:t>- подготавливать сообщения (презентации) о выдающихся путешественниках, о современных исследованиях Земли;</w:t>
      </w:r>
    </w:p>
    <w:p w:rsidR="0028403E" w:rsidRPr="00247564" w:rsidRDefault="0028403E" w:rsidP="0028403E">
      <w:pPr>
        <w:widowControl w:val="0"/>
        <w:tabs>
          <w:tab w:val="left" w:pos="6467"/>
        </w:tabs>
        <w:autoSpaceDE w:val="0"/>
        <w:autoSpaceDN w:val="0"/>
        <w:adjustRightInd w:val="0"/>
        <w:ind w:firstLine="540"/>
        <w:jc w:val="both"/>
        <w:rPr>
          <w:rFonts w:eastAsiaTheme="minorEastAsia"/>
          <w:i/>
        </w:rPr>
      </w:pPr>
      <w:r w:rsidRPr="00247564">
        <w:rPr>
          <w:rFonts w:eastAsiaTheme="minorEastAsia"/>
          <w:i/>
        </w:rPr>
        <w:t>- ориентироваться на местности: в мегаполисе и в природе;</w:t>
      </w:r>
    </w:p>
    <w:p w:rsidR="0028403E" w:rsidRPr="00247564" w:rsidRDefault="0028403E" w:rsidP="0028403E">
      <w:pPr>
        <w:widowControl w:val="0"/>
        <w:tabs>
          <w:tab w:val="left" w:pos="6467"/>
        </w:tabs>
        <w:autoSpaceDE w:val="0"/>
        <w:autoSpaceDN w:val="0"/>
        <w:adjustRightInd w:val="0"/>
        <w:ind w:firstLine="540"/>
        <w:jc w:val="both"/>
        <w:rPr>
          <w:rFonts w:eastAsiaTheme="minorEastAsia"/>
          <w:i/>
        </w:rPr>
      </w:pPr>
      <w:r w:rsidRPr="00247564">
        <w:rPr>
          <w:rFonts w:eastAsiaTheme="minorEastAsia"/>
          <w:i/>
        </w:rPr>
        <w:t>- 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28403E" w:rsidRPr="00247564" w:rsidRDefault="0028403E" w:rsidP="0028403E">
      <w:pPr>
        <w:widowControl w:val="0"/>
        <w:tabs>
          <w:tab w:val="left" w:pos="6467"/>
        </w:tabs>
        <w:autoSpaceDE w:val="0"/>
        <w:autoSpaceDN w:val="0"/>
        <w:adjustRightInd w:val="0"/>
        <w:ind w:firstLine="540"/>
        <w:jc w:val="both"/>
        <w:rPr>
          <w:rFonts w:eastAsiaTheme="minorEastAsia"/>
          <w:i/>
        </w:rPr>
      </w:pPr>
      <w:r w:rsidRPr="00247564">
        <w:rPr>
          <w:rFonts w:eastAsiaTheme="minorEastAsia"/>
          <w:i/>
        </w:rPr>
        <w:t>- приводить примеры, показывающие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w:t>
      </w:r>
    </w:p>
    <w:p w:rsidR="0028403E" w:rsidRPr="00247564" w:rsidRDefault="0028403E" w:rsidP="0028403E">
      <w:pPr>
        <w:widowControl w:val="0"/>
        <w:tabs>
          <w:tab w:val="left" w:pos="6467"/>
        </w:tabs>
        <w:autoSpaceDE w:val="0"/>
        <w:autoSpaceDN w:val="0"/>
        <w:adjustRightInd w:val="0"/>
        <w:ind w:firstLine="540"/>
        <w:jc w:val="both"/>
        <w:rPr>
          <w:rFonts w:eastAsiaTheme="minorEastAsia"/>
          <w:i/>
        </w:rPr>
      </w:pPr>
      <w:r w:rsidRPr="00247564">
        <w:rPr>
          <w:rFonts w:eastAsiaTheme="minorEastAsia"/>
          <w:i/>
        </w:rPr>
        <w:t>- воспринимать и критически оценивать информацию географического содержания в научно-популярной литературе и средствах массовой информации;</w:t>
      </w:r>
    </w:p>
    <w:p w:rsidR="0028403E" w:rsidRPr="00247564" w:rsidRDefault="0028403E" w:rsidP="0028403E">
      <w:pPr>
        <w:widowControl w:val="0"/>
        <w:tabs>
          <w:tab w:val="left" w:pos="6467"/>
        </w:tabs>
        <w:autoSpaceDE w:val="0"/>
        <w:autoSpaceDN w:val="0"/>
        <w:adjustRightInd w:val="0"/>
        <w:ind w:firstLine="540"/>
        <w:jc w:val="both"/>
        <w:rPr>
          <w:rFonts w:eastAsiaTheme="minorEastAsia"/>
          <w:i/>
        </w:rPr>
      </w:pPr>
      <w:r w:rsidRPr="00247564">
        <w:rPr>
          <w:rFonts w:eastAsiaTheme="minorEastAsia"/>
          <w:i/>
        </w:rPr>
        <w:t>- составлять описание природного комплекса; выдвигать гипотезы о связях и закономерностях событий, процессов, объектов, происходящих в географической оболочке;</w:t>
      </w:r>
    </w:p>
    <w:p w:rsidR="0028403E" w:rsidRPr="00247564" w:rsidRDefault="0028403E" w:rsidP="0028403E">
      <w:pPr>
        <w:widowControl w:val="0"/>
        <w:tabs>
          <w:tab w:val="left" w:pos="6467"/>
        </w:tabs>
        <w:autoSpaceDE w:val="0"/>
        <w:autoSpaceDN w:val="0"/>
        <w:adjustRightInd w:val="0"/>
        <w:ind w:firstLine="540"/>
        <w:jc w:val="both"/>
        <w:rPr>
          <w:rFonts w:eastAsiaTheme="minorEastAsia"/>
          <w:i/>
        </w:rPr>
      </w:pPr>
      <w:r w:rsidRPr="00247564">
        <w:rPr>
          <w:rFonts w:eastAsiaTheme="minorEastAsia"/>
          <w:i/>
        </w:rPr>
        <w:t xml:space="preserve">- сопоставлять существующие в науке точки зрения о причинах происходящих </w:t>
      </w:r>
      <w:r w:rsidRPr="00247564">
        <w:rPr>
          <w:rFonts w:eastAsiaTheme="minorEastAsia"/>
          <w:i/>
        </w:rPr>
        <w:lastRenderedPageBreak/>
        <w:t>глобальных изменений климата;</w:t>
      </w:r>
    </w:p>
    <w:p w:rsidR="0028403E" w:rsidRPr="00247564" w:rsidRDefault="0028403E" w:rsidP="0028403E">
      <w:pPr>
        <w:widowControl w:val="0"/>
        <w:tabs>
          <w:tab w:val="left" w:pos="6467"/>
        </w:tabs>
        <w:autoSpaceDE w:val="0"/>
        <w:autoSpaceDN w:val="0"/>
        <w:adjustRightInd w:val="0"/>
        <w:ind w:firstLine="540"/>
        <w:jc w:val="both"/>
        <w:rPr>
          <w:rFonts w:eastAsiaTheme="minorEastAsia"/>
          <w:i/>
        </w:rPr>
      </w:pPr>
      <w:r w:rsidRPr="00247564">
        <w:rPr>
          <w:rFonts w:eastAsiaTheme="minorEastAsia"/>
          <w:i/>
        </w:rPr>
        <w:t>- оценивать положительные и негативные последствия глобальных изменений климата для отдельных регионов и стран;</w:t>
      </w:r>
    </w:p>
    <w:p w:rsidR="0028403E" w:rsidRPr="00247564" w:rsidRDefault="0028403E" w:rsidP="0028403E">
      <w:pPr>
        <w:widowControl w:val="0"/>
        <w:tabs>
          <w:tab w:val="left" w:pos="6467"/>
        </w:tabs>
        <w:autoSpaceDE w:val="0"/>
        <w:autoSpaceDN w:val="0"/>
        <w:adjustRightInd w:val="0"/>
        <w:ind w:firstLine="540"/>
        <w:jc w:val="both"/>
        <w:rPr>
          <w:rFonts w:eastAsiaTheme="minorEastAsia"/>
          <w:i/>
        </w:rPr>
      </w:pPr>
      <w:r w:rsidRPr="00247564">
        <w:rPr>
          <w:rFonts w:eastAsiaTheme="minorEastAsia"/>
          <w:i/>
        </w:rPr>
        <w:t>- объяснять закономерности размещения населения и хозяйства отдельных территорий в связи с природными и социально-экономическими факторами;</w:t>
      </w:r>
    </w:p>
    <w:p w:rsidR="0028403E" w:rsidRPr="00247564" w:rsidRDefault="0028403E" w:rsidP="0028403E">
      <w:pPr>
        <w:widowControl w:val="0"/>
        <w:tabs>
          <w:tab w:val="left" w:pos="6467"/>
        </w:tabs>
        <w:autoSpaceDE w:val="0"/>
        <w:autoSpaceDN w:val="0"/>
        <w:adjustRightInd w:val="0"/>
        <w:ind w:firstLine="540"/>
        <w:jc w:val="both"/>
        <w:rPr>
          <w:rFonts w:eastAsiaTheme="minorEastAsia"/>
          <w:i/>
        </w:rPr>
      </w:pPr>
      <w:r w:rsidRPr="00247564">
        <w:rPr>
          <w:rFonts w:eastAsiaTheme="minorEastAsia"/>
          <w:i/>
        </w:rPr>
        <w:t>- 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геоэкономическими изменениями, а также развитием глобальной коммуникационной системы;</w:t>
      </w:r>
    </w:p>
    <w:p w:rsidR="0028403E" w:rsidRPr="00247564" w:rsidRDefault="0028403E" w:rsidP="0028403E">
      <w:pPr>
        <w:widowControl w:val="0"/>
        <w:tabs>
          <w:tab w:val="left" w:pos="6467"/>
        </w:tabs>
        <w:autoSpaceDE w:val="0"/>
        <w:autoSpaceDN w:val="0"/>
        <w:adjustRightInd w:val="0"/>
        <w:ind w:firstLine="540"/>
        <w:jc w:val="both"/>
        <w:rPr>
          <w:rFonts w:eastAsiaTheme="minorEastAsia"/>
          <w:i/>
        </w:rPr>
      </w:pPr>
      <w:r w:rsidRPr="00247564">
        <w:rPr>
          <w:rFonts w:eastAsiaTheme="minorEastAsia"/>
          <w:i/>
        </w:rPr>
        <w:t>- давать оценку и приводить примеры изменения значения границ во времени, оценивать границы с точки зрения их доступности;</w:t>
      </w:r>
    </w:p>
    <w:p w:rsidR="0028403E" w:rsidRPr="00247564" w:rsidRDefault="0028403E" w:rsidP="0028403E">
      <w:pPr>
        <w:widowControl w:val="0"/>
        <w:tabs>
          <w:tab w:val="left" w:pos="6467"/>
        </w:tabs>
        <w:autoSpaceDE w:val="0"/>
        <w:autoSpaceDN w:val="0"/>
        <w:adjustRightInd w:val="0"/>
        <w:ind w:firstLine="540"/>
        <w:jc w:val="both"/>
        <w:rPr>
          <w:rFonts w:eastAsiaTheme="minorEastAsia"/>
          <w:i/>
        </w:rPr>
      </w:pPr>
      <w:r w:rsidRPr="00247564">
        <w:rPr>
          <w:rFonts w:eastAsiaTheme="minorEastAsia"/>
          <w:i/>
        </w:rPr>
        <w:t>- делать прогнозы трансформации географических систем и комплексов в результате изменения их компонентов;</w:t>
      </w:r>
    </w:p>
    <w:p w:rsidR="0028403E" w:rsidRPr="00247564" w:rsidRDefault="0028403E" w:rsidP="0028403E">
      <w:pPr>
        <w:widowControl w:val="0"/>
        <w:tabs>
          <w:tab w:val="left" w:pos="6467"/>
        </w:tabs>
        <w:autoSpaceDE w:val="0"/>
        <w:autoSpaceDN w:val="0"/>
        <w:adjustRightInd w:val="0"/>
        <w:ind w:firstLine="540"/>
        <w:jc w:val="both"/>
        <w:rPr>
          <w:rFonts w:eastAsiaTheme="minorEastAsia"/>
          <w:i/>
        </w:rPr>
      </w:pPr>
      <w:r w:rsidRPr="00247564">
        <w:rPr>
          <w:rFonts w:eastAsiaTheme="minorEastAsia"/>
          <w:i/>
        </w:rPr>
        <w:t>- наносить на контурные карты основные формы рельефа;</w:t>
      </w:r>
    </w:p>
    <w:p w:rsidR="0028403E" w:rsidRPr="00247564" w:rsidRDefault="0028403E" w:rsidP="0028403E">
      <w:pPr>
        <w:widowControl w:val="0"/>
        <w:tabs>
          <w:tab w:val="left" w:pos="6467"/>
        </w:tabs>
        <w:autoSpaceDE w:val="0"/>
        <w:autoSpaceDN w:val="0"/>
        <w:adjustRightInd w:val="0"/>
        <w:ind w:firstLine="540"/>
        <w:jc w:val="both"/>
        <w:rPr>
          <w:rFonts w:eastAsiaTheme="minorEastAsia"/>
          <w:i/>
        </w:rPr>
      </w:pPr>
      <w:r w:rsidRPr="00247564">
        <w:rPr>
          <w:rFonts w:eastAsiaTheme="minorEastAsia"/>
          <w:i/>
        </w:rPr>
        <w:t>- давать характеристику климата своей области (края, республики);</w:t>
      </w:r>
    </w:p>
    <w:p w:rsidR="0028403E" w:rsidRPr="00247564" w:rsidRDefault="0028403E" w:rsidP="0028403E">
      <w:pPr>
        <w:widowControl w:val="0"/>
        <w:tabs>
          <w:tab w:val="left" w:pos="6467"/>
        </w:tabs>
        <w:autoSpaceDE w:val="0"/>
        <w:autoSpaceDN w:val="0"/>
        <w:adjustRightInd w:val="0"/>
        <w:ind w:firstLine="540"/>
        <w:jc w:val="both"/>
        <w:rPr>
          <w:rFonts w:eastAsiaTheme="minorEastAsia"/>
          <w:i/>
        </w:rPr>
      </w:pPr>
      <w:r w:rsidRPr="00247564">
        <w:rPr>
          <w:rFonts w:eastAsiaTheme="minorEastAsia"/>
          <w:i/>
        </w:rPr>
        <w:t>- показывать на карте артезианские бассейны и области распространения многолетней мерзлоты;</w:t>
      </w:r>
    </w:p>
    <w:p w:rsidR="0028403E" w:rsidRPr="00247564" w:rsidRDefault="0028403E" w:rsidP="0028403E">
      <w:pPr>
        <w:widowControl w:val="0"/>
        <w:tabs>
          <w:tab w:val="left" w:pos="6467"/>
        </w:tabs>
        <w:autoSpaceDE w:val="0"/>
        <w:autoSpaceDN w:val="0"/>
        <w:adjustRightInd w:val="0"/>
        <w:ind w:firstLine="540"/>
        <w:jc w:val="both"/>
        <w:rPr>
          <w:rFonts w:eastAsiaTheme="minorEastAsia"/>
          <w:i/>
        </w:rPr>
      </w:pPr>
      <w:r w:rsidRPr="00247564">
        <w:rPr>
          <w:rFonts w:eastAsiaTheme="minorEastAsia"/>
          <w:i/>
        </w:rPr>
        <w:t>- выдвигать и обосновывать на основе статистических данных гипотезы об изменении численности населения России, его половозрастной структуры, развитии человеческого капитала;</w:t>
      </w:r>
    </w:p>
    <w:p w:rsidR="0028403E" w:rsidRPr="00247564" w:rsidRDefault="0028403E" w:rsidP="0028403E">
      <w:pPr>
        <w:widowControl w:val="0"/>
        <w:tabs>
          <w:tab w:val="left" w:pos="6467"/>
        </w:tabs>
        <w:autoSpaceDE w:val="0"/>
        <w:autoSpaceDN w:val="0"/>
        <w:adjustRightInd w:val="0"/>
        <w:ind w:firstLine="540"/>
        <w:jc w:val="both"/>
        <w:rPr>
          <w:rFonts w:eastAsiaTheme="minorEastAsia"/>
          <w:i/>
        </w:rPr>
      </w:pPr>
      <w:r w:rsidRPr="00247564">
        <w:rPr>
          <w:rFonts w:eastAsiaTheme="minorEastAsia"/>
          <w:i/>
        </w:rPr>
        <w:t>- оценивать ситуацию на рынке труда и ее динамику;</w:t>
      </w:r>
    </w:p>
    <w:p w:rsidR="0028403E" w:rsidRPr="00247564" w:rsidRDefault="0028403E" w:rsidP="0028403E">
      <w:pPr>
        <w:widowControl w:val="0"/>
        <w:tabs>
          <w:tab w:val="left" w:pos="6467"/>
        </w:tabs>
        <w:autoSpaceDE w:val="0"/>
        <w:autoSpaceDN w:val="0"/>
        <w:adjustRightInd w:val="0"/>
        <w:ind w:firstLine="540"/>
        <w:jc w:val="both"/>
        <w:rPr>
          <w:rFonts w:eastAsiaTheme="minorEastAsia"/>
          <w:i/>
        </w:rPr>
      </w:pPr>
      <w:r w:rsidRPr="00247564">
        <w:rPr>
          <w:rFonts w:eastAsiaTheme="minorEastAsia"/>
          <w:i/>
        </w:rPr>
        <w:t>- объяснять различия в обеспеченности трудовыми ресурсами отдельных регионов России;</w:t>
      </w:r>
    </w:p>
    <w:p w:rsidR="0028403E" w:rsidRPr="00247564" w:rsidRDefault="0028403E" w:rsidP="0028403E">
      <w:pPr>
        <w:widowControl w:val="0"/>
        <w:tabs>
          <w:tab w:val="left" w:pos="6467"/>
        </w:tabs>
        <w:autoSpaceDE w:val="0"/>
        <w:autoSpaceDN w:val="0"/>
        <w:adjustRightInd w:val="0"/>
        <w:ind w:firstLine="540"/>
        <w:jc w:val="both"/>
        <w:rPr>
          <w:rFonts w:eastAsiaTheme="minorEastAsia"/>
          <w:i/>
        </w:rPr>
      </w:pPr>
      <w:r w:rsidRPr="00247564">
        <w:rPr>
          <w:rFonts w:eastAsiaTheme="minorEastAsia"/>
          <w:i/>
        </w:rPr>
        <w:t>- выдвигать и обосновывать на основе анализа комплекса источников информации гипотезы об изменении отраслевой и территориальной структуры хозяйства страны;</w:t>
      </w:r>
    </w:p>
    <w:p w:rsidR="0028403E" w:rsidRPr="00247564" w:rsidRDefault="0028403E" w:rsidP="0028403E">
      <w:pPr>
        <w:widowControl w:val="0"/>
        <w:tabs>
          <w:tab w:val="left" w:pos="6467"/>
        </w:tabs>
        <w:autoSpaceDE w:val="0"/>
        <w:autoSpaceDN w:val="0"/>
        <w:adjustRightInd w:val="0"/>
        <w:ind w:firstLine="540"/>
        <w:jc w:val="both"/>
        <w:rPr>
          <w:rFonts w:eastAsiaTheme="minorEastAsia"/>
          <w:i/>
        </w:rPr>
      </w:pPr>
      <w:r w:rsidRPr="00247564">
        <w:rPr>
          <w:rFonts w:eastAsiaTheme="minorEastAsia"/>
          <w:i/>
        </w:rPr>
        <w:t>- обосновывать возможные пути решения проблем развития хозяйства России;</w:t>
      </w:r>
    </w:p>
    <w:p w:rsidR="0028403E" w:rsidRPr="00247564" w:rsidRDefault="0028403E" w:rsidP="0028403E">
      <w:pPr>
        <w:widowControl w:val="0"/>
        <w:tabs>
          <w:tab w:val="left" w:pos="6467"/>
        </w:tabs>
        <w:autoSpaceDE w:val="0"/>
        <w:autoSpaceDN w:val="0"/>
        <w:adjustRightInd w:val="0"/>
        <w:ind w:firstLine="540"/>
        <w:jc w:val="both"/>
        <w:rPr>
          <w:rFonts w:eastAsiaTheme="minorEastAsia"/>
          <w:i/>
        </w:rPr>
      </w:pPr>
      <w:r w:rsidRPr="00247564">
        <w:rPr>
          <w:rFonts w:eastAsiaTheme="minorEastAsia"/>
          <w:i/>
        </w:rPr>
        <w:t>- выбирать критерии для сравнения, сопоставления, места страны в мировой экономике;</w:t>
      </w:r>
    </w:p>
    <w:p w:rsidR="0028403E" w:rsidRPr="00247564" w:rsidRDefault="0028403E" w:rsidP="0028403E">
      <w:pPr>
        <w:widowControl w:val="0"/>
        <w:tabs>
          <w:tab w:val="left" w:pos="6467"/>
        </w:tabs>
        <w:autoSpaceDE w:val="0"/>
        <w:autoSpaceDN w:val="0"/>
        <w:adjustRightInd w:val="0"/>
        <w:ind w:firstLine="540"/>
        <w:jc w:val="both"/>
        <w:rPr>
          <w:rFonts w:eastAsiaTheme="minorEastAsia"/>
          <w:i/>
        </w:rPr>
      </w:pPr>
      <w:r w:rsidRPr="00247564">
        <w:rPr>
          <w:rFonts w:eastAsiaTheme="minorEastAsia"/>
          <w:i/>
        </w:rPr>
        <w:t>- объяснять возможности России в решении современных глобальных проблем человечества;</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i/>
        </w:rPr>
        <w:t>- оценивать социально-экономическое положение и перспективы развития России</w:t>
      </w:r>
      <w:r w:rsidRPr="00247564">
        <w:rPr>
          <w:rFonts w:eastAsiaTheme="minorEastAsia"/>
        </w:rPr>
        <w:t>.</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p>
    <w:p w:rsidR="0028403E" w:rsidRPr="00247564" w:rsidRDefault="0028403E" w:rsidP="0028403E">
      <w:pPr>
        <w:tabs>
          <w:tab w:val="left" w:pos="1110"/>
          <w:tab w:val="left" w:pos="6467"/>
        </w:tabs>
        <w:ind w:firstLine="709"/>
        <w:jc w:val="center"/>
        <w:rPr>
          <w:b/>
        </w:rPr>
      </w:pPr>
      <w:r w:rsidRPr="00247564">
        <w:rPr>
          <w:rFonts w:eastAsiaTheme="minorEastAsia"/>
          <w:b/>
        </w:rPr>
        <w:t>1.2.5.1</w:t>
      </w:r>
      <w:r w:rsidR="00E61285" w:rsidRPr="00247564">
        <w:rPr>
          <w:rFonts w:eastAsiaTheme="minorEastAsia"/>
          <w:b/>
        </w:rPr>
        <w:t>1</w:t>
      </w:r>
      <w:r w:rsidRPr="00247564">
        <w:rPr>
          <w:rFonts w:asciiTheme="minorHAnsi" w:eastAsiaTheme="minorEastAsia" w:hAnsiTheme="minorHAnsi" w:cstheme="minorBidi"/>
        </w:rPr>
        <w:t xml:space="preserve"> </w:t>
      </w:r>
      <w:r w:rsidRPr="00247564">
        <w:rPr>
          <w:b/>
        </w:rPr>
        <w:t>ОДНК</w:t>
      </w:r>
      <w:r w:rsidR="0052068F" w:rsidRPr="00247564">
        <w:rPr>
          <w:b/>
        </w:rPr>
        <w:t xml:space="preserve"> НР</w:t>
      </w:r>
    </w:p>
    <w:p w:rsidR="0028403E" w:rsidRPr="00247564" w:rsidRDefault="0028403E" w:rsidP="0028403E">
      <w:pPr>
        <w:tabs>
          <w:tab w:val="left" w:pos="6467"/>
        </w:tabs>
        <w:rPr>
          <w:rFonts w:eastAsiaTheme="minorEastAsia"/>
        </w:rPr>
      </w:pPr>
      <w:r w:rsidRPr="00247564">
        <w:rPr>
          <w:rFonts w:eastAsiaTheme="minorEastAsia"/>
        </w:rPr>
        <w:t xml:space="preserve">•  осознание  целостности  окружающего  мира,  расширение  знаний  о российской многонациональной культуре, особенностях традиционных религий России; </w:t>
      </w:r>
    </w:p>
    <w:p w:rsidR="0028403E" w:rsidRPr="00247564" w:rsidRDefault="0028403E" w:rsidP="0028403E">
      <w:pPr>
        <w:tabs>
          <w:tab w:val="left" w:pos="6467"/>
        </w:tabs>
        <w:rPr>
          <w:rFonts w:eastAsiaTheme="minorEastAsia"/>
        </w:rPr>
      </w:pPr>
      <w:r w:rsidRPr="00247564">
        <w:rPr>
          <w:rFonts w:eastAsiaTheme="minorEastAsia"/>
        </w:rPr>
        <w:t xml:space="preserve">•  использование  полученных  знаний  в  продуктивной  и  преобразующей деятельности; способность к работе с информацией, представленной разными средствами; </w:t>
      </w:r>
    </w:p>
    <w:p w:rsidR="0028403E" w:rsidRPr="00247564" w:rsidRDefault="0028403E" w:rsidP="0028403E">
      <w:pPr>
        <w:tabs>
          <w:tab w:val="left" w:pos="6467"/>
        </w:tabs>
        <w:rPr>
          <w:rFonts w:eastAsiaTheme="minorEastAsia"/>
        </w:rPr>
      </w:pPr>
      <w:r w:rsidRPr="00247564">
        <w:rPr>
          <w:rFonts w:eastAsiaTheme="minorEastAsia"/>
        </w:rPr>
        <w:t xml:space="preserve">•  расширение  кругозора  и  культурного  опыта  школьника,  формирование умения воспринимать мир не только рационально, но и образно.  </w:t>
      </w:r>
    </w:p>
    <w:p w:rsidR="0028403E" w:rsidRPr="00247564" w:rsidRDefault="0028403E" w:rsidP="0028403E">
      <w:pPr>
        <w:shd w:val="clear" w:color="auto" w:fill="FFFFFF"/>
        <w:tabs>
          <w:tab w:val="left" w:pos="6467"/>
        </w:tabs>
        <w:jc w:val="both"/>
        <w:rPr>
          <w:rFonts w:eastAsiaTheme="minorEastAsia"/>
        </w:rPr>
      </w:pPr>
      <w:r w:rsidRPr="00247564">
        <w:rPr>
          <w:rFonts w:eastAsiaTheme="minorEastAsia"/>
          <w:b/>
          <w:i/>
        </w:rPr>
        <w:t xml:space="preserve">К концу обучения учащиеся </w:t>
      </w:r>
      <w:r w:rsidRPr="00247564">
        <w:rPr>
          <w:rFonts w:eastAsiaTheme="minorEastAsia"/>
          <w:b/>
          <w:bCs/>
          <w:i/>
        </w:rPr>
        <w:t>научатся</w:t>
      </w:r>
      <w:r w:rsidRPr="00247564">
        <w:rPr>
          <w:rFonts w:eastAsiaTheme="minorEastAsia"/>
        </w:rPr>
        <w:t>:</w:t>
      </w:r>
    </w:p>
    <w:p w:rsidR="0028403E" w:rsidRPr="00247564" w:rsidRDefault="0028403E" w:rsidP="0028403E">
      <w:pPr>
        <w:shd w:val="clear" w:color="auto" w:fill="FFFFFF"/>
        <w:tabs>
          <w:tab w:val="left" w:pos="6467"/>
        </w:tabs>
        <w:jc w:val="both"/>
        <w:rPr>
          <w:rFonts w:eastAsiaTheme="minorEastAsia"/>
        </w:rPr>
      </w:pPr>
      <w:r w:rsidRPr="00247564">
        <w:rPr>
          <w:rFonts w:eastAsiaTheme="minorEastAsia"/>
          <w:i/>
          <w:iCs/>
        </w:rPr>
        <w:t xml:space="preserve">Воспроизводить </w:t>
      </w:r>
      <w:r w:rsidRPr="00247564">
        <w:rPr>
          <w:rFonts w:eastAsiaTheme="minorEastAsia"/>
        </w:rPr>
        <w:t>полученную информацию, приводить примеры из прочитанных текстов; оценивать главную мысль прочитанных текстов и прослушанных объяснений учителя.</w:t>
      </w:r>
    </w:p>
    <w:p w:rsidR="0028403E" w:rsidRPr="00247564" w:rsidRDefault="0028403E" w:rsidP="0028403E">
      <w:pPr>
        <w:shd w:val="clear" w:color="auto" w:fill="FFFFFF"/>
        <w:tabs>
          <w:tab w:val="left" w:pos="6467"/>
        </w:tabs>
        <w:jc w:val="both"/>
        <w:rPr>
          <w:rFonts w:eastAsiaTheme="minorEastAsia"/>
        </w:rPr>
      </w:pPr>
      <w:r w:rsidRPr="00247564">
        <w:rPr>
          <w:rFonts w:eastAsiaTheme="minorEastAsia"/>
          <w:i/>
          <w:iCs/>
        </w:rPr>
        <w:t xml:space="preserve">Сравнивать </w:t>
      </w:r>
      <w:r w:rsidRPr="00247564">
        <w:rPr>
          <w:rFonts w:eastAsiaTheme="minorEastAsia"/>
        </w:rPr>
        <w:t>главную мысль литературных, фольклорных и религиозных</w:t>
      </w:r>
      <w:r w:rsidRPr="00247564">
        <w:rPr>
          <w:rFonts w:eastAsiaTheme="minorEastAsia"/>
        </w:rPr>
        <w:br/>
        <w:t xml:space="preserve">текстов. </w:t>
      </w:r>
      <w:r w:rsidRPr="00247564">
        <w:rPr>
          <w:rFonts w:eastAsiaTheme="minorEastAsia"/>
          <w:i/>
          <w:iCs/>
        </w:rPr>
        <w:t xml:space="preserve">Проводить аналогии </w:t>
      </w:r>
      <w:r w:rsidRPr="00247564">
        <w:rPr>
          <w:rFonts w:eastAsiaTheme="minorEastAsia"/>
        </w:rPr>
        <w:t>между героями, сопоставлять их поведение с</w:t>
      </w:r>
      <w:r w:rsidRPr="00247564">
        <w:rPr>
          <w:rFonts w:eastAsiaTheme="minorEastAsia"/>
        </w:rPr>
        <w:br/>
        <w:t>общечеловеческими духовно-нравственными ценностями.</w:t>
      </w:r>
    </w:p>
    <w:p w:rsidR="0028403E" w:rsidRPr="00247564" w:rsidRDefault="0028403E" w:rsidP="0028403E">
      <w:pPr>
        <w:shd w:val="clear" w:color="auto" w:fill="FFFFFF"/>
        <w:tabs>
          <w:tab w:val="left" w:pos="1301"/>
          <w:tab w:val="left" w:pos="6467"/>
        </w:tabs>
        <w:ind w:right="110"/>
        <w:jc w:val="both"/>
        <w:rPr>
          <w:rFonts w:eastAsiaTheme="minorEastAsia"/>
        </w:rPr>
      </w:pPr>
      <w:r w:rsidRPr="00247564">
        <w:rPr>
          <w:rFonts w:eastAsiaTheme="minorEastAsia"/>
          <w:i/>
          <w:iCs/>
        </w:rPr>
        <w:t>Участвовать в диалоге</w:t>
      </w:r>
      <w:r w:rsidRPr="00247564">
        <w:rPr>
          <w:rFonts w:eastAsiaTheme="minorEastAsia"/>
        </w:rPr>
        <w:t>: высказывать свои суждения, анализировать</w:t>
      </w:r>
      <w:r w:rsidRPr="00247564">
        <w:rPr>
          <w:rFonts w:eastAsiaTheme="minorEastAsia"/>
        </w:rPr>
        <w:br/>
        <w:t>высказывания участников беседы, добавлять, приводить доказательства.</w:t>
      </w:r>
    </w:p>
    <w:p w:rsidR="0028403E" w:rsidRPr="00247564" w:rsidRDefault="0028403E" w:rsidP="0028403E">
      <w:pPr>
        <w:shd w:val="clear" w:color="auto" w:fill="FFFFFF"/>
        <w:tabs>
          <w:tab w:val="left" w:pos="1301"/>
          <w:tab w:val="left" w:pos="6467"/>
        </w:tabs>
        <w:ind w:right="110"/>
        <w:jc w:val="both"/>
        <w:rPr>
          <w:rFonts w:eastAsiaTheme="minorEastAsia"/>
        </w:rPr>
      </w:pPr>
      <w:r w:rsidRPr="00247564">
        <w:rPr>
          <w:rFonts w:eastAsiaTheme="minorEastAsia"/>
          <w:i/>
          <w:iCs/>
        </w:rPr>
        <w:t xml:space="preserve">Создавать </w:t>
      </w:r>
      <w:r w:rsidRPr="00247564">
        <w:rPr>
          <w:rFonts w:eastAsiaTheme="minorEastAsia"/>
        </w:rPr>
        <w:t>по изображениям (художественным полотнам, иконам,</w:t>
      </w:r>
      <w:r w:rsidRPr="00247564">
        <w:rPr>
          <w:rFonts w:eastAsiaTheme="minorEastAsia"/>
        </w:rPr>
        <w:br/>
        <w:t>иллюстрациям) словесный портрет героя.</w:t>
      </w:r>
    </w:p>
    <w:p w:rsidR="0028403E" w:rsidRPr="00247564" w:rsidRDefault="0028403E" w:rsidP="0028403E">
      <w:pPr>
        <w:shd w:val="clear" w:color="auto" w:fill="FFFFFF"/>
        <w:tabs>
          <w:tab w:val="left" w:pos="1301"/>
          <w:tab w:val="left" w:pos="6467"/>
        </w:tabs>
        <w:ind w:right="115"/>
        <w:jc w:val="both"/>
        <w:rPr>
          <w:rFonts w:eastAsiaTheme="minorEastAsia"/>
        </w:rPr>
      </w:pPr>
      <w:r w:rsidRPr="00247564">
        <w:rPr>
          <w:rFonts w:eastAsiaTheme="minorEastAsia"/>
          <w:i/>
          <w:iCs/>
        </w:rPr>
        <w:t xml:space="preserve">Оценивать </w:t>
      </w:r>
      <w:r w:rsidRPr="00247564">
        <w:rPr>
          <w:rFonts w:eastAsiaTheme="minorEastAsia"/>
        </w:rPr>
        <w:t>поступки реальных лиц, героев произведений, высказывания</w:t>
      </w:r>
      <w:r w:rsidRPr="00247564">
        <w:rPr>
          <w:rFonts w:eastAsiaTheme="minorEastAsia"/>
        </w:rPr>
        <w:br/>
        <w:t>известных личностей.</w:t>
      </w:r>
    </w:p>
    <w:p w:rsidR="0028403E" w:rsidRPr="00247564" w:rsidRDefault="0028403E" w:rsidP="0028403E">
      <w:pPr>
        <w:shd w:val="clear" w:color="auto" w:fill="FFFFFF"/>
        <w:tabs>
          <w:tab w:val="left" w:pos="1301"/>
          <w:tab w:val="left" w:pos="6467"/>
        </w:tabs>
        <w:ind w:right="110"/>
        <w:jc w:val="both"/>
        <w:rPr>
          <w:rFonts w:eastAsiaTheme="minorEastAsia"/>
        </w:rPr>
      </w:pPr>
      <w:r w:rsidRPr="00247564">
        <w:rPr>
          <w:rFonts w:eastAsiaTheme="minorEastAsia"/>
          <w:i/>
          <w:iCs/>
        </w:rPr>
        <w:t>Работать с исторической картой</w:t>
      </w:r>
      <w:r w:rsidRPr="00247564">
        <w:rPr>
          <w:rFonts w:eastAsiaTheme="minorEastAsia"/>
        </w:rPr>
        <w:t>: находить объекты в соответствии с</w:t>
      </w:r>
      <w:r w:rsidRPr="00247564">
        <w:rPr>
          <w:rFonts w:eastAsiaTheme="minorEastAsia"/>
        </w:rPr>
        <w:br/>
        <w:t>учебной задачей.</w:t>
      </w:r>
    </w:p>
    <w:p w:rsidR="0028403E" w:rsidRPr="00247564" w:rsidRDefault="0028403E" w:rsidP="0028403E">
      <w:pPr>
        <w:shd w:val="clear" w:color="auto" w:fill="FFFFFF"/>
        <w:tabs>
          <w:tab w:val="left" w:pos="1301"/>
          <w:tab w:val="left" w:pos="6467"/>
        </w:tabs>
        <w:ind w:right="115"/>
        <w:jc w:val="both"/>
        <w:rPr>
          <w:rFonts w:eastAsiaTheme="minorEastAsia"/>
        </w:rPr>
      </w:pPr>
      <w:r w:rsidRPr="00247564">
        <w:rPr>
          <w:rFonts w:eastAsiaTheme="minorEastAsia"/>
          <w:i/>
          <w:iCs/>
        </w:rPr>
        <w:lastRenderedPageBreak/>
        <w:t xml:space="preserve">Использовать информацию, </w:t>
      </w:r>
      <w:r w:rsidRPr="00247564">
        <w:rPr>
          <w:rFonts w:eastAsiaTheme="minorEastAsia"/>
        </w:rPr>
        <w:t>полученную из разных источников, для решения учебных и практических задач.</w:t>
      </w:r>
    </w:p>
    <w:p w:rsidR="0028403E" w:rsidRPr="00247564" w:rsidRDefault="0028403E" w:rsidP="0028403E">
      <w:pPr>
        <w:shd w:val="clear" w:color="auto" w:fill="FFFFFF"/>
        <w:tabs>
          <w:tab w:val="left" w:pos="6467"/>
        </w:tabs>
        <w:jc w:val="both"/>
        <w:rPr>
          <w:rFonts w:eastAsiaTheme="minorEastAsia"/>
        </w:rPr>
      </w:pPr>
      <w:r w:rsidRPr="00247564">
        <w:rPr>
          <w:rFonts w:eastAsiaTheme="minorEastAsia"/>
        </w:rPr>
        <w:t xml:space="preserve">К концу обучения учащиеся </w:t>
      </w:r>
      <w:r w:rsidRPr="00247564">
        <w:rPr>
          <w:rFonts w:eastAsiaTheme="minorEastAsia"/>
          <w:b/>
          <w:bCs/>
        </w:rPr>
        <w:t>смогут научиться:</w:t>
      </w:r>
    </w:p>
    <w:p w:rsidR="0028403E" w:rsidRPr="00247564" w:rsidRDefault="0028403E" w:rsidP="0028403E">
      <w:pPr>
        <w:shd w:val="clear" w:color="auto" w:fill="FFFFFF"/>
        <w:tabs>
          <w:tab w:val="left" w:pos="1301"/>
          <w:tab w:val="left" w:pos="6467"/>
        </w:tabs>
        <w:ind w:right="110"/>
        <w:jc w:val="both"/>
        <w:rPr>
          <w:rFonts w:eastAsiaTheme="minorEastAsia"/>
        </w:rPr>
      </w:pPr>
      <w:r w:rsidRPr="00247564">
        <w:rPr>
          <w:rFonts w:eastAsiaTheme="minorEastAsia"/>
          <w:i/>
          <w:iCs/>
        </w:rPr>
        <w:t xml:space="preserve">Высказывать предположения </w:t>
      </w:r>
      <w:r w:rsidRPr="00247564">
        <w:rPr>
          <w:rFonts w:eastAsiaTheme="minorEastAsia"/>
        </w:rPr>
        <w:t>о последствиях неправильного</w:t>
      </w:r>
      <w:r w:rsidRPr="00247564">
        <w:rPr>
          <w:rFonts w:eastAsiaTheme="minorEastAsia"/>
        </w:rPr>
        <w:br/>
        <w:t>(безнравственного) поведения человека.</w:t>
      </w:r>
    </w:p>
    <w:p w:rsidR="0028403E" w:rsidRPr="00247564" w:rsidRDefault="0028403E" w:rsidP="0028403E">
      <w:pPr>
        <w:shd w:val="clear" w:color="auto" w:fill="FFFFFF"/>
        <w:tabs>
          <w:tab w:val="left" w:pos="1301"/>
          <w:tab w:val="left" w:pos="6467"/>
        </w:tabs>
        <w:ind w:right="110"/>
        <w:jc w:val="both"/>
        <w:rPr>
          <w:rFonts w:eastAsiaTheme="minorEastAsia"/>
        </w:rPr>
      </w:pPr>
      <w:r w:rsidRPr="00247564">
        <w:rPr>
          <w:rFonts w:eastAsiaTheme="minorEastAsia"/>
          <w:i/>
          <w:iCs/>
        </w:rPr>
        <w:t xml:space="preserve">Оценивать </w:t>
      </w:r>
      <w:r w:rsidRPr="00247564">
        <w:rPr>
          <w:rFonts w:eastAsiaTheme="minorEastAsia"/>
        </w:rPr>
        <w:t>свои поступки, соотнося их с правилами нравственности и этики; намечать способы саморазвития.</w:t>
      </w:r>
    </w:p>
    <w:p w:rsidR="0028403E" w:rsidRPr="00247564" w:rsidRDefault="0028403E" w:rsidP="0028403E">
      <w:pPr>
        <w:tabs>
          <w:tab w:val="left" w:pos="6467"/>
        </w:tabs>
        <w:jc w:val="both"/>
        <w:rPr>
          <w:rFonts w:eastAsiaTheme="minorEastAsia"/>
        </w:rPr>
      </w:pPr>
      <w:r w:rsidRPr="00247564">
        <w:rPr>
          <w:rFonts w:eastAsiaTheme="minorEastAsia"/>
          <w:i/>
          <w:iCs/>
        </w:rPr>
        <w:t xml:space="preserve">Работать </w:t>
      </w:r>
      <w:r w:rsidRPr="00247564">
        <w:rPr>
          <w:rFonts w:eastAsiaTheme="minorEastAsia"/>
        </w:rPr>
        <w:t>с историческими источниками и документами</w:t>
      </w:r>
    </w:p>
    <w:p w:rsidR="0028403E" w:rsidRPr="00247564" w:rsidRDefault="0028403E" w:rsidP="0028403E">
      <w:pPr>
        <w:widowControl w:val="0"/>
        <w:tabs>
          <w:tab w:val="left" w:pos="2880"/>
          <w:tab w:val="left" w:pos="6467"/>
        </w:tabs>
        <w:autoSpaceDE w:val="0"/>
        <w:autoSpaceDN w:val="0"/>
        <w:adjustRightInd w:val="0"/>
        <w:jc w:val="both"/>
        <w:rPr>
          <w:rFonts w:eastAsiaTheme="minorEastAsia"/>
        </w:rPr>
      </w:pPr>
    </w:p>
    <w:p w:rsidR="0028403E" w:rsidRPr="00247564" w:rsidRDefault="0028403E" w:rsidP="0028403E">
      <w:pPr>
        <w:widowControl w:val="0"/>
        <w:tabs>
          <w:tab w:val="left" w:pos="6467"/>
        </w:tabs>
        <w:autoSpaceDE w:val="0"/>
        <w:autoSpaceDN w:val="0"/>
        <w:adjustRightInd w:val="0"/>
        <w:ind w:firstLine="540"/>
        <w:jc w:val="center"/>
        <w:outlineLvl w:val="3"/>
        <w:rPr>
          <w:rFonts w:eastAsiaTheme="minorEastAsia"/>
          <w:b/>
          <w:bCs/>
        </w:rPr>
      </w:pPr>
      <w:r w:rsidRPr="00247564">
        <w:rPr>
          <w:rFonts w:eastAsiaTheme="minorEastAsia"/>
          <w:b/>
          <w:bCs/>
        </w:rPr>
        <w:t>1.2.5.1</w:t>
      </w:r>
      <w:r w:rsidR="002B635B" w:rsidRPr="00247564">
        <w:rPr>
          <w:rFonts w:eastAsiaTheme="minorEastAsia"/>
          <w:b/>
          <w:bCs/>
        </w:rPr>
        <w:t>2</w:t>
      </w:r>
      <w:r w:rsidRPr="00247564">
        <w:rPr>
          <w:rFonts w:eastAsiaTheme="minorEastAsia"/>
          <w:b/>
          <w:bCs/>
        </w:rPr>
        <w:t>. Физика</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b/>
        </w:rPr>
        <w:t>Выпускник научится</w:t>
      </w:r>
      <w:r w:rsidRPr="00247564">
        <w:rPr>
          <w:rFonts w:eastAsiaTheme="minorEastAsia"/>
        </w:rPr>
        <w:t>:</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соблюдать правила безопасности и охраны труда при работе с учебным и лабораторным оборудованием;</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понимать смысл основных физических терминов: физическое тело, физическое явление, физическая величина, единицы измерения;</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распознавать проблемы, которые можно решить при помощи физических методов; анализировать отдельные этапы проведения исследований и интерпретировать результаты наблюдений и опытов;</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ставить опыты по исследованию физических явлений или физических свойств тел без использования прямых измерений; при этом формулировать проблему/задачу учебного эксперимента; собирать установку из предложенного оборудования; проводить опыт и формулировать выводы.</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b/>
          <w:i/>
          <w:u w:val="single"/>
        </w:rPr>
        <w:t>Примечание</w:t>
      </w:r>
      <w:r w:rsidRPr="00247564">
        <w:rPr>
          <w:rFonts w:eastAsiaTheme="minorEastAsia"/>
        </w:rPr>
        <w:t>. При проведении исследования физических явлений измерительные приборы используются лишь как датчики измерения физических величин. Записи показаний прямых измерений в этом случае не требуется.</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понимать роль эксперимента в получении научной информации;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проводить прямые измерения физических величин: время, расстояние, масса тела, объем, сила, температура, атмосферное давление, влажность воздуха, напряжение, сила тока, радиационный фон (с использованием дозиметра); при этом выбирать оптимальный способ измерения и использовать простейшие методы оценки погрешностей измерений.</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b/>
          <w:i/>
          <w:u w:val="single"/>
        </w:rPr>
        <w:t>Примечание.</w:t>
      </w:r>
      <w:r w:rsidRPr="00247564">
        <w:rPr>
          <w:rFonts w:eastAsiaTheme="minorEastAsia"/>
        </w:rPr>
        <w:t xml:space="preserve"> Любая учебная программа должна обеспечивать овладение прямыми измерениями всех перечисленных физических величин.</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проводить косвенные измерения физических величин: при выполнении измерений собирать экспериментальную установку, следуя предложенной инструкции, вычислять значение величины и анализировать полученные результаты с учетом заданной точности измерений;</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понимать принципы действия машин, приборов и технических устройств, условия их безопасного использования в повседневной жизни;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использовать при выполнении учебных задач научно-популярную литературу о физических явлениях, справочные материалы, ресурсы Интернет.</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b/>
          <w:i/>
        </w:rPr>
        <w:t>Выпускник получит возможность научиться</w:t>
      </w:r>
      <w:r w:rsidRPr="00247564">
        <w:rPr>
          <w:rFonts w:eastAsiaTheme="minorEastAsia"/>
        </w:rPr>
        <w:t>:</w:t>
      </w:r>
    </w:p>
    <w:p w:rsidR="0028403E" w:rsidRPr="00247564" w:rsidRDefault="0028403E" w:rsidP="0028403E">
      <w:pPr>
        <w:widowControl w:val="0"/>
        <w:tabs>
          <w:tab w:val="left" w:pos="6467"/>
        </w:tabs>
        <w:autoSpaceDE w:val="0"/>
        <w:autoSpaceDN w:val="0"/>
        <w:adjustRightInd w:val="0"/>
        <w:ind w:firstLine="540"/>
        <w:jc w:val="both"/>
        <w:rPr>
          <w:rFonts w:eastAsiaTheme="minorEastAsia"/>
          <w:i/>
        </w:rPr>
      </w:pPr>
      <w:r w:rsidRPr="00247564">
        <w:rPr>
          <w:rFonts w:eastAsiaTheme="minorEastAsia"/>
          <w:i/>
        </w:rPr>
        <w:t>- осознавать ценность научных исследований, роль физики в расширении представлений об окружающем мире и ее вклад в улучшение качества жизни;</w:t>
      </w:r>
    </w:p>
    <w:p w:rsidR="0028403E" w:rsidRPr="00247564" w:rsidRDefault="0028403E" w:rsidP="0028403E">
      <w:pPr>
        <w:widowControl w:val="0"/>
        <w:tabs>
          <w:tab w:val="left" w:pos="6467"/>
        </w:tabs>
        <w:autoSpaceDE w:val="0"/>
        <w:autoSpaceDN w:val="0"/>
        <w:adjustRightInd w:val="0"/>
        <w:ind w:firstLine="540"/>
        <w:jc w:val="both"/>
        <w:rPr>
          <w:rFonts w:eastAsiaTheme="minorEastAsia"/>
          <w:i/>
        </w:rPr>
      </w:pPr>
      <w:r w:rsidRPr="00247564">
        <w:rPr>
          <w:rFonts w:eastAsiaTheme="minorEastAsia"/>
          <w:i/>
        </w:rPr>
        <w:t xml:space="preserve">- 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w:t>
      </w:r>
      <w:r w:rsidRPr="00247564">
        <w:rPr>
          <w:rFonts w:eastAsiaTheme="minorEastAsia"/>
          <w:i/>
        </w:rPr>
        <w:lastRenderedPageBreak/>
        <w:t>установленных фактов;</w:t>
      </w:r>
    </w:p>
    <w:p w:rsidR="0028403E" w:rsidRPr="00247564" w:rsidRDefault="0028403E" w:rsidP="0028403E">
      <w:pPr>
        <w:widowControl w:val="0"/>
        <w:tabs>
          <w:tab w:val="left" w:pos="6467"/>
        </w:tabs>
        <w:autoSpaceDE w:val="0"/>
        <w:autoSpaceDN w:val="0"/>
        <w:adjustRightInd w:val="0"/>
        <w:ind w:firstLine="540"/>
        <w:jc w:val="both"/>
        <w:rPr>
          <w:rFonts w:eastAsiaTheme="minorEastAsia"/>
          <w:i/>
        </w:rPr>
      </w:pPr>
      <w:r w:rsidRPr="00247564">
        <w:rPr>
          <w:rFonts w:eastAsiaTheme="minorEastAsia"/>
          <w:i/>
        </w:rPr>
        <w:t>- сравнивать точность измерения физических величин по величине их относительной погрешности при проведении прямых измерений;</w:t>
      </w:r>
    </w:p>
    <w:p w:rsidR="0028403E" w:rsidRPr="00247564" w:rsidRDefault="0028403E" w:rsidP="0028403E">
      <w:pPr>
        <w:widowControl w:val="0"/>
        <w:tabs>
          <w:tab w:val="left" w:pos="6467"/>
        </w:tabs>
        <w:autoSpaceDE w:val="0"/>
        <w:autoSpaceDN w:val="0"/>
        <w:adjustRightInd w:val="0"/>
        <w:ind w:firstLine="540"/>
        <w:jc w:val="both"/>
        <w:rPr>
          <w:rFonts w:eastAsiaTheme="minorEastAsia"/>
          <w:i/>
        </w:rPr>
      </w:pPr>
      <w:r w:rsidRPr="00247564">
        <w:rPr>
          <w:rFonts w:eastAsiaTheme="minorEastAsia"/>
          <w:i/>
        </w:rPr>
        <w:t>- самостоятельно проводить косвенные измерения и исследования физических величин с использованием различных способов измерения физических величин, выбирать средства измерения с учетом необходимой точности измерений, обосновывать выбор способа измерения, адекватного поставленной задаче, проводить оценку достоверности полученных результатов;</w:t>
      </w:r>
    </w:p>
    <w:p w:rsidR="0028403E" w:rsidRPr="00247564" w:rsidRDefault="0028403E" w:rsidP="0028403E">
      <w:pPr>
        <w:widowControl w:val="0"/>
        <w:tabs>
          <w:tab w:val="left" w:pos="6467"/>
        </w:tabs>
        <w:autoSpaceDE w:val="0"/>
        <w:autoSpaceDN w:val="0"/>
        <w:adjustRightInd w:val="0"/>
        <w:ind w:firstLine="540"/>
        <w:jc w:val="both"/>
        <w:rPr>
          <w:rFonts w:eastAsiaTheme="minorEastAsia"/>
          <w:i/>
        </w:rPr>
      </w:pPr>
      <w:r w:rsidRPr="00247564">
        <w:rPr>
          <w:rFonts w:eastAsiaTheme="minorEastAsia"/>
          <w:i/>
        </w:rPr>
        <w:t>- воспринимать информацию физического содержания в научнопопулярной литературе и средствах массовой информации, критически оценивать полученную информацию, анализируя ее содержание и данные об источнике информации;</w:t>
      </w:r>
    </w:p>
    <w:p w:rsidR="0028403E" w:rsidRPr="00247564" w:rsidRDefault="0028403E" w:rsidP="0028403E">
      <w:pPr>
        <w:widowControl w:val="0"/>
        <w:tabs>
          <w:tab w:val="left" w:pos="6467"/>
        </w:tabs>
        <w:autoSpaceDE w:val="0"/>
        <w:autoSpaceDN w:val="0"/>
        <w:adjustRightInd w:val="0"/>
        <w:ind w:firstLine="540"/>
        <w:jc w:val="both"/>
        <w:rPr>
          <w:rFonts w:eastAsiaTheme="minorEastAsia"/>
          <w:i/>
        </w:rPr>
      </w:pPr>
      <w:r w:rsidRPr="00247564">
        <w:rPr>
          <w:rFonts w:eastAsiaTheme="minorEastAsia"/>
          <w:i/>
        </w:rPr>
        <w:t>- создавать собственные письменные и устные сообщения о физических явлениях на основе нескольких источников информации, сопровождать выступление презентацией, учитывая особенности аудитории сверстников.</w:t>
      </w:r>
    </w:p>
    <w:p w:rsidR="0028403E" w:rsidRPr="00247564" w:rsidRDefault="0028403E" w:rsidP="0028403E">
      <w:pPr>
        <w:widowControl w:val="0"/>
        <w:tabs>
          <w:tab w:val="left" w:pos="6467"/>
        </w:tabs>
        <w:autoSpaceDE w:val="0"/>
        <w:autoSpaceDN w:val="0"/>
        <w:adjustRightInd w:val="0"/>
        <w:ind w:firstLine="540"/>
        <w:jc w:val="both"/>
        <w:outlineLvl w:val="4"/>
        <w:rPr>
          <w:rFonts w:eastAsiaTheme="minorEastAsia"/>
          <w:b/>
          <w:bCs/>
        </w:rPr>
      </w:pPr>
      <w:r w:rsidRPr="00247564">
        <w:rPr>
          <w:rFonts w:eastAsiaTheme="minorEastAsia"/>
          <w:b/>
          <w:bCs/>
        </w:rPr>
        <w:t>Механические явления</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b/>
          <w:i/>
        </w:rPr>
        <w:t>Выпускник научится</w:t>
      </w:r>
      <w:r w:rsidRPr="00247564">
        <w:rPr>
          <w:rFonts w:eastAsiaTheme="minorEastAsia"/>
        </w:rPr>
        <w:t>:</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распознавать механические явления и объяснять на основе имеющихся знаний основные свойства или условия протекания этих явлений: равномерное и неравномерное движение, равномерное и равноускоренное прямолинейное движение, относительность механического движения, свободное падение тел, равномерное движение по окружности, инерция, взаимодействие тел, реактивное движение, передача давления твердыми телами, жидкостями и газами, атмосферное давление, плавание тел, равновесие твердых тел, имеющих закрепленную ось вращения, колебательное движение, резонанс, волновое движение (звук);</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описывать изученные свойства тел и механические явления, используя физические величины: путь, перемещение, скорость, ускорение, период обращения, масса тела, плотность вещества, сила (сила тяжести, сила упругости, сила трения), давление, импульс тела, кинетическая энергия, потенциальная энергия, механическая работа, механическая мощность, КПД при совершении работы с использованием простого механизма, сила трения, амплитуда, период и частота колебаний, длина волны и скорость ее распространения;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анализировать свойства тел, механические явления и процессы, используя физические законы: закон сохранения энергии, закон всемирного тяготения, принцип суперпозиции сил (нахождение равнодействующей силы), I,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различать основные признаки изученных физических моделей: материальная точка, инерциальная система отсчета;</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решать задачи, используя 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амплитуда, период и частота колебаний, длина волны и скорость ее распространения):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b/>
          <w:i/>
        </w:rPr>
        <w:t>Выпускник получит возможность научиться</w:t>
      </w:r>
      <w:r w:rsidRPr="00247564">
        <w:rPr>
          <w:rFonts w:eastAsiaTheme="minorEastAsia"/>
        </w:rPr>
        <w:t>:</w:t>
      </w:r>
    </w:p>
    <w:p w:rsidR="0028403E" w:rsidRPr="00247564" w:rsidRDefault="0028403E" w:rsidP="0028403E">
      <w:pPr>
        <w:widowControl w:val="0"/>
        <w:tabs>
          <w:tab w:val="left" w:pos="6467"/>
        </w:tabs>
        <w:autoSpaceDE w:val="0"/>
        <w:autoSpaceDN w:val="0"/>
        <w:adjustRightInd w:val="0"/>
        <w:ind w:firstLine="540"/>
        <w:jc w:val="both"/>
        <w:rPr>
          <w:rFonts w:eastAsiaTheme="minorEastAsia"/>
          <w:i/>
        </w:rPr>
      </w:pPr>
      <w:r w:rsidRPr="00247564">
        <w:rPr>
          <w:rFonts w:eastAsiaTheme="minorEastAsia"/>
          <w:i/>
        </w:rPr>
        <w:lastRenderedPageBreak/>
        <w:t>- 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практического использования физических знаний о механических явлениях и физических законах; примеры использования возобновляемых источников энергии; экологических последствий исследования космического пространств;</w:t>
      </w:r>
    </w:p>
    <w:p w:rsidR="0028403E" w:rsidRPr="00247564" w:rsidRDefault="0028403E" w:rsidP="0028403E">
      <w:pPr>
        <w:widowControl w:val="0"/>
        <w:tabs>
          <w:tab w:val="left" w:pos="6467"/>
        </w:tabs>
        <w:autoSpaceDE w:val="0"/>
        <w:autoSpaceDN w:val="0"/>
        <w:adjustRightInd w:val="0"/>
        <w:ind w:firstLine="540"/>
        <w:jc w:val="both"/>
        <w:rPr>
          <w:rFonts w:eastAsiaTheme="minorEastAsia"/>
          <w:i/>
        </w:rPr>
      </w:pPr>
      <w:r w:rsidRPr="00247564">
        <w:rPr>
          <w:rFonts w:eastAsiaTheme="minorEastAsia"/>
          <w:i/>
        </w:rPr>
        <w:t>- 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Архимеда и др.);</w:t>
      </w:r>
    </w:p>
    <w:p w:rsidR="0028403E" w:rsidRPr="00247564" w:rsidRDefault="0028403E" w:rsidP="0028403E">
      <w:pPr>
        <w:widowControl w:val="0"/>
        <w:tabs>
          <w:tab w:val="left" w:pos="6467"/>
        </w:tabs>
        <w:autoSpaceDE w:val="0"/>
        <w:autoSpaceDN w:val="0"/>
        <w:adjustRightInd w:val="0"/>
        <w:ind w:firstLine="540"/>
        <w:jc w:val="both"/>
        <w:rPr>
          <w:rFonts w:eastAsiaTheme="minorEastAsia"/>
          <w:i/>
        </w:rPr>
      </w:pPr>
      <w:r w:rsidRPr="00247564">
        <w:rPr>
          <w:rFonts w:eastAsiaTheme="minorEastAsia"/>
          <w:i/>
        </w:rPr>
        <w:t>- находить адекватную предложенной задаче физическую модель, разрешать проблему как на основе имеющихся знаний по механике с использованием математического аппарата, так и при помощи методов оценки.</w:t>
      </w:r>
    </w:p>
    <w:p w:rsidR="0028403E" w:rsidRPr="00247564" w:rsidRDefault="0028403E" w:rsidP="0028403E">
      <w:pPr>
        <w:widowControl w:val="0"/>
        <w:tabs>
          <w:tab w:val="left" w:pos="6467"/>
        </w:tabs>
        <w:autoSpaceDE w:val="0"/>
        <w:autoSpaceDN w:val="0"/>
        <w:adjustRightInd w:val="0"/>
        <w:ind w:firstLine="540"/>
        <w:jc w:val="both"/>
        <w:outlineLvl w:val="4"/>
        <w:rPr>
          <w:rFonts w:eastAsiaTheme="minorEastAsia"/>
          <w:b/>
          <w:bCs/>
        </w:rPr>
      </w:pPr>
      <w:r w:rsidRPr="00247564">
        <w:rPr>
          <w:rFonts w:eastAsiaTheme="minorEastAsia"/>
          <w:b/>
          <w:bCs/>
        </w:rPr>
        <w:t>Тепловые явления</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b/>
          <w:i/>
        </w:rPr>
        <w:t>Выпускник научится</w:t>
      </w:r>
      <w:r w:rsidRPr="00247564">
        <w:rPr>
          <w:rFonts w:eastAsiaTheme="minorEastAsia"/>
        </w:rPr>
        <w:t>:</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распознавать тепловые явления и объяснять на базе имеющихся знаний основные свойства или условия протекания этих явлений: диффузия, изменение объема тел при нагревании (охлаждении), большая сжимаемость газов, малая сжимаемость жидкостей и твердых тел; тепловое равновесие, испарение, конденсация, плавление, кристаллизация, кипение, влажность воздуха, различные способы теплопередачи (теплопроводность, конвекция, излучение), агрегатные состояния вещества, поглощение энергии при испарении жидкости и выделение ее при конденсации пара, зависимость температуры кипения от давления;</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описывать изученные свойства тел и тепловые явления, используя физические величины: количество теплоты, внутренняя энергия,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анализировать свойства тел, тепловые явления и процессы, используя основные положения атомно-молекулярного учения о строении вещества и закон сохранения энергии;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различать основные признаки изученных физических моделей строения газов, жидкостей и твердых тел;</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приводить примеры практического использования физических знаний о тепловых явлениях;</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решать задачи, используя закон сохранения энергии в тепловых процессах и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b/>
          <w:i/>
        </w:rPr>
        <w:t>Выпускник получит возможность научиться</w:t>
      </w:r>
      <w:r w:rsidRPr="00247564">
        <w:rPr>
          <w:rFonts w:eastAsiaTheme="minorEastAsia"/>
        </w:rPr>
        <w:t>:</w:t>
      </w:r>
    </w:p>
    <w:p w:rsidR="0028403E" w:rsidRPr="00247564" w:rsidRDefault="0028403E" w:rsidP="0028403E">
      <w:pPr>
        <w:widowControl w:val="0"/>
        <w:tabs>
          <w:tab w:val="left" w:pos="6467"/>
        </w:tabs>
        <w:autoSpaceDE w:val="0"/>
        <w:autoSpaceDN w:val="0"/>
        <w:adjustRightInd w:val="0"/>
        <w:ind w:firstLine="540"/>
        <w:jc w:val="both"/>
        <w:rPr>
          <w:rFonts w:eastAsiaTheme="minorEastAsia"/>
          <w:i/>
        </w:rPr>
      </w:pPr>
      <w:r w:rsidRPr="00247564">
        <w:rPr>
          <w:rFonts w:eastAsiaTheme="minorEastAsia"/>
          <w:i/>
        </w:rPr>
        <w:t>- 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тепловых и гидроэлектростанций;</w:t>
      </w:r>
    </w:p>
    <w:p w:rsidR="0028403E" w:rsidRPr="00247564" w:rsidRDefault="0028403E" w:rsidP="0028403E">
      <w:pPr>
        <w:widowControl w:val="0"/>
        <w:tabs>
          <w:tab w:val="left" w:pos="6467"/>
        </w:tabs>
        <w:autoSpaceDE w:val="0"/>
        <w:autoSpaceDN w:val="0"/>
        <w:adjustRightInd w:val="0"/>
        <w:ind w:firstLine="540"/>
        <w:jc w:val="both"/>
        <w:rPr>
          <w:rFonts w:eastAsiaTheme="minorEastAsia"/>
          <w:i/>
        </w:rPr>
      </w:pPr>
      <w:r w:rsidRPr="00247564">
        <w:rPr>
          <w:rFonts w:eastAsiaTheme="minorEastAsia"/>
          <w:i/>
        </w:rPr>
        <w:t xml:space="preserve">- различать границы применимости физических законов, понимать всеобщий </w:t>
      </w:r>
      <w:r w:rsidRPr="00247564">
        <w:rPr>
          <w:rFonts w:eastAsiaTheme="minorEastAsia"/>
          <w:i/>
        </w:rPr>
        <w:lastRenderedPageBreak/>
        <w:t>характер фундаментальных физических законов (закон сохранения энергии в тепловых процессах) и ограниченность использования частных законов;</w:t>
      </w:r>
    </w:p>
    <w:p w:rsidR="0028403E" w:rsidRPr="00D56C49" w:rsidRDefault="0028403E" w:rsidP="00D56C49">
      <w:pPr>
        <w:widowControl w:val="0"/>
        <w:tabs>
          <w:tab w:val="left" w:pos="6467"/>
        </w:tabs>
        <w:autoSpaceDE w:val="0"/>
        <w:autoSpaceDN w:val="0"/>
        <w:adjustRightInd w:val="0"/>
        <w:ind w:firstLine="540"/>
        <w:jc w:val="both"/>
        <w:rPr>
          <w:rFonts w:eastAsiaTheme="minorEastAsia"/>
          <w:i/>
        </w:rPr>
      </w:pPr>
      <w:r w:rsidRPr="00247564">
        <w:rPr>
          <w:rFonts w:eastAsiaTheme="minorEastAsia"/>
          <w:i/>
        </w:rPr>
        <w:t>- находить адекватную предложенной задаче физическую модель, разрешать проблему как на основе имеющихся знаний о тепловых явлениях с использованием математического аппарата, т</w:t>
      </w:r>
      <w:r w:rsidR="00D56C49">
        <w:rPr>
          <w:rFonts w:eastAsiaTheme="minorEastAsia"/>
          <w:i/>
        </w:rPr>
        <w:t>ак и при помощи методов оценки.</w:t>
      </w:r>
    </w:p>
    <w:p w:rsidR="0028403E" w:rsidRPr="00247564" w:rsidRDefault="0028403E" w:rsidP="0028403E">
      <w:pPr>
        <w:widowControl w:val="0"/>
        <w:tabs>
          <w:tab w:val="left" w:pos="6467"/>
        </w:tabs>
        <w:autoSpaceDE w:val="0"/>
        <w:autoSpaceDN w:val="0"/>
        <w:adjustRightInd w:val="0"/>
        <w:ind w:firstLine="540"/>
        <w:jc w:val="both"/>
        <w:outlineLvl w:val="4"/>
        <w:rPr>
          <w:rFonts w:eastAsiaTheme="minorEastAsia"/>
          <w:b/>
          <w:bCs/>
        </w:rPr>
      </w:pPr>
      <w:r w:rsidRPr="00247564">
        <w:rPr>
          <w:rFonts w:eastAsiaTheme="minorEastAsia"/>
          <w:b/>
          <w:bCs/>
        </w:rPr>
        <w:t>Электрические и магнитные явления</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b/>
          <w:i/>
        </w:rPr>
        <w:t>Выпускник научится</w:t>
      </w:r>
      <w:r w:rsidRPr="00247564">
        <w:rPr>
          <w:rFonts w:eastAsiaTheme="minorEastAsia"/>
        </w:rPr>
        <w:t>:</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электрический ток и его действия (тепловое, химическое, магнитное), взаимодействие магнитов, электромагнитная индукция, действие магнитного поля на проводник с током и на движущуюся заряженную частицу, действие электрического поля на заряженную частицу, электромагнитные волны, прямолинейное распространение света, отражение и преломление света, дисперсия света.</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(источник тока, ключ, резистор, реостат, лампочка, амперметр, вольтметр).</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использовать оптические схемы для построения изображений в плоском зеркале и собирающей линзе.</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при описании верно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приводить примеры практического использования физических знаний о электромагнитных явлениях</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решать задачи, используя 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формулы расчета электрического сопротивления при 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b/>
          <w:i/>
        </w:rPr>
        <w:t>Выпускник получит возможность научиться</w:t>
      </w:r>
      <w:r w:rsidRPr="00247564">
        <w:rPr>
          <w:rFonts w:eastAsiaTheme="minorEastAsia"/>
        </w:rPr>
        <w:t>:</w:t>
      </w:r>
    </w:p>
    <w:p w:rsidR="0028403E" w:rsidRPr="00247564" w:rsidRDefault="0028403E" w:rsidP="0028403E">
      <w:pPr>
        <w:widowControl w:val="0"/>
        <w:tabs>
          <w:tab w:val="left" w:pos="6467"/>
        </w:tabs>
        <w:autoSpaceDE w:val="0"/>
        <w:autoSpaceDN w:val="0"/>
        <w:adjustRightInd w:val="0"/>
        <w:ind w:firstLine="540"/>
        <w:jc w:val="both"/>
        <w:rPr>
          <w:rFonts w:eastAsiaTheme="minorEastAsia"/>
          <w:i/>
        </w:rPr>
      </w:pPr>
      <w:r w:rsidRPr="00247564">
        <w:rPr>
          <w:rFonts w:eastAsiaTheme="minorEastAsia"/>
        </w:rPr>
        <w:t xml:space="preserve">- </w:t>
      </w:r>
      <w:r w:rsidRPr="00247564">
        <w:rPr>
          <w:rFonts w:eastAsiaTheme="minorEastAsia"/>
          <w:i/>
        </w:rPr>
        <w:t>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влияния электромагнитных излучений на живые организмы;</w:t>
      </w:r>
    </w:p>
    <w:p w:rsidR="0028403E" w:rsidRPr="00247564" w:rsidRDefault="0028403E" w:rsidP="0028403E">
      <w:pPr>
        <w:widowControl w:val="0"/>
        <w:tabs>
          <w:tab w:val="left" w:pos="6467"/>
        </w:tabs>
        <w:autoSpaceDE w:val="0"/>
        <w:autoSpaceDN w:val="0"/>
        <w:adjustRightInd w:val="0"/>
        <w:ind w:firstLine="540"/>
        <w:jc w:val="both"/>
        <w:rPr>
          <w:rFonts w:eastAsiaTheme="minorEastAsia"/>
          <w:i/>
        </w:rPr>
      </w:pPr>
      <w:r w:rsidRPr="00247564">
        <w:rPr>
          <w:rFonts w:eastAsiaTheme="minorEastAsia"/>
          <w:i/>
        </w:rPr>
        <w:t>- 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Джоуля-Ленца и др.);</w:t>
      </w:r>
    </w:p>
    <w:p w:rsidR="0028403E" w:rsidRPr="00247564" w:rsidRDefault="0028403E" w:rsidP="0028403E">
      <w:pPr>
        <w:widowControl w:val="0"/>
        <w:tabs>
          <w:tab w:val="left" w:pos="6467"/>
        </w:tabs>
        <w:autoSpaceDE w:val="0"/>
        <w:autoSpaceDN w:val="0"/>
        <w:adjustRightInd w:val="0"/>
        <w:ind w:firstLine="540"/>
        <w:jc w:val="both"/>
        <w:rPr>
          <w:rFonts w:eastAsiaTheme="minorEastAsia"/>
          <w:i/>
        </w:rPr>
      </w:pPr>
      <w:r w:rsidRPr="00247564">
        <w:rPr>
          <w:rFonts w:eastAsiaTheme="minorEastAsia"/>
          <w:i/>
        </w:rPr>
        <w:lastRenderedPageBreak/>
        <w:t>- 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i/>
        </w:rPr>
        <w:t>- находить адекватную предложенной задаче физическую модель, разрешать проблему как на основе имеющихся знаний об электромагнитных явлениях с использованием математического аппарата, так и при помощи методов оценки</w:t>
      </w:r>
      <w:r w:rsidRPr="00247564">
        <w:rPr>
          <w:rFonts w:eastAsiaTheme="minorEastAsia"/>
        </w:rPr>
        <w:t>.</w:t>
      </w:r>
    </w:p>
    <w:p w:rsidR="0028403E" w:rsidRPr="00247564" w:rsidRDefault="0028403E" w:rsidP="0028403E">
      <w:pPr>
        <w:widowControl w:val="0"/>
        <w:tabs>
          <w:tab w:val="left" w:pos="6467"/>
        </w:tabs>
        <w:autoSpaceDE w:val="0"/>
        <w:autoSpaceDN w:val="0"/>
        <w:adjustRightInd w:val="0"/>
        <w:ind w:firstLine="540"/>
        <w:jc w:val="both"/>
        <w:outlineLvl w:val="4"/>
        <w:rPr>
          <w:rFonts w:eastAsiaTheme="minorEastAsia"/>
          <w:b/>
          <w:bCs/>
        </w:rPr>
      </w:pPr>
      <w:r w:rsidRPr="00247564">
        <w:rPr>
          <w:rFonts w:eastAsiaTheme="minorEastAsia"/>
          <w:b/>
          <w:bCs/>
        </w:rPr>
        <w:t>Квантовые явления</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b/>
          <w:i/>
        </w:rPr>
        <w:t>Выпускник научится</w:t>
      </w:r>
      <w:r w:rsidRPr="00247564">
        <w:rPr>
          <w:rFonts w:eastAsiaTheme="minorEastAsia"/>
        </w:rPr>
        <w:t>:</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xml:space="preserve">- 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w:t>
      </w:r>
      <w:r w:rsidRPr="00247564">
        <w:rPr>
          <w:rFonts w:eastAsiaTheme="minorEastAsia"/>
          <w:noProof/>
          <w:position w:val="-1"/>
        </w:rPr>
        <w:drawing>
          <wp:inline distT="0" distB="0" distL="0" distR="0" wp14:anchorId="52DC1F7A" wp14:editId="61B064BF">
            <wp:extent cx="209550" cy="17145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09550" cy="171450"/>
                    </a:xfrm>
                    <a:prstGeom prst="rect">
                      <a:avLst/>
                    </a:prstGeom>
                    <a:noFill/>
                    <a:ln>
                      <a:noFill/>
                    </a:ln>
                  </pic:spPr>
                </pic:pic>
              </a:graphicData>
            </a:graphic>
          </wp:inline>
        </w:drawing>
      </w:r>
      <w:r w:rsidRPr="00247564">
        <w:rPr>
          <w:rFonts w:eastAsiaTheme="minorEastAsia"/>
        </w:rPr>
        <w:t xml:space="preserve">, </w:t>
      </w:r>
      <w:r w:rsidRPr="00247564">
        <w:rPr>
          <w:rFonts w:eastAsiaTheme="minorEastAsia"/>
          <w:noProof/>
          <w:position w:val="-7"/>
        </w:rPr>
        <w:drawing>
          <wp:inline distT="0" distB="0" distL="0" distR="0" wp14:anchorId="4715D83D" wp14:editId="2C1588BC">
            <wp:extent cx="200025" cy="247650"/>
            <wp:effectExtent l="0" t="0" r="952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00025" cy="247650"/>
                    </a:xfrm>
                    <a:prstGeom prst="rect">
                      <a:avLst/>
                    </a:prstGeom>
                    <a:noFill/>
                    <a:ln>
                      <a:noFill/>
                    </a:ln>
                  </pic:spPr>
                </pic:pic>
              </a:graphicData>
            </a:graphic>
          </wp:inline>
        </w:drawing>
      </w:r>
      <w:r w:rsidRPr="00247564">
        <w:rPr>
          <w:rFonts w:eastAsiaTheme="minorEastAsia"/>
        </w:rPr>
        <w:t xml:space="preserve"> и </w:t>
      </w:r>
      <w:r w:rsidRPr="00247564">
        <w:rPr>
          <w:rFonts w:eastAsiaTheme="minorEastAsia"/>
          <w:noProof/>
          <w:position w:val="-3"/>
        </w:rPr>
        <w:drawing>
          <wp:inline distT="0" distB="0" distL="0" distR="0" wp14:anchorId="512B4F57" wp14:editId="058F9B8B">
            <wp:extent cx="1009650" cy="200025"/>
            <wp:effectExtent l="0" t="0" r="0" b="952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09650" cy="200025"/>
                    </a:xfrm>
                    <a:prstGeom prst="rect">
                      <a:avLst/>
                    </a:prstGeom>
                    <a:noFill/>
                    <a:ln>
                      <a:noFill/>
                    </a:ln>
                  </pic:spPr>
                </pic:pic>
              </a:graphicData>
            </a:graphic>
          </wp:inline>
        </w:drawing>
      </w:r>
      <w:r w:rsidRPr="00247564">
        <w:rPr>
          <w:rFonts w:eastAsiaTheme="minorEastAsia"/>
        </w:rPr>
        <w:t>, возникновение линейчатого спектра излучения атома;</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описывать изученные квантовые явления, используя физические величины: массовое число, зарядовое число, период полураспада, энергия фотонов;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 при этом различать словесную формулировку закона и его математическое выражение;</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различать основные признаки планетарной модели атома, нуклонной модели атомного ядра;</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приводить примеры проявления в природе и практического использования радиоактивности, ядерных и термоядерных реакций, спектрального анализа.</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b/>
          <w:i/>
        </w:rPr>
        <w:t>Выпускник получит возможность научиться</w:t>
      </w:r>
      <w:r w:rsidRPr="00247564">
        <w:rPr>
          <w:rFonts w:eastAsiaTheme="minorEastAsia"/>
        </w:rPr>
        <w:t>:</w:t>
      </w:r>
    </w:p>
    <w:p w:rsidR="0028403E" w:rsidRPr="00247564" w:rsidRDefault="0028403E" w:rsidP="0028403E">
      <w:pPr>
        <w:widowControl w:val="0"/>
        <w:tabs>
          <w:tab w:val="left" w:pos="6467"/>
        </w:tabs>
        <w:autoSpaceDE w:val="0"/>
        <w:autoSpaceDN w:val="0"/>
        <w:adjustRightInd w:val="0"/>
        <w:ind w:firstLine="540"/>
        <w:jc w:val="both"/>
        <w:rPr>
          <w:rFonts w:eastAsiaTheme="minorEastAsia"/>
          <w:i/>
        </w:rPr>
      </w:pPr>
      <w:r w:rsidRPr="00247564">
        <w:rPr>
          <w:rFonts w:eastAsiaTheme="minorEastAsia"/>
          <w:i/>
        </w:rPr>
        <w:t>- использовать полученные знания в повседневной жизни при обращении с приборами и техническими устройствами (счетчик ионизирующих частиц, дозиметр), для сохранения здоровья и соблюдения норм экологического поведения в окружающей среде;</w:t>
      </w:r>
    </w:p>
    <w:p w:rsidR="0028403E" w:rsidRPr="00247564" w:rsidRDefault="0028403E" w:rsidP="0028403E">
      <w:pPr>
        <w:widowControl w:val="0"/>
        <w:tabs>
          <w:tab w:val="left" w:pos="6467"/>
        </w:tabs>
        <w:autoSpaceDE w:val="0"/>
        <w:autoSpaceDN w:val="0"/>
        <w:adjustRightInd w:val="0"/>
        <w:ind w:firstLine="540"/>
        <w:jc w:val="both"/>
        <w:rPr>
          <w:rFonts w:eastAsiaTheme="minorEastAsia"/>
          <w:i/>
        </w:rPr>
      </w:pPr>
      <w:r w:rsidRPr="00247564">
        <w:rPr>
          <w:rFonts w:eastAsiaTheme="minorEastAsia"/>
          <w:i/>
        </w:rPr>
        <w:t>- соотносить энергию связи атомных ядер с дефектом массы;</w:t>
      </w:r>
    </w:p>
    <w:p w:rsidR="0028403E" w:rsidRPr="00247564" w:rsidRDefault="0028403E" w:rsidP="0028403E">
      <w:pPr>
        <w:widowControl w:val="0"/>
        <w:tabs>
          <w:tab w:val="left" w:pos="6467"/>
        </w:tabs>
        <w:autoSpaceDE w:val="0"/>
        <w:autoSpaceDN w:val="0"/>
        <w:adjustRightInd w:val="0"/>
        <w:ind w:firstLine="540"/>
        <w:jc w:val="both"/>
        <w:rPr>
          <w:rFonts w:eastAsiaTheme="minorEastAsia"/>
          <w:i/>
        </w:rPr>
      </w:pPr>
      <w:r w:rsidRPr="00247564">
        <w:rPr>
          <w:rFonts w:eastAsiaTheme="minorEastAsia"/>
          <w:i/>
        </w:rPr>
        <w:t>- приводить примеры влияния радиоактивных излучений на живые организмы; понимать принцип действия дозиметра и различать условия его использования;</w:t>
      </w:r>
    </w:p>
    <w:p w:rsidR="0028403E" w:rsidRPr="00247564" w:rsidRDefault="0028403E" w:rsidP="0028403E">
      <w:pPr>
        <w:widowControl w:val="0"/>
        <w:tabs>
          <w:tab w:val="left" w:pos="6467"/>
        </w:tabs>
        <w:autoSpaceDE w:val="0"/>
        <w:autoSpaceDN w:val="0"/>
        <w:adjustRightInd w:val="0"/>
        <w:ind w:firstLine="540"/>
        <w:jc w:val="both"/>
        <w:rPr>
          <w:rFonts w:eastAsiaTheme="minorEastAsia"/>
          <w:i/>
        </w:rPr>
      </w:pPr>
      <w:r w:rsidRPr="00247564">
        <w:rPr>
          <w:rFonts w:eastAsiaTheme="minorEastAsia"/>
          <w:i/>
        </w:rPr>
        <w:t>- 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 синтеза.</w:t>
      </w:r>
    </w:p>
    <w:p w:rsidR="0028403E" w:rsidRPr="00247564" w:rsidRDefault="0028403E" w:rsidP="0028403E">
      <w:pPr>
        <w:widowControl w:val="0"/>
        <w:tabs>
          <w:tab w:val="left" w:pos="6467"/>
        </w:tabs>
        <w:autoSpaceDE w:val="0"/>
        <w:autoSpaceDN w:val="0"/>
        <w:adjustRightInd w:val="0"/>
        <w:ind w:firstLine="540"/>
        <w:jc w:val="both"/>
        <w:outlineLvl w:val="4"/>
        <w:rPr>
          <w:rFonts w:eastAsiaTheme="minorEastAsia"/>
          <w:b/>
          <w:bCs/>
        </w:rPr>
      </w:pPr>
      <w:r w:rsidRPr="00247564">
        <w:rPr>
          <w:rFonts w:eastAsiaTheme="minorEastAsia"/>
          <w:b/>
          <w:bCs/>
        </w:rPr>
        <w:t>Элементы астрономии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b/>
          <w:i/>
        </w:rPr>
        <w:t>Выпускник научится</w:t>
      </w:r>
      <w:r w:rsidRPr="00247564">
        <w:rPr>
          <w:rFonts w:eastAsiaTheme="minorEastAsia"/>
        </w:rPr>
        <w:t>:</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указывать названия планет Солнечной системы; различать основные признаки суточного вращения звездного неба, движения Луны, Солнца и планет относительно звезд;</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понимать различия между гелиоцентрической и геоцентрической системами мира;</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Выпускник получит возможность научиться:</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указывать общие свойства и отличия планет земной группы и планет-гигантов; малых тел Солнечной системы и больших планет; пользоваться картой звездного неба при наблюдениях звездного неба;</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различать основные характеристики звезд (размер, цвет, температура) соотносить цвет звезды с ее температурой;</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различать гипотезы о происхождении Солнечной системы.</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xml:space="preserve"> </w:t>
      </w:r>
    </w:p>
    <w:p w:rsidR="00D56C49" w:rsidRDefault="00D56C49" w:rsidP="0028403E">
      <w:pPr>
        <w:widowControl w:val="0"/>
        <w:tabs>
          <w:tab w:val="left" w:pos="6467"/>
        </w:tabs>
        <w:autoSpaceDE w:val="0"/>
        <w:autoSpaceDN w:val="0"/>
        <w:adjustRightInd w:val="0"/>
        <w:ind w:firstLine="540"/>
        <w:jc w:val="center"/>
        <w:rPr>
          <w:rFonts w:eastAsiaTheme="minorEastAsia"/>
          <w:b/>
        </w:rPr>
      </w:pPr>
    </w:p>
    <w:p w:rsidR="00D56C49" w:rsidRDefault="00D56C49" w:rsidP="0028403E">
      <w:pPr>
        <w:widowControl w:val="0"/>
        <w:tabs>
          <w:tab w:val="left" w:pos="6467"/>
        </w:tabs>
        <w:autoSpaceDE w:val="0"/>
        <w:autoSpaceDN w:val="0"/>
        <w:adjustRightInd w:val="0"/>
        <w:ind w:firstLine="540"/>
        <w:jc w:val="center"/>
        <w:rPr>
          <w:rFonts w:eastAsiaTheme="minorEastAsia"/>
          <w:b/>
        </w:rPr>
      </w:pPr>
    </w:p>
    <w:p w:rsidR="0028403E" w:rsidRPr="00247564" w:rsidRDefault="0028403E" w:rsidP="0028403E">
      <w:pPr>
        <w:widowControl w:val="0"/>
        <w:tabs>
          <w:tab w:val="left" w:pos="6467"/>
        </w:tabs>
        <w:autoSpaceDE w:val="0"/>
        <w:autoSpaceDN w:val="0"/>
        <w:adjustRightInd w:val="0"/>
        <w:ind w:firstLine="540"/>
        <w:jc w:val="center"/>
        <w:rPr>
          <w:rFonts w:eastAsiaTheme="minorEastAsia"/>
          <w:b/>
        </w:rPr>
      </w:pPr>
      <w:r w:rsidRPr="00247564">
        <w:rPr>
          <w:rFonts w:eastAsiaTheme="minorEastAsia"/>
          <w:b/>
        </w:rPr>
        <w:lastRenderedPageBreak/>
        <w:t>1.2.5.1</w:t>
      </w:r>
      <w:r w:rsidR="002B635B" w:rsidRPr="00247564">
        <w:rPr>
          <w:rFonts w:eastAsiaTheme="minorEastAsia"/>
          <w:b/>
        </w:rPr>
        <w:t>3</w:t>
      </w:r>
      <w:r w:rsidRPr="00247564">
        <w:rPr>
          <w:rFonts w:eastAsiaTheme="minorEastAsia"/>
          <w:b/>
        </w:rPr>
        <w:t>. Химия</w:t>
      </w:r>
    </w:p>
    <w:p w:rsidR="0028403E" w:rsidRPr="00247564" w:rsidRDefault="0028403E" w:rsidP="0028403E">
      <w:pPr>
        <w:widowControl w:val="0"/>
        <w:tabs>
          <w:tab w:val="left" w:pos="6467"/>
        </w:tabs>
        <w:autoSpaceDE w:val="0"/>
        <w:autoSpaceDN w:val="0"/>
        <w:adjustRightInd w:val="0"/>
        <w:ind w:firstLine="540"/>
        <w:jc w:val="both"/>
        <w:rPr>
          <w:rFonts w:eastAsiaTheme="minorEastAsia"/>
          <w:b/>
          <w:i/>
        </w:rPr>
      </w:pPr>
      <w:r w:rsidRPr="00247564">
        <w:rPr>
          <w:rFonts w:eastAsiaTheme="minorEastAsia"/>
          <w:b/>
          <w:i/>
        </w:rPr>
        <w:t>Выпускник научится:</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характеризовать основные методы познания: наблюдение, измерение, эксперимент;</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описывать свойства твердых, жидких, газообразных веществ, выделяя их существенные признаки;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раскрывать смысл основных химических понятий "атом", "молекула", "химический элемент", "простое вещество", "сложное вещество", "валентность", "химическая реакция", используя знаковую систему химии;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раскрывать смысл законов сохранения массы веществ, постоянства состава, атомно-молекулярной теории;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различать химические и физические явления;</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называть химические элементы;</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определять состав веществ по их формулам;</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определять валентность атома элемента в соединениях;</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определять тип химических реакций;</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называть признаки и условия протекания химических реакций;</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выявлять признаки, свидетельствующие о протекании химической реакции при выполнении химического опыта;</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составлять формулы бинарных соединений;</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составлять уравнения химических реакций;</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соблюдать правила безопасной работы при проведении опытов;</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пользоваться лабораторным оборудованием и посудой;</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вычислять относительную молекулярную и молярную массы веществ;</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вычислять массовую долю химического элемента по формуле соединения;</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вычислять количество, объем или массу вещества по количеству, объему, массе реагентов или продуктов реакции;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характеризовать физические и химические свойства простых веществ: кислорода и водорода;</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получать, собирать кислород и водород;</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распознавать опытным путем газообразные вещества: кислород, водород;</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раскрывать смысл закона Авогадро;</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раскрывать смысл понятий "тепловой эффект реакции", "молярный объем";</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характеризовать физические и химические свойства воды;</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раскрывать смысл понятия "раствор";</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вычислять массовую долю растворенного вещества в растворе;</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приготовлять растворы с определенной массовой долей растворенного вещества;</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называть соединения изученных классов неорганических веществ;</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характеризовать физические и химические свойства основных классов неорганических веществ: оксидов, кислот, оснований, солей;</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определять принадлежность веществ к определенному классу соединений;</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составлять формулы неорганических соединений изученных классов;</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проводить опыты, подтверждающие химические свойства изученных классов неорганических веществ;</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распознавать опытным путем растворы кислот и щелочей по изменению окраски индикатора;</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характеризовать взаимосвязь между классами неорганических соединений;</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раскрывать смысл Периодического закона Д.И. Менделеева;</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объяснять физический смысл атомного (порядкового) номера химического элемента, номеров группы и периода в периодической системе Д.И. Менделеева;</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объяснять закономерности изменения строения атомов, свойств элементов в пределах малых периодов и главных подгрупп;</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xml:space="preserve">- характеризовать химические элементы (от водорода до кальция) на основе их </w:t>
      </w:r>
      <w:r w:rsidRPr="00247564">
        <w:rPr>
          <w:rFonts w:eastAsiaTheme="minorEastAsia"/>
        </w:rPr>
        <w:lastRenderedPageBreak/>
        <w:t>положения в периодической системе Д.И. Менделеева и особенностей строения их атомов;</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составлять схемы строения атомов первых 20 элементов периодической системы Д.И. Менделеева;</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раскрывать смысл понятий: "химическая связь", "электроотрицательность";</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характеризовать зависимость физических свойств веществ от типа кристаллической решетки;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определять вид химической связи в неорганических соединениях;</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изображать схемы строения молекул веществ, образованных разными видами химических связей;</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раскрывать смысл понятий "ион", "катион", "анион", "электролиты", "неэлектролиты", "электролитическая диссоциация", "окислитель", "степень окисления" "восстановитель", "окисление", "восстановление";</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определять степень окисления атома элемента в соединении;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раскрывать смысл теории электролитической диссоциации;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составлять уравнения электролитической диссоциации кислот, щелочей, солей;</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объяснять сущность процесса электролитической диссоциации и реакций ионного обмена;</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составлять полные и сокращенные ионные уравнения реакции обмена;</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определять возможность протекания реакций ионного обмена;</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проводить реакции, подтверждающие качественный состав различных веществ;</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определять окислитель и восстановитель;</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составлять уравнения окислительно-восстановительных реакций;</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называть факторы, влияющие на скорость химической реакции;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классифицировать химические реакции по различным признакам;</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характеризовать взаимосвязь между составом, строением и свойствами неметаллов;</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проводить опыты по получению, собиранию и изучению химических свойств газообразных веществ: углекислого газа, аммиака;</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распознавать опытным путем газообразные вещества: углекислый газ и аммиак;</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характеризовать взаимосвязь между составом, строением и свойствами металлов;</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называть органические вещества по их формуле: метан, этан, этилен, метанол, этанол, глицерин, уксусная кислота, аминоуксусная кислота, стеариновая кислота, олеиновая кислота, глюкоза;</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оценивать влияние химического загрязнения окружающей среды на организм человека;</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грамотно обращаться с веществами в повседневной жизни;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определять возможность протекания реакций некоторых представителей органических веществ с кислородом, водородом, металлами, основаниями, галогенами.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b/>
          <w:i/>
        </w:rPr>
        <w:t>Выпускник получит возможность научиться</w:t>
      </w:r>
      <w:r w:rsidRPr="00247564">
        <w:rPr>
          <w:rFonts w:eastAsiaTheme="minorEastAsia"/>
        </w:rPr>
        <w:t>:</w:t>
      </w:r>
    </w:p>
    <w:p w:rsidR="0028403E" w:rsidRPr="00247564" w:rsidRDefault="0028403E" w:rsidP="0028403E">
      <w:pPr>
        <w:widowControl w:val="0"/>
        <w:tabs>
          <w:tab w:val="left" w:pos="6467"/>
        </w:tabs>
        <w:autoSpaceDE w:val="0"/>
        <w:autoSpaceDN w:val="0"/>
        <w:adjustRightInd w:val="0"/>
        <w:ind w:firstLine="540"/>
        <w:jc w:val="both"/>
        <w:rPr>
          <w:rFonts w:eastAsiaTheme="minorEastAsia"/>
          <w:i/>
        </w:rPr>
      </w:pPr>
      <w:r w:rsidRPr="00247564">
        <w:rPr>
          <w:rFonts w:eastAsiaTheme="minorEastAsia"/>
          <w:i/>
        </w:rPr>
        <w:t>- выдвигать и проверять экспериментально гипотезы о химических свойствах веществ на основе их состава и строения, их способности вступать в химические реакции, о характере и продуктах различных химических реакций;</w:t>
      </w:r>
    </w:p>
    <w:p w:rsidR="0028403E" w:rsidRPr="00247564" w:rsidRDefault="0028403E" w:rsidP="0028403E">
      <w:pPr>
        <w:widowControl w:val="0"/>
        <w:tabs>
          <w:tab w:val="left" w:pos="6467"/>
        </w:tabs>
        <w:autoSpaceDE w:val="0"/>
        <w:autoSpaceDN w:val="0"/>
        <w:adjustRightInd w:val="0"/>
        <w:ind w:firstLine="540"/>
        <w:jc w:val="both"/>
        <w:rPr>
          <w:rFonts w:eastAsiaTheme="minorEastAsia"/>
          <w:i/>
        </w:rPr>
      </w:pPr>
      <w:r w:rsidRPr="00247564">
        <w:rPr>
          <w:rFonts w:eastAsiaTheme="minorEastAsia"/>
          <w:i/>
        </w:rPr>
        <w:t>- характеризовать вещества по составу, строению и свойствам, устанавливать причинно-следственные связи между данными характеристиками вещества;</w:t>
      </w:r>
    </w:p>
    <w:p w:rsidR="0028403E" w:rsidRPr="00247564" w:rsidRDefault="0028403E" w:rsidP="0028403E">
      <w:pPr>
        <w:widowControl w:val="0"/>
        <w:tabs>
          <w:tab w:val="left" w:pos="6467"/>
        </w:tabs>
        <w:autoSpaceDE w:val="0"/>
        <w:autoSpaceDN w:val="0"/>
        <w:adjustRightInd w:val="0"/>
        <w:ind w:firstLine="540"/>
        <w:jc w:val="both"/>
        <w:rPr>
          <w:rFonts w:eastAsiaTheme="minorEastAsia"/>
          <w:i/>
        </w:rPr>
      </w:pPr>
      <w:r w:rsidRPr="00247564">
        <w:rPr>
          <w:rFonts w:eastAsiaTheme="minorEastAsia"/>
          <w:i/>
        </w:rPr>
        <w:t>- составлять молекулярные и полные ионные уравнения по сокращенным ионным уравнениям;</w:t>
      </w:r>
    </w:p>
    <w:p w:rsidR="0028403E" w:rsidRPr="00247564" w:rsidRDefault="0028403E" w:rsidP="0028403E">
      <w:pPr>
        <w:widowControl w:val="0"/>
        <w:tabs>
          <w:tab w:val="left" w:pos="6467"/>
        </w:tabs>
        <w:autoSpaceDE w:val="0"/>
        <w:autoSpaceDN w:val="0"/>
        <w:adjustRightInd w:val="0"/>
        <w:ind w:firstLine="540"/>
        <w:jc w:val="both"/>
        <w:rPr>
          <w:rFonts w:eastAsiaTheme="minorEastAsia"/>
          <w:i/>
        </w:rPr>
      </w:pPr>
      <w:r w:rsidRPr="00247564">
        <w:rPr>
          <w:rFonts w:eastAsiaTheme="minorEastAsia"/>
          <w:i/>
        </w:rPr>
        <w:t>- прогнозировать способность вещества проявлять окислительные или восстановительные свойства с учетом степеней окисления элементов, входящих в его состав;</w:t>
      </w:r>
    </w:p>
    <w:p w:rsidR="0028403E" w:rsidRPr="00247564" w:rsidRDefault="0028403E" w:rsidP="0028403E">
      <w:pPr>
        <w:widowControl w:val="0"/>
        <w:tabs>
          <w:tab w:val="left" w:pos="6467"/>
        </w:tabs>
        <w:autoSpaceDE w:val="0"/>
        <w:autoSpaceDN w:val="0"/>
        <w:adjustRightInd w:val="0"/>
        <w:ind w:firstLine="540"/>
        <w:jc w:val="both"/>
        <w:rPr>
          <w:rFonts w:eastAsiaTheme="minorEastAsia"/>
          <w:i/>
        </w:rPr>
      </w:pPr>
      <w:r w:rsidRPr="00247564">
        <w:rPr>
          <w:rFonts w:eastAsiaTheme="minorEastAsia"/>
          <w:i/>
        </w:rPr>
        <w:t>- составлять уравнения реакций, соответствующих последовательности превращений неорганических веществ различных классов;</w:t>
      </w:r>
    </w:p>
    <w:p w:rsidR="0028403E" w:rsidRPr="00247564" w:rsidRDefault="0028403E" w:rsidP="0028403E">
      <w:pPr>
        <w:widowControl w:val="0"/>
        <w:tabs>
          <w:tab w:val="left" w:pos="6467"/>
        </w:tabs>
        <w:autoSpaceDE w:val="0"/>
        <w:autoSpaceDN w:val="0"/>
        <w:adjustRightInd w:val="0"/>
        <w:ind w:firstLine="540"/>
        <w:jc w:val="both"/>
        <w:rPr>
          <w:rFonts w:eastAsiaTheme="minorEastAsia"/>
          <w:i/>
        </w:rPr>
      </w:pPr>
      <w:r w:rsidRPr="00247564">
        <w:rPr>
          <w:rFonts w:eastAsiaTheme="minorEastAsia"/>
          <w:i/>
        </w:rPr>
        <w:t xml:space="preserve">- выдвигать и проверять экспериментально гипотезы о результатах воздействия </w:t>
      </w:r>
      <w:r w:rsidRPr="00247564">
        <w:rPr>
          <w:rFonts w:eastAsiaTheme="minorEastAsia"/>
          <w:i/>
        </w:rPr>
        <w:lastRenderedPageBreak/>
        <w:t>различных факторов на изменение скорости химической реакции;</w:t>
      </w:r>
    </w:p>
    <w:p w:rsidR="0028403E" w:rsidRPr="00247564" w:rsidRDefault="0028403E" w:rsidP="0028403E">
      <w:pPr>
        <w:widowControl w:val="0"/>
        <w:tabs>
          <w:tab w:val="left" w:pos="6467"/>
        </w:tabs>
        <w:autoSpaceDE w:val="0"/>
        <w:autoSpaceDN w:val="0"/>
        <w:adjustRightInd w:val="0"/>
        <w:ind w:firstLine="540"/>
        <w:jc w:val="both"/>
        <w:rPr>
          <w:rFonts w:eastAsiaTheme="minorEastAsia"/>
          <w:i/>
        </w:rPr>
      </w:pPr>
      <w:r w:rsidRPr="00247564">
        <w:rPr>
          <w:rFonts w:eastAsiaTheme="minorEastAsia"/>
          <w:i/>
        </w:rPr>
        <w:t>- использовать приобретенные знания для экологически грамотного поведения в окружающей среде;</w:t>
      </w:r>
    </w:p>
    <w:p w:rsidR="0028403E" w:rsidRPr="00247564" w:rsidRDefault="0028403E" w:rsidP="0028403E">
      <w:pPr>
        <w:widowControl w:val="0"/>
        <w:tabs>
          <w:tab w:val="left" w:pos="6467"/>
        </w:tabs>
        <w:autoSpaceDE w:val="0"/>
        <w:autoSpaceDN w:val="0"/>
        <w:adjustRightInd w:val="0"/>
        <w:ind w:firstLine="540"/>
        <w:jc w:val="both"/>
        <w:rPr>
          <w:rFonts w:eastAsiaTheme="minorEastAsia"/>
          <w:i/>
        </w:rPr>
      </w:pPr>
      <w:r w:rsidRPr="00247564">
        <w:rPr>
          <w:rFonts w:eastAsiaTheme="minorEastAsia"/>
          <w:i/>
        </w:rPr>
        <w:t>- использовать приобретенные ключевые компетенции при выполнении проектов и учебно-исследовательских задач по изучению свойств, способов получения и распознавания веществ;</w:t>
      </w:r>
    </w:p>
    <w:p w:rsidR="0028403E" w:rsidRPr="00247564" w:rsidRDefault="0028403E" w:rsidP="0028403E">
      <w:pPr>
        <w:widowControl w:val="0"/>
        <w:tabs>
          <w:tab w:val="left" w:pos="6467"/>
        </w:tabs>
        <w:autoSpaceDE w:val="0"/>
        <w:autoSpaceDN w:val="0"/>
        <w:adjustRightInd w:val="0"/>
        <w:ind w:firstLine="540"/>
        <w:jc w:val="both"/>
        <w:rPr>
          <w:rFonts w:eastAsiaTheme="minorEastAsia"/>
          <w:i/>
        </w:rPr>
      </w:pPr>
      <w:r w:rsidRPr="00247564">
        <w:rPr>
          <w:rFonts w:eastAsiaTheme="minorEastAsia"/>
          <w:i/>
        </w:rPr>
        <w:t>- объективно оценивать информацию о веществах и химических процессах;</w:t>
      </w:r>
    </w:p>
    <w:p w:rsidR="0028403E" w:rsidRPr="00247564" w:rsidRDefault="0028403E" w:rsidP="0028403E">
      <w:pPr>
        <w:widowControl w:val="0"/>
        <w:tabs>
          <w:tab w:val="left" w:pos="6467"/>
        </w:tabs>
        <w:autoSpaceDE w:val="0"/>
        <w:autoSpaceDN w:val="0"/>
        <w:adjustRightInd w:val="0"/>
        <w:ind w:firstLine="540"/>
        <w:jc w:val="both"/>
        <w:rPr>
          <w:rFonts w:eastAsiaTheme="minorEastAsia"/>
          <w:i/>
        </w:rPr>
      </w:pPr>
      <w:r w:rsidRPr="00247564">
        <w:rPr>
          <w:rFonts w:eastAsiaTheme="minorEastAsia"/>
          <w:i/>
        </w:rPr>
        <w:t>- критически относиться к псевдонаучной информации, недобросовестной рекламе в средствах массовой информации;</w:t>
      </w:r>
    </w:p>
    <w:p w:rsidR="0028403E" w:rsidRPr="00247564" w:rsidRDefault="0028403E" w:rsidP="0028403E">
      <w:pPr>
        <w:widowControl w:val="0"/>
        <w:tabs>
          <w:tab w:val="left" w:pos="6467"/>
        </w:tabs>
        <w:autoSpaceDE w:val="0"/>
        <w:autoSpaceDN w:val="0"/>
        <w:adjustRightInd w:val="0"/>
        <w:ind w:firstLine="540"/>
        <w:jc w:val="both"/>
        <w:rPr>
          <w:rFonts w:eastAsiaTheme="minorEastAsia"/>
          <w:i/>
        </w:rPr>
      </w:pPr>
      <w:r w:rsidRPr="00247564">
        <w:rPr>
          <w:rFonts w:eastAsiaTheme="minorEastAsia"/>
          <w:i/>
        </w:rPr>
        <w:t>- осознавать значение теоретических знаний по химии для практической деятельности человека;</w:t>
      </w:r>
    </w:p>
    <w:p w:rsidR="0028403E" w:rsidRPr="00247564" w:rsidRDefault="0028403E" w:rsidP="0028403E">
      <w:pPr>
        <w:widowControl w:val="0"/>
        <w:tabs>
          <w:tab w:val="left" w:pos="6467"/>
        </w:tabs>
        <w:autoSpaceDE w:val="0"/>
        <w:autoSpaceDN w:val="0"/>
        <w:adjustRightInd w:val="0"/>
        <w:ind w:firstLine="540"/>
        <w:jc w:val="both"/>
        <w:rPr>
          <w:rFonts w:eastAsiaTheme="minorEastAsia"/>
          <w:i/>
        </w:rPr>
      </w:pPr>
      <w:r w:rsidRPr="00247564">
        <w:rPr>
          <w:rFonts w:eastAsiaTheme="minorEastAsia"/>
          <w:i/>
        </w:rPr>
        <w:t>- создавать модели и схемы для решения учебных и познавательных задач; понимать необходимость соблюдения предписаний, предлагаемых в инструкциях по использованию лекарств, средств бытовой химии и др.</w:t>
      </w:r>
    </w:p>
    <w:p w:rsidR="0028403E" w:rsidRPr="00247564" w:rsidRDefault="0028403E" w:rsidP="0028403E">
      <w:pPr>
        <w:widowControl w:val="0"/>
        <w:tabs>
          <w:tab w:val="left" w:pos="6467"/>
        </w:tabs>
        <w:autoSpaceDE w:val="0"/>
        <w:autoSpaceDN w:val="0"/>
        <w:adjustRightInd w:val="0"/>
        <w:ind w:firstLine="540"/>
        <w:jc w:val="both"/>
        <w:rPr>
          <w:b/>
          <w:i/>
        </w:rPr>
      </w:pPr>
      <w:r w:rsidRPr="00247564">
        <w:rPr>
          <w:b/>
          <w:i/>
        </w:rPr>
        <w:t>Для слепых и слабовидящих обучающихся: владение правилами записи химических формул с использованием рельефно-точечной системы обозначений Л. Брайля;</w:t>
      </w:r>
    </w:p>
    <w:p w:rsidR="0028403E" w:rsidRPr="00247564" w:rsidRDefault="0028403E" w:rsidP="0028403E">
      <w:pPr>
        <w:tabs>
          <w:tab w:val="left" w:pos="6467"/>
        </w:tabs>
        <w:jc w:val="both"/>
        <w:rPr>
          <w:b/>
          <w:i/>
        </w:rPr>
      </w:pPr>
      <w:r w:rsidRPr="00247564">
        <w:rPr>
          <w:b/>
          <w:i/>
        </w:rPr>
        <w:t>Для обучающихся с ограниченными возможностями здоровья: владение основными доступными методами научного познания, используемыми в химии.</w:t>
      </w:r>
    </w:p>
    <w:p w:rsidR="0028403E" w:rsidRPr="00247564" w:rsidRDefault="0028403E" w:rsidP="0028403E">
      <w:pPr>
        <w:tabs>
          <w:tab w:val="left" w:pos="6467"/>
        </w:tabs>
        <w:ind w:firstLine="708"/>
        <w:jc w:val="both"/>
        <w:rPr>
          <w:rFonts w:eastAsiaTheme="minorEastAsia"/>
        </w:rPr>
      </w:pPr>
    </w:p>
    <w:p w:rsidR="0028403E" w:rsidRPr="00247564" w:rsidRDefault="0028403E" w:rsidP="0028403E">
      <w:pPr>
        <w:widowControl w:val="0"/>
        <w:tabs>
          <w:tab w:val="left" w:pos="6467"/>
        </w:tabs>
        <w:autoSpaceDE w:val="0"/>
        <w:autoSpaceDN w:val="0"/>
        <w:adjustRightInd w:val="0"/>
        <w:ind w:firstLine="540"/>
        <w:jc w:val="center"/>
        <w:outlineLvl w:val="3"/>
        <w:rPr>
          <w:rFonts w:eastAsiaTheme="minorEastAsia"/>
          <w:b/>
          <w:bCs/>
        </w:rPr>
      </w:pPr>
      <w:r w:rsidRPr="00247564">
        <w:rPr>
          <w:rFonts w:eastAsiaTheme="minorEastAsia"/>
          <w:b/>
          <w:bCs/>
        </w:rPr>
        <w:t>1.2.5.1</w:t>
      </w:r>
      <w:r w:rsidR="0062290E" w:rsidRPr="00247564">
        <w:rPr>
          <w:rFonts w:eastAsiaTheme="minorEastAsia"/>
          <w:b/>
          <w:bCs/>
        </w:rPr>
        <w:t>4</w:t>
      </w:r>
      <w:r w:rsidRPr="00247564">
        <w:rPr>
          <w:rFonts w:eastAsiaTheme="minorEastAsia"/>
          <w:b/>
          <w:bCs/>
        </w:rPr>
        <w:t>. Биология</w:t>
      </w:r>
    </w:p>
    <w:p w:rsidR="0062290E" w:rsidRPr="00247564" w:rsidRDefault="0062290E" w:rsidP="0062290E">
      <w:pPr>
        <w:autoSpaceDE w:val="0"/>
        <w:autoSpaceDN w:val="0"/>
        <w:adjustRightInd w:val="0"/>
        <w:ind w:firstLine="709"/>
        <w:jc w:val="both"/>
        <w:rPr>
          <w:rFonts w:eastAsia="Calibri"/>
          <w:b/>
          <w:lang w:eastAsia="en-US"/>
        </w:rPr>
      </w:pPr>
      <w:r w:rsidRPr="00247564">
        <w:rPr>
          <w:rFonts w:eastAsia="Calibri"/>
          <w:b/>
          <w:lang w:eastAsia="en-US"/>
        </w:rPr>
        <w:t xml:space="preserve">В результате изучения курса биологии в основной школе: </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b/>
          <w:i/>
        </w:rPr>
        <w:t>Выпускник научится</w:t>
      </w:r>
      <w:r w:rsidRPr="00247564">
        <w:rPr>
          <w:rFonts w:eastAsiaTheme="minorEastAsia"/>
        </w:rPr>
        <w:t xml:space="preserve"> пользоваться научными методами для распознания биологических проблем; давать научное объяснение биологическим фактам, процессам, явлениям, закономерностям, их роли в жизни организмов и человека; проводить наблюдения за живыми объектами, собственным организмом; описывать биологические объекты, процессы и явления; ставить несложные биологические эксперименты и интерпретировать их результаты.</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Выпускник овладеет системой биологических знаний - понятиями, закономерностями, законами, теориями, имеющими важное общеобразовательное и познавательное значение; сведениями по истории становления биологии как науки.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Выпускник освоит общие приемы: оказания первой помощи; рациональной организации труда и отдыха; выращивания и размножения культурных растений и домашних животных, ухода за ними; проведения наблюдений за состоянием собственного организма; правила работы в кабинете биологии, с биологическими приборами и инструментами.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Выпускник приобретет навыки использования научно-популярной литературы по биологии, справочных материалов (на бумажных и электронных носителях), ресурсов Интернета при выполнении учебных задач.</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b/>
          <w:i/>
        </w:rPr>
        <w:t>Выпускник получит возможность научиться</w:t>
      </w:r>
      <w:r w:rsidRPr="00247564">
        <w:rPr>
          <w:rFonts w:eastAsiaTheme="minorEastAsia"/>
        </w:rPr>
        <w:t>:</w:t>
      </w:r>
    </w:p>
    <w:p w:rsidR="0028403E" w:rsidRPr="00247564" w:rsidRDefault="0028403E" w:rsidP="0028403E">
      <w:pPr>
        <w:widowControl w:val="0"/>
        <w:tabs>
          <w:tab w:val="left" w:pos="6467"/>
        </w:tabs>
        <w:autoSpaceDE w:val="0"/>
        <w:autoSpaceDN w:val="0"/>
        <w:adjustRightInd w:val="0"/>
        <w:ind w:firstLine="540"/>
        <w:jc w:val="both"/>
        <w:rPr>
          <w:rFonts w:eastAsiaTheme="minorEastAsia"/>
          <w:i/>
        </w:rPr>
      </w:pPr>
      <w:r w:rsidRPr="00247564">
        <w:rPr>
          <w:rFonts w:eastAsiaTheme="minorEastAsia"/>
          <w:i/>
        </w:rPr>
        <w:t>- осознанно использовать знания основных правил поведения в природе и основ здорового образа жизни в быту;</w:t>
      </w:r>
    </w:p>
    <w:p w:rsidR="0028403E" w:rsidRPr="00247564" w:rsidRDefault="0028403E" w:rsidP="0028403E">
      <w:pPr>
        <w:widowControl w:val="0"/>
        <w:tabs>
          <w:tab w:val="left" w:pos="6467"/>
        </w:tabs>
        <w:autoSpaceDE w:val="0"/>
        <w:autoSpaceDN w:val="0"/>
        <w:adjustRightInd w:val="0"/>
        <w:ind w:firstLine="540"/>
        <w:jc w:val="both"/>
        <w:rPr>
          <w:rFonts w:eastAsiaTheme="minorEastAsia"/>
          <w:i/>
        </w:rPr>
      </w:pPr>
      <w:r w:rsidRPr="00247564">
        <w:rPr>
          <w:rFonts w:eastAsiaTheme="minorEastAsia"/>
          <w:i/>
        </w:rPr>
        <w:t>- выбирать целевые и смысловые установки в своих действиях и поступках по отношению к живой природе, здоровью своему и окружающих;</w:t>
      </w:r>
    </w:p>
    <w:p w:rsidR="0028403E" w:rsidRPr="00247564" w:rsidRDefault="0028403E" w:rsidP="0028403E">
      <w:pPr>
        <w:widowControl w:val="0"/>
        <w:tabs>
          <w:tab w:val="left" w:pos="6467"/>
        </w:tabs>
        <w:autoSpaceDE w:val="0"/>
        <w:autoSpaceDN w:val="0"/>
        <w:adjustRightInd w:val="0"/>
        <w:ind w:firstLine="540"/>
        <w:jc w:val="both"/>
        <w:rPr>
          <w:rFonts w:eastAsiaTheme="minorEastAsia"/>
          <w:i/>
        </w:rPr>
      </w:pPr>
      <w:r w:rsidRPr="00247564">
        <w:rPr>
          <w:rFonts w:eastAsiaTheme="minorEastAsia"/>
          <w:i/>
        </w:rPr>
        <w:t>- ориентироваться в системе познавательных ценностей - воспринимать информацию биологического содержания в научно-популярной литературе, средствах массовой информации и Интернет-ресурсах, критически оценивать полученную информацию, анализируя ее содержание и данные об источнике информации;</w:t>
      </w:r>
    </w:p>
    <w:p w:rsidR="0028403E" w:rsidRPr="00247564" w:rsidRDefault="0028403E" w:rsidP="0028403E">
      <w:pPr>
        <w:widowControl w:val="0"/>
        <w:tabs>
          <w:tab w:val="left" w:pos="6467"/>
        </w:tabs>
        <w:autoSpaceDE w:val="0"/>
        <w:autoSpaceDN w:val="0"/>
        <w:adjustRightInd w:val="0"/>
        <w:ind w:firstLine="540"/>
        <w:jc w:val="both"/>
        <w:rPr>
          <w:rFonts w:eastAsiaTheme="minorEastAsia"/>
          <w:i/>
        </w:rPr>
      </w:pPr>
      <w:r w:rsidRPr="00247564">
        <w:rPr>
          <w:rFonts w:eastAsiaTheme="minorEastAsia"/>
          <w:i/>
        </w:rPr>
        <w:t>- создавать собственные письменные и устные сообщения о биологических явлениях и процессах на основе нескольких источников информации, сопровождать выступление презентацией, учитывая особенности аудитории сверстников.</w:t>
      </w:r>
    </w:p>
    <w:p w:rsidR="0028403E" w:rsidRPr="00247564" w:rsidRDefault="0028403E" w:rsidP="0028403E">
      <w:pPr>
        <w:widowControl w:val="0"/>
        <w:tabs>
          <w:tab w:val="left" w:pos="6467"/>
        </w:tabs>
        <w:autoSpaceDE w:val="0"/>
        <w:autoSpaceDN w:val="0"/>
        <w:adjustRightInd w:val="0"/>
        <w:ind w:firstLine="540"/>
        <w:jc w:val="both"/>
        <w:outlineLvl w:val="4"/>
        <w:rPr>
          <w:rFonts w:eastAsiaTheme="minorEastAsia"/>
          <w:b/>
          <w:bCs/>
        </w:rPr>
      </w:pPr>
      <w:r w:rsidRPr="00247564">
        <w:rPr>
          <w:rFonts w:eastAsiaTheme="minorEastAsia"/>
          <w:b/>
          <w:bCs/>
        </w:rPr>
        <w:t>Живые организмы</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b/>
          <w:i/>
        </w:rPr>
        <w:lastRenderedPageBreak/>
        <w:t>Выпускник научится</w:t>
      </w:r>
      <w:r w:rsidRPr="00247564">
        <w:rPr>
          <w:rFonts w:eastAsiaTheme="minorEastAsia"/>
        </w:rPr>
        <w:t>:</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аргументировать, приводить доказательства родства различных таксонов растений, животных, грибов и бактерий;</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аргументировать, приводить доказательства различий растений, животных, грибов и бактерий;</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осуществлять классификацию биологических объектов (растений, животных, бактерий, грибов) на основе определения их принадлежности к определенной систематической группе;</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раскрывать роль биологии в практической деятельности людей; роль различных организмов в жизни человека;</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объяснять общность происхождения и эволюции систематических групп растений и животных на примерах сопоставления биологических объектов;</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выявлять примеры и раскрывать сущность приспособленности организмов к среде обитания;</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различать по внешнему виду, схемам и описаниям реальные биологические объекты или их изображения, выявлять отличительные признаки биологических объектов;</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сравнивать биологические объекты (растения, животные, бактерии, грибы), процессы жизнедеятельности; делать выводы и умозаключения на основе сравнения;</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устанавливать взаимосвязи между особенностями строения и функциями клеток и тканей, органов и систем органов;</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использовать методы биологической науки: наблюдать и описывать биологические объекты и процессы; ставить биологические эксперименты и объяснять их результаты;</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знать и аргументировать основные правила поведения в природе;</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анализировать и оценивать последствия деятельности человека в природе;</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описывать и использовать приемы выращивания и размножения культурных растений и домашних животных, ухода за ними;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знать и соблюдать правила работы в кабинете биологии.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b/>
          <w:i/>
        </w:rPr>
        <w:t>Выпускник получит возможность научиться</w:t>
      </w:r>
      <w:r w:rsidRPr="00247564">
        <w:rPr>
          <w:rFonts w:eastAsiaTheme="minorEastAsia"/>
        </w:rPr>
        <w:t>:</w:t>
      </w:r>
    </w:p>
    <w:p w:rsidR="0028403E" w:rsidRPr="00247564" w:rsidRDefault="0028403E" w:rsidP="0028403E">
      <w:pPr>
        <w:widowControl w:val="0"/>
        <w:tabs>
          <w:tab w:val="left" w:pos="6467"/>
        </w:tabs>
        <w:autoSpaceDE w:val="0"/>
        <w:autoSpaceDN w:val="0"/>
        <w:adjustRightInd w:val="0"/>
        <w:ind w:firstLine="540"/>
        <w:jc w:val="both"/>
        <w:rPr>
          <w:rFonts w:eastAsiaTheme="minorEastAsia"/>
          <w:i/>
        </w:rPr>
      </w:pPr>
      <w:r w:rsidRPr="00247564">
        <w:rPr>
          <w:rFonts w:eastAsiaTheme="minorEastAsia"/>
          <w:i/>
        </w:rPr>
        <w:t>- находить информацию о растениях, животных, грибах и бактериях в научно-популярной литературе, биологических словарях, справочниках, Интернет-ресурсе, анализировать и оценивать ее, переводить из одной формы в другую;</w:t>
      </w:r>
    </w:p>
    <w:p w:rsidR="0028403E" w:rsidRPr="00247564" w:rsidRDefault="0028403E" w:rsidP="0028403E">
      <w:pPr>
        <w:widowControl w:val="0"/>
        <w:tabs>
          <w:tab w:val="left" w:pos="6467"/>
        </w:tabs>
        <w:autoSpaceDE w:val="0"/>
        <w:autoSpaceDN w:val="0"/>
        <w:adjustRightInd w:val="0"/>
        <w:ind w:firstLine="540"/>
        <w:jc w:val="both"/>
        <w:rPr>
          <w:rFonts w:eastAsiaTheme="minorEastAsia"/>
          <w:i/>
        </w:rPr>
      </w:pPr>
      <w:r w:rsidRPr="00247564">
        <w:rPr>
          <w:rFonts w:eastAsiaTheme="minorEastAsia"/>
          <w:i/>
        </w:rPr>
        <w:t>- основам исследовательской и проектной деятельности по изучению организмов различных царств живой природы, включая умения формулировать задачи, представлять работу на защиту и защищать ее.</w:t>
      </w:r>
    </w:p>
    <w:p w:rsidR="0028403E" w:rsidRPr="00247564" w:rsidRDefault="0028403E" w:rsidP="0028403E">
      <w:pPr>
        <w:widowControl w:val="0"/>
        <w:tabs>
          <w:tab w:val="left" w:pos="6467"/>
        </w:tabs>
        <w:autoSpaceDE w:val="0"/>
        <w:autoSpaceDN w:val="0"/>
        <w:adjustRightInd w:val="0"/>
        <w:ind w:firstLine="540"/>
        <w:jc w:val="both"/>
        <w:rPr>
          <w:rFonts w:eastAsiaTheme="minorEastAsia"/>
          <w:i/>
        </w:rPr>
      </w:pPr>
      <w:r w:rsidRPr="00247564">
        <w:rPr>
          <w:rFonts w:eastAsiaTheme="minorEastAsia"/>
          <w:i/>
        </w:rPr>
        <w:t>- использовать приемы оказания первой помощи при отравлении ядовитыми грибами, ядовитыми растениями, укусах животных; работы с определителями растений; размножения и выращивания культурных растений, уходом за домашними животными;</w:t>
      </w:r>
    </w:p>
    <w:p w:rsidR="0028403E" w:rsidRPr="00247564" w:rsidRDefault="0028403E" w:rsidP="0028403E">
      <w:pPr>
        <w:widowControl w:val="0"/>
        <w:tabs>
          <w:tab w:val="left" w:pos="6467"/>
        </w:tabs>
        <w:autoSpaceDE w:val="0"/>
        <w:autoSpaceDN w:val="0"/>
        <w:adjustRightInd w:val="0"/>
        <w:ind w:firstLine="540"/>
        <w:jc w:val="both"/>
        <w:rPr>
          <w:rFonts w:eastAsiaTheme="minorEastAsia"/>
          <w:i/>
        </w:rPr>
      </w:pPr>
      <w:r w:rsidRPr="00247564">
        <w:rPr>
          <w:rFonts w:eastAsiaTheme="minorEastAsia"/>
          <w:i/>
        </w:rPr>
        <w:t>- 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эмоционально-ценностное отношение к объектам живой природы);</w:t>
      </w:r>
    </w:p>
    <w:p w:rsidR="0028403E" w:rsidRPr="00247564" w:rsidRDefault="0028403E" w:rsidP="0028403E">
      <w:pPr>
        <w:widowControl w:val="0"/>
        <w:tabs>
          <w:tab w:val="left" w:pos="6467"/>
        </w:tabs>
        <w:autoSpaceDE w:val="0"/>
        <w:autoSpaceDN w:val="0"/>
        <w:adjustRightInd w:val="0"/>
        <w:ind w:firstLine="540"/>
        <w:jc w:val="both"/>
        <w:rPr>
          <w:rFonts w:eastAsiaTheme="minorEastAsia"/>
          <w:i/>
        </w:rPr>
      </w:pPr>
      <w:r w:rsidRPr="00247564">
        <w:rPr>
          <w:rFonts w:eastAsiaTheme="minorEastAsia"/>
          <w:i/>
        </w:rPr>
        <w:t>- осознанно использовать знания основных правил поведения в природе; выбирать целевые и смысловые установки в своих действиях и поступках по отношению к живой природе;</w:t>
      </w:r>
    </w:p>
    <w:p w:rsidR="0028403E" w:rsidRPr="00247564" w:rsidRDefault="0028403E" w:rsidP="0028403E">
      <w:pPr>
        <w:widowControl w:val="0"/>
        <w:tabs>
          <w:tab w:val="left" w:pos="6467"/>
        </w:tabs>
        <w:autoSpaceDE w:val="0"/>
        <w:autoSpaceDN w:val="0"/>
        <w:adjustRightInd w:val="0"/>
        <w:ind w:firstLine="540"/>
        <w:jc w:val="both"/>
        <w:rPr>
          <w:rFonts w:eastAsiaTheme="minorEastAsia"/>
          <w:i/>
        </w:rPr>
      </w:pPr>
      <w:r w:rsidRPr="00247564">
        <w:rPr>
          <w:rFonts w:eastAsiaTheme="minorEastAsia"/>
          <w:i/>
        </w:rPr>
        <w:t>- создавать собственные письменные и устные сообщения о растениях, животных, бактерия и грибах на основе нескольких источников информации, сопровождать выступление презентацией, учитывая особенности аудитории сверстников;</w:t>
      </w:r>
    </w:p>
    <w:p w:rsidR="0028403E" w:rsidRPr="00247564" w:rsidRDefault="0028403E" w:rsidP="0028403E">
      <w:pPr>
        <w:widowControl w:val="0"/>
        <w:tabs>
          <w:tab w:val="left" w:pos="6467"/>
        </w:tabs>
        <w:autoSpaceDE w:val="0"/>
        <w:autoSpaceDN w:val="0"/>
        <w:adjustRightInd w:val="0"/>
        <w:ind w:firstLine="540"/>
        <w:jc w:val="both"/>
        <w:rPr>
          <w:rFonts w:eastAsiaTheme="minorEastAsia"/>
          <w:i/>
        </w:rPr>
      </w:pPr>
      <w:r w:rsidRPr="00247564">
        <w:rPr>
          <w:rFonts w:eastAsiaTheme="minorEastAsia"/>
          <w:i/>
        </w:rPr>
        <w:t xml:space="preserve">- работать в группе сверстников при решении познавательных задач связанных с изучением особенностей строения и жизнедеятельности растений, животных, грибов и </w:t>
      </w:r>
      <w:r w:rsidRPr="00247564">
        <w:rPr>
          <w:rFonts w:eastAsiaTheme="minorEastAsia"/>
          <w:i/>
        </w:rPr>
        <w:lastRenderedPageBreak/>
        <w:t>бактерий, планировать совместную деятельность, учитывать мнение окружающих и адекватно оценивать собственный вклад в деятельность группы.</w:t>
      </w:r>
    </w:p>
    <w:p w:rsidR="0028403E" w:rsidRPr="00247564" w:rsidRDefault="0028403E" w:rsidP="0028403E">
      <w:pPr>
        <w:widowControl w:val="0"/>
        <w:tabs>
          <w:tab w:val="left" w:pos="6467"/>
        </w:tabs>
        <w:autoSpaceDE w:val="0"/>
        <w:autoSpaceDN w:val="0"/>
        <w:adjustRightInd w:val="0"/>
        <w:ind w:firstLine="540"/>
        <w:jc w:val="both"/>
        <w:outlineLvl w:val="4"/>
        <w:rPr>
          <w:rFonts w:eastAsiaTheme="minorEastAsia"/>
          <w:b/>
          <w:bCs/>
        </w:rPr>
      </w:pPr>
      <w:r w:rsidRPr="00247564">
        <w:rPr>
          <w:rFonts w:eastAsiaTheme="minorEastAsia"/>
          <w:b/>
          <w:bCs/>
        </w:rPr>
        <w:t>Человек и его здоровье</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b/>
          <w:i/>
        </w:rPr>
        <w:t>Выпускник научится</w:t>
      </w:r>
      <w:r w:rsidRPr="00247564">
        <w:rPr>
          <w:rFonts w:eastAsiaTheme="minorEastAsia"/>
        </w:rPr>
        <w:t>:</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выделять существенные признаки биологических объектов (животных клеток и тканей, органов и систем органов человека) и процессов жизнедеятельности, характерных для организма человека;</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аргументировать, приводить доказательства взаимосвязи человека и окружающей среды, родства человека с животными;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аргументировать, приводить доказательства отличий человека от животных;</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аргументировать, приводить доказательства необходимости соблюдения мер профилактики заболеваний, травматизма, стрессов, вредных привычек, нарушения осанки, зрения, слуха, инфекционных и простудных заболеваний;</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объяснять эволюцию вида Человек разумный на примерах сопоставления биологических объектов и других материальных артефактов;</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выявлять примеры и пояснять проявление наследственных заболеваний у человека, сущность процессов наследственности и изменчивости, присущей человеку;</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различать по внешнему виду, схемам и описаниям реальные биологические объекты (клетки, ткани органы, системы органов) или их изображения, выявлять отличительные признаки биологических объектов;</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сравнивать биологические объекты (клетки, ткани, органы, системы органов), процессы жизнедеятельности (питание, дыхание, обмен веществ, выделение и др.); делать выводы и умозаключения на основе сравнения;</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устанавливать взаимосвязи между особенностями строения и функциями клеток и тканей, органов и систем органов;</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использовать методы биологической науки: наблюдать и описывать биологические объекты и процессы; проводить исследования с организмом человека и объяснять их результаты;</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знать и аргументировать основные принципы здорового образа жизни, рациональной организации труда и отдыха;</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анализировать и оценивать влияние факторов риска на здоровье человека;</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описывать и использовать приемы оказания первой помощи;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знать и соблюдать правила работы в кабинете биологии.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b/>
          <w:i/>
        </w:rPr>
        <w:t>Выпускник получит возможность научиться</w:t>
      </w:r>
      <w:r w:rsidRPr="00247564">
        <w:rPr>
          <w:rFonts w:eastAsiaTheme="minorEastAsia"/>
        </w:rPr>
        <w:t>:</w:t>
      </w:r>
    </w:p>
    <w:p w:rsidR="0028403E" w:rsidRPr="00247564" w:rsidRDefault="0028403E" w:rsidP="0028403E">
      <w:pPr>
        <w:widowControl w:val="0"/>
        <w:tabs>
          <w:tab w:val="left" w:pos="6467"/>
        </w:tabs>
        <w:autoSpaceDE w:val="0"/>
        <w:autoSpaceDN w:val="0"/>
        <w:adjustRightInd w:val="0"/>
        <w:ind w:firstLine="540"/>
        <w:jc w:val="both"/>
        <w:rPr>
          <w:rFonts w:eastAsiaTheme="minorEastAsia"/>
          <w:i/>
        </w:rPr>
      </w:pPr>
      <w:r w:rsidRPr="00247564">
        <w:rPr>
          <w:rFonts w:eastAsiaTheme="minorEastAsia"/>
          <w:i/>
        </w:rPr>
        <w:t>- объяснять необходимость применения тех или иных приемов при оказании первой доврачебной помощи при отравлениях, ожогах, обморожениях, травмах, спасении утопающего, кровотечениях;</w:t>
      </w:r>
    </w:p>
    <w:p w:rsidR="0028403E" w:rsidRPr="00247564" w:rsidRDefault="0028403E" w:rsidP="0028403E">
      <w:pPr>
        <w:widowControl w:val="0"/>
        <w:tabs>
          <w:tab w:val="left" w:pos="6467"/>
        </w:tabs>
        <w:autoSpaceDE w:val="0"/>
        <w:autoSpaceDN w:val="0"/>
        <w:adjustRightInd w:val="0"/>
        <w:ind w:firstLine="540"/>
        <w:jc w:val="both"/>
        <w:rPr>
          <w:rFonts w:eastAsiaTheme="minorEastAsia"/>
          <w:i/>
        </w:rPr>
      </w:pPr>
      <w:r w:rsidRPr="00247564">
        <w:rPr>
          <w:rFonts w:eastAsiaTheme="minorEastAsia"/>
          <w:i/>
        </w:rPr>
        <w:t>- находить информацию о строении и жизнедеятельности человека в научно-популярной литературе, биологических словарях, справочниках, Интернет-ресурсе, анализировать и оценивать ее, переводить из одной формы в другую;</w:t>
      </w:r>
    </w:p>
    <w:p w:rsidR="0028403E" w:rsidRPr="00247564" w:rsidRDefault="0028403E" w:rsidP="0028403E">
      <w:pPr>
        <w:widowControl w:val="0"/>
        <w:tabs>
          <w:tab w:val="left" w:pos="6467"/>
        </w:tabs>
        <w:autoSpaceDE w:val="0"/>
        <w:autoSpaceDN w:val="0"/>
        <w:adjustRightInd w:val="0"/>
        <w:ind w:firstLine="540"/>
        <w:jc w:val="both"/>
        <w:rPr>
          <w:rFonts w:eastAsiaTheme="minorEastAsia"/>
          <w:i/>
        </w:rPr>
      </w:pPr>
      <w:r w:rsidRPr="00247564">
        <w:rPr>
          <w:rFonts w:eastAsiaTheme="minorEastAsia"/>
          <w:i/>
        </w:rPr>
        <w:t>- ориентироваться в системе моральных норм и ценностей по отношению к собственному здоровью и здоровью других людей;</w:t>
      </w:r>
    </w:p>
    <w:p w:rsidR="0028403E" w:rsidRPr="00247564" w:rsidRDefault="0028403E" w:rsidP="0028403E">
      <w:pPr>
        <w:widowControl w:val="0"/>
        <w:tabs>
          <w:tab w:val="left" w:pos="6467"/>
        </w:tabs>
        <w:autoSpaceDE w:val="0"/>
        <w:autoSpaceDN w:val="0"/>
        <w:adjustRightInd w:val="0"/>
        <w:ind w:firstLine="540"/>
        <w:jc w:val="both"/>
        <w:rPr>
          <w:rFonts w:eastAsiaTheme="minorEastAsia"/>
          <w:i/>
        </w:rPr>
      </w:pPr>
      <w:r w:rsidRPr="00247564">
        <w:rPr>
          <w:rFonts w:eastAsiaTheme="minorEastAsia"/>
          <w:i/>
        </w:rPr>
        <w:t>- находить в учебной, научно-популярной литературе, Интернет-ресурсах информацию об организме человека, оформлять ее в виде устных сообщений и докладов;</w:t>
      </w:r>
    </w:p>
    <w:p w:rsidR="0028403E" w:rsidRPr="00247564" w:rsidRDefault="0028403E" w:rsidP="0028403E">
      <w:pPr>
        <w:widowControl w:val="0"/>
        <w:tabs>
          <w:tab w:val="left" w:pos="6467"/>
        </w:tabs>
        <w:autoSpaceDE w:val="0"/>
        <w:autoSpaceDN w:val="0"/>
        <w:adjustRightInd w:val="0"/>
        <w:ind w:firstLine="540"/>
        <w:jc w:val="both"/>
        <w:rPr>
          <w:rFonts w:eastAsiaTheme="minorEastAsia"/>
          <w:i/>
        </w:rPr>
      </w:pPr>
      <w:r w:rsidRPr="00247564">
        <w:rPr>
          <w:rFonts w:eastAsiaTheme="minorEastAsia"/>
          <w:i/>
        </w:rPr>
        <w:t>- 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28403E" w:rsidRPr="00247564" w:rsidRDefault="0028403E" w:rsidP="0028403E">
      <w:pPr>
        <w:widowControl w:val="0"/>
        <w:tabs>
          <w:tab w:val="left" w:pos="6467"/>
        </w:tabs>
        <w:autoSpaceDE w:val="0"/>
        <w:autoSpaceDN w:val="0"/>
        <w:adjustRightInd w:val="0"/>
        <w:ind w:firstLine="540"/>
        <w:jc w:val="both"/>
        <w:rPr>
          <w:rFonts w:eastAsiaTheme="minorEastAsia"/>
          <w:i/>
        </w:rPr>
      </w:pPr>
      <w:r w:rsidRPr="00247564">
        <w:rPr>
          <w:rFonts w:eastAsiaTheme="minorEastAsia"/>
          <w:i/>
        </w:rPr>
        <w:t>- создавать собственные письменные и устные сообщения об организме человека и его жизнедеятельности на основе нескольких источников информации, сопровождать выступление презентацией, учитывая особенности аудитории сверстников;</w:t>
      </w:r>
    </w:p>
    <w:p w:rsidR="0028403E" w:rsidRPr="00247564" w:rsidRDefault="0028403E" w:rsidP="0028403E">
      <w:pPr>
        <w:widowControl w:val="0"/>
        <w:tabs>
          <w:tab w:val="left" w:pos="6467"/>
        </w:tabs>
        <w:autoSpaceDE w:val="0"/>
        <w:autoSpaceDN w:val="0"/>
        <w:adjustRightInd w:val="0"/>
        <w:ind w:firstLine="540"/>
        <w:jc w:val="both"/>
        <w:rPr>
          <w:rFonts w:eastAsiaTheme="minorEastAsia"/>
          <w:i/>
        </w:rPr>
      </w:pPr>
      <w:r w:rsidRPr="00247564">
        <w:rPr>
          <w:rFonts w:eastAsiaTheme="minorEastAsia"/>
          <w:i/>
        </w:rPr>
        <w:t xml:space="preserve">- работать в группе сверстников при решении познавательных задач связанных с особенностями строения и жизнедеятельности организма человека, планировать </w:t>
      </w:r>
      <w:r w:rsidRPr="00247564">
        <w:rPr>
          <w:rFonts w:eastAsiaTheme="minorEastAsia"/>
          <w:i/>
        </w:rPr>
        <w:lastRenderedPageBreak/>
        <w:t>совместную деятельность, учитывать мнение окружающих и адекватно оценивать собственный вклад в деятельность группы.</w:t>
      </w:r>
    </w:p>
    <w:p w:rsidR="0028403E" w:rsidRPr="00247564" w:rsidRDefault="0028403E" w:rsidP="0028403E">
      <w:pPr>
        <w:widowControl w:val="0"/>
        <w:tabs>
          <w:tab w:val="left" w:pos="6467"/>
        </w:tabs>
        <w:autoSpaceDE w:val="0"/>
        <w:autoSpaceDN w:val="0"/>
        <w:adjustRightInd w:val="0"/>
        <w:ind w:firstLine="540"/>
        <w:jc w:val="both"/>
        <w:outlineLvl w:val="4"/>
        <w:rPr>
          <w:rFonts w:eastAsiaTheme="minorEastAsia"/>
          <w:b/>
          <w:bCs/>
        </w:rPr>
      </w:pPr>
      <w:r w:rsidRPr="00247564">
        <w:rPr>
          <w:rFonts w:eastAsiaTheme="minorEastAsia"/>
          <w:b/>
          <w:bCs/>
        </w:rPr>
        <w:t>Общие биологические закономерности</w:t>
      </w:r>
    </w:p>
    <w:p w:rsidR="0028403E" w:rsidRPr="00247564" w:rsidRDefault="0028403E" w:rsidP="0028403E">
      <w:pPr>
        <w:widowControl w:val="0"/>
        <w:tabs>
          <w:tab w:val="left" w:pos="6467"/>
        </w:tabs>
        <w:autoSpaceDE w:val="0"/>
        <w:autoSpaceDN w:val="0"/>
        <w:adjustRightInd w:val="0"/>
        <w:ind w:firstLine="540"/>
        <w:jc w:val="both"/>
        <w:rPr>
          <w:rFonts w:eastAsiaTheme="minorEastAsia"/>
          <w:b/>
          <w:i/>
        </w:rPr>
      </w:pPr>
      <w:r w:rsidRPr="00247564">
        <w:rPr>
          <w:rFonts w:eastAsiaTheme="minorEastAsia"/>
          <w:b/>
          <w:i/>
        </w:rPr>
        <w:t>Выпускник научится:</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выделять существенные признаки биологических объектов (вида, экосистемы, биосферы) и процессов, характерных для сообществ живых организмов;</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аргументировать, приводить доказательства необходимости защиты окружающей среды;</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аргументировать, приводить доказательства зависимости здоровья человека от состояния окружающей среды;</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осуществлять классификацию биологических объектов на основе определения их принадлежности к определенной систематической группе;</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раскрывать роль биологии в практической деятельности людей; роль биологических объектов в природе и жизни человека; значение биологического разнообразия для сохранения биосферы;</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объяснять общность происхождения и эволюции организмов на основе сопоставления особенностей их строения и функционирования;</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объяснять механизмы наследственности и изменчивости, возникновения приспособленности, процесс видообразования;</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различать по внешнему виду, схемам и описаниям реальные биологические объекты или их изображения, выявляя отличительные признаки биологических объектов;</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сравнивать биологические объекты, процессы; делать выводы и умозаключения на основе сравнения;</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устанавливать взаимосвязи между особенностями строения и функциями органов и систем органов;</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использовать методы биологической науки: наблюдать и описывать биологические объекты и процессы; ставить биологические эксперименты и объяснять их результаты;</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знать и аргументировать основные правила поведения в природе; анализировать и оценивать последствия деятельности человека в природе;</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описывать и использовать приемы выращивания и размножения культурных растений и домашних животных, ухода за ними в агроценозах;</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находить в учебной, научно-популярной литературе, Интернет-ресурсах информацию о живой природе, оформлять ее в виде письменных сообщений, докладов, рефератов;</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знать и соблюдать правила работы в кабинете биологии.</w:t>
      </w:r>
    </w:p>
    <w:p w:rsidR="0028403E" w:rsidRPr="00247564" w:rsidRDefault="0028403E" w:rsidP="0028403E">
      <w:pPr>
        <w:widowControl w:val="0"/>
        <w:tabs>
          <w:tab w:val="left" w:pos="6467"/>
        </w:tabs>
        <w:autoSpaceDE w:val="0"/>
        <w:autoSpaceDN w:val="0"/>
        <w:adjustRightInd w:val="0"/>
        <w:ind w:firstLine="540"/>
        <w:jc w:val="both"/>
        <w:rPr>
          <w:rFonts w:eastAsiaTheme="minorEastAsia"/>
          <w:b/>
          <w:i/>
        </w:rPr>
      </w:pPr>
      <w:r w:rsidRPr="00247564">
        <w:rPr>
          <w:rFonts w:eastAsiaTheme="minorEastAsia"/>
          <w:b/>
          <w:i/>
        </w:rPr>
        <w:t>Выпускник получит возможность научиться:</w:t>
      </w:r>
    </w:p>
    <w:p w:rsidR="0028403E" w:rsidRPr="00247564" w:rsidRDefault="0028403E" w:rsidP="0028403E">
      <w:pPr>
        <w:widowControl w:val="0"/>
        <w:tabs>
          <w:tab w:val="left" w:pos="6467"/>
        </w:tabs>
        <w:autoSpaceDE w:val="0"/>
        <w:autoSpaceDN w:val="0"/>
        <w:adjustRightInd w:val="0"/>
        <w:ind w:firstLine="540"/>
        <w:jc w:val="both"/>
        <w:rPr>
          <w:rFonts w:eastAsiaTheme="minorEastAsia"/>
          <w:i/>
        </w:rPr>
      </w:pPr>
      <w:r w:rsidRPr="00247564">
        <w:rPr>
          <w:rFonts w:eastAsiaTheme="minorEastAsia"/>
          <w:i/>
        </w:rPr>
        <w:t>- понимать экологические проблемы, возникающие в условиях нерационального природопользования, и пути решения этих проблем;</w:t>
      </w:r>
    </w:p>
    <w:p w:rsidR="0028403E" w:rsidRPr="00247564" w:rsidRDefault="0028403E" w:rsidP="0028403E">
      <w:pPr>
        <w:widowControl w:val="0"/>
        <w:tabs>
          <w:tab w:val="left" w:pos="6467"/>
        </w:tabs>
        <w:autoSpaceDE w:val="0"/>
        <w:autoSpaceDN w:val="0"/>
        <w:adjustRightInd w:val="0"/>
        <w:ind w:firstLine="540"/>
        <w:jc w:val="both"/>
        <w:rPr>
          <w:rFonts w:eastAsiaTheme="minorEastAsia"/>
          <w:i/>
        </w:rPr>
      </w:pPr>
      <w:r w:rsidRPr="00247564">
        <w:rPr>
          <w:rFonts w:eastAsiaTheme="minorEastAsia"/>
          <w:i/>
        </w:rPr>
        <w:t>- 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28403E" w:rsidRPr="00247564" w:rsidRDefault="0028403E" w:rsidP="0028403E">
      <w:pPr>
        <w:widowControl w:val="0"/>
        <w:tabs>
          <w:tab w:val="left" w:pos="6467"/>
        </w:tabs>
        <w:autoSpaceDE w:val="0"/>
        <w:autoSpaceDN w:val="0"/>
        <w:adjustRightInd w:val="0"/>
        <w:ind w:firstLine="540"/>
        <w:jc w:val="both"/>
        <w:rPr>
          <w:rFonts w:eastAsiaTheme="minorEastAsia"/>
          <w:i/>
        </w:rPr>
      </w:pPr>
      <w:r w:rsidRPr="00247564">
        <w:rPr>
          <w:rFonts w:eastAsiaTheme="minorEastAsia"/>
          <w:i/>
        </w:rPr>
        <w:t>- находить информацию по вопросам общей биологии в научнопопулярной литературе, специализированных биологических словарях, справочниках, Интернет ресурсах, анализировать и оценивать ее, переводить из одной формы в другую;</w:t>
      </w:r>
    </w:p>
    <w:p w:rsidR="0028403E" w:rsidRPr="00247564" w:rsidRDefault="0028403E" w:rsidP="0028403E">
      <w:pPr>
        <w:widowControl w:val="0"/>
        <w:tabs>
          <w:tab w:val="left" w:pos="6467"/>
        </w:tabs>
        <w:autoSpaceDE w:val="0"/>
        <w:autoSpaceDN w:val="0"/>
        <w:adjustRightInd w:val="0"/>
        <w:ind w:firstLine="540"/>
        <w:jc w:val="both"/>
        <w:rPr>
          <w:rFonts w:eastAsiaTheme="minorEastAsia"/>
          <w:i/>
        </w:rPr>
      </w:pPr>
      <w:r w:rsidRPr="00247564">
        <w:rPr>
          <w:rFonts w:eastAsiaTheme="minorEastAsia"/>
          <w:i/>
        </w:rPr>
        <w:t>- ориентироваться в системе моральных норм и ценностей по отношению к объектам живой природы, собственному здоровью и здоровью других людей (признание высокой ценности жизни во всех ее проявлениях, экологическое сознание, эмоционально-ценностное отношение к объектам живой природы);</w:t>
      </w:r>
    </w:p>
    <w:p w:rsidR="0028403E" w:rsidRPr="00247564" w:rsidRDefault="0028403E" w:rsidP="0028403E">
      <w:pPr>
        <w:widowControl w:val="0"/>
        <w:tabs>
          <w:tab w:val="left" w:pos="6467"/>
        </w:tabs>
        <w:autoSpaceDE w:val="0"/>
        <w:autoSpaceDN w:val="0"/>
        <w:adjustRightInd w:val="0"/>
        <w:ind w:firstLine="540"/>
        <w:jc w:val="both"/>
        <w:rPr>
          <w:rFonts w:eastAsiaTheme="minorEastAsia"/>
          <w:i/>
        </w:rPr>
      </w:pPr>
      <w:r w:rsidRPr="00247564">
        <w:rPr>
          <w:rFonts w:eastAsiaTheme="minorEastAsia"/>
          <w:i/>
        </w:rPr>
        <w:t>- создавать собственные письменные и устные сообщения о современных проблемах в области биологии и охраны окружающей среды на основе нескольких источников информации, сопровождать выступление презентацией, учитывая особенности аудитории сверстников;</w:t>
      </w:r>
    </w:p>
    <w:p w:rsidR="0028403E" w:rsidRPr="00247564" w:rsidRDefault="0028403E" w:rsidP="0028403E">
      <w:pPr>
        <w:widowControl w:val="0"/>
        <w:tabs>
          <w:tab w:val="left" w:pos="6467"/>
        </w:tabs>
        <w:autoSpaceDE w:val="0"/>
        <w:autoSpaceDN w:val="0"/>
        <w:adjustRightInd w:val="0"/>
        <w:ind w:firstLine="540"/>
        <w:jc w:val="both"/>
        <w:rPr>
          <w:rFonts w:eastAsiaTheme="minorEastAsia"/>
          <w:i/>
        </w:rPr>
      </w:pPr>
      <w:r w:rsidRPr="00247564">
        <w:rPr>
          <w:rFonts w:eastAsiaTheme="minorEastAsia"/>
          <w:i/>
        </w:rPr>
        <w:lastRenderedPageBreak/>
        <w:t>- работать в группе сверстников при решении познавательных задач связанных с теоретическими и практическими проблемами в области молекулярной биологии, генетики, экологии, биотехнологии, медицины и охраны окружающей среды, планировать совместную деятельность, учитывать мнение окружающих и адекватно оценивать собственный вклад в деятельность группы.</w:t>
      </w:r>
    </w:p>
    <w:p w:rsidR="0062290E" w:rsidRPr="00247564" w:rsidRDefault="0062290E" w:rsidP="0028403E">
      <w:pPr>
        <w:widowControl w:val="0"/>
        <w:tabs>
          <w:tab w:val="left" w:pos="6467"/>
        </w:tabs>
        <w:autoSpaceDE w:val="0"/>
        <w:autoSpaceDN w:val="0"/>
        <w:adjustRightInd w:val="0"/>
        <w:ind w:firstLine="540"/>
        <w:jc w:val="both"/>
        <w:rPr>
          <w:rFonts w:eastAsiaTheme="minorEastAsia"/>
          <w:i/>
        </w:rPr>
      </w:pPr>
    </w:p>
    <w:p w:rsidR="0062290E" w:rsidRPr="00247564" w:rsidRDefault="0062290E" w:rsidP="0062290E">
      <w:pPr>
        <w:widowControl w:val="0"/>
        <w:tabs>
          <w:tab w:val="left" w:pos="6467"/>
        </w:tabs>
        <w:autoSpaceDE w:val="0"/>
        <w:autoSpaceDN w:val="0"/>
        <w:adjustRightInd w:val="0"/>
        <w:ind w:firstLine="540"/>
        <w:jc w:val="center"/>
        <w:rPr>
          <w:rFonts w:eastAsiaTheme="minorEastAsia"/>
          <w:b/>
          <w:bCs/>
          <w:i/>
        </w:rPr>
      </w:pPr>
      <w:r w:rsidRPr="00247564">
        <w:rPr>
          <w:rFonts w:eastAsiaTheme="minorEastAsia"/>
          <w:b/>
          <w:bCs/>
          <w:i/>
        </w:rPr>
        <w:t>1.2.5.15. Музыка</w:t>
      </w:r>
    </w:p>
    <w:p w:rsidR="0062290E" w:rsidRPr="00247564" w:rsidRDefault="0062290E" w:rsidP="0062290E">
      <w:pPr>
        <w:widowControl w:val="0"/>
        <w:tabs>
          <w:tab w:val="left" w:pos="6467"/>
        </w:tabs>
        <w:autoSpaceDE w:val="0"/>
        <w:autoSpaceDN w:val="0"/>
        <w:adjustRightInd w:val="0"/>
        <w:ind w:firstLine="540"/>
        <w:jc w:val="both"/>
        <w:rPr>
          <w:rFonts w:eastAsiaTheme="minorEastAsia"/>
          <w:b/>
          <w:i/>
        </w:rPr>
      </w:pPr>
      <w:r w:rsidRPr="00247564">
        <w:rPr>
          <w:rFonts w:eastAsiaTheme="minorEastAsia"/>
          <w:b/>
          <w:i/>
        </w:rPr>
        <w:t>Выпускник научится:</w:t>
      </w:r>
    </w:p>
    <w:p w:rsidR="0062290E" w:rsidRPr="00247564" w:rsidRDefault="0062290E" w:rsidP="0062290E">
      <w:pPr>
        <w:widowControl w:val="0"/>
        <w:tabs>
          <w:tab w:val="left" w:pos="6467"/>
        </w:tabs>
        <w:autoSpaceDE w:val="0"/>
        <w:autoSpaceDN w:val="0"/>
        <w:adjustRightInd w:val="0"/>
        <w:ind w:firstLine="540"/>
        <w:jc w:val="both"/>
        <w:rPr>
          <w:rFonts w:eastAsiaTheme="minorEastAsia"/>
        </w:rPr>
      </w:pPr>
      <w:r w:rsidRPr="00247564">
        <w:rPr>
          <w:rFonts w:eastAsiaTheme="minorEastAsia"/>
        </w:rPr>
        <w:t>- понимать значение интонации в музыке как носителя образного смысла;</w:t>
      </w:r>
    </w:p>
    <w:p w:rsidR="0062290E" w:rsidRPr="00247564" w:rsidRDefault="0062290E" w:rsidP="0062290E">
      <w:pPr>
        <w:widowControl w:val="0"/>
        <w:tabs>
          <w:tab w:val="left" w:pos="6467"/>
        </w:tabs>
        <w:autoSpaceDE w:val="0"/>
        <w:autoSpaceDN w:val="0"/>
        <w:adjustRightInd w:val="0"/>
        <w:ind w:firstLine="540"/>
        <w:jc w:val="both"/>
        <w:rPr>
          <w:rFonts w:eastAsiaTheme="minorEastAsia"/>
        </w:rPr>
      </w:pPr>
      <w:r w:rsidRPr="00247564">
        <w:rPr>
          <w:rFonts w:eastAsiaTheme="minorEastAsia"/>
        </w:rPr>
        <w:t>- анализировать средства музыкальной выразительности: мелодию, ритм, темп, динамику, лад;</w:t>
      </w:r>
    </w:p>
    <w:p w:rsidR="0062290E" w:rsidRPr="00247564" w:rsidRDefault="0062290E" w:rsidP="0062290E">
      <w:pPr>
        <w:widowControl w:val="0"/>
        <w:tabs>
          <w:tab w:val="left" w:pos="6467"/>
        </w:tabs>
        <w:autoSpaceDE w:val="0"/>
        <w:autoSpaceDN w:val="0"/>
        <w:adjustRightInd w:val="0"/>
        <w:ind w:firstLine="540"/>
        <w:jc w:val="both"/>
        <w:rPr>
          <w:rFonts w:eastAsiaTheme="minorEastAsia"/>
        </w:rPr>
      </w:pPr>
      <w:r w:rsidRPr="00247564">
        <w:rPr>
          <w:rFonts w:eastAsiaTheme="minorEastAsia"/>
        </w:rPr>
        <w:t>- определять характер музыкальных образов (лирических, драматических, героических, романтических, эпических);</w:t>
      </w:r>
    </w:p>
    <w:p w:rsidR="0062290E" w:rsidRPr="00247564" w:rsidRDefault="0062290E" w:rsidP="0062290E">
      <w:pPr>
        <w:widowControl w:val="0"/>
        <w:tabs>
          <w:tab w:val="left" w:pos="6467"/>
        </w:tabs>
        <w:autoSpaceDE w:val="0"/>
        <w:autoSpaceDN w:val="0"/>
        <w:adjustRightInd w:val="0"/>
        <w:ind w:firstLine="540"/>
        <w:jc w:val="both"/>
        <w:rPr>
          <w:rFonts w:eastAsiaTheme="minorEastAsia"/>
        </w:rPr>
      </w:pPr>
      <w:r w:rsidRPr="00247564">
        <w:rPr>
          <w:rFonts w:eastAsiaTheme="minorEastAsia"/>
        </w:rPr>
        <w:t>- выявлять общее и особенное при сравнении музыкальных произведений на основе полученных знаний об интонационной природе музыки;</w:t>
      </w:r>
    </w:p>
    <w:p w:rsidR="0062290E" w:rsidRPr="00247564" w:rsidRDefault="0062290E" w:rsidP="0062290E">
      <w:pPr>
        <w:widowControl w:val="0"/>
        <w:tabs>
          <w:tab w:val="left" w:pos="6467"/>
        </w:tabs>
        <w:autoSpaceDE w:val="0"/>
        <w:autoSpaceDN w:val="0"/>
        <w:adjustRightInd w:val="0"/>
        <w:ind w:firstLine="540"/>
        <w:jc w:val="both"/>
        <w:rPr>
          <w:rFonts w:eastAsiaTheme="minorEastAsia"/>
        </w:rPr>
      </w:pPr>
      <w:r w:rsidRPr="00247564">
        <w:rPr>
          <w:rFonts w:eastAsiaTheme="minorEastAsia"/>
        </w:rPr>
        <w:t>- понимать жизненно-образное содержание музыкальных произведений разных жанров;</w:t>
      </w:r>
    </w:p>
    <w:p w:rsidR="0062290E" w:rsidRPr="00247564" w:rsidRDefault="0062290E" w:rsidP="0062290E">
      <w:pPr>
        <w:widowControl w:val="0"/>
        <w:tabs>
          <w:tab w:val="left" w:pos="6467"/>
        </w:tabs>
        <w:autoSpaceDE w:val="0"/>
        <w:autoSpaceDN w:val="0"/>
        <w:adjustRightInd w:val="0"/>
        <w:ind w:firstLine="540"/>
        <w:jc w:val="both"/>
        <w:rPr>
          <w:rFonts w:eastAsiaTheme="minorEastAsia"/>
        </w:rPr>
      </w:pPr>
      <w:r w:rsidRPr="00247564">
        <w:rPr>
          <w:rFonts w:eastAsiaTheme="minorEastAsia"/>
        </w:rPr>
        <w:t>- различать и характеризовать приемы взаимодействия и развития образов музыкальных произведений;</w:t>
      </w:r>
    </w:p>
    <w:p w:rsidR="0062290E" w:rsidRPr="00247564" w:rsidRDefault="0062290E" w:rsidP="0062290E">
      <w:pPr>
        <w:widowControl w:val="0"/>
        <w:tabs>
          <w:tab w:val="left" w:pos="6467"/>
        </w:tabs>
        <w:autoSpaceDE w:val="0"/>
        <w:autoSpaceDN w:val="0"/>
        <w:adjustRightInd w:val="0"/>
        <w:ind w:firstLine="540"/>
        <w:jc w:val="both"/>
        <w:rPr>
          <w:rFonts w:eastAsiaTheme="minorEastAsia"/>
        </w:rPr>
      </w:pPr>
      <w:r w:rsidRPr="00247564">
        <w:rPr>
          <w:rFonts w:eastAsiaTheme="minorEastAsia"/>
        </w:rPr>
        <w:t>- различать многообразие музыкальных образов и способов их развития;</w:t>
      </w:r>
    </w:p>
    <w:p w:rsidR="0062290E" w:rsidRPr="00247564" w:rsidRDefault="0062290E" w:rsidP="0062290E">
      <w:pPr>
        <w:widowControl w:val="0"/>
        <w:tabs>
          <w:tab w:val="left" w:pos="6467"/>
        </w:tabs>
        <w:autoSpaceDE w:val="0"/>
        <w:autoSpaceDN w:val="0"/>
        <w:adjustRightInd w:val="0"/>
        <w:ind w:firstLine="540"/>
        <w:jc w:val="both"/>
        <w:rPr>
          <w:rFonts w:eastAsiaTheme="minorEastAsia"/>
        </w:rPr>
      </w:pPr>
      <w:r w:rsidRPr="00247564">
        <w:rPr>
          <w:rFonts w:eastAsiaTheme="minorEastAsia"/>
        </w:rPr>
        <w:t>- производить интонационно-образный анализ музыкального произведения;</w:t>
      </w:r>
    </w:p>
    <w:p w:rsidR="0062290E" w:rsidRPr="00247564" w:rsidRDefault="0062290E" w:rsidP="0062290E">
      <w:pPr>
        <w:widowControl w:val="0"/>
        <w:tabs>
          <w:tab w:val="left" w:pos="6467"/>
        </w:tabs>
        <w:autoSpaceDE w:val="0"/>
        <w:autoSpaceDN w:val="0"/>
        <w:adjustRightInd w:val="0"/>
        <w:ind w:firstLine="540"/>
        <w:jc w:val="both"/>
        <w:rPr>
          <w:rFonts w:eastAsiaTheme="minorEastAsia"/>
        </w:rPr>
      </w:pPr>
      <w:r w:rsidRPr="00247564">
        <w:rPr>
          <w:rFonts w:eastAsiaTheme="minorEastAsia"/>
        </w:rPr>
        <w:t>- понимать основной принцип построения и развития музыки;</w:t>
      </w:r>
    </w:p>
    <w:p w:rsidR="0062290E" w:rsidRPr="00247564" w:rsidRDefault="0062290E" w:rsidP="0062290E">
      <w:pPr>
        <w:widowControl w:val="0"/>
        <w:tabs>
          <w:tab w:val="left" w:pos="6467"/>
        </w:tabs>
        <w:autoSpaceDE w:val="0"/>
        <w:autoSpaceDN w:val="0"/>
        <w:adjustRightInd w:val="0"/>
        <w:ind w:firstLine="540"/>
        <w:jc w:val="both"/>
        <w:rPr>
          <w:rFonts w:eastAsiaTheme="minorEastAsia"/>
        </w:rPr>
      </w:pPr>
      <w:r w:rsidRPr="00247564">
        <w:rPr>
          <w:rFonts w:eastAsiaTheme="minorEastAsia"/>
        </w:rPr>
        <w:t>- анализировать взаимосвязь жизненного содержания музыки и музыкальных образов;</w:t>
      </w:r>
    </w:p>
    <w:p w:rsidR="0062290E" w:rsidRPr="00247564" w:rsidRDefault="0062290E" w:rsidP="0062290E">
      <w:pPr>
        <w:widowControl w:val="0"/>
        <w:tabs>
          <w:tab w:val="left" w:pos="6467"/>
        </w:tabs>
        <w:autoSpaceDE w:val="0"/>
        <w:autoSpaceDN w:val="0"/>
        <w:adjustRightInd w:val="0"/>
        <w:ind w:firstLine="540"/>
        <w:jc w:val="both"/>
        <w:rPr>
          <w:rFonts w:eastAsiaTheme="minorEastAsia"/>
        </w:rPr>
      </w:pPr>
      <w:r w:rsidRPr="00247564">
        <w:rPr>
          <w:rFonts w:eastAsiaTheme="minorEastAsia"/>
        </w:rPr>
        <w:t>- размышлять о знакомом музыкальном произведении, высказывая суждения об основной идее, средствах ее воплощения, интонационных особенностях, жанре, исполнителях;</w:t>
      </w:r>
    </w:p>
    <w:p w:rsidR="0062290E" w:rsidRPr="00247564" w:rsidRDefault="0062290E" w:rsidP="0062290E">
      <w:pPr>
        <w:widowControl w:val="0"/>
        <w:tabs>
          <w:tab w:val="left" w:pos="6467"/>
        </w:tabs>
        <w:autoSpaceDE w:val="0"/>
        <w:autoSpaceDN w:val="0"/>
        <w:adjustRightInd w:val="0"/>
        <w:ind w:firstLine="540"/>
        <w:jc w:val="both"/>
        <w:rPr>
          <w:rFonts w:eastAsiaTheme="minorEastAsia"/>
        </w:rPr>
      </w:pPr>
      <w:r w:rsidRPr="00247564">
        <w:rPr>
          <w:rFonts w:eastAsiaTheme="minorEastAsia"/>
        </w:rPr>
        <w:t>- понимать значение устного народного музыкального творчества в развитии общей культуры народа;</w:t>
      </w:r>
    </w:p>
    <w:p w:rsidR="0062290E" w:rsidRPr="00247564" w:rsidRDefault="0062290E" w:rsidP="0062290E">
      <w:pPr>
        <w:widowControl w:val="0"/>
        <w:tabs>
          <w:tab w:val="left" w:pos="6467"/>
        </w:tabs>
        <w:autoSpaceDE w:val="0"/>
        <w:autoSpaceDN w:val="0"/>
        <w:adjustRightInd w:val="0"/>
        <w:ind w:firstLine="540"/>
        <w:jc w:val="both"/>
        <w:rPr>
          <w:rFonts w:eastAsiaTheme="minorEastAsia"/>
        </w:rPr>
      </w:pPr>
      <w:r w:rsidRPr="00247564">
        <w:rPr>
          <w:rFonts w:eastAsiaTheme="minorEastAsia"/>
        </w:rPr>
        <w:t>- определять основные жанры русской народной музыки: былины, лирические песни, частушки, разновидности обрядовых песен;</w:t>
      </w:r>
    </w:p>
    <w:p w:rsidR="0062290E" w:rsidRPr="00247564" w:rsidRDefault="0062290E" w:rsidP="0062290E">
      <w:pPr>
        <w:widowControl w:val="0"/>
        <w:tabs>
          <w:tab w:val="left" w:pos="6467"/>
        </w:tabs>
        <w:autoSpaceDE w:val="0"/>
        <w:autoSpaceDN w:val="0"/>
        <w:adjustRightInd w:val="0"/>
        <w:ind w:firstLine="540"/>
        <w:jc w:val="both"/>
        <w:rPr>
          <w:rFonts w:eastAsiaTheme="minorEastAsia"/>
        </w:rPr>
      </w:pPr>
      <w:r w:rsidRPr="00247564">
        <w:rPr>
          <w:rFonts w:eastAsiaTheme="minorEastAsia"/>
        </w:rPr>
        <w:t>- понимать специфику перевоплощения народной музыки в произведениях композиторов;</w:t>
      </w:r>
    </w:p>
    <w:p w:rsidR="0062290E" w:rsidRPr="00247564" w:rsidRDefault="0062290E" w:rsidP="0062290E">
      <w:pPr>
        <w:widowControl w:val="0"/>
        <w:tabs>
          <w:tab w:val="left" w:pos="6467"/>
        </w:tabs>
        <w:autoSpaceDE w:val="0"/>
        <w:autoSpaceDN w:val="0"/>
        <w:adjustRightInd w:val="0"/>
        <w:ind w:firstLine="540"/>
        <w:jc w:val="both"/>
        <w:rPr>
          <w:rFonts w:eastAsiaTheme="minorEastAsia"/>
        </w:rPr>
      </w:pPr>
      <w:r w:rsidRPr="00247564">
        <w:rPr>
          <w:rFonts w:eastAsiaTheme="minorEastAsia"/>
        </w:rPr>
        <w:t>- понимать взаимосвязь профессиональной композиторской музыки и народного музыкального творчества;</w:t>
      </w:r>
    </w:p>
    <w:p w:rsidR="0062290E" w:rsidRPr="00247564" w:rsidRDefault="0062290E" w:rsidP="0062290E">
      <w:pPr>
        <w:widowControl w:val="0"/>
        <w:tabs>
          <w:tab w:val="left" w:pos="6467"/>
        </w:tabs>
        <w:autoSpaceDE w:val="0"/>
        <w:autoSpaceDN w:val="0"/>
        <w:adjustRightInd w:val="0"/>
        <w:ind w:firstLine="540"/>
        <w:jc w:val="both"/>
        <w:rPr>
          <w:rFonts w:eastAsiaTheme="minorEastAsia"/>
        </w:rPr>
      </w:pPr>
      <w:r w:rsidRPr="00247564">
        <w:rPr>
          <w:rFonts w:eastAsiaTheme="minorEastAsia"/>
        </w:rPr>
        <w:t>- распознавать художественные направления, стили и жанры классической и современной музыки, особенности их музыкального языка и музыкальной драматургии;</w:t>
      </w:r>
    </w:p>
    <w:p w:rsidR="0062290E" w:rsidRPr="00247564" w:rsidRDefault="0062290E" w:rsidP="0062290E">
      <w:pPr>
        <w:widowControl w:val="0"/>
        <w:tabs>
          <w:tab w:val="left" w:pos="6467"/>
        </w:tabs>
        <w:autoSpaceDE w:val="0"/>
        <w:autoSpaceDN w:val="0"/>
        <w:adjustRightInd w:val="0"/>
        <w:ind w:firstLine="540"/>
        <w:jc w:val="both"/>
        <w:rPr>
          <w:rFonts w:eastAsiaTheme="minorEastAsia"/>
        </w:rPr>
      </w:pPr>
      <w:r w:rsidRPr="00247564">
        <w:rPr>
          <w:rFonts w:eastAsiaTheme="minorEastAsia"/>
        </w:rPr>
        <w:t>- определять основные признаки исторических эпох, стилевых направлений в русской музыке, понимать стилевые черты русской классической музыкальной школы;</w:t>
      </w:r>
    </w:p>
    <w:p w:rsidR="0062290E" w:rsidRPr="00247564" w:rsidRDefault="0062290E" w:rsidP="0062290E">
      <w:pPr>
        <w:widowControl w:val="0"/>
        <w:tabs>
          <w:tab w:val="left" w:pos="6467"/>
        </w:tabs>
        <w:autoSpaceDE w:val="0"/>
        <w:autoSpaceDN w:val="0"/>
        <w:adjustRightInd w:val="0"/>
        <w:ind w:firstLine="540"/>
        <w:jc w:val="both"/>
        <w:rPr>
          <w:rFonts w:eastAsiaTheme="minorEastAsia"/>
        </w:rPr>
      </w:pPr>
      <w:r w:rsidRPr="00247564">
        <w:rPr>
          <w:rFonts w:eastAsiaTheme="minorEastAsia"/>
        </w:rPr>
        <w:t>- определять основные признаки исторических эпох, стилевых направлений и национальных школ в западноевропейской музыке;</w:t>
      </w:r>
    </w:p>
    <w:p w:rsidR="0062290E" w:rsidRPr="00247564" w:rsidRDefault="0062290E" w:rsidP="0062290E">
      <w:pPr>
        <w:widowControl w:val="0"/>
        <w:tabs>
          <w:tab w:val="left" w:pos="6467"/>
        </w:tabs>
        <w:autoSpaceDE w:val="0"/>
        <w:autoSpaceDN w:val="0"/>
        <w:adjustRightInd w:val="0"/>
        <w:ind w:firstLine="540"/>
        <w:jc w:val="both"/>
        <w:rPr>
          <w:rFonts w:eastAsiaTheme="minorEastAsia"/>
        </w:rPr>
      </w:pPr>
      <w:r w:rsidRPr="00247564">
        <w:rPr>
          <w:rFonts w:eastAsiaTheme="minorEastAsia"/>
        </w:rPr>
        <w:t>- узнавать характерные черты и образцы творчества крупнейших русских и зарубежных композиторов;</w:t>
      </w:r>
    </w:p>
    <w:p w:rsidR="0062290E" w:rsidRPr="00247564" w:rsidRDefault="0062290E" w:rsidP="0062290E">
      <w:pPr>
        <w:widowControl w:val="0"/>
        <w:tabs>
          <w:tab w:val="left" w:pos="6467"/>
        </w:tabs>
        <w:autoSpaceDE w:val="0"/>
        <w:autoSpaceDN w:val="0"/>
        <w:adjustRightInd w:val="0"/>
        <w:ind w:firstLine="540"/>
        <w:jc w:val="both"/>
        <w:rPr>
          <w:rFonts w:eastAsiaTheme="minorEastAsia"/>
        </w:rPr>
      </w:pPr>
      <w:r w:rsidRPr="00247564">
        <w:rPr>
          <w:rFonts w:eastAsiaTheme="minorEastAsia"/>
        </w:rPr>
        <w:t>- выявлять общее и особенное при сравнении музыкальных произведений на основе полученных знаний о стилевых направлениях;</w:t>
      </w:r>
    </w:p>
    <w:p w:rsidR="0062290E" w:rsidRPr="00247564" w:rsidRDefault="0062290E" w:rsidP="0062290E">
      <w:pPr>
        <w:widowControl w:val="0"/>
        <w:tabs>
          <w:tab w:val="left" w:pos="6467"/>
        </w:tabs>
        <w:autoSpaceDE w:val="0"/>
        <w:autoSpaceDN w:val="0"/>
        <w:adjustRightInd w:val="0"/>
        <w:ind w:firstLine="540"/>
        <w:jc w:val="both"/>
        <w:rPr>
          <w:rFonts w:eastAsiaTheme="minorEastAsia"/>
        </w:rPr>
      </w:pPr>
      <w:r w:rsidRPr="00247564">
        <w:rPr>
          <w:rFonts w:eastAsiaTheme="minorEastAsia"/>
        </w:rPr>
        <w:t>- различать жанры вокальной, инструментальной, вокально-инструментальной, камерно-инструментальной, симфонической музыки;</w:t>
      </w:r>
    </w:p>
    <w:p w:rsidR="0062290E" w:rsidRPr="00247564" w:rsidRDefault="0062290E" w:rsidP="0062290E">
      <w:pPr>
        <w:widowControl w:val="0"/>
        <w:tabs>
          <w:tab w:val="left" w:pos="6467"/>
        </w:tabs>
        <w:autoSpaceDE w:val="0"/>
        <w:autoSpaceDN w:val="0"/>
        <w:adjustRightInd w:val="0"/>
        <w:ind w:firstLine="540"/>
        <w:jc w:val="both"/>
        <w:rPr>
          <w:rFonts w:eastAsiaTheme="minorEastAsia"/>
        </w:rPr>
      </w:pPr>
      <w:r w:rsidRPr="00247564">
        <w:rPr>
          <w:rFonts w:eastAsiaTheme="minorEastAsia"/>
        </w:rPr>
        <w:t>- называть основные жанры светской музыки малой (баллада, баркарола, ноктюрн, романс, этюд и т.п.) и крупной формы (соната, симфония, кантата, концерт и т.п.);</w:t>
      </w:r>
    </w:p>
    <w:p w:rsidR="0062290E" w:rsidRPr="00247564" w:rsidRDefault="0062290E" w:rsidP="0062290E">
      <w:pPr>
        <w:widowControl w:val="0"/>
        <w:tabs>
          <w:tab w:val="left" w:pos="6467"/>
        </w:tabs>
        <w:autoSpaceDE w:val="0"/>
        <w:autoSpaceDN w:val="0"/>
        <w:adjustRightInd w:val="0"/>
        <w:ind w:firstLine="540"/>
        <w:jc w:val="both"/>
        <w:rPr>
          <w:rFonts w:eastAsiaTheme="minorEastAsia"/>
        </w:rPr>
      </w:pPr>
      <w:r w:rsidRPr="00247564">
        <w:rPr>
          <w:rFonts w:eastAsiaTheme="minorEastAsia"/>
        </w:rPr>
        <w:t>- узнавать формы построения музыки (двухчастную, трехчастную, вариации, рондо);</w:t>
      </w:r>
    </w:p>
    <w:p w:rsidR="0062290E" w:rsidRPr="00247564" w:rsidRDefault="0062290E" w:rsidP="0062290E">
      <w:pPr>
        <w:widowControl w:val="0"/>
        <w:tabs>
          <w:tab w:val="left" w:pos="6467"/>
        </w:tabs>
        <w:autoSpaceDE w:val="0"/>
        <w:autoSpaceDN w:val="0"/>
        <w:adjustRightInd w:val="0"/>
        <w:ind w:firstLine="540"/>
        <w:jc w:val="both"/>
        <w:rPr>
          <w:rFonts w:eastAsiaTheme="minorEastAsia"/>
        </w:rPr>
      </w:pPr>
      <w:r w:rsidRPr="00247564">
        <w:rPr>
          <w:rFonts w:eastAsiaTheme="minorEastAsia"/>
        </w:rPr>
        <w:t>- определять тембры музыкальных инструментов;</w:t>
      </w:r>
    </w:p>
    <w:p w:rsidR="0062290E" w:rsidRPr="00247564" w:rsidRDefault="0062290E" w:rsidP="0062290E">
      <w:pPr>
        <w:widowControl w:val="0"/>
        <w:tabs>
          <w:tab w:val="left" w:pos="6467"/>
        </w:tabs>
        <w:autoSpaceDE w:val="0"/>
        <w:autoSpaceDN w:val="0"/>
        <w:adjustRightInd w:val="0"/>
        <w:ind w:firstLine="540"/>
        <w:jc w:val="both"/>
        <w:rPr>
          <w:rFonts w:eastAsiaTheme="minorEastAsia"/>
        </w:rPr>
      </w:pPr>
      <w:r w:rsidRPr="00247564">
        <w:rPr>
          <w:rFonts w:eastAsiaTheme="minorEastAsia"/>
        </w:rPr>
        <w:t xml:space="preserve">- называть и определять звучание музыкальных инструментов: духовых, струнных, </w:t>
      </w:r>
      <w:r w:rsidRPr="00247564">
        <w:rPr>
          <w:rFonts w:eastAsiaTheme="minorEastAsia"/>
        </w:rPr>
        <w:lastRenderedPageBreak/>
        <w:t>ударных, современных электронных;</w:t>
      </w:r>
    </w:p>
    <w:p w:rsidR="0062290E" w:rsidRPr="00247564" w:rsidRDefault="0062290E" w:rsidP="0062290E">
      <w:pPr>
        <w:widowControl w:val="0"/>
        <w:tabs>
          <w:tab w:val="left" w:pos="6467"/>
        </w:tabs>
        <w:autoSpaceDE w:val="0"/>
        <w:autoSpaceDN w:val="0"/>
        <w:adjustRightInd w:val="0"/>
        <w:ind w:firstLine="540"/>
        <w:jc w:val="both"/>
        <w:rPr>
          <w:rFonts w:eastAsiaTheme="minorEastAsia"/>
        </w:rPr>
      </w:pPr>
      <w:r w:rsidRPr="00247564">
        <w:rPr>
          <w:rFonts w:eastAsiaTheme="minorEastAsia"/>
        </w:rPr>
        <w:t>- определять виды оркестров: симфонического, духового, камерного, оркестра народных инструментов, эстрадно-джазового оркестра;</w:t>
      </w:r>
    </w:p>
    <w:p w:rsidR="0062290E" w:rsidRPr="00247564" w:rsidRDefault="0062290E" w:rsidP="0062290E">
      <w:pPr>
        <w:widowControl w:val="0"/>
        <w:tabs>
          <w:tab w:val="left" w:pos="6467"/>
        </w:tabs>
        <w:autoSpaceDE w:val="0"/>
        <w:autoSpaceDN w:val="0"/>
        <w:adjustRightInd w:val="0"/>
        <w:ind w:firstLine="540"/>
        <w:jc w:val="both"/>
        <w:rPr>
          <w:rFonts w:eastAsiaTheme="minorEastAsia"/>
        </w:rPr>
      </w:pPr>
      <w:r w:rsidRPr="00247564">
        <w:rPr>
          <w:rFonts w:eastAsiaTheme="minorEastAsia"/>
        </w:rPr>
        <w:t>- владеть музыкальными терминами в пределах изучаемой темы;</w:t>
      </w:r>
    </w:p>
    <w:p w:rsidR="0062290E" w:rsidRPr="00247564" w:rsidRDefault="0062290E" w:rsidP="0062290E">
      <w:pPr>
        <w:widowControl w:val="0"/>
        <w:tabs>
          <w:tab w:val="left" w:pos="6467"/>
        </w:tabs>
        <w:autoSpaceDE w:val="0"/>
        <w:autoSpaceDN w:val="0"/>
        <w:adjustRightInd w:val="0"/>
        <w:ind w:firstLine="540"/>
        <w:jc w:val="both"/>
        <w:rPr>
          <w:rFonts w:eastAsiaTheme="minorEastAsia"/>
        </w:rPr>
      </w:pPr>
      <w:r w:rsidRPr="00247564">
        <w:rPr>
          <w:rFonts w:eastAsiaTheme="minorEastAsia"/>
        </w:rPr>
        <w:t>- 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w:t>
      </w:r>
    </w:p>
    <w:p w:rsidR="0062290E" w:rsidRPr="00247564" w:rsidRDefault="0062290E" w:rsidP="0062290E">
      <w:pPr>
        <w:widowControl w:val="0"/>
        <w:tabs>
          <w:tab w:val="left" w:pos="6467"/>
        </w:tabs>
        <w:autoSpaceDE w:val="0"/>
        <w:autoSpaceDN w:val="0"/>
        <w:adjustRightInd w:val="0"/>
        <w:ind w:firstLine="540"/>
        <w:jc w:val="both"/>
        <w:rPr>
          <w:rFonts w:eastAsiaTheme="minorEastAsia"/>
        </w:rPr>
      </w:pPr>
      <w:r w:rsidRPr="00247564">
        <w:rPr>
          <w:rFonts w:eastAsiaTheme="minorEastAsia"/>
        </w:rPr>
        <w:t>- определять характерные особенности музыкального языка;</w:t>
      </w:r>
    </w:p>
    <w:p w:rsidR="0062290E" w:rsidRPr="00247564" w:rsidRDefault="0062290E" w:rsidP="0062290E">
      <w:pPr>
        <w:widowControl w:val="0"/>
        <w:tabs>
          <w:tab w:val="left" w:pos="6467"/>
        </w:tabs>
        <w:autoSpaceDE w:val="0"/>
        <w:autoSpaceDN w:val="0"/>
        <w:adjustRightInd w:val="0"/>
        <w:ind w:firstLine="540"/>
        <w:jc w:val="both"/>
        <w:rPr>
          <w:rFonts w:eastAsiaTheme="minorEastAsia"/>
        </w:rPr>
      </w:pPr>
      <w:r w:rsidRPr="00247564">
        <w:rPr>
          <w:rFonts w:eastAsiaTheme="minorEastAsia"/>
        </w:rPr>
        <w:t>- эмоционально-образно воспринимать и характеризовать музыкальные произведения;</w:t>
      </w:r>
    </w:p>
    <w:p w:rsidR="0062290E" w:rsidRPr="00247564" w:rsidRDefault="0062290E" w:rsidP="0062290E">
      <w:pPr>
        <w:widowControl w:val="0"/>
        <w:tabs>
          <w:tab w:val="left" w:pos="6467"/>
        </w:tabs>
        <w:autoSpaceDE w:val="0"/>
        <w:autoSpaceDN w:val="0"/>
        <w:adjustRightInd w:val="0"/>
        <w:ind w:firstLine="540"/>
        <w:jc w:val="both"/>
        <w:rPr>
          <w:rFonts w:eastAsiaTheme="minorEastAsia"/>
        </w:rPr>
      </w:pPr>
      <w:r w:rsidRPr="00247564">
        <w:rPr>
          <w:rFonts w:eastAsiaTheme="minorEastAsia"/>
        </w:rPr>
        <w:t>- анализировать произведения выдающихся композиторов прошлого и современности;</w:t>
      </w:r>
    </w:p>
    <w:p w:rsidR="0062290E" w:rsidRPr="00247564" w:rsidRDefault="0062290E" w:rsidP="0062290E">
      <w:pPr>
        <w:widowControl w:val="0"/>
        <w:tabs>
          <w:tab w:val="left" w:pos="6467"/>
        </w:tabs>
        <w:autoSpaceDE w:val="0"/>
        <w:autoSpaceDN w:val="0"/>
        <w:adjustRightInd w:val="0"/>
        <w:ind w:firstLine="540"/>
        <w:jc w:val="both"/>
        <w:rPr>
          <w:rFonts w:eastAsiaTheme="minorEastAsia"/>
        </w:rPr>
      </w:pPr>
      <w:r w:rsidRPr="00247564">
        <w:rPr>
          <w:rFonts w:eastAsiaTheme="minorEastAsia"/>
        </w:rPr>
        <w:t>- анализировать единство жизненного содержания и художественной формы в различных музыкальных образах;</w:t>
      </w:r>
    </w:p>
    <w:p w:rsidR="0062290E" w:rsidRPr="00247564" w:rsidRDefault="0062290E" w:rsidP="0062290E">
      <w:pPr>
        <w:widowControl w:val="0"/>
        <w:tabs>
          <w:tab w:val="left" w:pos="6467"/>
        </w:tabs>
        <w:autoSpaceDE w:val="0"/>
        <w:autoSpaceDN w:val="0"/>
        <w:adjustRightInd w:val="0"/>
        <w:ind w:firstLine="540"/>
        <w:jc w:val="both"/>
        <w:rPr>
          <w:rFonts w:eastAsiaTheme="minorEastAsia"/>
        </w:rPr>
      </w:pPr>
      <w:r w:rsidRPr="00247564">
        <w:rPr>
          <w:rFonts w:eastAsiaTheme="minorEastAsia"/>
        </w:rPr>
        <w:t>- творчески интерпретировать содержание музыкальных произведений;</w:t>
      </w:r>
    </w:p>
    <w:p w:rsidR="0062290E" w:rsidRPr="00247564" w:rsidRDefault="0062290E" w:rsidP="0062290E">
      <w:pPr>
        <w:widowControl w:val="0"/>
        <w:tabs>
          <w:tab w:val="left" w:pos="6467"/>
        </w:tabs>
        <w:autoSpaceDE w:val="0"/>
        <w:autoSpaceDN w:val="0"/>
        <w:adjustRightInd w:val="0"/>
        <w:ind w:firstLine="540"/>
        <w:jc w:val="both"/>
        <w:rPr>
          <w:rFonts w:eastAsiaTheme="minorEastAsia"/>
        </w:rPr>
      </w:pPr>
      <w:r w:rsidRPr="00247564">
        <w:rPr>
          <w:rFonts w:eastAsiaTheme="minorEastAsia"/>
        </w:rPr>
        <w:t>- выявлять особенности интерпретации одной и той же художественной идеи, сюжета в творчестве различных композиторов;</w:t>
      </w:r>
    </w:p>
    <w:p w:rsidR="0062290E" w:rsidRPr="00247564" w:rsidRDefault="0062290E" w:rsidP="0062290E">
      <w:pPr>
        <w:widowControl w:val="0"/>
        <w:tabs>
          <w:tab w:val="left" w:pos="6467"/>
        </w:tabs>
        <w:autoSpaceDE w:val="0"/>
        <w:autoSpaceDN w:val="0"/>
        <w:adjustRightInd w:val="0"/>
        <w:ind w:firstLine="540"/>
        <w:jc w:val="both"/>
        <w:rPr>
          <w:rFonts w:eastAsiaTheme="minorEastAsia"/>
        </w:rPr>
      </w:pPr>
      <w:r w:rsidRPr="00247564">
        <w:rPr>
          <w:rFonts w:eastAsiaTheme="minorEastAsia"/>
        </w:rPr>
        <w:t>- анализировать различные трактовки одного и того же произведения, аргументируя исполнительскую интерпретацию замысла композитора;</w:t>
      </w:r>
    </w:p>
    <w:p w:rsidR="0062290E" w:rsidRPr="00247564" w:rsidRDefault="0062290E" w:rsidP="0062290E">
      <w:pPr>
        <w:widowControl w:val="0"/>
        <w:tabs>
          <w:tab w:val="left" w:pos="6467"/>
        </w:tabs>
        <w:autoSpaceDE w:val="0"/>
        <w:autoSpaceDN w:val="0"/>
        <w:adjustRightInd w:val="0"/>
        <w:ind w:firstLine="540"/>
        <w:jc w:val="both"/>
        <w:rPr>
          <w:rFonts w:eastAsiaTheme="minorEastAsia"/>
        </w:rPr>
      </w:pPr>
      <w:r w:rsidRPr="00247564">
        <w:rPr>
          <w:rFonts w:eastAsiaTheme="minorEastAsia"/>
        </w:rPr>
        <w:t>- различать интерпретацию классической музыки в современных обработках;</w:t>
      </w:r>
    </w:p>
    <w:p w:rsidR="0062290E" w:rsidRPr="00247564" w:rsidRDefault="0062290E" w:rsidP="0062290E">
      <w:pPr>
        <w:widowControl w:val="0"/>
        <w:tabs>
          <w:tab w:val="left" w:pos="6467"/>
        </w:tabs>
        <w:autoSpaceDE w:val="0"/>
        <w:autoSpaceDN w:val="0"/>
        <w:adjustRightInd w:val="0"/>
        <w:ind w:firstLine="540"/>
        <w:jc w:val="both"/>
        <w:rPr>
          <w:rFonts w:eastAsiaTheme="minorEastAsia"/>
        </w:rPr>
      </w:pPr>
      <w:r w:rsidRPr="00247564">
        <w:rPr>
          <w:rFonts w:eastAsiaTheme="minorEastAsia"/>
        </w:rPr>
        <w:t>- определять характерные признаки современной популярной музыки;</w:t>
      </w:r>
    </w:p>
    <w:p w:rsidR="0062290E" w:rsidRPr="00247564" w:rsidRDefault="0062290E" w:rsidP="0062290E">
      <w:pPr>
        <w:widowControl w:val="0"/>
        <w:tabs>
          <w:tab w:val="left" w:pos="6467"/>
        </w:tabs>
        <w:autoSpaceDE w:val="0"/>
        <w:autoSpaceDN w:val="0"/>
        <w:adjustRightInd w:val="0"/>
        <w:ind w:firstLine="540"/>
        <w:jc w:val="both"/>
        <w:rPr>
          <w:rFonts w:eastAsiaTheme="minorEastAsia"/>
        </w:rPr>
      </w:pPr>
      <w:r w:rsidRPr="00247564">
        <w:rPr>
          <w:rFonts w:eastAsiaTheme="minorEastAsia"/>
        </w:rPr>
        <w:t>- называть стили рок-музыки и ее отдельных направлений: рок-оперы, рок-н-ролла и др.;</w:t>
      </w:r>
    </w:p>
    <w:p w:rsidR="0062290E" w:rsidRPr="00247564" w:rsidRDefault="0062290E" w:rsidP="0062290E">
      <w:pPr>
        <w:widowControl w:val="0"/>
        <w:tabs>
          <w:tab w:val="left" w:pos="6467"/>
        </w:tabs>
        <w:autoSpaceDE w:val="0"/>
        <w:autoSpaceDN w:val="0"/>
        <w:adjustRightInd w:val="0"/>
        <w:ind w:firstLine="540"/>
        <w:jc w:val="both"/>
        <w:rPr>
          <w:rFonts w:eastAsiaTheme="minorEastAsia"/>
        </w:rPr>
      </w:pPr>
      <w:r w:rsidRPr="00247564">
        <w:rPr>
          <w:rFonts w:eastAsiaTheme="minorEastAsia"/>
        </w:rPr>
        <w:t>- анализировать творчество исполнителей авторской песни;</w:t>
      </w:r>
    </w:p>
    <w:p w:rsidR="0062290E" w:rsidRPr="00247564" w:rsidRDefault="0062290E" w:rsidP="0062290E">
      <w:pPr>
        <w:widowControl w:val="0"/>
        <w:tabs>
          <w:tab w:val="left" w:pos="6467"/>
        </w:tabs>
        <w:autoSpaceDE w:val="0"/>
        <w:autoSpaceDN w:val="0"/>
        <w:adjustRightInd w:val="0"/>
        <w:ind w:firstLine="540"/>
        <w:jc w:val="both"/>
        <w:rPr>
          <w:rFonts w:eastAsiaTheme="minorEastAsia"/>
        </w:rPr>
      </w:pPr>
      <w:r w:rsidRPr="00247564">
        <w:rPr>
          <w:rFonts w:eastAsiaTheme="minorEastAsia"/>
        </w:rPr>
        <w:t>- выявлять особенности взаимодействия музыки с другими видами искусства;</w:t>
      </w:r>
    </w:p>
    <w:p w:rsidR="0062290E" w:rsidRPr="00247564" w:rsidRDefault="0062290E" w:rsidP="0062290E">
      <w:pPr>
        <w:widowControl w:val="0"/>
        <w:tabs>
          <w:tab w:val="left" w:pos="6467"/>
        </w:tabs>
        <w:autoSpaceDE w:val="0"/>
        <w:autoSpaceDN w:val="0"/>
        <w:adjustRightInd w:val="0"/>
        <w:ind w:firstLine="540"/>
        <w:jc w:val="both"/>
        <w:rPr>
          <w:rFonts w:eastAsiaTheme="minorEastAsia"/>
        </w:rPr>
      </w:pPr>
      <w:r w:rsidRPr="00247564">
        <w:rPr>
          <w:rFonts w:eastAsiaTheme="minorEastAsia"/>
        </w:rPr>
        <w:t>- находить жанровые параллели между музыкой и другими видами искусств;</w:t>
      </w:r>
    </w:p>
    <w:p w:rsidR="0062290E" w:rsidRPr="00247564" w:rsidRDefault="0062290E" w:rsidP="0062290E">
      <w:pPr>
        <w:widowControl w:val="0"/>
        <w:tabs>
          <w:tab w:val="left" w:pos="6467"/>
        </w:tabs>
        <w:autoSpaceDE w:val="0"/>
        <w:autoSpaceDN w:val="0"/>
        <w:adjustRightInd w:val="0"/>
        <w:ind w:firstLine="540"/>
        <w:jc w:val="both"/>
        <w:rPr>
          <w:rFonts w:eastAsiaTheme="minorEastAsia"/>
        </w:rPr>
      </w:pPr>
      <w:r w:rsidRPr="00247564">
        <w:rPr>
          <w:rFonts w:eastAsiaTheme="minorEastAsia"/>
        </w:rPr>
        <w:t>- сравнивать интонации музыкального, живописного и литературного произведений;</w:t>
      </w:r>
    </w:p>
    <w:p w:rsidR="0062290E" w:rsidRPr="00247564" w:rsidRDefault="0062290E" w:rsidP="0062290E">
      <w:pPr>
        <w:widowControl w:val="0"/>
        <w:tabs>
          <w:tab w:val="left" w:pos="6467"/>
        </w:tabs>
        <w:autoSpaceDE w:val="0"/>
        <w:autoSpaceDN w:val="0"/>
        <w:adjustRightInd w:val="0"/>
        <w:ind w:firstLine="540"/>
        <w:jc w:val="both"/>
        <w:rPr>
          <w:rFonts w:eastAsiaTheme="minorEastAsia"/>
        </w:rPr>
      </w:pPr>
      <w:r w:rsidRPr="00247564">
        <w:rPr>
          <w:rFonts w:eastAsiaTheme="minorEastAsia"/>
        </w:rPr>
        <w:t>- понимать взаимодействие музыки, изобразительного искусства и литературы на основе осознания специфики языка каждого из них;</w:t>
      </w:r>
    </w:p>
    <w:p w:rsidR="0062290E" w:rsidRPr="00247564" w:rsidRDefault="0062290E" w:rsidP="0062290E">
      <w:pPr>
        <w:widowControl w:val="0"/>
        <w:tabs>
          <w:tab w:val="left" w:pos="6467"/>
        </w:tabs>
        <w:autoSpaceDE w:val="0"/>
        <w:autoSpaceDN w:val="0"/>
        <w:adjustRightInd w:val="0"/>
        <w:ind w:firstLine="540"/>
        <w:jc w:val="both"/>
        <w:rPr>
          <w:rFonts w:eastAsiaTheme="minorEastAsia"/>
        </w:rPr>
      </w:pPr>
      <w:r w:rsidRPr="00247564">
        <w:rPr>
          <w:rFonts w:eastAsiaTheme="minorEastAsia"/>
        </w:rPr>
        <w:t>- находить ассоциативные связи между художественными образами музыки, изобразительного искусства и литературы;</w:t>
      </w:r>
    </w:p>
    <w:p w:rsidR="0062290E" w:rsidRPr="00247564" w:rsidRDefault="0062290E" w:rsidP="0062290E">
      <w:pPr>
        <w:widowControl w:val="0"/>
        <w:tabs>
          <w:tab w:val="left" w:pos="6467"/>
        </w:tabs>
        <w:autoSpaceDE w:val="0"/>
        <w:autoSpaceDN w:val="0"/>
        <w:adjustRightInd w:val="0"/>
        <w:ind w:firstLine="540"/>
        <w:jc w:val="both"/>
        <w:rPr>
          <w:rFonts w:eastAsiaTheme="minorEastAsia"/>
        </w:rPr>
      </w:pPr>
      <w:r w:rsidRPr="00247564">
        <w:rPr>
          <w:rFonts w:eastAsiaTheme="minorEastAsia"/>
        </w:rPr>
        <w:t>- понимать значимость музыки в творчестве писателей и поэтов;</w:t>
      </w:r>
    </w:p>
    <w:p w:rsidR="0062290E" w:rsidRPr="00247564" w:rsidRDefault="0062290E" w:rsidP="0062290E">
      <w:pPr>
        <w:widowControl w:val="0"/>
        <w:tabs>
          <w:tab w:val="left" w:pos="6467"/>
        </w:tabs>
        <w:autoSpaceDE w:val="0"/>
        <w:autoSpaceDN w:val="0"/>
        <w:adjustRightInd w:val="0"/>
        <w:ind w:firstLine="540"/>
        <w:jc w:val="both"/>
        <w:rPr>
          <w:rFonts w:eastAsiaTheme="minorEastAsia"/>
        </w:rPr>
      </w:pPr>
      <w:r w:rsidRPr="00247564">
        <w:rPr>
          <w:rFonts w:eastAsiaTheme="minorEastAsia"/>
        </w:rPr>
        <w:t>- называть и определять на слух мужские (тенор, баритон, бас) и женские (сопрано, меццо-сопрано, контральто) певческие голоса;</w:t>
      </w:r>
    </w:p>
    <w:p w:rsidR="0062290E" w:rsidRPr="00247564" w:rsidRDefault="0062290E" w:rsidP="0062290E">
      <w:pPr>
        <w:widowControl w:val="0"/>
        <w:tabs>
          <w:tab w:val="left" w:pos="6467"/>
        </w:tabs>
        <w:autoSpaceDE w:val="0"/>
        <w:autoSpaceDN w:val="0"/>
        <w:adjustRightInd w:val="0"/>
        <w:ind w:firstLine="540"/>
        <w:jc w:val="both"/>
        <w:rPr>
          <w:rFonts w:eastAsiaTheme="minorEastAsia"/>
        </w:rPr>
      </w:pPr>
      <w:r w:rsidRPr="00247564">
        <w:rPr>
          <w:rFonts w:eastAsiaTheme="minorEastAsia"/>
        </w:rPr>
        <w:t>- определять разновидности хоровых коллективов по стилю (манере) исполнения: народные, академические;</w:t>
      </w:r>
    </w:p>
    <w:p w:rsidR="0062290E" w:rsidRPr="00247564" w:rsidRDefault="0062290E" w:rsidP="0062290E">
      <w:pPr>
        <w:widowControl w:val="0"/>
        <w:tabs>
          <w:tab w:val="left" w:pos="6467"/>
        </w:tabs>
        <w:autoSpaceDE w:val="0"/>
        <w:autoSpaceDN w:val="0"/>
        <w:adjustRightInd w:val="0"/>
        <w:ind w:firstLine="540"/>
        <w:jc w:val="both"/>
        <w:rPr>
          <w:rFonts w:eastAsiaTheme="minorEastAsia"/>
        </w:rPr>
      </w:pPr>
      <w:r w:rsidRPr="00247564">
        <w:rPr>
          <w:rFonts w:eastAsiaTheme="minorEastAsia"/>
        </w:rPr>
        <w:t>- владеть навыками вокально-хорового музицирования;</w:t>
      </w:r>
    </w:p>
    <w:p w:rsidR="0062290E" w:rsidRPr="00247564" w:rsidRDefault="0062290E" w:rsidP="0062290E">
      <w:pPr>
        <w:widowControl w:val="0"/>
        <w:tabs>
          <w:tab w:val="left" w:pos="6467"/>
        </w:tabs>
        <w:autoSpaceDE w:val="0"/>
        <w:autoSpaceDN w:val="0"/>
        <w:adjustRightInd w:val="0"/>
        <w:ind w:firstLine="540"/>
        <w:jc w:val="both"/>
        <w:rPr>
          <w:rFonts w:eastAsiaTheme="minorEastAsia"/>
        </w:rPr>
      </w:pPr>
      <w:r w:rsidRPr="00247564">
        <w:rPr>
          <w:rFonts w:eastAsiaTheme="minorEastAsia"/>
        </w:rPr>
        <w:t>- применять навыки вокально-хоровой работы при пении с музыкальным сопровождением и без сопровождения (a cappella);</w:t>
      </w:r>
    </w:p>
    <w:p w:rsidR="0062290E" w:rsidRPr="00247564" w:rsidRDefault="0062290E" w:rsidP="0062290E">
      <w:pPr>
        <w:widowControl w:val="0"/>
        <w:tabs>
          <w:tab w:val="left" w:pos="6467"/>
        </w:tabs>
        <w:autoSpaceDE w:val="0"/>
        <w:autoSpaceDN w:val="0"/>
        <w:adjustRightInd w:val="0"/>
        <w:ind w:firstLine="540"/>
        <w:jc w:val="both"/>
        <w:rPr>
          <w:rFonts w:eastAsiaTheme="minorEastAsia"/>
        </w:rPr>
      </w:pPr>
      <w:r w:rsidRPr="00247564">
        <w:rPr>
          <w:rFonts w:eastAsiaTheme="minorEastAsia"/>
        </w:rPr>
        <w:t>- творчески интерпретировать содержание музыкального произведения в пении;</w:t>
      </w:r>
    </w:p>
    <w:p w:rsidR="0062290E" w:rsidRPr="00247564" w:rsidRDefault="0062290E" w:rsidP="0062290E">
      <w:pPr>
        <w:widowControl w:val="0"/>
        <w:tabs>
          <w:tab w:val="left" w:pos="6467"/>
        </w:tabs>
        <w:autoSpaceDE w:val="0"/>
        <w:autoSpaceDN w:val="0"/>
        <w:adjustRightInd w:val="0"/>
        <w:ind w:firstLine="540"/>
        <w:jc w:val="both"/>
        <w:rPr>
          <w:rFonts w:eastAsiaTheme="minorEastAsia"/>
        </w:rPr>
      </w:pPr>
      <w:r w:rsidRPr="00247564">
        <w:rPr>
          <w:rFonts w:eastAsiaTheme="minorEastAsia"/>
        </w:rPr>
        <w:t>- участвовать в коллективной исполнительской деятельности, используя различные формы индивидуального и группового музицирования;</w:t>
      </w:r>
    </w:p>
    <w:p w:rsidR="0062290E" w:rsidRPr="00247564" w:rsidRDefault="0062290E" w:rsidP="0062290E">
      <w:pPr>
        <w:widowControl w:val="0"/>
        <w:tabs>
          <w:tab w:val="left" w:pos="6467"/>
        </w:tabs>
        <w:autoSpaceDE w:val="0"/>
        <w:autoSpaceDN w:val="0"/>
        <w:adjustRightInd w:val="0"/>
        <w:ind w:firstLine="540"/>
        <w:jc w:val="both"/>
        <w:rPr>
          <w:rFonts w:eastAsiaTheme="minorEastAsia"/>
        </w:rPr>
      </w:pPr>
      <w:r w:rsidRPr="00247564">
        <w:rPr>
          <w:rFonts w:eastAsiaTheme="minorEastAsia"/>
        </w:rPr>
        <w:t>- размышлять о знакомом музыкальном произведении, высказывать суждения об основной идее, о средствах и формах ее воплощения;</w:t>
      </w:r>
    </w:p>
    <w:p w:rsidR="0062290E" w:rsidRPr="00247564" w:rsidRDefault="0062290E" w:rsidP="0062290E">
      <w:pPr>
        <w:widowControl w:val="0"/>
        <w:tabs>
          <w:tab w:val="left" w:pos="6467"/>
        </w:tabs>
        <w:autoSpaceDE w:val="0"/>
        <w:autoSpaceDN w:val="0"/>
        <w:adjustRightInd w:val="0"/>
        <w:ind w:firstLine="540"/>
        <w:jc w:val="both"/>
        <w:rPr>
          <w:rFonts w:eastAsiaTheme="minorEastAsia"/>
        </w:rPr>
      </w:pPr>
      <w:r w:rsidRPr="00247564">
        <w:rPr>
          <w:rFonts w:eastAsiaTheme="minorEastAsia"/>
        </w:rPr>
        <w:t>- передавать свои музыкальные впечатления в устной или письменной форме;</w:t>
      </w:r>
    </w:p>
    <w:p w:rsidR="0062290E" w:rsidRPr="00247564" w:rsidRDefault="0062290E" w:rsidP="0062290E">
      <w:pPr>
        <w:widowControl w:val="0"/>
        <w:tabs>
          <w:tab w:val="left" w:pos="6467"/>
        </w:tabs>
        <w:autoSpaceDE w:val="0"/>
        <w:autoSpaceDN w:val="0"/>
        <w:adjustRightInd w:val="0"/>
        <w:ind w:firstLine="540"/>
        <w:jc w:val="both"/>
        <w:rPr>
          <w:rFonts w:eastAsiaTheme="minorEastAsia"/>
        </w:rPr>
      </w:pPr>
      <w:r w:rsidRPr="00247564">
        <w:rPr>
          <w:rFonts w:eastAsiaTheme="minorEastAsia"/>
        </w:rPr>
        <w:t>- проявлять творческую инициативу, участвуя в музыкально-эстетической деятельности;</w:t>
      </w:r>
    </w:p>
    <w:p w:rsidR="0062290E" w:rsidRPr="00247564" w:rsidRDefault="0062290E" w:rsidP="0062290E">
      <w:pPr>
        <w:widowControl w:val="0"/>
        <w:tabs>
          <w:tab w:val="left" w:pos="6467"/>
        </w:tabs>
        <w:autoSpaceDE w:val="0"/>
        <w:autoSpaceDN w:val="0"/>
        <w:adjustRightInd w:val="0"/>
        <w:ind w:firstLine="540"/>
        <w:jc w:val="both"/>
        <w:rPr>
          <w:rFonts w:eastAsiaTheme="minorEastAsia"/>
        </w:rPr>
      </w:pPr>
      <w:r w:rsidRPr="00247564">
        <w:rPr>
          <w:rFonts w:eastAsiaTheme="minorEastAsia"/>
        </w:rPr>
        <w:t>- понимать специфику музыки как вида искусства и ее значение в жизни человека и общества;</w:t>
      </w:r>
    </w:p>
    <w:p w:rsidR="0062290E" w:rsidRPr="00247564" w:rsidRDefault="0062290E" w:rsidP="0062290E">
      <w:pPr>
        <w:widowControl w:val="0"/>
        <w:tabs>
          <w:tab w:val="left" w:pos="6467"/>
        </w:tabs>
        <w:autoSpaceDE w:val="0"/>
        <w:autoSpaceDN w:val="0"/>
        <w:adjustRightInd w:val="0"/>
        <w:ind w:firstLine="540"/>
        <w:jc w:val="both"/>
        <w:rPr>
          <w:rFonts w:eastAsiaTheme="minorEastAsia"/>
        </w:rPr>
      </w:pPr>
      <w:r w:rsidRPr="00247564">
        <w:rPr>
          <w:rFonts w:eastAsiaTheme="minorEastAsia"/>
        </w:rPr>
        <w:t>- эмоционально проживать исторические события и судьбы защитников Отечества, воплощаемые в музыкальных произведениях;</w:t>
      </w:r>
    </w:p>
    <w:p w:rsidR="0062290E" w:rsidRPr="00247564" w:rsidRDefault="0062290E" w:rsidP="0062290E">
      <w:pPr>
        <w:widowControl w:val="0"/>
        <w:tabs>
          <w:tab w:val="left" w:pos="6467"/>
        </w:tabs>
        <w:autoSpaceDE w:val="0"/>
        <w:autoSpaceDN w:val="0"/>
        <w:adjustRightInd w:val="0"/>
        <w:ind w:firstLine="540"/>
        <w:jc w:val="both"/>
        <w:rPr>
          <w:rFonts w:eastAsiaTheme="minorEastAsia"/>
        </w:rPr>
      </w:pPr>
      <w:r w:rsidRPr="00247564">
        <w:rPr>
          <w:rFonts w:eastAsiaTheme="minorEastAsia"/>
        </w:rPr>
        <w:t>- приводить примеры выдающихся (в том числе современных) отечественных и зарубежных музыкальных исполнителей и исполнительских коллективов;</w:t>
      </w:r>
    </w:p>
    <w:p w:rsidR="0062290E" w:rsidRPr="00247564" w:rsidRDefault="0062290E" w:rsidP="0062290E">
      <w:pPr>
        <w:widowControl w:val="0"/>
        <w:tabs>
          <w:tab w:val="left" w:pos="6467"/>
        </w:tabs>
        <w:autoSpaceDE w:val="0"/>
        <w:autoSpaceDN w:val="0"/>
        <w:adjustRightInd w:val="0"/>
        <w:ind w:firstLine="540"/>
        <w:jc w:val="both"/>
        <w:rPr>
          <w:rFonts w:eastAsiaTheme="minorEastAsia"/>
        </w:rPr>
      </w:pPr>
      <w:r w:rsidRPr="00247564">
        <w:rPr>
          <w:rFonts w:eastAsiaTheme="minorEastAsia"/>
        </w:rPr>
        <w:lastRenderedPageBreak/>
        <w:t>- применять современные информационно-коммуникационные технологии для записи и воспроизведения музыки;</w:t>
      </w:r>
    </w:p>
    <w:p w:rsidR="0062290E" w:rsidRPr="00247564" w:rsidRDefault="0062290E" w:rsidP="0062290E">
      <w:pPr>
        <w:widowControl w:val="0"/>
        <w:tabs>
          <w:tab w:val="left" w:pos="6467"/>
        </w:tabs>
        <w:autoSpaceDE w:val="0"/>
        <w:autoSpaceDN w:val="0"/>
        <w:adjustRightInd w:val="0"/>
        <w:ind w:firstLine="540"/>
        <w:jc w:val="both"/>
        <w:rPr>
          <w:rFonts w:eastAsiaTheme="minorEastAsia"/>
        </w:rPr>
      </w:pPr>
      <w:r w:rsidRPr="00247564">
        <w:rPr>
          <w:rFonts w:eastAsiaTheme="minorEastAsia"/>
        </w:rPr>
        <w:t>- обосновывать собственные предпочтения, касающиеся музыкальных произведений различных стилей и жанров;</w:t>
      </w:r>
    </w:p>
    <w:p w:rsidR="0062290E" w:rsidRPr="00247564" w:rsidRDefault="0062290E" w:rsidP="0062290E">
      <w:pPr>
        <w:widowControl w:val="0"/>
        <w:tabs>
          <w:tab w:val="left" w:pos="6467"/>
        </w:tabs>
        <w:autoSpaceDE w:val="0"/>
        <w:autoSpaceDN w:val="0"/>
        <w:adjustRightInd w:val="0"/>
        <w:ind w:firstLine="540"/>
        <w:jc w:val="both"/>
        <w:rPr>
          <w:rFonts w:eastAsiaTheme="minorEastAsia"/>
        </w:rPr>
      </w:pPr>
      <w:r w:rsidRPr="00247564">
        <w:rPr>
          <w:rFonts w:eastAsiaTheme="minorEastAsia"/>
        </w:rPr>
        <w:t>- использовать знания о музыке и музыкантах, полученные на занятиях, при составлении домашней фонотеки, видеотеки;</w:t>
      </w:r>
    </w:p>
    <w:p w:rsidR="0062290E" w:rsidRPr="00247564" w:rsidRDefault="0062290E" w:rsidP="0062290E">
      <w:pPr>
        <w:widowControl w:val="0"/>
        <w:tabs>
          <w:tab w:val="left" w:pos="6467"/>
        </w:tabs>
        <w:autoSpaceDE w:val="0"/>
        <w:autoSpaceDN w:val="0"/>
        <w:adjustRightInd w:val="0"/>
        <w:ind w:firstLine="540"/>
        <w:jc w:val="both"/>
        <w:rPr>
          <w:rFonts w:eastAsiaTheme="minorEastAsia"/>
        </w:rPr>
      </w:pPr>
      <w:r w:rsidRPr="00247564">
        <w:rPr>
          <w:rFonts w:eastAsiaTheme="minorEastAsia"/>
        </w:rPr>
        <w:t>использовать приобретенные знания и умения в практической деятельности и повседневной жизни (в том числе в творческой и сценической).</w:t>
      </w:r>
    </w:p>
    <w:p w:rsidR="0062290E" w:rsidRPr="00247564" w:rsidRDefault="0062290E" w:rsidP="0062290E">
      <w:pPr>
        <w:widowControl w:val="0"/>
        <w:tabs>
          <w:tab w:val="left" w:pos="6467"/>
        </w:tabs>
        <w:autoSpaceDE w:val="0"/>
        <w:autoSpaceDN w:val="0"/>
        <w:adjustRightInd w:val="0"/>
        <w:ind w:firstLine="540"/>
        <w:jc w:val="both"/>
        <w:rPr>
          <w:rFonts w:eastAsiaTheme="minorEastAsia"/>
          <w:b/>
          <w:i/>
        </w:rPr>
      </w:pPr>
      <w:r w:rsidRPr="00247564">
        <w:rPr>
          <w:rFonts w:eastAsiaTheme="minorEastAsia"/>
          <w:b/>
          <w:i/>
        </w:rPr>
        <w:t>Выпускник получит возможность научиться:</w:t>
      </w:r>
    </w:p>
    <w:p w:rsidR="0062290E" w:rsidRPr="00247564" w:rsidRDefault="0062290E" w:rsidP="0062290E">
      <w:pPr>
        <w:widowControl w:val="0"/>
        <w:tabs>
          <w:tab w:val="left" w:pos="6467"/>
        </w:tabs>
        <w:autoSpaceDE w:val="0"/>
        <w:autoSpaceDN w:val="0"/>
        <w:adjustRightInd w:val="0"/>
        <w:ind w:firstLine="540"/>
        <w:jc w:val="both"/>
        <w:rPr>
          <w:rFonts w:eastAsiaTheme="minorEastAsia"/>
          <w:i/>
        </w:rPr>
      </w:pPr>
      <w:r w:rsidRPr="00247564">
        <w:rPr>
          <w:rFonts w:eastAsiaTheme="minorEastAsia"/>
          <w:i/>
        </w:rPr>
        <w:t>- понимать истоки и интонационное своеобразие, характерные черты и признаки, традиций, обрядов музыкального фольклора разных стран мира;</w:t>
      </w:r>
    </w:p>
    <w:p w:rsidR="0062290E" w:rsidRPr="00247564" w:rsidRDefault="0062290E" w:rsidP="0062290E">
      <w:pPr>
        <w:widowControl w:val="0"/>
        <w:tabs>
          <w:tab w:val="left" w:pos="6467"/>
        </w:tabs>
        <w:autoSpaceDE w:val="0"/>
        <w:autoSpaceDN w:val="0"/>
        <w:adjustRightInd w:val="0"/>
        <w:ind w:firstLine="540"/>
        <w:jc w:val="both"/>
        <w:rPr>
          <w:rFonts w:eastAsiaTheme="minorEastAsia"/>
          <w:i/>
        </w:rPr>
      </w:pPr>
      <w:r w:rsidRPr="00247564">
        <w:rPr>
          <w:rFonts w:eastAsiaTheme="minorEastAsia"/>
          <w:i/>
        </w:rPr>
        <w:t>- понимать особенности языка западноевропейской музыки на примере мадригала, мотета, кантаты, прелюдии, фуги, мессы, реквиема;</w:t>
      </w:r>
    </w:p>
    <w:p w:rsidR="0062290E" w:rsidRPr="00247564" w:rsidRDefault="0062290E" w:rsidP="0062290E">
      <w:pPr>
        <w:widowControl w:val="0"/>
        <w:tabs>
          <w:tab w:val="left" w:pos="6467"/>
        </w:tabs>
        <w:autoSpaceDE w:val="0"/>
        <w:autoSpaceDN w:val="0"/>
        <w:adjustRightInd w:val="0"/>
        <w:ind w:firstLine="540"/>
        <w:jc w:val="both"/>
        <w:rPr>
          <w:rFonts w:eastAsiaTheme="minorEastAsia"/>
          <w:i/>
        </w:rPr>
      </w:pPr>
      <w:r w:rsidRPr="00247564">
        <w:rPr>
          <w:rFonts w:eastAsiaTheme="minorEastAsia"/>
          <w:i/>
        </w:rPr>
        <w:t>- понимать особенности языка отечественной духовной и светской музыкальной культуры на примере канта, литургии, хорового концерта;</w:t>
      </w:r>
    </w:p>
    <w:p w:rsidR="0062290E" w:rsidRPr="00247564" w:rsidRDefault="0062290E" w:rsidP="0062290E">
      <w:pPr>
        <w:widowControl w:val="0"/>
        <w:tabs>
          <w:tab w:val="left" w:pos="6467"/>
        </w:tabs>
        <w:autoSpaceDE w:val="0"/>
        <w:autoSpaceDN w:val="0"/>
        <w:adjustRightInd w:val="0"/>
        <w:ind w:firstLine="540"/>
        <w:jc w:val="both"/>
        <w:rPr>
          <w:rFonts w:eastAsiaTheme="minorEastAsia"/>
          <w:i/>
        </w:rPr>
      </w:pPr>
      <w:r w:rsidRPr="00247564">
        <w:rPr>
          <w:rFonts w:eastAsiaTheme="minorEastAsia"/>
          <w:i/>
        </w:rPr>
        <w:t>- определять специфику духовной музыки в эпоху Средневековья;</w:t>
      </w:r>
    </w:p>
    <w:p w:rsidR="0062290E" w:rsidRPr="00247564" w:rsidRDefault="0062290E" w:rsidP="0062290E">
      <w:pPr>
        <w:widowControl w:val="0"/>
        <w:tabs>
          <w:tab w:val="left" w:pos="6467"/>
        </w:tabs>
        <w:autoSpaceDE w:val="0"/>
        <w:autoSpaceDN w:val="0"/>
        <w:adjustRightInd w:val="0"/>
        <w:ind w:firstLine="540"/>
        <w:jc w:val="both"/>
        <w:rPr>
          <w:rFonts w:eastAsiaTheme="minorEastAsia"/>
          <w:i/>
        </w:rPr>
      </w:pPr>
      <w:r w:rsidRPr="00247564">
        <w:rPr>
          <w:rFonts w:eastAsiaTheme="minorEastAsia"/>
          <w:i/>
        </w:rPr>
        <w:t>- распознавать мелодику знаменного распева - основы древнерусской церковной музыки;</w:t>
      </w:r>
    </w:p>
    <w:p w:rsidR="0062290E" w:rsidRPr="00247564" w:rsidRDefault="0062290E" w:rsidP="0062290E">
      <w:pPr>
        <w:widowControl w:val="0"/>
        <w:tabs>
          <w:tab w:val="left" w:pos="6467"/>
        </w:tabs>
        <w:autoSpaceDE w:val="0"/>
        <w:autoSpaceDN w:val="0"/>
        <w:adjustRightInd w:val="0"/>
        <w:ind w:firstLine="540"/>
        <w:jc w:val="both"/>
        <w:rPr>
          <w:rFonts w:eastAsiaTheme="minorEastAsia"/>
          <w:i/>
        </w:rPr>
      </w:pPr>
      <w:r w:rsidRPr="00247564">
        <w:rPr>
          <w:rFonts w:eastAsiaTheme="minorEastAsia"/>
          <w:i/>
        </w:rPr>
        <w:t>- различать формы построения музыки (сонатно-симфонический цикл, сюита), понимать их возможности в воплощении и развитии музыкальных образов;</w:t>
      </w:r>
    </w:p>
    <w:p w:rsidR="0062290E" w:rsidRPr="00247564" w:rsidRDefault="0062290E" w:rsidP="0062290E">
      <w:pPr>
        <w:widowControl w:val="0"/>
        <w:tabs>
          <w:tab w:val="left" w:pos="6467"/>
        </w:tabs>
        <w:autoSpaceDE w:val="0"/>
        <w:autoSpaceDN w:val="0"/>
        <w:adjustRightInd w:val="0"/>
        <w:ind w:firstLine="540"/>
        <w:jc w:val="both"/>
        <w:rPr>
          <w:rFonts w:eastAsiaTheme="minorEastAsia"/>
          <w:i/>
        </w:rPr>
      </w:pPr>
      <w:r w:rsidRPr="00247564">
        <w:rPr>
          <w:rFonts w:eastAsiaTheme="minorEastAsia"/>
          <w:i/>
        </w:rPr>
        <w:t>- выделять признаки для установления стилевых связей в процессе изучения музыкального искусства;</w:t>
      </w:r>
    </w:p>
    <w:p w:rsidR="0062290E" w:rsidRPr="00247564" w:rsidRDefault="0062290E" w:rsidP="0062290E">
      <w:pPr>
        <w:widowControl w:val="0"/>
        <w:tabs>
          <w:tab w:val="left" w:pos="6467"/>
        </w:tabs>
        <w:autoSpaceDE w:val="0"/>
        <w:autoSpaceDN w:val="0"/>
        <w:adjustRightInd w:val="0"/>
        <w:ind w:firstLine="540"/>
        <w:jc w:val="both"/>
        <w:rPr>
          <w:rFonts w:eastAsiaTheme="minorEastAsia"/>
          <w:i/>
        </w:rPr>
      </w:pPr>
      <w:r w:rsidRPr="00247564">
        <w:rPr>
          <w:rFonts w:eastAsiaTheme="minorEastAsia"/>
          <w:i/>
        </w:rPr>
        <w:t>- различать и передавать в художественно-творческой деятельности характер, эмоциональное состояние и свое отношение к природе, человеку, обществу;</w:t>
      </w:r>
    </w:p>
    <w:p w:rsidR="0062290E" w:rsidRPr="00247564" w:rsidRDefault="0062290E" w:rsidP="0062290E">
      <w:pPr>
        <w:widowControl w:val="0"/>
        <w:tabs>
          <w:tab w:val="left" w:pos="6467"/>
        </w:tabs>
        <w:autoSpaceDE w:val="0"/>
        <w:autoSpaceDN w:val="0"/>
        <w:adjustRightInd w:val="0"/>
        <w:ind w:firstLine="540"/>
        <w:jc w:val="both"/>
        <w:rPr>
          <w:rFonts w:eastAsiaTheme="minorEastAsia"/>
          <w:i/>
        </w:rPr>
      </w:pPr>
      <w:r w:rsidRPr="00247564">
        <w:rPr>
          <w:rFonts w:eastAsiaTheme="minorEastAsia"/>
          <w:i/>
        </w:rPr>
        <w:t>- исполнять свою партию в хоре в простейших двухголосных произведениях, в том числе с ориентацией на нотную запись;</w:t>
      </w:r>
    </w:p>
    <w:p w:rsidR="0062290E" w:rsidRPr="00247564" w:rsidRDefault="0062290E" w:rsidP="0062290E">
      <w:pPr>
        <w:widowControl w:val="0"/>
        <w:tabs>
          <w:tab w:val="left" w:pos="6467"/>
        </w:tabs>
        <w:autoSpaceDE w:val="0"/>
        <w:autoSpaceDN w:val="0"/>
        <w:adjustRightInd w:val="0"/>
        <w:ind w:firstLine="540"/>
        <w:jc w:val="both"/>
        <w:rPr>
          <w:rFonts w:eastAsiaTheme="minorEastAsia"/>
          <w:i/>
        </w:rPr>
      </w:pPr>
      <w:r w:rsidRPr="00247564">
        <w:rPr>
          <w:rFonts w:eastAsiaTheme="minorEastAsia"/>
          <w:i/>
        </w:rPr>
        <w:t>- активно использовать язык музыки для освоения содержания различных учебных предметов (литературы, русского языка, окружающего мира, математики и др.).</w:t>
      </w:r>
    </w:p>
    <w:p w:rsidR="0062290E" w:rsidRPr="00247564" w:rsidRDefault="0062290E" w:rsidP="0062290E">
      <w:pPr>
        <w:widowControl w:val="0"/>
        <w:tabs>
          <w:tab w:val="left" w:pos="6467"/>
        </w:tabs>
        <w:autoSpaceDE w:val="0"/>
        <w:autoSpaceDN w:val="0"/>
        <w:adjustRightInd w:val="0"/>
        <w:jc w:val="both"/>
        <w:rPr>
          <w:rFonts w:eastAsiaTheme="minorEastAsia"/>
          <w:i/>
        </w:rPr>
      </w:pPr>
    </w:p>
    <w:p w:rsidR="0028403E" w:rsidRPr="00247564" w:rsidRDefault="0028403E" w:rsidP="0028403E">
      <w:pPr>
        <w:widowControl w:val="0"/>
        <w:tabs>
          <w:tab w:val="left" w:pos="6467"/>
        </w:tabs>
        <w:autoSpaceDE w:val="0"/>
        <w:autoSpaceDN w:val="0"/>
        <w:adjustRightInd w:val="0"/>
        <w:ind w:firstLine="540"/>
        <w:jc w:val="center"/>
        <w:outlineLvl w:val="3"/>
        <w:rPr>
          <w:rFonts w:eastAsiaTheme="minorEastAsia"/>
          <w:b/>
          <w:bCs/>
        </w:rPr>
      </w:pPr>
      <w:r w:rsidRPr="00247564">
        <w:rPr>
          <w:rFonts w:eastAsiaTheme="minorEastAsia"/>
          <w:b/>
          <w:bCs/>
        </w:rPr>
        <w:t>1.2.5.16. Изобразительное искусство</w:t>
      </w:r>
    </w:p>
    <w:p w:rsidR="006F69B3" w:rsidRPr="006F69B3" w:rsidRDefault="006F69B3" w:rsidP="006F69B3">
      <w:pPr>
        <w:ind w:firstLine="851"/>
        <w:rPr>
          <w:rFonts w:eastAsiaTheme="minorHAnsi" w:cstheme="minorBidi"/>
          <w:szCs w:val="22"/>
          <w:lang w:eastAsia="en-US"/>
        </w:rPr>
      </w:pPr>
      <w:r w:rsidRPr="006F69B3">
        <w:rPr>
          <w:rFonts w:eastAsiaTheme="minorHAnsi" w:cstheme="minorBidi"/>
          <w:szCs w:val="22"/>
          <w:lang w:eastAsia="en-US"/>
        </w:rPr>
        <w:t xml:space="preserve">1) формирование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развитие эстетического, эмоционально-ценностного видения окружающего мира; развитие наблюдательности, способности к сопереживанию, зрительной памяти, ассоциативного мышления, художественного вкуса и творческого воображения; </w:t>
      </w:r>
    </w:p>
    <w:p w:rsidR="006F69B3" w:rsidRPr="006F69B3" w:rsidRDefault="006F69B3" w:rsidP="006F69B3">
      <w:pPr>
        <w:ind w:firstLine="851"/>
        <w:rPr>
          <w:rFonts w:eastAsiaTheme="minorHAnsi" w:cstheme="minorBidi"/>
          <w:szCs w:val="22"/>
          <w:lang w:eastAsia="en-US"/>
        </w:rPr>
      </w:pPr>
      <w:r w:rsidRPr="006F69B3">
        <w:rPr>
          <w:rFonts w:eastAsiaTheme="minorHAnsi" w:cstheme="minorBidi"/>
          <w:szCs w:val="22"/>
          <w:lang w:eastAsia="en-US"/>
        </w:rPr>
        <w:t xml:space="preserve">2) развитие визуально-пространственного мышления как формы эмоциональноценностного освоения мира, самовыражения и ориентации в художественном и нравственном пространстве культуры; </w:t>
      </w:r>
    </w:p>
    <w:p w:rsidR="006F69B3" w:rsidRPr="006F69B3" w:rsidRDefault="006F69B3" w:rsidP="006F69B3">
      <w:pPr>
        <w:ind w:firstLine="851"/>
        <w:rPr>
          <w:rFonts w:eastAsiaTheme="minorHAnsi" w:cstheme="minorBidi"/>
          <w:szCs w:val="22"/>
          <w:lang w:eastAsia="en-US"/>
        </w:rPr>
      </w:pPr>
      <w:r w:rsidRPr="006F69B3">
        <w:rPr>
          <w:rFonts w:eastAsiaTheme="minorHAnsi" w:cstheme="minorBidi"/>
          <w:szCs w:val="22"/>
          <w:lang w:eastAsia="en-US"/>
        </w:rPr>
        <w:t>3) освоение художественной культуры во всем многообразии ее видов, жанров и стилей как материального выражения духовных ценностей, воплощенных в пространственных формах (фольклорное художественное творчество разных народов, классические произведения отечественного и зарубежного искусства, искусство современности);</w:t>
      </w:r>
    </w:p>
    <w:p w:rsidR="006F69B3" w:rsidRPr="006F69B3" w:rsidRDefault="006F69B3" w:rsidP="006F69B3">
      <w:pPr>
        <w:ind w:firstLine="851"/>
        <w:rPr>
          <w:rFonts w:eastAsiaTheme="minorHAnsi" w:cstheme="minorBidi"/>
          <w:szCs w:val="22"/>
          <w:lang w:eastAsia="en-US"/>
        </w:rPr>
      </w:pPr>
      <w:r w:rsidRPr="006F69B3">
        <w:rPr>
          <w:rFonts w:eastAsiaTheme="minorHAnsi" w:cstheme="minorBidi"/>
          <w:szCs w:val="22"/>
          <w:lang w:eastAsia="en-US"/>
        </w:rPr>
        <w:t xml:space="preserve"> 4) воспитание уважения к истории культуры своего Отечества, выраженной в  архитектуре, изобразительном искусстве, в национальных образах предметноматериальной и пространственной среды, в понимании красоты человека; </w:t>
      </w:r>
    </w:p>
    <w:p w:rsidR="006F69B3" w:rsidRPr="006F69B3" w:rsidRDefault="006F69B3" w:rsidP="006F69B3">
      <w:pPr>
        <w:ind w:firstLine="851"/>
        <w:rPr>
          <w:rFonts w:eastAsiaTheme="minorHAnsi" w:cstheme="minorBidi"/>
          <w:szCs w:val="22"/>
          <w:lang w:eastAsia="en-US"/>
        </w:rPr>
      </w:pPr>
      <w:r w:rsidRPr="006F69B3">
        <w:rPr>
          <w:rFonts w:eastAsiaTheme="minorHAnsi" w:cstheme="minorBidi"/>
          <w:szCs w:val="22"/>
          <w:lang w:eastAsia="en-US"/>
        </w:rPr>
        <w:t xml:space="preserve">5) приобретение опыта создания художественного образа в разных видах и жанрах визуально-пространственных искусств: изобразительных (живопись, графика, скульптура), декоративно-прикладных, в архитектуре и дизайне; приобретение опыта работы над визуальным образом в синтетических искусствах (театр и кино); </w:t>
      </w:r>
    </w:p>
    <w:p w:rsidR="006F69B3" w:rsidRPr="006F69B3" w:rsidRDefault="006F69B3" w:rsidP="006F69B3">
      <w:pPr>
        <w:ind w:firstLine="851"/>
        <w:rPr>
          <w:rFonts w:eastAsiaTheme="minorHAnsi" w:cstheme="minorBidi"/>
          <w:szCs w:val="22"/>
          <w:lang w:eastAsia="en-US"/>
        </w:rPr>
      </w:pPr>
      <w:r w:rsidRPr="006F69B3">
        <w:rPr>
          <w:rFonts w:eastAsiaTheme="minorHAnsi" w:cstheme="minorBidi"/>
          <w:szCs w:val="22"/>
          <w:lang w:eastAsia="en-US"/>
        </w:rPr>
        <w:t xml:space="preserve">6) приобретение опыта работы различными художественными материалами и в разных техниках в различных видах визуально-пространственных искусств, в </w:t>
      </w:r>
      <w:r w:rsidRPr="006F69B3">
        <w:rPr>
          <w:rFonts w:eastAsiaTheme="minorHAnsi" w:cstheme="minorBidi"/>
          <w:szCs w:val="22"/>
          <w:lang w:eastAsia="en-US"/>
        </w:rPr>
        <w:lastRenderedPageBreak/>
        <w:t xml:space="preserve">специфических формах художественной деятельности, в том числе базирующихся на ИКТ (цифровая фотография, видеозапись, компьютерная графика, мультипликация и анимация); </w:t>
      </w:r>
    </w:p>
    <w:p w:rsidR="006F69B3" w:rsidRPr="006F69B3" w:rsidRDefault="006F69B3" w:rsidP="006F69B3">
      <w:pPr>
        <w:ind w:firstLine="851"/>
        <w:rPr>
          <w:rFonts w:eastAsiaTheme="minorHAnsi" w:cstheme="minorBidi"/>
          <w:szCs w:val="22"/>
          <w:lang w:eastAsia="en-US"/>
        </w:rPr>
      </w:pPr>
      <w:r w:rsidRPr="006F69B3">
        <w:rPr>
          <w:rFonts w:eastAsiaTheme="minorHAnsi" w:cstheme="minorBidi"/>
          <w:szCs w:val="22"/>
          <w:lang w:eastAsia="en-US"/>
        </w:rPr>
        <w:t>7) развитие потребности в общении с произведениями изобразительного искусства, освоение практических умений и навыков восприятия, интерпретации и оценки произведений искусства; формирование активного отношения к традициям художественной культуры как смысловой, эстетической и личностно-значимой ценности.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b/>
          <w:i/>
        </w:rPr>
        <w:t>Выпускник научится</w:t>
      </w:r>
      <w:r w:rsidRPr="00247564">
        <w:rPr>
          <w:rFonts w:eastAsiaTheme="minorEastAsia"/>
        </w:rPr>
        <w:t>:</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характеризовать особенности уникального народного искусства, семантическое значение традиционных образов, мотивов (древо жизни, птица, солярные знаки); создавать декоративные изображения на основе русских образов;</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раскрывать смысл народных праздников и обрядов и их отражение в народном искусстве и в современной жизни;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создавать эскизы декоративного убранства русской избы;</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создавать цветовую композицию внутреннего убранства избы;</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определять специфику образного языка декоративно-прикладного искусства;</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создавать самостоятельные варианты орнаментального построения вышивки с опорой на народные традиции;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создавать эскизы народного праздничного костюма, его отдельных элементов в цветовом решении;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умело пользоваться языком декоративно-прикладного искусства, принципами декоративного обобщения, уметь передавать единство формы и декора (на доступном для данного возраста уровне);</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выстраивать декоративные, орнаментальные композиции в традиции народного искусства (используя традиционное письмо Гжели, Городца, Хохломы и т.д.) на основе ритмического повтора изобразительных или геометрических элементов;</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владеть практическими навыками выразительного использования фактуры, цвета, формы, объема, пространства в процессе создания в конкретном материале плоскостных или объемных декоративных композиций;</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распознавать и называть игрушки ведущих народных художественных промыслов; осуществлять собственный художественный замысел, связанный с созданием выразительной формы игрушки и украшением ее декоративной росписью в традиции одного из промыслов;</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характеризовать основы народного орнамента; создавать орнаменты на основе народных традиций;</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различать виды и материалы декоративно-прикладного искусства;</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различать национальные особенности русского орнамента и орнаментов других народов России;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находить общие черты в единстве материалов, формы и декора, конструктивных декоративных изобразительных элементов в произведениях народных и современных промыслов;</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различать и характеризовать несколько народных художественных промыслов России;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называть пространственные и временные виды искусства и объяснять, в чем состоит различие временных и пространственных видов искусства;</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классифицировать жанровую систему в изобразительном искусстве и ее значение для анализа развития искусства и понимания изменений видения мира;</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объяснять разницу между предметом изображения, сюжетом и содержанием изображения;</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композиционным навыкам работы, чувству ритма, работе с различными художественными материалами;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xml:space="preserve">- создавать образы, используя все выразительные возможности художественных </w:t>
      </w:r>
      <w:r w:rsidRPr="00247564">
        <w:rPr>
          <w:rFonts w:eastAsiaTheme="minorEastAsia"/>
        </w:rPr>
        <w:lastRenderedPageBreak/>
        <w:t>материалов;</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простым навыкам изображения с помощью пятна и тональных отношений;</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навыку плоскостного силуэтного изображения обычных, простых предметов (кухонная утварь);</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изображать сложную форму предмета (силуэт) как соотношение простых геометрических фигур, соблюдая их пропорции;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создавать линейные изображения геометрических тел и натюрморт с натуры из геометрических тел;</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строить изображения простых предметов по правилам линейной перспективы;</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характеризовать освещение как важнейшее выразительное средство изобразительного искусства, как средство построения объема предметов и глубины пространства;</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передавать с помощью света характер формы и эмоциональное напряжение в композиции натюрморта;</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творческому опыту выполнения графического натюрморта и гравюры наклейками на картоне;</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выражать цветом в натюрморте собственное настроение и переживания;</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рассуждать о разных способах передачи перспективы в изобразительном искусстве как выражении различных мировоззренческих смыслов;</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применять перспективу в практической творческой работе;</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навыкам изображения перспективных сокращений в зарисовках наблюдаемого;</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навыкам изображения уходящего вдаль пространства, применяя правила линейной и воздушной перспективы;</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видеть, наблюдать и эстетически переживать изменчивость цветового состояния и настроения в природе;</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навыкам создания пейзажных зарисовок;</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различать и характеризовать понятия: пространство, ракурс, воздушная перспектива;</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пользоваться правилами работы на пленэре;</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использовать цвет как инструмент передачи своих чувств и представлений о красоте; осознавать, что колорит является средством эмоциональной выразительности живописного произведения;</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навыкам композиции, наблюдательной перспективы и ритмической организации плоскости изображения;</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различать основные средства художественной выразительности в изобразительном искусстве (линия, пятно, тон, цвет, форма, перспектива и др.);</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определять композицию как целостный и образный строй произведения, роль формата, выразительное значение размера произведения, соотношение целого и детали, значение каждого фрагмента в его метафорическом смысле;</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пользоваться красками (гуашь, акварель), несколькими графическими материалами (карандаш, тушь), обладать первичными навыками лепки, использовать коллажные техники;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различать и характеризовать понятия: эпический пейзаж, романтический пейзаж, пейзаж настроения, пленэр, импрессионизм;</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различать и характеризовать виды портрета;</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понимать и характеризовать основы изображения головы человека;</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пользоваться навыками работы с доступными скульптурными материалами;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видеть и использовать в качестве средств выражения соотношения пропорций, характер освещения, цветовые отношения при изображении с натуры, по представлению, по памяти;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видеть конструктивную форму предмета, владеть первичными навыками плоского и объемного изображения предмета и группы предметов;</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lastRenderedPageBreak/>
        <w:t>- использовать графические материалы в работе над портретом;</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использовать образные возможности освещения в портрете;</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пользоваться правилами схематического построения головы человека в рисунке;</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называть имена выдающихся русских и зарубежных художников - портретистов и определять их произведения;</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навыкам передачи в плоскостном изображении простых движений фигуры человека;</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навыкам понимания особенностей восприятия скульптурного образа;</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навыкам лепки и работы с пластилином или глиной;</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рассуждать (с опорой на восприятие художественных произведений - шедевров изобразительного искусства) об изменчивости образа человека в истории искусства;</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приемам выразительности при работе с натуры над набросками и зарисовками фигуры человека, используя разнообразные графические материалы;</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характеризовать сюжетно-тематическую картину как обобщенный и целостный образ, как результат наблюдений и размышлений художника над жизнью;</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объяснять понятия "тема", "содержание", "сюжет" в произведениях станковой живописи;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изобразительным и композиционным навыкам в процессе работы над эскизом;</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узнавать и объяснять понятия "тематическая картина", "станковая живопись";</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перечислять и характеризовать основные жанры сюжетнотематической картины;</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характеризовать исторический жанр как идейное и образное выражение значительных событий в истории общества, как воплощение его мировоззренческих позиций и идеалов;</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узнавать и характеризовать несколько классических произведений и называть имена великих русских мастеров исторической картины;</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характеризовать значение тематической картины XIX века в развитии русской культуры;</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рассуждать о значении творчества великих русских художников в создании образа народа, в становлении национального самосознания и образа национальной истории;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называть имена нескольких известных художников объединения "Мир искусства" и их наиболее известные произведения;</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творческому опыту по разработке и созданию изобразительного образа на выбранный исторический сюжет;</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творческому опыту по разработке художественного проекта - разработки композиции на историческую тему;</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творческому опыту создания композиции на основе библейских сюжетов;</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представлениям о великих, вечных темах в искусстве на основе сюжетов из Библии, об их мировоззренческом и нравственном значении в культуре;</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называть имена великих европейских и русских художников, творивших на библейские темы;</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узнавать и характеризовать произведения великих европейских и русских художников на библейские темы;</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характеризовать роль монументальных памятников в жизни общества;</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рассуждать об особенностях художественного образа советского народа в годы Великой Отечественной войны;</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описывать и характеризовать выдающиеся монументальные памятники и ансамбли, посвященные Великой Отечественной войне;</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творческому опыту лепки памятника, посвященного значимому историческому событию или историческому герою;</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анализировать художественно-выразительные средства произведений изобразительного искусства XX века;</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культуре зрительского восприятия;</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lastRenderedPageBreak/>
        <w:t>- характеризовать временные и пространственные искусства;</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понимать разницу между реальностью и художественным образом;</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представлениям об искусстве иллюстрации и творчестве известных иллюстраторов книг. И.Я. Билибин. В.А. Милашевский. В.А. Фаворский;</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опыту художественного иллюстрирования и навыкам работы графическими материалами;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собирать необходимый материал для иллюстрирования (характер одежды героев, характер построек и помещений, характерные детали быта и т.д.);</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представлениям об анималистическом жанре изобразительного искусства и творчестве художников-анималистов;</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опыту художественного творчества по созданию стилизованных образов животных;</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систематизировать и характеризовать основные этапы развития и истории архитектуры и дизайна;</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распознавать объект и пространство в конструктивных видах искусства;</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понимать сочетание различных объемов в здании;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понимать единство художественного и функционального в вещи, форму и материал;</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иметь общее представление и рассказывать об особенностях архитектурно-художественных стилей разных эпох;</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понимать тенденции и перспективы развития современной архитектуры;</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различать образно-стилевой язык архитектуры прошлого;</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характеризовать и различать малые формы архитектуры и дизайна в пространстве городской среды;</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понимать плоскостную композицию как возможное схематическое изображение объемов при взгляде на них сверху;</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осознавать чертеж как плоскостное изображение объемов, когда точка - вертикаль, круг - цилиндр, шар и т.д.;</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применять в создаваемых пространственных композициях доминантный объект и вспомогательные соединительные элементы;</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применять навыки формообразования, использования объемов в дизайне и архитектуре (макеты из бумаги, картона, пластилина);</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создавать композиционные макеты объектов на предметной плоскости и в пространстве;</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создавать практические творческие композиции в технике коллажа, дизайн-проектов;</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получать представления о влиянии цвета на восприятие формы объектов архитектуры и дизайна, а также о том, какое значение имеет расположение цвета в пространстве архитектурно-дизайнерского объекта;</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приобретать общее представление о традициях ландшафтно-парковой архитектуры;</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характеризовать основные школы садово-паркового искусства;</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понимать основы краткой истории русской усадебной культуры XVIII - XIX веков;</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называть и раскрывать смысл основ искусства флористики;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понимать основы краткой истории костюма;</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характеризовать и раскрывать смысл композиционно-конструктивных принципов дизайна одежды;</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применять навыки сочинения объемно-пространственной композиции в формировании букета по принципам икэбаны;</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использовать старые и осваивать новые приемы работы с бумагой, природными материалами в процессе макетирования архитектурно-ландшафтных объектов;</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отражать в эскизном проекте дизайна сада образно-архитектурный композиционный замысел;</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xml:space="preserve">- использовать графические навыки и технологии выполнения коллажа в процессе </w:t>
      </w:r>
      <w:r w:rsidRPr="00247564">
        <w:rPr>
          <w:rFonts w:eastAsiaTheme="minorEastAsia"/>
        </w:rPr>
        <w:lastRenderedPageBreak/>
        <w:t>создания эскизов молодежных и исторических комплектов одежды;</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узнавать и характеризовать памятники архитектуры Древнего Киева. София Киевская. Фрески. Мозаики;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различать итальянские и русские традиции в архитектуре Московского Кремля. Характеризовать и описывать архитектурные особенности соборов Московского Кремля;</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различать и характеризовать особенности древнерусской иконописи. Понимать значение иконы "Троица" Андрея Рублева в общественной, духовной и художественной жизни Руси;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узнавать и описывать памятники шатрового зодчества;</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характеризовать особенности церкви Вознесения в селе Коломенском и храма Покрова-на-Рву;</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раскрывать особенности новых иконописных традиций в XVII веке. Отличать по характерным особенностям икону и парсуну;</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работать над проектом (индивидуальным или коллективным), создавая разнообразные творческие композиции в материалах по различным темам;</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различать стилевые особенности разных школ архитектуры Древней Руси;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создавать с натуры и по воображению архитектурные образы графическими материалами и др.;</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работать над эскизом монументального произведения (витраж, мозаика, роспись, монументальная скульптура); использовать выразительный язык при моделировании архитектурного пространства;</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сравнивать, сопоставлять и анализировать произведения живописи Древней Руси;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рассуждать о значении художественного образа древнерусской культуры;</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ориентироваться в широком разнообразии стилей и направлений изобразительного искусства и архитектуры XVIII - XIX веков;</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использовать в речи новые термины, связанные со стилями в изобразительном искусстве и архитектуре XVIII - XIX веков;</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выявлять и называть характерные особенности русской портретной живописи XVIII века;</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характеризовать признаки и особенности московского барокко;</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создавать разнообразные творческие работы (фантазийные конструкции) в материале.</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b/>
          <w:i/>
        </w:rPr>
        <w:t>Выпускник получит возможность научиться</w:t>
      </w:r>
      <w:r w:rsidRPr="00247564">
        <w:rPr>
          <w:rFonts w:eastAsiaTheme="minorEastAsia"/>
        </w:rPr>
        <w:t>:</w:t>
      </w:r>
    </w:p>
    <w:p w:rsidR="0028403E" w:rsidRPr="00247564" w:rsidRDefault="0028403E" w:rsidP="0028403E">
      <w:pPr>
        <w:widowControl w:val="0"/>
        <w:tabs>
          <w:tab w:val="left" w:pos="6467"/>
        </w:tabs>
        <w:autoSpaceDE w:val="0"/>
        <w:autoSpaceDN w:val="0"/>
        <w:adjustRightInd w:val="0"/>
        <w:ind w:firstLine="540"/>
        <w:jc w:val="both"/>
        <w:rPr>
          <w:rFonts w:eastAsiaTheme="minorEastAsia"/>
          <w:i/>
        </w:rPr>
      </w:pPr>
      <w:r w:rsidRPr="00247564">
        <w:rPr>
          <w:rFonts w:eastAsiaTheme="minorEastAsia"/>
          <w:i/>
        </w:rPr>
        <w:t>- активно использовать язык изобразительного искусства и различные художественные материалы для освоения содержания различных учебных предметов (литературы, окружающего мира, технологии и др.);</w:t>
      </w:r>
    </w:p>
    <w:p w:rsidR="0028403E" w:rsidRPr="00247564" w:rsidRDefault="0028403E" w:rsidP="0028403E">
      <w:pPr>
        <w:widowControl w:val="0"/>
        <w:tabs>
          <w:tab w:val="left" w:pos="6467"/>
        </w:tabs>
        <w:autoSpaceDE w:val="0"/>
        <w:autoSpaceDN w:val="0"/>
        <w:adjustRightInd w:val="0"/>
        <w:ind w:firstLine="540"/>
        <w:jc w:val="both"/>
        <w:rPr>
          <w:rFonts w:eastAsiaTheme="minorEastAsia"/>
          <w:i/>
        </w:rPr>
      </w:pPr>
      <w:r w:rsidRPr="00247564">
        <w:rPr>
          <w:rFonts w:eastAsiaTheme="minorEastAsia"/>
          <w:i/>
        </w:rPr>
        <w:t>- владеть диалогической формой коммуникации, уметь аргументировать свою точку зрения в процессе изучения изобразительного искусства;</w:t>
      </w:r>
    </w:p>
    <w:p w:rsidR="0028403E" w:rsidRPr="00247564" w:rsidRDefault="0028403E" w:rsidP="0028403E">
      <w:pPr>
        <w:widowControl w:val="0"/>
        <w:tabs>
          <w:tab w:val="left" w:pos="6467"/>
        </w:tabs>
        <w:autoSpaceDE w:val="0"/>
        <w:autoSpaceDN w:val="0"/>
        <w:adjustRightInd w:val="0"/>
        <w:ind w:firstLine="540"/>
        <w:jc w:val="both"/>
        <w:rPr>
          <w:rFonts w:eastAsiaTheme="minorEastAsia"/>
          <w:i/>
        </w:rPr>
      </w:pPr>
      <w:r w:rsidRPr="00247564">
        <w:rPr>
          <w:rFonts w:eastAsiaTheme="minorEastAsia"/>
          <w:i/>
        </w:rPr>
        <w:t>- различать и передавать в художественно-творческой деятельности характер, эмоциональное состояние и свое отношение к природе, человеку, обществу; осознавать общечеловеческие ценности, выраженные в главных темах искусства;</w:t>
      </w:r>
    </w:p>
    <w:p w:rsidR="0028403E" w:rsidRPr="00247564" w:rsidRDefault="0028403E" w:rsidP="0028403E">
      <w:pPr>
        <w:widowControl w:val="0"/>
        <w:tabs>
          <w:tab w:val="left" w:pos="6467"/>
        </w:tabs>
        <w:autoSpaceDE w:val="0"/>
        <w:autoSpaceDN w:val="0"/>
        <w:adjustRightInd w:val="0"/>
        <w:ind w:firstLine="540"/>
        <w:jc w:val="both"/>
        <w:rPr>
          <w:rFonts w:eastAsiaTheme="minorEastAsia"/>
          <w:i/>
        </w:rPr>
      </w:pPr>
      <w:r w:rsidRPr="00247564">
        <w:rPr>
          <w:rFonts w:eastAsiaTheme="minorEastAsia"/>
          <w:i/>
        </w:rPr>
        <w:t>- выделять признаки для установления стилевых связей в процессе изучения изобразительного искусства;</w:t>
      </w:r>
    </w:p>
    <w:p w:rsidR="0028403E" w:rsidRPr="00247564" w:rsidRDefault="0028403E" w:rsidP="0028403E">
      <w:pPr>
        <w:widowControl w:val="0"/>
        <w:tabs>
          <w:tab w:val="left" w:pos="6467"/>
        </w:tabs>
        <w:autoSpaceDE w:val="0"/>
        <w:autoSpaceDN w:val="0"/>
        <w:adjustRightInd w:val="0"/>
        <w:ind w:firstLine="540"/>
        <w:jc w:val="both"/>
        <w:rPr>
          <w:rFonts w:eastAsiaTheme="minorEastAsia"/>
          <w:i/>
        </w:rPr>
      </w:pPr>
      <w:r w:rsidRPr="00247564">
        <w:rPr>
          <w:rFonts w:eastAsiaTheme="minorEastAsia"/>
          <w:i/>
        </w:rPr>
        <w:t>- понимать специфику изображения в полиграфии;</w:t>
      </w:r>
    </w:p>
    <w:p w:rsidR="0028403E" w:rsidRPr="00247564" w:rsidRDefault="0028403E" w:rsidP="0028403E">
      <w:pPr>
        <w:widowControl w:val="0"/>
        <w:tabs>
          <w:tab w:val="left" w:pos="6467"/>
        </w:tabs>
        <w:autoSpaceDE w:val="0"/>
        <w:autoSpaceDN w:val="0"/>
        <w:adjustRightInd w:val="0"/>
        <w:ind w:firstLine="540"/>
        <w:jc w:val="both"/>
        <w:rPr>
          <w:rFonts w:eastAsiaTheme="minorEastAsia"/>
          <w:i/>
        </w:rPr>
      </w:pPr>
      <w:r w:rsidRPr="00247564">
        <w:rPr>
          <w:rFonts w:eastAsiaTheme="minorEastAsia"/>
          <w:i/>
        </w:rPr>
        <w:t>- различать формы полиграфической продукции: книги, журналы, плакаты, афиши и др.);</w:t>
      </w:r>
    </w:p>
    <w:p w:rsidR="0028403E" w:rsidRPr="00247564" w:rsidRDefault="0028403E" w:rsidP="0028403E">
      <w:pPr>
        <w:widowControl w:val="0"/>
        <w:tabs>
          <w:tab w:val="left" w:pos="6467"/>
        </w:tabs>
        <w:autoSpaceDE w:val="0"/>
        <w:autoSpaceDN w:val="0"/>
        <w:adjustRightInd w:val="0"/>
        <w:ind w:firstLine="540"/>
        <w:jc w:val="both"/>
        <w:rPr>
          <w:rFonts w:eastAsiaTheme="minorEastAsia"/>
          <w:i/>
        </w:rPr>
      </w:pPr>
      <w:r w:rsidRPr="00247564">
        <w:rPr>
          <w:rFonts w:eastAsiaTheme="minorEastAsia"/>
          <w:i/>
        </w:rPr>
        <w:t>- различать и характеризовать типы изображения в полиграфии (графическое, живописное, компьютерное, фотографическое);</w:t>
      </w:r>
    </w:p>
    <w:p w:rsidR="0028403E" w:rsidRPr="00247564" w:rsidRDefault="0028403E" w:rsidP="0028403E">
      <w:pPr>
        <w:widowControl w:val="0"/>
        <w:tabs>
          <w:tab w:val="left" w:pos="6467"/>
        </w:tabs>
        <w:autoSpaceDE w:val="0"/>
        <w:autoSpaceDN w:val="0"/>
        <w:adjustRightInd w:val="0"/>
        <w:ind w:firstLine="540"/>
        <w:jc w:val="both"/>
        <w:rPr>
          <w:rFonts w:eastAsiaTheme="minorEastAsia"/>
          <w:i/>
        </w:rPr>
      </w:pPr>
      <w:r w:rsidRPr="00247564">
        <w:rPr>
          <w:rFonts w:eastAsiaTheme="minorEastAsia"/>
          <w:i/>
        </w:rPr>
        <w:t>- проектировать обложку книги, рекламы открытки, визитки и др.;</w:t>
      </w:r>
    </w:p>
    <w:p w:rsidR="0028403E" w:rsidRPr="00247564" w:rsidRDefault="0028403E" w:rsidP="0028403E">
      <w:pPr>
        <w:widowControl w:val="0"/>
        <w:tabs>
          <w:tab w:val="left" w:pos="6467"/>
        </w:tabs>
        <w:autoSpaceDE w:val="0"/>
        <w:autoSpaceDN w:val="0"/>
        <w:adjustRightInd w:val="0"/>
        <w:ind w:firstLine="540"/>
        <w:jc w:val="both"/>
        <w:rPr>
          <w:rFonts w:eastAsiaTheme="minorEastAsia"/>
          <w:i/>
        </w:rPr>
      </w:pPr>
      <w:r w:rsidRPr="00247564">
        <w:rPr>
          <w:rFonts w:eastAsiaTheme="minorEastAsia"/>
          <w:i/>
        </w:rPr>
        <w:t>- создавать художественную композицию макета книги, журнала;</w:t>
      </w:r>
    </w:p>
    <w:p w:rsidR="0028403E" w:rsidRPr="00247564" w:rsidRDefault="0028403E" w:rsidP="0028403E">
      <w:pPr>
        <w:widowControl w:val="0"/>
        <w:tabs>
          <w:tab w:val="left" w:pos="6467"/>
        </w:tabs>
        <w:autoSpaceDE w:val="0"/>
        <w:autoSpaceDN w:val="0"/>
        <w:adjustRightInd w:val="0"/>
        <w:ind w:firstLine="540"/>
        <w:jc w:val="both"/>
        <w:rPr>
          <w:rFonts w:eastAsiaTheme="minorEastAsia"/>
          <w:i/>
        </w:rPr>
      </w:pPr>
      <w:r w:rsidRPr="00247564">
        <w:rPr>
          <w:rFonts w:eastAsiaTheme="minorEastAsia"/>
          <w:i/>
        </w:rPr>
        <w:t>- называть имена великих русских живописцев и архитекторов XVIII - XIX веков;</w:t>
      </w:r>
    </w:p>
    <w:p w:rsidR="0028403E" w:rsidRPr="00247564" w:rsidRDefault="0028403E" w:rsidP="0028403E">
      <w:pPr>
        <w:widowControl w:val="0"/>
        <w:tabs>
          <w:tab w:val="left" w:pos="6467"/>
        </w:tabs>
        <w:autoSpaceDE w:val="0"/>
        <w:autoSpaceDN w:val="0"/>
        <w:adjustRightInd w:val="0"/>
        <w:ind w:firstLine="540"/>
        <w:jc w:val="both"/>
        <w:rPr>
          <w:rFonts w:eastAsiaTheme="minorEastAsia"/>
          <w:i/>
        </w:rPr>
      </w:pPr>
      <w:r w:rsidRPr="00247564">
        <w:rPr>
          <w:rFonts w:eastAsiaTheme="minorEastAsia"/>
          <w:i/>
        </w:rPr>
        <w:t xml:space="preserve">- называть и характеризовать произведения изобразительного искусства и </w:t>
      </w:r>
      <w:r w:rsidRPr="00247564">
        <w:rPr>
          <w:rFonts w:eastAsiaTheme="minorEastAsia"/>
          <w:i/>
        </w:rPr>
        <w:lastRenderedPageBreak/>
        <w:t>архитектуры русских художников XVIII - XIX веков;</w:t>
      </w:r>
    </w:p>
    <w:p w:rsidR="0028403E" w:rsidRPr="00247564" w:rsidRDefault="0028403E" w:rsidP="0028403E">
      <w:pPr>
        <w:widowControl w:val="0"/>
        <w:tabs>
          <w:tab w:val="left" w:pos="6467"/>
        </w:tabs>
        <w:autoSpaceDE w:val="0"/>
        <w:autoSpaceDN w:val="0"/>
        <w:adjustRightInd w:val="0"/>
        <w:ind w:firstLine="540"/>
        <w:jc w:val="both"/>
        <w:rPr>
          <w:rFonts w:eastAsiaTheme="minorEastAsia"/>
          <w:i/>
        </w:rPr>
      </w:pPr>
      <w:r w:rsidRPr="00247564">
        <w:rPr>
          <w:rFonts w:eastAsiaTheme="minorEastAsia"/>
          <w:i/>
        </w:rPr>
        <w:t>- называть имена выдающихся русских художников-ваятелей XVIII века и определять скульптурные памятники;</w:t>
      </w:r>
    </w:p>
    <w:p w:rsidR="0028403E" w:rsidRPr="00247564" w:rsidRDefault="0028403E" w:rsidP="0028403E">
      <w:pPr>
        <w:widowControl w:val="0"/>
        <w:tabs>
          <w:tab w:val="left" w:pos="6467"/>
        </w:tabs>
        <w:autoSpaceDE w:val="0"/>
        <w:autoSpaceDN w:val="0"/>
        <w:adjustRightInd w:val="0"/>
        <w:ind w:firstLine="540"/>
        <w:jc w:val="both"/>
        <w:rPr>
          <w:rFonts w:eastAsiaTheme="minorEastAsia"/>
          <w:i/>
        </w:rPr>
      </w:pPr>
      <w:r w:rsidRPr="00247564">
        <w:rPr>
          <w:rFonts w:eastAsiaTheme="minorEastAsia"/>
          <w:i/>
        </w:rPr>
        <w:t>- называть имена выдающихся художников "Товарищества передвижников" и определять их произведения живописи;</w:t>
      </w:r>
    </w:p>
    <w:p w:rsidR="0028403E" w:rsidRPr="00247564" w:rsidRDefault="0028403E" w:rsidP="0028403E">
      <w:pPr>
        <w:widowControl w:val="0"/>
        <w:tabs>
          <w:tab w:val="left" w:pos="6467"/>
        </w:tabs>
        <w:autoSpaceDE w:val="0"/>
        <w:autoSpaceDN w:val="0"/>
        <w:adjustRightInd w:val="0"/>
        <w:ind w:firstLine="540"/>
        <w:jc w:val="both"/>
        <w:rPr>
          <w:rFonts w:eastAsiaTheme="minorEastAsia"/>
          <w:i/>
        </w:rPr>
      </w:pPr>
      <w:r w:rsidRPr="00247564">
        <w:rPr>
          <w:rFonts w:eastAsiaTheme="minorEastAsia"/>
          <w:i/>
        </w:rPr>
        <w:t>- называть имена выдающихся русских художников-пейзажистов XIX века и определять произведения пейзажной живописи;</w:t>
      </w:r>
    </w:p>
    <w:p w:rsidR="0028403E" w:rsidRPr="00247564" w:rsidRDefault="0028403E" w:rsidP="0028403E">
      <w:pPr>
        <w:widowControl w:val="0"/>
        <w:tabs>
          <w:tab w:val="left" w:pos="6467"/>
        </w:tabs>
        <w:autoSpaceDE w:val="0"/>
        <w:autoSpaceDN w:val="0"/>
        <w:adjustRightInd w:val="0"/>
        <w:ind w:firstLine="540"/>
        <w:jc w:val="both"/>
        <w:rPr>
          <w:rFonts w:eastAsiaTheme="minorEastAsia"/>
          <w:i/>
        </w:rPr>
      </w:pPr>
      <w:r w:rsidRPr="00247564">
        <w:rPr>
          <w:rFonts w:eastAsiaTheme="minorEastAsia"/>
          <w:i/>
        </w:rPr>
        <w:t>- понимать особенности исторического жанра, определять произведения исторической живописи;</w:t>
      </w:r>
    </w:p>
    <w:p w:rsidR="0028403E" w:rsidRPr="00247564" w:rsidRDefault="0028403E" w:rsidP="0028403E">
      <w:pPr>
        <w:widowControl w:val="0"/>
        <w:tabs>
          <w:tab w:val="left" w:pos="6467"/>
        </w:tabs>
        <w:autoSpaceDE w:val="0"/>
        <w:autoSpaceDN w:val="0"/>
        <w:adjustRightInd w:val="0"/>
        <w:ind w:firstLine="540"/>
        <w:jc w:val="both"/>
        <w:rPr>
          <w:rFonts w:eastAsiaTheme="minorEastAsia"/>
          <w:i/>
        </w:rPr>
      </w:pPr>
      <w:r w:rsidRPr="00247564">
        <w:rPr>
          <w:rFonts w:eastAsiaTheme="minorEastAsia"/>
          <w:i/>
        </w:rPr>
        <w:t>- активно воспринимать произведения искусства и аргументированно анализировать разные уровни своего восприятия, понимать изобразительные метафоры и видеть целостную картину мира, присущую произведениям искусства;</w:t>
      </w:r>
    </w:p>
    <w:p w:rsidR="0028403E" w:rsidRPr="00247564" w:rsidRDefault="0028403E" w:rsidP="0028403E">
      <w:pPr>
        <w:widowControl w:val="0"/>
        <w:tabs>
          <w:tab w:val="left" w:pos="6467"/>
        </w:tabs>
        <w:autoSpaceDE w:val="0"/>
        <w:autoSpaceDN w:val="0"/>
        <w:adjustRightInd w:val="0"/>
        <w:ind w:firstLine="540"/>
        <w:jc w:val="both"/>
        <w:rPr>
          <w:rFonts w:eastAsiaTheme="minorEastAsia"/>
          <w:i/>
        </w:rPr>
      </w:pPr>
      <w:r w:rsidRPr="00247564">
        <w:rPr>
          <w:rFonts w:eastAsiaTheme="minorEastAsia"/>
          <w:i/>
        </w:rPr>
        <w:t>- определять "Русский стиль" в архитектуре модерна, называть памятники архитектуры модерна;</w:t>
      </w:r>
    </w:p>
    <w:p w:rsidR="0028403E" w:rsidRPr="00247564" w:rsidRDefault="0028403E" w:rsidP="0028403E">
      <w:pPr>
        <w:widowControl w:val="0"/>
        <w:tabs>
          <w:tab w:val="left" w:pos="6467"/>
        </w:tabs>
        <w:autoSpaceDE w:val="0"/>
        <w:autoSpaceDN w:val="0"/>
        <w:adjustRightInd w:val="0"/>
        <w:ind w:firstLine="540"/>
        <w:jc w:val="both"/>
        <w:rPr>
          <w:rFonts w:eastAsiaTheme="minorEastAsia"/>
          <w:i/>
        </w:rPr>
      </w:pPr>
      <w:r w:rsidRPr="00247564">
        <w:rPr>
          <w:rFonts w:eastAsiaTheme="minorEastAsia"/>
          <w:i/>
        </w:rPr>
        <w:t>- использовать навыки формообразования, использования объемов в архитектуре (макеты из бумаги, картона, пластилина); создавать композиционные макеты объектов на предметной плоскости и в пространстве;</w:t>
      </w:r>
    </w:p>
    <w:p w:rsidR="0028403E" w:rsidRPr="00247564" w:rsidRDefault="0028403E" w:rsidP="0028403E">
      <w:pPr>
        <w:widowControl w:val="0"/>
        <w:tabs>
          <w:tab w:val="left" w:pos="6467"/>
        </w:tabs>
        <w:autoSpaceDE w:val="0"/>
        <w:autoSpaceDN w:val="0"/>
        <w:adjustRightInd w:val="0"/>
        <w:ind w:firstLine="540"/>
        <w:jc w:val="both"/>
        <w:rPr>
          <w:rFonts w:eastAsiaTheme="minorEastAsia"/>
          <w:i/>
        </w:rPr>
      </w:pPr>
      <w:r w:rsidRPr="00247564">
        <w:rPr>
          <w:rFonts w:eastAsiaTheme="minorEastAsia"/>
          <w:i/>
        </w:rPr>
        <w:t>- называть имена выдающихся русских художников-ваятелей второй половины XIX века и определять памятники монументальной скульптуры;</w:t>
      </w:r>
    </w:p>
    <w:p w:rsidR="0028403E" w:rsidRPr="00247564" w:rsidRDefault="0028403E" w:rsidP="0028403E">
      <w:pPr>
        <w:widowControl w:val="0"/>
        <w:tabs>
          <w:tab w:val="left" w:pos="6467"/>
        </w:tabs>
        <w:autoSpaceDE w:val="0"/>
        <w:autoSpaceDN w:val="0"/>
        <w:adjustRightInd w:val="0"/>
        <w:ind w:firstLine="540"/>
        <w:jc w:val="both"/>
        <w:rPr>
          <w:rFonts w:eastAsiaTheme="minorEastAsia"/>
          <w:i/>
        </w:rPr>
      </w:pPr>
      <w:r w:rsidRPr="00247564">
        <w:rPr>
          <w:rFonts w:eastAsiaTheme="minorEastAsia"/>
          <w:i/>
        </w:rPr>
        <w:t>- создавать разнообразные творческие работы (фантазийные конструкции) в материале;</w:t>
      </w:r>
    </w:p>
    <w:p w:rsidR="0028403E" w:rsidRPr="00247564" w:rsidRDefault="0028403E" w:rsidP="0028403E">
      <w:pPr>
        <w:widowControl w:val="0"/>
        <w:tabs>
          <w:tab w:val="left" w:pos="6467"/>
        </w:tabs>
        <w:autoSpaceDE w:val="0"/>
        <w:autoSpaceDN w:val="0"/>
        <w:adjustRightInd w:val="0"/>
        <w:ind w:firstLine="540"/>
        <w:jc w:val="both"/>
        <w:rPr>
          <w:rFonts w:eastAsiaTheme="minorEastAsia"/>
          <w:i/>
        </w:rPr>
      </w:pPr>
      <w:r w:rsidRPr="00247564">
        <w:rPr>
          <w:rFonts w:eastAsiaTheme="minorEastAsia"/>
          <w:i/>
        </w:rPr>
        <w:t>- узнавать основные художественные направления в искусстве XIX и XX веков;</w:t>
      </w:r>
    </w:p>
    <w:p w:rsidR="0028403E" w:rsidRPr="00247564" w:rsidRDefault="0028403E" w:rsidP="0028403E">
      <w:pPr>
        <w:widowControl w:val="0"/>
        <w:tabs>
          <w:tab w:val="left" w:pos="6467"/>
        </w:tabs>
        <w:autoSpaceDE w:val="0"/>
        <w:autoSpaceDN w:val="0"/>
        <w:adjustRightInd w:val="0"/>
        <w:ind w:firstLine="540"/>
        <w:jc w:val="both"/>
        <w:rPr>
          <w:rFonts w:eastAsiaTheme="minorEastAsia"/>
          <w:i/>
        </w:rPr>
      </w:pPr>
      <w:r w:rsidRPr="00247564">
        <w:rPr>
          <w:rFonts w:eastAsiaTheme="minorEastAsia"/>
          <w:i/>
        </w:rPr>
        <w:t>- узнавать, называть основные художественные стили в европейском и русском искусстве и время их развития в истории культуры;</w:t>
      </w:r>
    </w:p>
    <w:p w:rsidR="0028403E" w:rsidRPr="00247564" w:rsidRDefault="0028403E" w:rsidP="0028403E">
      <w:pPr>
        <w:widowControl w:val="0"/>
        <w:tabs>
          <w:tab w:val="left" w:pos="6467"/>
        </w:tabs>
        <w:autoSpaceDE w:val="0"/>
        <w:autoSpaceDN w:val="0"/>
        <w:adjustRightInd w:val="0"/>
        <w:ind w:firstLine="540"/>
        <w:jc w:val="both"/>
        <w:rPr>
          <w:rFonts w:eastAsiaTheme="minorEastAsia"/>
          <w:i/>
        </w:rPr>
      </w:pPr>
      <w:r w:rsidRPr="00247564">
        <w:rPr>
          <w:rFonts w:eastAsiaTheme="minorEastAsia"/>
          <w:i/>
        </w:rPr>
        <w:t>- осознавать главные темы искусства и, обращаясь к ним в собственной художественно-творческой деятельности, создавать выразительные образы;</w:t>
      </w:r>
    </w:p>
    <w:p w:rsidR="0028403E" w:rsidRPr="00247564" w:rsidRDefault="0028403E" w:rsidP="0028403E">
      <w:pPr>
        <w:widowControl w:val="0"/>
        <w:tabs>
          <w:tab w:val="left" w:pos="6467"/>
        </w:tabs>
        <w:autoSpaceDE w:val="0"/>
        <w:autoSpaceDN w:val="0"/>
        <w:adjustRightInd w:val="0"/>
        <w:ind w:firstLine="540"/>
        <w:jc w:val="both"/>
        <w:rPr>
          <w:rFonts w:eastAsiaTheme="minorEastAsia"/>
          <w:i/>
        </w:rPr>
      </w:pPr>
      <w:r w:rsidRPr="00247564">
        <w:rPr>
          <w:rFonts w:eastAsiaTheme="minorEastAsia"/>
          <w:i/>
        </w:rPr>
        <w:t>- применять творческий опыт разработки художественного проекта - создания композиции на определенную тему;</w:t>
      </w:r>
    </w:p>
    <w:p w:rsidR="0028403E" w:rsidRPr="00247564" w:rsidRDefault="0028403E" w:rsidP="0028403E">
      <w:pPr>
        <w:widowControl w:val="0"/>
        <w:tabs>
          <w:tab w:val="left" w:pos="6467"/>
        </w:tabs>
        <w:autoSpaceDE w:val="0"/>
        <w:autoSpaceDN w:val="0"/>
        <w:adjustRightInd w:val="0"/>
        <w:ind w:firstLine="540"/>
        <w:jc w:val="both"/>
        <w:rPr>
          <w:rFonts w:eastAsiaTheme="minorEastAsia"/>
          <w:i/>
        </w:rPr>
      </w:pPr>
      <w:r w:rsidRPr="00247564">
        <w:rPr>
          <w:rFonts w:eastAsiaTheme="minorEastAsia"/>
          <w:i/>
        </w:rPr>
        <w:t>- понимать смысл традиций и новаторства в изобразительном искусстве XX века. Модерн. Авангард. Сюрреализм;</w:t>
      </w:r>
    </w:p>
    <w:p w:rsidR="0028403E" w:rsidRPr="00247564" w:rsidRDefault="0028403E" w:rsidP="0028403E">
      <w:pPr>
        <w:widowControl w:val="0"/>
        <w:tabs>
          <w:tab w:val="left" w:pos="6467"/>
        </w:tabs>
        <w:autoSpaceDE w:val="0"/>
        <w:autoSpaceDN w:val="0"/>
        <w:adjustRightInd w:val="0"/>
        <w:ind w:firstLine="540"/>
        <w:jc w:val="both"/>
        <w:rPr>
          <w:rFonts w:eastAsiaTheme="minorEastAsia"/>
          <w:i/>
        </w:rPr>
      </w:pPr>
      <w:r w:rsidRPr="00247564">
        <w:rPr>
          <w:rFonts w:eastAsiaTheme="minorEastAsia"/>
          <w:i/>
        </w:rPr>
        <w:t>- характеризовать стиль модерн в архитектуре. Ф.О. Шехтель. А. Гауди;</w:t>
      </w:r>
    </w:p>
    <w:p w:rsidR="0028403E" w:rsidRPr="00247564" w:rsidRDefault="0028403E" w:rsidP="0028403E">
      <w:pPr>
        <w:widowControl w:val="0"/>
        <w:tabs>
          <w:tab w:val="left" w:pos="6467"/>
        </w:tabs>
        <w:autoSpaceDE w:val="0"/>
        <w:autoSpaceDN w:val="0"/>
        <w:adjustRightInd w:val="0"/>
        <w:ind w:firstLine="540"/>
        <w:jc w:val="both"/>
        <w:rPr>
          <w:rFonts w:eastAsiaTheme="minorEastAsia"/>
          <w:i/>
        </w:rPr>
      </w:pPr>
      <w:r w:rsidRPr="00247564">
        <w:rPr>
          <w:rFonts w:eastAsiaTheme="minorEastAsia"/>
          <w:i/>
        </w:rPr>
        <w:t>- создавать с натуры и по воображению архитектурные образы графическими материалами и др.;</w:t>
      </w:r>
    </w:p>
    <w:p w:rsidR="0028403E" w:rsidRPr="00247564" w:rsidRDefault="0028403E" w:rsidP="0028403E">
      <w:pPr>
        <w:widowControl w:val="0"/>
        <w:tabs>
          <w:tab w:val="left" w:pos="6467"/>
        </w:tabs>
        <w:autoSpaceDE w:val="0"/>
        <w:autoSpaceDN w:val="0"/>
        <w:adjustRightInd w:val="0"/>
        <w:ind w:firstLine="540"/>
        <w:jc w:val="both"/>
        <w:rPr>
          <w:rFonts w:eastAsiaTheme="minorEastAsia"/>
          <w:i/>
        </w:rPr>
      </w:pPr>
      <w:r w:rsidRPr="00247564">
        <w:rPr>
          <w:rFonts w:eastAsiaTheme="minorEastAsia"/>
          <w:i/>
        </w:rPr>
        <w:t>- работать над эскизом монументального произведения (витраж, мозаика, роспись, монументальная скульптура);</w:t>
      </w:r>
    </w:p>
    <w:p w:rsidR="0028403E" w:rsidRPr="00247564" w:rsidRDefault="0028403E" w:rsidP="0028403E">
      <w:pPr>
        <w:widowControl w:val="0"/>
        <w:tabs>
          <w:tab w:val="left" w:pos="6467"/>
        </w:tabs>
        <w:autoSpaceDE w:val="0"/>
        <w:autoSpaceDN w:val="0"/>
        <w:adjustRightInd w:val="0"/>
        <w:ind w:firstLine="540"/>
        <w:jc w:val="both"/>
        <w:rPr>
          <w:rFonts w:eastAsiaTheme="minorEastAsia"/>
          <w:i/>
        </w:rPr>
      </w:pPr>
      <w:r w:rsidRPr="00247564">
        <w:rPr>
          <w:rFonts w:eastAsiaTheme="minorEastAsia"/>
          <w:i/>
        </w:rPr>
        <w:t>- использовать выразительный язык при моделировании архитектурного пространства;</w:t>
      </w:r>
    </w:p>
    <w:p w:rsidR="0028403E" w:rsidRPr="00247564" w:rsidRDefault="0028403E" w:rsidP="0028403E">
      <w:pPr>
        <w:widowControl w:val="0"/>
        <w:tabs>
          <w:tab w:val="left" w:pos="6467"/>
        </w:tabs>
        <w:autoSpaceDE w:val="0"/>
        <w:autoSpaceDN w:val="0"/>
        <w:adjustRightInd w:val="0"/>
        <w:ind w:firstLine="540"/>
        <w:jc w:val="both"/>
        <w:rPr>
          <w:rFonts w:eastAsiaTheme="minorEastAsia"/>
          <w:i/>
        </w:rPr>
      </w:pPr>
      <w:r w:rsidRPr="00247564">
        <w:rPr>
          <w:rFonts w:eastAsiaTheme="minorEastAsia"/>
          <w:i/>
        </w:rPr>
        <w:t>- характеризовать крупнейшие художественные музеи мира и России;</w:t>
      </w:r>
    </w:p>
    <w:p w:rsidR="0028403E" w:rsidRPr="00247564" w:rsidRDefault="0028403E" w:rsidP="0028403E">
      <w:pPr>
        <w:widowControl w:val="0"/>
        <w:tabs>
          <w:tab w:val="left" w:pos="6467"/>
        </w:tabs>
        <w:autoSpaceDE w:val="0"/>
        <w:autoSpaceDN w:val="0"/>
        <w:adjustRightInd w:val="0"/>
        <w:ind w:firstLine="540"/>
        <w:jc w:val="both"/>
        <w:rPr>
          <w:rFonts w:eastAsiaTheme="minorEastAsia"/>
          <w:i/>
        </w:rPr>
      </w:pPr>
      <w:r w:rsidRPr="00247564">
        <w:rPr>
          <w:rFonts w:eastAsiaTheme="minorEastAsia"/>
          <w:i/>
        </w:rPr>
        <w:t>- получать представления об особенностях художественных коллекций крупнейших музеев мира;</w:t>
      </w:r>
    </w:p>
    <w:p w:rsidR="0028403E" w:rsidRPr="00247564" w:rsidRDefault="0028403E" w:rsidP="0028403E">
      <w:pPr>
        <w:widowControl w:val="0"/>
        <w:tabs>
          <w:tab w:val="left" w:pos="6467"/>
        </w:tabs>
        <w:autoSpaceDE w:val="0"/>
        <w:autoSpaceDN w:val="0"/>
        <w:adjustRightInd w:val="0"/>
        <w:ind w:firstLine="540"/>
        <w:jc w:val="both"/>
        <w:rPr>
          <w:rFonts w:eastAsiaTheme="minorEastAsia"/>
          <w:i/>
        </w:rPr>
      </w:pPr>
      <w:r w:rsidRPr="00247564">
        <w:rPr>
          <w:rFonts w:eastAsiaTheme="minorEastAsia"/>
          <w:i/>
        </w:rPr>
        <w:t>- использовать навыки коллективной работы над объемно-пространственной композицией;</w:t>
      </w:r>
    </w:p>
    <w:p w:rsidR="0028403E" w:rsidRPr="00247564" w:rsidRDefault="0028403E" w:rsidP="0028403E">
      <w:pPr>
        <w:widowControl w:val="0"/>
        <w:tabs>
          <w:tab w:val="left" w:pos="6467"/>
        </w:tabs>
        <w:autoSpaceDE w:val="0"/>
        <w:autoSpaceDN w:val="0"/>
        <w:adjustRightInd w:val="0"/>
        <w:ind w:firstLine="540"/>
        <w:jc w:val="both"/>
        <w:rPr>
          <w:rFonts w:eastAsiaTheme="minorEastAsia"/>
          <w:i/>
        </w:rPr>
      </w:pPr>
      <w:r w:rsidRPr="00247564">
        <w:rPr>
          <w:rFonts w:eastAsiaTheme="minorEastAsia"/>
          <w:i/>
        </w:rPr>
        <w:t>- понимать основы сценографии как вида художественного творчества;</w:t>
      </w:r>
    </w:p>
    <w:p w:rsidR="0028403E" w:rsidRPr="00247564" w:rsidRDefault="0028403E" w:rsidP="0028403E">
      <w:pPr>
        <w:widowControl w:val="0"/>
        <w:tabs>
          <w:tab w:val="left" w:pos="6467"/>
        </w:tabs>
        <w:autoSpaceDE w:val="0"/>
        <w:autoSpaceDN w:val="0"/>
        <w:adjustRightInd w:val="0"/>
        <w:ind w:firstLine="540"/>
        <w:jc w:val="both"/>
        <w:rPr>
          <w:rFonts w:eastAsiaTheme="minorEastAsia"/>
          <w:i/>
        </w:rPr>
      </w:pPr>
      <w:r w:rsidRPr="00247564">
        <w:rPr>
          <w:rFonts w:eastAsiaTheme="minorEastAsia"/>
          <w:i/>
        </w:rPr>
        <w:t>- понимать роль костюма, маски и грима в искусстве актерского перевоплощения;</w:t>
      </w:r>
    </w:p>
    <w:p w:rsidR="0028403E" w:rsidRPr="00247564" w:rsidRDefault="0028403E" w:rsidP="0028403E">
      <w:pPr>
        <w:widowControl w:val="0"/>
        <w:tabs>
          <w:tab w:val="left" w:pos="6467"/>
        </w:tabs>
        <w:autoSpaceDE w:val="0"/>
        <w:autoSpaceDN w:val="0"/>
        <w:adjustRightInd w:val="0"/>
        <w:ind w:firstLine="540"/>
        <w:jc w:val="both"/>
        <w:rPr>
          <w:rFonts w:eastAsiaTheme="minorEastAsia"/>
          <w:i/>
        </w:rPr>
      </w:pPr>
      <w:r w:rsidRPr="00247564">
        <w:rPr>
          <w:rFonts w:eastAsiaTheme="minorEastAsia"/>
          <w:i/>
        </w:rPr>
        <w:t>- называть имена российских художников (А.Я. Головин, А.Н. Бенуа, М.В. Добужинский);</w:t>
      </w:r>
    </w:p>
    <w:p w:rsidR="0028403E" w:rsidRPr="00247564" w:rsidRDefault="0028403E" w:rsidP="0028403E">
      <w:pPr>
        <w:widowControl w:val="0"/>
        <w:tabs>
          <w:tab w:val="left" w:pos="6467"/>
        </w:tabs>
        <w:autoSpaceDE w:val="0"/>
        <w:autoSpaceDN w:val="0"/>
        <w:adjustRightInd w:val="0"/>
        <w:ind w:firstLine="540"/>
        <w:jc w:val="both"/>
        <w:rPr>
          <w:rFonts w:eastAsiaTheme="minorEastAsia"/>
          <w:i/>
        </w:rPr>
      </w:pPr>
      <w:r w:rsidRPr="00247564">
        <w:rPr>
          <w:rFonts w:eastAsiaTheme="minorEastAsia"/>
          <w:i/>
        </w:rPr>
        <w:t>- различать особенности художественной фотографии;</w:t>
      </w:r>
    </w:p>
    <w:p w:rsidR="0028403E" w:rsidRPr="00247564" w:rsidRDefault="0028403E" w:rsidP="0028403E">
      <w:pPr>
        <w:widowControl w:val="0"/>
        <w:tabs>
          <w:tab w:val="left" w:pos="6467"/>
        </w:tabs>
        <w:autoSpaceDE w:val="0"/>
        <w:autoSpaceDN w:val="0"/>
        <w:adjustRightInd w:val="0"/>
        <w:ind w:firstLine="540"/>
        <w:jc w:val="both"/>
        <w:rPr>
          <w:rFonts w:eastAsiaTheme="minorEastAsia"/>
          <w:i/>
        </w:rPr>
      </w:pPr>
      <w:r w:rsidRPr="00247564">
        <w:rPr>
          <w:rFonts w:eastAsiaTheme="minorEastAsia"/>
          <w:i/>
        </w:rPr>
        <w:t>- различать выразительные средства художественной фотографии (композиция, план, ракурс, свет, ритм и др.);</w:t>
      </w:r>
    </w:p>
    <w:p w:rsidR="0028403E" w:rsidRPr="00247564" w:rsidRDefault="0028403E" w:rsidP="0028403E">
      <w:pPr>
        <w:widowControl w:val="0"/>
        <w:tabs>
          <w:tab w:val="left" w:pos="6467"/>
        </w:tabs>
        <w:autoSpaceDE w:val="0"/>
        <w:autoSpaceDN w:val="0"/>
        <w:adjustRightInd w:val="0"/>
        <w:ind w:firstLine="540"/>
        <w:jc w:val="both"/>
        <w:rPr>
          <w:rFonts w:eastAsiaTheme="minorEastAsia"/>
          <w:i/>
        </w:rPr>
      </w:pPr>
      <w:r w:rsidRPr="00247564">
        <w:rPr>
          <w:rFonts w:eastAsiaTheme="minorEastAsia"/>
          <w:i/>
        </w:rPr>
        <w:t>- понимать изобразительную природу экранных искусств;</w:t>
      </w:r>
    </w:p>
    <w:p w:rsidR="0028403E" w:rsidRPr="00247564" w:rsidRDefault="0028403E" w:rsidP="0028403E">
      <w:pPr>
        <w:widowControl w:val="0"/>
        <w:tabs>
          <w:tab w:val="left" w:pos="6467"/>
        </w:tabs>
        <w:autoSpaceDE w:val="0"/>
        <w:autoSpaceDN w:val="0"/>
        <w:adjustRightInd w:val="0"/>
        <w:ind w:firstLine="540"/>
        <w:jc w:val="both"/>
        <w:rPr>
          <w:rFonts w:eastAsiaTheme="minorEastAsia"/>
          <w:i/>
        </w:rPr>
      </w:pPr>
      <w:r w:rsidRPr="00247564">
        <w:rPr>
          <w:rFonts w:eastAsiaTheme="minorEastAsia"/>
          <w:i/>
        </w:rPr>
        <w:t>- характеризовать принципы киномонтажа в создании художественного образа;</w:t>
      </w:r>
    </w:p>
    <w:p w:rsidR="0028403E" w:rsidRPr="00247564" w:rsidRDefault="0028403E" w:rsidP="0028403E">
      <w:pPr>
        <w:widowControl w:val="0"/>
        <w:tabs>
          <w:tab w:val="left" w:pos="6467"/>
        </w:tabs>
        <w:autoSpaceDE w:val="0"/>
        <w:autoSpaceDN w:val="0"/>
        <w:adjustRightInd w:val="0"/>
        <w:ind w:firstLine="540"/>
        <w:jc w:val="both"/>
        <w:rPr>
          <w:rFonts w:eastAsiaTheme="minorEastAsia"/>
          <w:i/>
        </w:rPr>
      </w:pPr>
      <w:r w:rsidRPr="00247564">
        <w:rPr>
          <w:rFonts w:eastAsiaTheme="minorEastAsia"/>
          <w:i/>
        </w:rPr>
        <w:t>- различать понятия: игровой и документальный фильм;</w:t>
      </w:r>
    </w:p>
    <w:p w:rsidR="0028403E" w:rsidRPr="00247564" w:rsidRDefault="0028403E" w:rsidP="0028403E">
      <w:pPr>
        <w:widowControl w:val="0"/>
        <w:tabs>
          <w:tab w:val="left" w:pos="6467"/>
        </w:tabs>
        <w:autoSpaceDE w:val="0"/>
        <w:autoSpaceDN w:val="0"/>
        <w:adjustRightInd w:val="0"/>
        <w:ind w:firstLine="540"/>
        <w:jc w:val="both"/>
        <w:rPr>
          <w:rFonts w:eastAsiaTheme="minorEastAsia"/>
          <w:i/>
        </w:rPr>
      </w:pPr>
      <w:r w:rsidRPr="00247564">
        <w:rPr>
          <w:rFonts w:eastAsiaTheme="minorEastAsia"/>
          <w:i/>
        </w:rPr>
        <w:lastRenderedPageBreak/>
        <w:t>- называть имена мастеров российского кинематографа. С.М. Эйзенштейн. А.А. Тарковский. С.Ф. Бондарчук. Н.С. Михалков;</w:t>
      </w:r>
    </w:p>
    <w:p w:rsidR="0028403E" w:rsidRPr="00247564" w:rsidRDefault="0028403E" w:rsidP="0028403E">
      <w:pPr>
        <w:widowControl w:val="0"/>
        <w:tabs>
          <w:tab w:val="left" w:pos="6467"/>
        </w:tabs>
        <w:autoSpaceDE w:val="0"/>
        <w:autoSpaceDN w:val="0"/>
        <w:adjustRightInd w:val="0"/>
        <w:ind w:firstLine="540"/>
        <w:jc w:val="both"/>
        <w:rPr>
          <w:rFonts w:eastAsiaTheme="minorEastAsia"/>
          <w:i/>
        </w:rPr>
      </w:pPr>
      <w:r w:rsidRPr="00247564">
        <w:rPr>
          <w:rFonts w:eastAsiaTheme="minorEastAsia"/>
          <w:i/>
        </w:rPr>
        <w:t>- понимать основы искусства телевидения;</w:t>
      </w:r>
    </w:p>
    <w:p w:rsidR="0028403E" w:rsidRPr="00247564" w:rsidRDefault="0028403E" w:rsidP="0028403E">
      <w:pPr>
        <w:widowControl w:val="0"/>
        <w:tabs>
          <w:tab w:val="left" w:pos="6467"/>
        </w:tabs>
        <w:autoSpaceDE w:val="0"/>
        <w:autoSpaceDN w:val="0"/>
        <w:adjustRightInd w:val="0"/>
        <w:ind w:firstLine="540"/>
        <w:jc w:val="both"/>
        <w:rPr>
          <w:rFonts w:eastAsiaTheme="minorEastAsia"/>
          <w:i/>
        </w:rPr>
      </w:pPr>
      <w:r w:rsidRPr="00247564">
        <w:rPr>
          <w:rFonts w:eastAsiaTheme="minorEastAsia"/>
          <w:i/>
        </w:rPr>
        <w:t>- понимать различия в творческой работе художника-живописца и сценографа;</w:t>
      </w:r>
    </w:p>
    <w:p w:rsidR="0028403E" w:rsidRPr="00247564" w:rsidRDefault="0028403E" w:rsidP="0028403E">
      <w:pPr>
        <w:widowControl w:val="0"/>
        <w:tabs>
          <w:tab w:val="left" w:pos="6467"/>
        </w:tabs>
        <w:autoSpaceDE w:val="0"/>
        <w:autoSpaceDN w:val="0"/>
        <w:adjustRightInd w:val="0"/>
        <w:ind w:firstLine="540"/>
        <w:jc w:val="both"/>
        <w:rPr>
          <w:rFonts w:eastAsiaTheme="minorEastAsia"/>
          <w:i/>
        </w:rPr>
      </w:pPr>
      <w:r w:rsidRPr="00247564">
        <w:rPr>
          <w:rFonts w:eastAsiaTheme="minorEastAsia"/>
          <w:i/>
        </w:rPr>
        <w:t>- применять полученные знания о типах оформления сцены при создании школьного спектакля;</w:t>
      </w:r>
    </w:p>
    <w:p w:rsidR="0028403E" w:rsidRPr="00247564" w:rsidRDefault="0028403E" w:rsidP="0028403E">
      <w:pPr>
        <w:widowControl w:val="0"/>
        <w:tabs>
          <w:tab w:val="left" w:pos="6467"/>
        </w:tabs>
        <w:autoSpaceDE w:val="0"/>
        <w:autoSpaceDN w:val="0"/>
        <w:adjustRightInd w:val="0"/>
        <w:ind w:firstLine="540"/>
        <w:jc w:val="both"/>
        <w:rPr>
          <w:rFonts w:eastAsiaTheme="minorEastAsia"/>
          <w:i/>
        </w:rPr>
      </w:pPr>
      <w:r w:rsidRPr="00247564">
        <w:rPr>
          <w:rFonts w:eastAsiaTheme="minorEastAsia"/>
          <w:i/>
        </w:rPr>
        <w:t>- применять в практике любительского спектакля художественно-творческие умения по созданию костюмов, грима и т.д. для спектакля из доступных материалов;</w:t>
      </w:r>
    </w:p>
    <w:p w:rsidR="0028403E" w:rsidRPr="00247564" w:rsidRDefault="0028403E" w:rsidP="0028403E">
      <w:pPr>
        <w:widowControl w:val="0"/>
        <w:tabs>
          <w:tab w:val="left" w:pos="6467"/>
        </w:tabs>
        <w:autoSpaceDE w:val="0"/>
        <w:autoSpaceDN w:val="0"/>
        <w:adjustRightInd w:val="0"/>
        <w:ind w:firstLine="540"/>
        <w:jc w:val="both"/>
        <w:rPr>
          <w:rFonts w:eastAsiaTheme="minorEastAsia"/>
          <w:i/>
        </w:rPr>
      </w:pPr>
      <w:r w:rsidRPr="00247564">
        <w:rPr>
          <w:rFonts w:eastAsiaTheme="minorEastAsia"/>
          <w:i/>
        </w:rPr>
        <w:t>- добиваться в практической работе большей выразительности костюма и его стилевого единства со сценографией спектакля;</w:t>
      </w:r>
    </w:p>
    <w:p w:rsidR="0028403E" w:rsidRPr="00247564" w:rsidRDefault="0028403E" w:rsidP="0028403E">
      <w:pPr>
        <w:widowControl w:val="0"/>
        <w:tabs>
          <w:tab w:val="left" w:pos="6467"/>
        </w:tabs>
        <w:autoSpaceDE w:val="0"/>
        <w:autoSpaceDN w:val="0"/>
        <w:adjustRightInd w:val="0"/>
        <w:ind w:firstLine="540"/>
        <w:jc w:val="both"/>
        <w:rPr>
          <w:rFonts w:eastAsiaTheme="minorEastAsia"/>
          <w:i/>
        </w:rPr>
      </w:pPr>
      <w:r w:rsidRPr="00247564">
        <w:rPr>
          <w:rFonts w:eastAsiaTheme="minorEastAsia"/>
          <w:i/>
        </w:rPr>
        <w:t>- использовать элементарные навыки основ фотосъемки, осознанно осуществлять выбор объекта и точки съемки, ракурса, плана как художественно-выразительных средств фотографии;</w:t>
      </w:r>
    </w:p>
    <w:p w:rsidR="0028403E" w:rsidRPr="00247564" w:rsidRDefault="0028403E" w:rsidP="0028403E">
      <w:pPr>
        <w:widowControl w:val="0"/>
        <w:tabs>
          <w:tab w:val="left" w:pos="6467"/>
        </w:tabs>
        <w:autoSpaceDE w:val="0"/>
        <w:autoSpaceDN w:val="0"/>
        <w:adjustRightInd w:val="0"/>
        <w:ind w:firstLine="540"/>
        <w:jc w:val="both"/>
        <w:rPr>
          <w:rFonts w:eastAsiaTheme="minorEastAsia"/>
          <w:i/>
        </w:rPr>
      </w:pPr>
      <w:r w:rsidRPr="00247564">
        <w:rPr>
          <w:rFonts w:eastAsiaTheme="minorEastAsia"/>
          <w:i/>
        </w:rPr>
        <w:t>- применять в своей съемочной практике ранее приобретенные знания и навыки композиции, чувства цвета, глубины пространства и т.д.;</w:t>
      </w:r>
    </w:p>
    <w:p w:rsidR="0028403E" w:rsidRPr="00247564" w:rsidRDefault="0028403E" w:rsidP="0028403E">
      <w:pPr>
        <w:widowControl w:val="0"/>
        <w:tabs>
          <w:tab w:val="left" w:pos="6467"/>
        </w:tabs>
        <w:autoSpaceDE w:val="0"/>
        <w:autoSpaceDN w:val="0"/>
        <w:adjustRightInd w:val="0"/>
        <w:ind w:firstLine="540"/>
        <w:jc w:val="both"/>
        <w:rPr>
          <w:rFonts w:eastAsiaTheme="minorEastAsia"/>
          <w:i/>
        </w:rPr>
      </w:pPr>
      <w:r w:rsidRPr="00247564">
        <w:rPr>
          <w:rFonts w:eastAsiaTheme="minorEastAsia"/>
          <w:i/>
        </w:rPr>
        <w:t>- пользоваться компьютерной обработкой фотоснимка при исправлении отдельных недочетов и случайностей;</w:t>
      </w:r>
    </w:p>
    <w:p w:rsidR="0028403E" w:rsidRPr="00247564" w:rsidRDefault="0028403E" w:rsidP="0028403E">
      <w:pPr>
        <w:widowControl w:val="0"/>
        <w:tabs>
          <w:tab w:val="left" w:pos="6467"/>
        </w:tabs>
        <w:autoSpaceDE w:val="0"/>
        <w:autoSpaceDN w:val="0"/>
        <w:adjustRightInd w:val="0"/>
        <w:ind w:firstLine="540"/>
        <w:jc w:val="both"/>
        <w:rPr>
          <w:rFonts w:eastAsiaTheme="minorEastAsia"/>
          <w:i/>
        </w:rPr>
      </w:pPr>
      <w:r w:rsidRPr="00247564">
        <w:rPr>
          <w:rFonts w:eastAsiaTheme="minorEastAsia"/>
          <w:i/>
        </w:rPr>
        <w:t>- понимать и объяснять синтетическую природу фильма;</w:t>
      </w:r>
    </w:p>
    <w:p w:rsidR="0028403E" w:rsidRPr="00247564" w:rsidRDefault="0028403E" w:rsidP="0028403E">
      <w:pPr>
        <w:widowControl w:val="0"/>
        <w:tabs>
          <w:tab w:val="left" w:pos="6467"/>
        </w:tabs>
        <w:autoSpaceDE w:val="0"/>
        <w:autoSpaceDN w:val="0"/>
        <w:adjustRightInd w:val="0"/>
        <w:ind w:firstLine="540"/>
        <w:jc w:val="both"/>
        <w:rPr>
          <w:rFonts w:eastAsiaTheme="minorEastAsia"/>
          <w:i/>
        </w:rPr>
      </w:pPr>
      <w:r w:rsidRPr="00247564">
        <w:rPr>
          <w:rFonts w:eastAsiaTheme="minorEastAsia"/>
          <w:i/>
        </w:rPr>
        <w:t>- применять первоначальные навыки в создании сценария и замысла фильма;</w:t>
      </w:r>
    </w:p>
    <w:p w:rsidR="0028403E" w:rsidRPr="00247564" w:rsidRDefault="0028403E" w:rsidP="0028403E">
      <w:pPr>
        <w:widowControl w:val="0"/>
        <w:tabs>
          <w:tab w:val="left" w:pos="6467"/>
        </w:tabs>
        <w:autoSpaceDE w:val="0"/>
        <w:autoSpaceDN w:val="0"/>
        <w:adjustRightInd w:val="0"/>
        <w:ind w:firstLine="540"/>
        <w:jc w:val="both"/>
        <w:rPr>
          <w:rFonts w:eastAsiaTheme="minorEastAsia"/>
          <w:i/>
        </w:rPr>
      </w:pPr>
      <w:r w:rsidRPr="00247564">
        <w:rPr>
          <w:rFonts w:eastAsiaTheme="minorEastAsia"/>
          <w:i/>
        </w:rPr>
        <w:t>- применять полученные ранее знания по композиции и построению кадра;</w:t>
      </w:r>
    </w:p>
    <w:p w:rsidR="0028403E" w:rsidRPr="00247564" w:rsidRDefault="0028403E" w:rsidP="0028403E">
      <w:pPr>
        <w:widowControl w:val="0"/>
        <w:tabs>
          <w:tab w:val="left" w:pos="6467"/>
        </w:tabs>
        <w:autoSpaceDE w:val="0"/>
        <w:autoSpaceDN w:val="0"/>
        <w:adjustRightInd w:val="0"/>
        <w:ind w:firstLine="540"/>
        <w:jc w:val="both"/>
        <w:rPr>
          <w:rFonts w:eastAsiaTheme="minorEastAsia"/>
          <w:i/>
        </w:rPr>
      </w:pPr>
      <w:r w:rsidRPr="00247564">
        <w:rPr>
          <w:rFonts w:eastAsiaTheme="minorEastAsia"/>
          <w:i/>
        </w:rPr>
        <w:t>- использовать первоначальные навыки операторской грамоты, техники съемки и компьютерного монтажа;</w:t>
      </w:r>
    </w:p>
    <w:p w:rsidR="0028403E" w:rsidRPr="00247564" w:rsidRDefault="0028403E" w:rsidP="0028403E">
      <w:pPr>
        <w:widowControl w:val="0"/>
        <w:tabs>
          <w:tab w:val="left" w:pos="6467"/>
        </w:tabs>
        <w:autoSpaceDE w:val="0"/>
        <w:autoSpaceDN w:val="0"/>
        <w:adjustRightInd w:val="0"/>
        <w:ind w:firstLine="540"/>
        <w:jc w:val="both"/>
        <w:rPr>
          <w:rFonts w:eastAsiaTheme="minorEastAsia"/>
          <w:i/>
        </w:rPr>
      </w:pPr>
      <w:r w:rsidRPr="00247564">
        <w:rPr>
          <w:rFonts w:eastAsiaTheme="minorEastAsia"/>
          <w:i/>
        </w:rPr>
        <w:t>- применять сценарно-режиссерские навыки при построении текстового и изобразительного сюжета, а также звукового ряда своей компьютерной анимации;</w:t>
      </w:r>
    </w:p>
    <w:p w:rsidR="0028403E" w:rsidRPr="00247564" w:rsidRDefault="0028403E" w:rsidP="0028403E">
      <w:pPr>
        <w:widowControl w:val="0"/>
        <w:tabs>
          <w:tab w:val="left" w:pos="6467"/>
        </w:tabs>
        <w:autoSpaceDE w:val="0"/>
        <w:autoSpaceDN w:val="0"/>
        <w:adjustRightInd w:val="0"/>
        <w:ind w:firstLine="540"/>
        <w:jc w:val="both"/>
        <w:rPr>
          <w:rFonts w:eastAsiaTheme="minorEastAsia"/>
          <w:i/>
        </w:rPr>
      </w:pPr>
      <w:r w:rsidRPr="00247564">
        <w:rPr>
          <w:rFonts w:eastAsiaTheme="minorEastAsia"/>
          <w:i/>
        </w:rPr>
        <w:t>- смотреть и анализировать с точки зрения режиссерского, монтажно-операторского искусства фильмы мастеров кино;</w:t>
      </w:r>
    </w:p>
    <w:p w:rsidR="0028403E" w:rsidRPr="00247564" w:rsidRDefault="0028403E" w:rsidP="0028403E">
      <w:pPr>
        <w:widowControl w:val="0"/>
        <w:tabs>
          <w:tab w:val="left" w:pos="6467"/>
        </w:tabs>
        <w:autoSpaceDE w:val="0"/>
        <w:autoSpaceDN w:val="0"/>
        <w:adjustRightInd w:val="0"/>
        <w:ind w:firstLine="540"/>
        <w:jc w:val="both"/>
        <w:rPr>
          <w:rFonts w:eastAsiaTheme="minorEastAsia"/>
          <w:i/>
        </w:rPr>
      </w:pPr>
      <w:r w:rsidRPr="00247564">
        <w:rPr>
          <w:rFonts w:eastAsiaTheme="minorEastAsia"/>
          <w:i/>
        </w:rPr>
        <w:t>- использовать опыт документальной съемки и тележурналистики для формирования школьного телевидения;</w:t>
      </w:r>
    </w:p>
    <w:p w:rsidR="0028403E" w:rsidRPr="00247564" w:rsidRDefault="0028403E" w:rsidP="0028403E">
      <w:pPr>
        <w:widowControl w:val="0"/>
        <w:tabs>
          <w:tab w:val="left" w:pos="6467"/>
        </w:tabs>
        <w:autoSpaceDE w:val="0"/>
        <w:autoSpaceDN w:val="0"/>
        <w:adjustRightInd w:val="0"/>
        <w:ind w:firstLine="540"/>
        <w:jc w:val="both"/>
        <w:rPr>
          <w:rFonts w:eastAsiaTheme="minorEastAsia"/>
          <w:i/>
        </w:rPr>
      </w:pPr>
      <w:r w:rsidRPr="00247564">
        <w:rPr>
          <w:rFonts w:eastAsiaTheme="minorEastAsia"/>
          <w:i/>
        </w:rPr>
        <w:t>- реализовывать сценарно-режиссерскую и операторскую грамоту в практике создания видео-этюда.</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p>
    <w:p w:rsidR="0028403E" w:rsidRPr="00247564" w:rsidRDefault="0028403E" w:rsidP="0028403E">
      <w:pPr>
        <w:widowControl w:val="0"/>
        <w:tabs>
          <w:tab w:val="left" w:pos="6467"/>
        </w:tabs>
        <w:autoSpaceDE w:val="0"/>
        <w:autoSpaceDN w:val="0"/>
        <w:adjustRightInd w:val="0"/>
        <w:jc w:val="both"/>
        <w:rPr>
          <w:rFonts w:eastAsiaTheme="minorEastAsia"/>
        </w:rPr>
      </w:pPr>
    </w:p>
    <w:p w:rsidR="0028403E" w:rsidRPr="00247564" w:rsidRDefault="0028403E" w:rsidP="0028403E">
      <w:pPr>
        <w:widowControl w:val="0"/>
        <w:tabs>
          <w:tab w:val="left" w:pos="6467"/>
        </w:tabs>
        <w:autoSpaceDE w:val="0"/>
        <w:autoSpaceDN w:val="0"/>
        <w:adjustRightInd w:val="0"/>
        <w:ind w:firstLine="540"/>
        <w:jc w:val="center"/>
        <w:outlineLvl w:val="3"/>
        <w:rPr>
          <w:rFonts w:eastAsiaTheme="minorEastAsia"/>
          <w:b/>
          <w:bCs/>
        </w:rPr>
      </w:pPr>
      <w:r w:rsidRPr="00247564">
        <w:rPr>
          <w:rFonts w:eastAsiaTheme="minorEastAsia"/>
          <w:b/>
          <w:bCs/>
        </w:rPr>
        <w:t>1.2.5.1</w:t>
      </w:r>
      <w:r w:rsidR="0062290E" w:rsidRPr="00247564">
        <w:rPr>
          <w:rFonts w:eastAsiaTheme="minorEastAsia"/>
          <w:b/>
          <w:bCs/>
        </w:rPr>
        <w:t>7</w:t>
      </w:r>
      <w:r w:rsidRPr="00247564">
        <w:rPr>
          <w:rFonts w:eastAsiaTheme="minorEastAsia"/>
          <w:b/>
          <w:bCs/>
        </w:rPr>
        <w:t>. Технология</w:t>
      </w:r>
    </w:p>
    <w:p w:rsidR="0028403E" w:rsidRPr="00247564" w:rsidRDefault="0028403E" w:rsidP="0028403E">
      <w:pPr>
        <w:widowControl w:val="0"/>
        <w:tabs>
          <w:tab w:val="left" w:pos="6467"/>
        </w:tabs>
        <w:autoSpaceDE w:val="0"/>
        <w:autoSpaceDN w:val="0"/>
        <w:adjustRightInd w:val="0"/>
        <w:ind w:firstLine="540"/>
        <w:jc w:val="both"/>
        <w:outlineLvl w:val="3"/>
        <w:rPr>
          <w:lang w:eastAsia="en-US"/>
        </w:rPr>
      </w:pPr>
    </w:p>
    <w:p w:rsidR="0028403E" w:rsidRPr="00247564" w:rsidRDefault="0028403E" w:rsidP="0062290E">
      <w:pPr>
        <w:widowControl w:val="0"/>
        <w:tabs>
          <w:tab w:val="left" w:pos="6467"/>
        </w:tabs>
        <w:ind w:left="305" w:right="114" w:firstLine="707"/>
        <w:jc w:val="both"/>
        <w:rPr>
          <w:lang w:eastAsia="en-US"/>
        </w:rPr>
      </w:pPr>
      <w:r w:rsidRPr="00247564">
        <w:rPr>
          <w:lang w:eastAsia="en-US"/>
        </w:rPr>
        <w:t>В соответствии с требованиями Федерального государственного образовательного стандарта основного общего образования к результатам предметной  области  «Технология»,  планируемые  результаты  освоения   предмета</w:t>
      </w:r>
    </w:p>
    <w:p w:rsidR="0028403E" w:rsidRPr="00247564" w:rsidRDefault="0028403E" w:rsidP="0062290E">
      <w:pPr>
        <w:widowControl w:val="0"/>
        <w:tabs>
          <w:tab w:val="left" w:pos="6467"/>
        </w:tabs>
        <w:ind w:left="305"/>
        <w:jc w:val="both"/>
        <w:rPr>
          <w:lang w:val="en-US" w:eastAsia="en-US"/>
        </w:rPr>
      </w:pPr>
      <w:r w:rsidRPr="00247564">
        <w:rPr>
          <w:lang w:val="en-US" w:eastAsia="en-US"/>
        </w:rPr>
        <w:t>«Технология» отражают:</w:t>
      </w:r>
    </w:p>
    <w:p w:rsidR="0028403E" w:rsidRPr="00247564" w:rsidRDefault="0028403E" w:rsidP="00072A5F">
      <w:pPr>
        <w:widowControl w:val="0"/>
        <w:numPr>
          <w:ilvl w:val="1"/>
          <w:numId w:val="3"/>
        </w:numPr>
        <w:tabs>
          <w:tab w:val="left" w:pos="1299"/>
          <w:tab w:val="left" w:pos="6467"/>
        </w:tabs>
        <w:ind w:right="112" w:firstLine="708"/>
        <w:jc w:val="both"/>
        <w:rPr>
          <w:lang w:eastAsia="en-US"/>
        </w:rPr>
      </w:pPr>
      <w:r w:rsidRPr="00247564">
        <w:rPr>
          <w:lang w:eastAsia="en-US"/>
        </w:rPr>
        <w:t>осознание роли техники и технологий для прогрессивного развития общества; формирование целостного представления о техносфере, сущности технологической культуры и культуры труда; уяснение социальных и экологических последствий развития технологий промышленного и сельскохозяйственного производства, энергетики и</w:t>
      </w:r>
      <w:r w:rsidRPr="00247564">
        <w:rPr>
          <w:spacing w:val="-13"/>
          <w:lang w:eastAsia="en-US"/>
        </w:rPr>
        <w:t xml:space="preserve"> </w:t>
      </w:r>
      <w:r w:rsidRPr="00247564">
        <w:rPr>
          <w:lang w:eastAsia="en-US"/>
        </w:rPr>
        <w:t>транспорта;</w:t>
      </w:r>
    </w:p>
    <w:p w:rsidR="0028403E" w:rsidRPr="00247564" w:rsidRDefault="0028403E" w:rsidP="00072A5F">
      <w:pPr>
        <w:widowControl w:val="0"/>
        <w:numPr>
          <w:ilvl w:val="1"/>
          <w:numId w:val="3"/>
        </w:numPr>
        <w:tabs>
          <w:tab w:val="left" w:pos="1299"/>
          <w:tab w:val="left" w:pos="6467"/>
        </w:tabs>
        <w:ind w:right="113" w:firstLine="708"/>
        <w:jc w:val="both"/>
        <w:rPr>
          <w:lang w:eastAsia="en-US"/>
        </w:rPr>
      </w:pPr>
      <w:r w:rsidRPr="00247564">
        <w:rPr>
          <w:lang w:eastAsia="en-US"/>
        </w:rPr>
        <w:t>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w:t>
      </w:r>
      <w:r w:rsidRPr="00247564">
        <w:rPr>
          <w:spacing w:val="-19"/>
          <w:lang w:eastAsia="en-US"/>
        </w:rPr>
        <w:t xml:space="preserve"> </w:t>
      </w:r>
      <w:r w:rsidRPr="00247564">
        <w:rPr>
          <w:lang w:eastAsia="en-US"/>
        </w:rPr>
        <w:t>труда;</w:t>
      </w:r>
    </w:p>
    <w:p w:rsidR="0028403E" w:rsidRPr="00247564" w:rsidRDefault="0028403E" w:rsidP="00072A5F">
      <w:pPr>
        <w:widowControl w:val="0"/>
        <w:numPr>
          <w:ilvl w:val="1"/>
          <w:numId w:val="3"/>
        </w:numPr>
        <w:tabs>
          <w:tab w:val="left" w:pos="1299"/>
          <w:tab w:val="left" w:pos="6467"/>
        </w:tabs>
        <w:ind w:right="117" w:firstLine="708"/>
        <w:jc w:val="both"/>
        <w:rPr>
          <w:lang w:eastAsia="en-US"/>
        </w:rPr>
      </w:pPr>
      <w:r w:rsidRPr="00247564">
        <w:rPr>
          <w:lang w:eastAsia="en-US"/>
        </w:rPr>
        <w:t>овладение средствами и формами графического отображения объектов или процессов, правилами выполнения графической</w:t>
      </w:r>
      <w:r w:rsidRPr="00247564">
        <w:rPr>
          <w:spacing w:val="-19"/>
          <w:lang w:eastAsia="en-US"/>
        </w:rPr>
        <w:t xml:space="preserve"> </w:t>
      </w:r>
      <w:r w:rsidRPr="00247564">
        <w:rPr>
          <w:lang w:eastAsia="en-US"/>
        </w:rPr>
        <w:t>документации;</w:t>
      </w:r>
    </w:p>
    <w:p w:rsidR="0028403E" w:rsidRPr="00247564" w:rsidRDefault="0028403E" w:rsidP="00072A5F">
      <w:pPr>
        <w:widowControl w:val="0"/>
        <w:numPr>
          <w:ilvl w:val="1"/>
          <w:numId w:val="3"/>
        </w:numPr>
        <w:tabs>
          <w:tab w:val="left" w:pos="1299"/>
          <w:tab w:val="left" w:pos="6467"/>
        </w:tabs>
        <w:ind w:right="116" w:firstLine="708"/>
        <w:jc w:val="both"/>
        <w:rPr>
          <w:lang w:eastAsia="en-US"/>
        </w:rPr>
      </w:pPr>
      <w:r w:rsidRPr="00247564">
        <w:rPr>
          <w:lang w:eastAsia="en-US"/>
        </w:rPr>
        <w:t>формирование умений устанавливать взаимосвязь знаний по разным учебным предметам для решения прикладных учебных</w:t>
      </w:r>
      <w:r w:rsidRPr="00247564">
        <w:rPr>
          <w:spacing w:val="-13"/>
          <w:lang w:eastAsia="en-US"/>
        </w:rPr>
        <w:t xml:space="preserve"> </w:t>
      </w:r>
      <w:r w:rsidRPr="00247564">
        <w:rPr>
          <w:lang w:eastAsia="en-US"/>
        </w:rPr>
        <w:t>задач;</w:t>
      </w:r>
    </w:p>
    <w:p w:rsidR="0028403E" w:rsidRPr="00247564" w:rsidRDefault="0028403E" w:rsidP="00072A5F">
      <w:pPr>
        <w:widowControl w:val="0"/>
        <w:numPr>
          <w:ilvl w:val="1"/>
          <w:numId w:val="3"/>
        </w:numPr>
        <w:tabs>
          <w:tab w:val="left" w:pos="1299"/>
          <w:tab w:val="left" w:pos="6467"/>
        </w:tabs>
        <w:ind w:right="119" w:firstLine="708"/>
        <w:jc w:val="both"/>
        <w:rPr>
          <w:lang w:eastAsia="en-US"/>
        </w:rPr>
      </w:pPr>
      <w:r w:rsidRPr="00247564">
        <w:rPr>
          <w:lang w:eastAsia="en-US"/>
        </w:rPr>
        <w:t xml:space="preserve">развитие умений применять технологии представления, преобразования и использования информации, оценивать возможности и области применения средств и </w:t>
      </w:r>
      <w:r w:rsidRPr="00247564">
        <w:rPr>
          <w:lang w:eastAsia="en-US"/>
        </w:rPr>
        <w:lastRenderedPageBreak/>
        <w:t>инструментов ИКТ в современном производстве или сфере</w:t>
      </w:r>
      <w:r w:rsidRPr="00247564">
        <w:rPr>
          <w:spacing w:val="-24"/>
          <w:lang w:eastAsia="en-US"/>
        </w:rPr>
        <w:t xml:space="preserve"> </w:t>
      </w:r>
      <w:r w:rsidRPr="00247564">
        <w:rPr>
          <w:lang w:eastAsia="en-US"/>
        </w:rPr>
        <w:t>обслуживания;</w:t>
      </w:r>
    </w:p>
    <w:p w:rsidR="0028403E" w:rsidRPr="00247564" w:rsidRDefault="0028403E" w:rsidP="00072A5F">
      <w:pPr>
        <w:widowControl w:val="0"/>
        <w:numPr>
          <w:ilvl w:val="1"/>
          <w:numId w:val="3"/>
        </w:numPr>
        <w:tabs>
          <w:tab w:val="left" w:pos="1299"/>
          <w:tab w:val="left" w:pos="6467"/>
        </w:tabs>
        <w:ind w:right="116" w:firstLine="708"/>
        <w:jc w:val="both"/>
        <w:rPr>
          <w:lang w:eastAsia="en-US"/>
        </w:rPr>
      </w:pPr>
      <w:r w:rsidRPr="00247564">
        <w:rPr>
          <w:lang w:eastAsia="en-US"/>
        </w:rPr>
        <w:t>формирование представлений о мире профессий, связанных с изучаемыми технологиями, их востребованности на рынке</w:t>
      </w:r>
      <w:r w:rsidRPr="00247564">
        <w:rPr>
          <w:spacing w:val="-19"/>
          <w:lang w:eastAsia="en-US"/>
        </w:rPr>
        <w:t xml:space="preserve"> </w:t>
      </w:r>
      <w:r w:rsidRPr="00247564">
        <w:rPr>
          <w:lang w:eastAsia="en-US"/>
        </w:rPr>
        <w:t>труда.</w:t>
      </w:r>
    </w:p>
    <w:p w:rsidR="0028403E" w:rsidRPr="00247564" w:rsidRDefault="0028403E" w:rsidP="0062290E">
      <w:pPr>
        <w:widowControl w:val="0"/>
        <w:tabs>
          <w:tab w:val="left" w:pos="6467"/>
        </w:tabs>
        <w:ind w:left="1013" w:right="118"/>
        <w:rPr>
          <w:lang w:eastAsia="en-US"/>
        </w:rPr>
      </w:pPr>
      <w:r w:rsidRPr="00247564">
        <w:rPr>
          <w:lang w:eastAsia="en-US"/>
        </w:rPr>
        <w:t>При  формировании  перечня  планируемых  результатов  освоения   предмета</w:t>
      </w:r>
    </w:p>
    <w:p w:rsidR="0028403E" w:rsidRPr="00247564" w:rsidRDefault="0028403E" w:rsidP="0062290E">
      <w:pPr>
        <w:widowControl w:val="0"/>
        <w:tabs>
          <w:tab w:val="left" w:pos="6467"/>
        </w:tabs>
        <w:ind w:left="305" w:right="116"/>
        <w:jc w:val="both"/>
        <w:rPr>
          <w:lang w:eastAsia="en-US"/>
        </w:rPr>
      </w:pPr>
      <w:r w:rsidRPr="00247564">
        <w:rPr>
          <w:lang w:eastAsia="en-US"/>
        </w:rPr>
        <w:t>«Технология» учтены требования Федерального государственного образовательного стандарта основного образования к личностным и метапредметным результатам и требования индивидуализации обучения, в связи с чем в программу включены результаты базового уровня, обязательного к освоению всеми обучающимися, и повышенного уровня (в списке выделены курсивом).</w:t>
      </w:r>
    </w:p>
    <w:p w:rsidR="0028403E" w:rsidRPr="00247564" w:rsidRDefault="0028403E" w:rsidP="0062290E">
      <w:pPr>
        <w:widowControl w:val="0"/>
        <w:tabs>
          <w:tab w:val="left" w:pos="6467"/>
        </w:tabs>
        <w:ind w:left="305" w:right="113" w:firstLine="707"/>
        <w:jc w:val="both"/>
        <w:outlineLvl w:val="2"/>
        <w:rPr>
          <w:b/>
          <w:bCs/>
          <w:lang w:eastAsia="en-US"/>
        </w:rPr>
      </w:pPr>
      <w:r w:rsidRPr="00247564">
        <w:rPr>
          <w:b/>
          <w:bCs/>
          <w:lang w:eastAsia="en-US"/>
        </w:rPr>
        <w:t>Результаты, заявленные образовательной программой «Технология» по блокам содержания</w:t>
      </w:r>
    </w:p>
    <w:p w:rsidR="0028403E" w:rsidRPr="00247564" w:rsidRDefault="0028403E" w:rsidP="0062290E">
      <w:pPr>
        <w:widowControl w:val="0"/>
        <w:tabs>
          <w:tab w:val="left" w:pos="6467"/>
        </w:tabs>
        <w:ind w:left="305" w:right="112" w:firstLine="707"/>
        <w:jc w:val="both"/>
        <w:outlineLvl w:val="2"/>
        <w:rPr>
          <w:b/>
          <w:bCs/>
          <w:lang w:eastAsia="en-US"/>
        </w:rPr>
      </w:pPr>
      <w:r w:rsidRPr="00247564">
        <w:rPr>
          <w:b/>
          <w:bCs/>
          <w:lang w:eastAsia="en-US"/>
        </w:rPr>
        <w:t xml:space="preserve">Формирование технологической культуры и проектно-технологического мышления </w:t>
      </w:r>
      <w:proofErr w:type="gramStart"/>
      <w:r w:rsidRPr="00247564">
        <w:rPr>
          <w:b/>
          <w:bCs/>
          <w:lang w:eastAsia="en-US"/>
        </w:rPr>
        <w:t>обучающихся</w:t>
      </w:r>
      <w:proofErr w:type="gramEnd"/>
    </w:p>
    <w:p w:rsidR="0028403E" w:rsidRPr="00247564" w:rsidRDefault="0028403E" w:rsidP="0062290E">
      <w:pPr>
        <w:widowControl w:val="0"/>
        <w:tabs>
          <w:tab w:val="left" w:pos="6467"/>
        </w:tabs>
        <w:ind w:left="1013" w:right="181"/>
        <w:rPr>
          <w:lang w:val="en-US" w:eastAsia="en-US"/>
        </w:rPr>
      </w:pPr>
      <w:r w:rsidRPr="00247564">
        <w:rPr>
          <w:b/>
          <w:i/>
          <w:lang w:val="en-US" w:eastAsia="en-US"/>
        </w:rPr>
        <w:t>Выпускник научится</w:t>
      </w:r>
      <w:r w:rsidRPr="00247564">
        <w:rPr>
          <w:lang w:val="en-US" w:eastAsia="en-US"/>
        </w:rPr>
        <w:t>:</w:t>
      </w:r>
    </w:p>
    <w:p w:rsidR="0028403E" w:rsidRPr="00247564" w:rsidRDefault="0028403E" w:rsidP="00072A5F">
      <w:pPr>
        <w:widowControl w:val="0"/>
        <w:numPr>
          <w:ilvl w:val="1"/>
          <w:numId w:val="3"/>
        </w:numPr>
        <w:tabs>
          <w:tab w:val="left" w:pos="1299"/>
          <w:tab w:val="left" w:pos="6467"/>
        </w:tabs>
        <w:ind w:right="116" w:firstLine="708"/>
        <w:jc w:val="both"/>
        <w:rPr>
          <w:lang w:eastAsia="en-US"/>
        </w:rPr>
      </w:pPr>
      <w:r w:rsidRPr="00247564">
        <w:rPr>
          <w:lang w:eastAsia="en-US"/>
        </w:rPr>
        <w:t>следовать технологии, в том числе в процессе изготовления субъективно нового</w:t>
      </w:r>
      <w:r w:rsidRPr="00247564">
        <w:rPr>
          <w:spacing w:val="-7"/>
          <w:lang w:eastAsia="en-US"/>
        </w:rPr>
        <w:t xml:space="preserve"> </w:t>
      </w:r>
      <w:r w:rsidRPr="00247564">
        <w:rPr>
          <w:lang w:eastAsia="en-US"/>
        </w:rPr>
        <w:t>продукта;</w:t>
      </w:r>
    </w:p>
    <w:p w:rsidR="0028403E" w:rsidRPr="00247564" w:rsidRDefault="0028403E" w:rsidP="00072A5F">
      <w:pPr>
        <w:widowControl w:val="0"/>
        <w:numPr>
          <w:ilvl w:val="1"/>
          <w:numId w:val="3"/>
        </w:numPr>
        <w:tabs>
          <w:tab w:val="left" w:pos="1299"/>
          <w:tab w:val="left" w:pos="6467"/>
        </w:tabs>
        <w:ind w:right="116" w:firstLine="708"/>
        <w:jc w:val="both"/>
        <w:rPr>
          <w:lang w:eastAsia="en-US"/>
        </w:rPr>
      </w:pPr>
      <w:r w:rsidRPr="00247564">
        <w:rPr>
          <w:lang w:eastAsia="en-US"/>
        </w:rPr>
        <w:t>оценивать условия применимости технологии в том числе с позиций экологической</w:t>
      </w:r>
      <w:r w:rsidRPr="00247564">
        <w:rPr>
          <w:spacing w:val="-7"/>
          <w:lang w:eastAsia="en-US"/>
        </w:rPr>
        <w:t xml:space="preserve"> </w:t>
      </w:r>
      <w:r w:rsidRPr="00247564">
        <w:rPr>
          <w:lang w:eastAsia="en-US"/>
        </w:rPr>
        <w:t>защищенности;</w:t>
      </w:r>
    </w:p>
    <w:p w:rsidR="0028403E" w:rsidRPr="00247564" w:rsidRDefault="0028403E" w:rsidP="00072A5F">
      <w:pPr>
        <w:widowControl w:val="0"/>
        <w:numPr>
          <w:ilvl w:val="1"/>
          <w:numId w:val="3"/>
        </w:numPr>
        <w:tabs>
          <w:tab w:val="left" w:pos="1299"/>
          <w:tab w:val="left" w:pos="6467"/>
        </w:tabs>
        <w:ind w:right="115" w:firstLine="708"/>
        <w:jc w:val="both"/>
        <w:rPr>
          <w:lang w:eastAsia="en-US"/>
        </w:rPr>
      </w:pPr>
      <w:r w:rsidRPr="00247564">
        <w:rPr>
          <w:lang w:eastAsia="en-US"/>
        </w:rPr>
        <w:t>прогнозировать 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путем, в том числе самостоятельно планируя такого рода</w:t>
      </w:r>
      <w:r w:rsidRPr="00247564">
        <w:rPr>
          <w:spacing w:val="-2"/>
          <w:lang w:eastAsia="en-US"/>
        </w:rPr>
        <w:t xml:space="preserve"> </w:t>
      </w:r>
      <w:r w:rsidRPr="00247564">
        <w:rPr>
          <w:lang w:eastAsia="en-US"/>
        </w:rPr>
        <w:t>эксперименты;</w:t>
      </w:r>
    </w:p>
    <w:p w:rsidR="0028403E" w:rsidRPr="00247564" w:rsidRDefault="0028403E" w:rsidP="00072A5F">
      <w:pPr>
        <w:widowControl w:val="0"/>
        <w:numPr>
          <w:ilvl w:val="1"/>
          <w:numId w:val="3"/>
        </w:numPr>
        <w:tabs>
          <w:tab w:val="left" w:pos="1299"/>
          <w:tab w:val="left" w:pos="6467"/>
        </w:tabs>
        <w:ind w:right="111" w:firstLine="708"/>
        <w:jc w:val="both"/>
        <w:rPr>
          <w:lang w:eastAsia="en-US"/>
        </w:rPr>
      </w:pPr>
      <w:r w:rsidRPr="00247564">
        <w:rPr>
          <w:lang w:eastAsia="en-US"/>
        </w:rPr>
        <w:t>в зависимости от ситуации оптимизировать 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w:t>
      </w:r>
      <w:r w:rsidRPr="00247564">
        <w:rPr>
          <w:spacing w:val="-19"/>
          <w:lang w:eastAsia="en-US"/>
        </w:rPr>
        <w:t xml:space="preserve"> </w:t>
      </w:r>
      <w:r w:rsidRPr="00247564">
        <w:rPr>
          <w:lang w:eastAsia="en-US"/>
        </w:rPr>
        <w:t>продукта;</w:t>
      </w:r>
    </w:p>
    <w:p w:rsidR="0028403E" w:rsidRPr="00247564" w:rsidRDefault="0028403E" w:rsidP="00072A5F">
      <w:pPr>
        <w:widowControl w:val="0"/>
        <w:numPr>
          <w:ilvl w:val="1"/>
          <w:numId w:val="3"/>
        </w:numPr>
        <w:tabs>
          <w:tab w:val="left" w:pos="1299"/>
          <w:tab w:val="left" w:pos="6467"/>
        </w:tabs>
        <w:ind w:left="1298" w:hanging="285"/>
        <w:rPr>
          <w:lang w:eastAsia="en-US"/>
        </w:rPr>
      </w:pPr>
      <w:r w:rsidRPr="00247564">
        <w:rPr>
          <w:lang w:eastAsia="en-US"/>
        </w:rPr>
        <w:t>проводить оценку и испытание полученного</w:t>
      </w:r>
      <w:r w:rsidRPr="00247564">
        <w:rPr>
          <w:spacing w:val="-18"/>
          <w:lang w:eastAsia="en-US"/>
        </w:rPr>
        <w:t xml:space="preserve"> </w:t>
      </w:r>
      <w:r w:rsidRPr="00247564">
        <w:rPr>
          <w:lang w:eastAsia="en-US"/>
        </w:rPr>
        <w:t>продукта;</w:t>
      </w:r>
    </w:p>
    <w:p w:rsidR="0028403E" w:rsidRPr="00247564" w:rsidRDefault="0028403E" w:rsidP="00072A5F">
      <w:pPr>
        <w:widowControl w:val="0"/>
        <w:numPr>
          <w:ilvl w:val="1"/>
          <w:numId w:val="3"/>
        </w:numPr>
        <w:tabs>
          <w:tab w:val="left" w:pos="1299"/>
          <w:tab w:val="left" w:pos="6467"/>
        </w:tabs>
        <w:ind w:right="117" w:firstLine="708"/>
        <w:jc w:val="both"/>
        <w:rPr>
          <w:lang w:eastAsia="en-US"/>
        </w:rPr>
      </w:pPr>
      <w:r w:rsidRPr="00247564">
        <w:rPr>
          <w:lang w:eastAsia="en-US"/>
        </w:rPr>
        <w:t>проводить анализ потребностей в тех или иных материальных или информационных</w:t>
      </w:r>
      <w:r w:rsidRPr="00247564">
        <w:rPr>
          <w:spacing w:val="-11"/>
          <w:lang w:eastAsia="en-US"/>
        </w:rPr>
        <w:t xml:space="preserve"> </w:t>
      </w:r>
      <w:r w:rsidRPr="00247564">
        <w:rPr>
          <w:lang w:eastAsia="en-US"/>
        </w:rPr>
        <w:t>продуктах;</w:t>
      </w:r>
    </w:p>
    <w:p w:rsidR="0028403E" w:rsidRPr="00247564" w:rsidRDefault="0028403E" w:rsidP="00072A5F">
      <w:pPr>
        <w:widowControl w:val="0"/>
        <w:numPr>
          <w:ilvl w:val="1"/>
          <w:numId w:val="3"/>
        </w:numPr>
        <w:tabs>
          <w:tab w:val="left" w:pos="1299"/>
          <w:tab w:val="left" w:pos="6467"/>
        </w:tabs>
        <w:ind w:right="118" w:firstLine="708"/>
        <w:jc w:val="both"/>
        <w:rPr>
          <w:lang w:eastAsia="en-US"/>
        </w:rPr>
      </w:pPr>
      <w:r w:rsidRPr="00247564">
        <w:rPr>
          <w:lang w:eastAsia="en-US"/>
        </w:rPr>
        <w:t>описывать технологическое решение с помощью текста, рисунков, графического</w:t>
      </w:r>
      <w:r w:rsidRPr="00247564">
        <w:rPr>
          <w:spacing w:val="-5"/>
          <w:lang w:eastAsia="en-US"/>
        </w:rPr>
        <w:t xml:space="preserve"> </w:t>
      </w:r>
      <w:r w:rsidRPr="00247564">
        <w:rPr>
          <w:lang w:eastAsia="en-US"/>
        </w:rPr>
        <w:t>изображения;</w:t>
      </w:r>
    </w:p>
    <w:p w:rsidR="0028403E" w:rsidRPr="00247564" w:rsidRDefault="0028403E" w:rsidP="00072A5F">
      <w:pPr>
        <w:widowControl w:val="0"/>
        <w:numPr>
          <w:ilvl w:val="1"/>
          <w:numId w:val="3"/>
        </w:numPr>
        <w:tabs>
          <w:tab w:val="left" w:pos="1299"/>
          <w:tab w:val="left" w:pos="6467"/>
        </w:tabs>
        <w:ind w:right="114" w:firstLine="708"/>
        <w:jc w:val="both"/>
        <w:rPr>
          <w:lang w:eastAsia="en-US"/>
        </w:rPr>
      </w:pPr>
      <w:r w:rsidRPr="00247564">
        <w:rPr>
          <w:lang w:eastAsia="en-US"/>
        </w:rPr>
        <w:t>анализировать возможные технологические решения, определять их достоинства и недостатки в контексте заданной</w:t>
      </w:r>
      <w:r w:rsidRPr="00247564">
        <w:rPr>
          <w:spacing w:val="-17"/>
          <w:lang w:eastAsia="en-US"/>
        </w:rPr>
        <w:t xml:space="preserve"> </w:t>
      </w:r>
      <w:r w:rsidRPr="00247564">
        <w:rPr>
          <w:lang w:eastAsia="en-US"/>
        </w:rPr>
        <w:t>ситуации;</w:t>
      </w:r>
    </w:p>
    <w:p w:rsidR="0028403E" w:rsidRPr="00247564" w:rsidRDefault="0028403E" w:rsidP="00072A5F">
      <w:pPr>
        <w:widowControl w:val="0"/>
        <w:numPr>
          <w:ilvl w:val="1"/>
          <w:numId w:val="3"/>
        </w:numPr>
        <w:tabs>
          <w:tab w:val="left" w:pos="1299"/>
          <w:tab w:val="left" w:pos="6467"/>
        </w:tabs>
        <w:ind w:right="111" w:firstLine="708"/>
        <w:jc w:val="both"/>
        <w:rPr>
          <w:lang w:eastAsia="en-US"/>
        </w:rPr>
      </w:pPr>
      <w:r w:rsidRPr="00247564">
        <w:rPr>
          <w:lang w:eastAsia="en-US"/>
        </w:rPr>
        <w:t>проводить и анализировать разработку и / или реализацию прикладных проектов,</w:t>
      </w:r>
      <w:r w:rsidRPr="00247564">
        <w:rPr>
          <w:spacing w:val="-5"/>
          <w:lang w:eastAsia="en-US"/>
        </w:rPr>
        <w:t xml:space="preserve"> </w:t>
      </w:r>
      <w:r w:rsidRPr="00247564">
        <w:rPr>
          <w:lang w:eastAsia="en-US"/>
        </w:rPr>
        <w:t>предполагающих:</w:t>
      </w:r>
    </w:p>
    <w:p w:rsidR="0028403E" w:rsidRPr="00247564" w:rsidRDefault="0028403E" w:rsidP="00072A5F">
      <w:pPr>
        <w:widowControl w:val="0"/>
        <w:numPr>
          <w:ilvl w:val="0"/>
          <w:numId w:val="2"/>
        </w:numPr>
        <w:tabs>
          <w:tab w:val="left" w:pos="1722"/>
          <w:tab w:val="left" w:pos="6467"/>
        </w:tabs>
        <w:ind w:right="118" w:firstLine="12"/>
        <w:jc w:val="both"/>
        <w:rPr>
          <w:lang w:eastAsia="en-US"/>
        </w:rPr>
      </w:pPr>
      <w:r w:rsidRPr="00247564">
        <w:rPr>
          <w:lang w:eastAsia="en-US"/>
        </w:rPr>
        <w:t>изготовление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w:t>
      </w:r>
      <w:r w:rsidRPr="00247564">
        <w:rPr>
          <w:spacing w:val="-10"/>
          <w:lang w:eastAsia="en-US"/>
        </w:rPr>
        <w:t xml:space="preserve"> </w:t>
      </w:r>
      <w:r w:rsidRPr="00247564">
        <w:rPr>
          <w:lang w:eastAsia="en-US"/>
        </w:rPr>
        <w:t>оборудования;</w:t>
      </w:r>
    </w:p>
    <w:p w:rsidR="0028403E" w:rsidRPr="00247564" w:rsidRDefault="0028403E" w:rsidP="00072A5F">
      <w:pPr>
        <w:widowControl w:val="0"/>
        <w:numPr>
          <w:ilvl w:val="0"/>
          <w:numId w:val="2"/>
        </w:numPr>
        <w:tabs>
          <w:tab w:val="left" w:pos="1722"/>
          <w:tab w:val="left" w:pos="6467"/>
        </w:tabs>
        <w:ind w:right="118" w:firstLine="12"/>
        <w:jc w:val="both"/>
        <w:rPr>
          <w:lang w:eastAsia="en-US"/>
        </w:rPr>
      </w:pPr>
      <w:r w:rsidRPr="00247564">
        <w:rPr>
          <w:lang w:eastAsia="en-US"/>
        </w:rPr>
        <w:t>модификацию материального продукта по технической документации  и изменения параметров технологического процесса для получения заданных свойств материального</w:t>
      </w:r>
      <w:r w:rsidRPr="00247564">
        <w:rPr>
          <w:spacing w:val="-14"/>
          <w:lang w:eastAsia="en-US"/>
        </w:rPr>
        <w:t xml:space="preserve"> </w:t>
      </w:r>
      <w:r w:rsidRPr="00247564">
        <w:rPr>
          <w:lang w:eastAsia="en-US"/>
        </w:rPr>
        <w:t>продукта;</w:t>
      </w:r>
    </w:p>
    <w:p w:rsidR="0028403E" w:rsidRPr="00247564" w:rsidRDefault="0028403E" w:rsidP="00072A5F">
      <w:pPr>
        <w:widowControl w:val="0"/>
        <w:numPr>
          <w:ilvl w:val="0"/>
          <w:numId w:val="2"/>
        </w:numPr>
        <w:tabs>
          <w:tab w:val="left" w:pos="1722"/>
          <w:tab w:val="left" w:pos="6467"/>
        </w:tabs>
        <w:ind w:right="118" w:firstLine="12"/>
        <w:jc w:val="both"/>
        <w:rPr>
          <w:lang w:eastAsia="en-US"/>
        </w:rPr>
      </w:pPr>
      <w:r w:rsidRPr="00247564">
        <w:rPr>
          <w:lang w:eastAsia="en-US"/>
        </w:rPr>
        <w:t>определение характеристик и разработку материального продукта, включая его моделирование в информационной среде</w:t>
      </w:r>
      <w:r w:rsidRPr="00247564">
        <w:rPr>
          <w:spacing w:val="-22"/>
          <w:lang w:eastAsia="en-US"/>
        </w:rPr>
        <w:t xml:space="preserve"> </w:t>
      </w:r>
      <w:r w:rsidRPr="00247564">
        <w:rPr>
          <w:lang w:eastAsia="en-US"/>
        </w:rPr>
        <w:t>(конструкторе);</w:t>
      </w:r>
    </w:p>
    <w:p w:rsidR="0028403E" w:rsidRPr="00247564" w:rsidRDefault="0028403E" w:rsidP="00072A5F">
      <w:pPr>
        <w:widowControl w:val="0"/>
        <w:numPr>
          <w:ilvl w:val="0"/>
          <w:numId w:val="2"/>
        </w:numPr>
        <w:tabs>
          <w:tab w:val="left" w:pos="1722"/>
          <w:tab w:val="left" w:pos="6467"/>
        </w:tabs>
        <w:ind w:right="117" w:firstLine="12"/>
        <w:jc w:val="both"/>
        <w:rPr>
          <w:lang w:eastAsia="en-US"/>
        </w:rPr>
      </w:pPr>
      <w:r w:rsidRPr="00247564">
        <w:rPr>
          <w:lang w:eastAsia="en-US"/>
        </w:rPr>
        <w:t>встраивание созданного информационного продукта в заданную оболочку;</w:t>
      </w:r>
    </w:p>
    <w:p w:rsidR="0028403E" w:rsidRPr="00247564" w:rsidRDefault="0028403E" w:rsidP="00072A5F">
      <w:pPr>
        <w:widowControl w:val="0"/>
        <w:numPr>
          <w:ilvl w:val="0"/>
          <w:numId w:val="2"/>
        </w:numPr>
        <w:tabs>
          <w:tab w:val="left" w:pos="1722"/>
          <w:tab w:val="left" w:pos="6467"/>
        </w:tabs>
        <w:ind w:right="118" w:firstLine="12"/>
        <w:jc w:val="both"/>
        <w:rPr>
          <w:lang w:eastAsia="en-US"/>
        </w:rPr>
      </w:pPr>
      <w:r w:rsidRPr="00247564">
        <w:rPr>
          <w:lang w:eastAsia="en-US"/>
        </w:rPr>
        <w:t>изготовление информационного продукта по заданному алгоритму в заданной</w:t>
      </w:r>
      <w:r w:rsidRPr="00247564">
        <w:rPr>
          <w:spacing w:val="-5"/>
          <w:lang w:eastAsia="en-US"/>
        </w:rPr>
        <w:t xml:space="preserve"> </w:t>
      </w:r>
      <w:r w:rsidRPr="00247564">
        <w:rPr>
          <w:lang w:eastAsia="en-US"/>
        </w:rPr>
        <w:t>оболочке;</w:t>
      </w:r>
    </w:p>
    <w:p w:rsidR="0028403E" w:rsidRPr="00247564" w:rsidRDefault="0028403E" w:rsidP="00072A5F">
      <w:pPr>
        <w:widowControl w:val="0"/>
        <w:numPr>
          <w:ilvl w:val="1"/>
          <w:numId w:val="3"/>
        </w:numPr>
        <w:tabs>
          <w:tab w:val="left" w:pos="1299"/>
          <w:tab w:val="left" w:pos="6467"/>
        </w:tabs>
        <w:ind w:right="110" w:firstLine="708"/>
        <w:jc w:val="both"/>
        <w:rPr>
          <w:lang w:val="en-US" w:eastAsia="en-US"/>
        </w:rPr>
      </w:pPr>
      <w:r w:rsidRPr="00247564">
        <w:rPr>
          <w:lang w:eastAsia="en-US"/>
        </w:rPr>
        <w:t xml:space="preserve">проводить и анализировать разработку и / или реализацию  </w:t>
      </w:r>
      <w:r w:rsidRPr="00247564">
        <w:rPr>
          <w:lang w:val="en-US" w:eastAsia="en-US"/>
        </w:rPr>
        <w:t>технологических проектов,</w:t>
      </w:r>
      <w:r w:rsidRPr="00247564">
        <w:rPr>
          <w:spacing w:val="-10"/>
          <w:lang w:val="en-US" w:eastAsia="en-US"/>
        </w:rPr>
        <w:t xml:space="preserve"> </w:t>
      </w:r>
      <w:r w:rsidRPr="00247564">
        <w:rPr>
          <w:lang w:val="en-US" w:eastAsia="en-US"/>
        </w:rPr>
        <w:t>предполагающих:</w:t>
      </w:r>
    </w:p>
    <w:p w:rsidR="0028403E" w:rsidRPr="00247564" w:rsidRDefault="0028403E" w:rsidP="00072A5F">
      <w:pPr>
        <w:widowControl w:val="0"/>
        <w:numPr>
          <w:ilvl w:val="0"/>
          <w:numId w:val="2"/>
        </w:numPr>
        <w:tabs>
          <w:tab w:val="left" w:pos="1722"/>
          <w:tab w:val="left" w:pos="6467"/>
        </w:tabs>
        <w:ind w:right="114" w:firstLine="12"/>
        <w:jc w:val="both"/>
        <w:rPr>
          <w:lang w:eastAsia="en-US"/>
        </w:rPr>
      </w:pPr>
      <w:r w:rsidRPr="00247564">
        <w:rPr>
          <w:lang w:eastAsia="en-US"/>
        </w:rPr>
        <w:t xml:space="preserve">оптимизацию заданного способа (технологии) получения требующегося </w:t>
      </w:r>
      <w:r w:rsidRPr="00247564">
        <w:rPr>
          <w:lang w:eastAsia="en-US"/>
        </w:rPr>
        <w:lastRenderedPageBreak/>
        <w:t>материального продукта (после его применения в собственной практике);</w:t>
      </w:r>
    </w:p>
    <w:p w:rsidR="0028403E" w:rsidRPr="00247564" w:rsidRDefault="0028403E" w:rsidP="00072A5F">
      <w:pPr>
        <w:widowControl w:val="0"/>
        <w:numPr>
          <w:ilvl w:val="0"/>
          <w:numId w:val="2"/>
        </w:numPr>
        <w:tabs>
          <w:tab w:val="left" w:pos="1722"/>
          <w:tab w:val="left" w:pos="6467"/>
        </w:tabs>
        <w:ind w:right="113" w:firstLine="12"/>
        <w:jc w:val="both"/>
        <w:rPr>
          <w:lang w:eastAsia="en-US"/>
        </w:rPr>
      </w:pPr>
      <w:r w:rsidRPr="00247564">
        <w:rPr>
          <w:lang w:eastAsia="en-US"/>
        </w:rPr>
        <w:t>обобщение прецедентов получения продуктов одной группы различными субъектами (опыта), анализ потребительских свойств данных продуктов, запросов групп их потребителей, условий производства с выработкой (процессированием, регламентацией) технологии производства данного продукта и ее пилотного применения; разработку инструкций, технологических карт для исполнителей, согласование с заинтересованными субъектами;</w:t>
      </w:r>
    </w:p>
    <w:p w:rsidR="0028403E" w:rsidRPr="00247564" w:rsidRDefault="0028403E" w:rsidP="00072A5F">
      <w:pPr>
        <w:widowControl w:val="0"/>
        <w:numPr>
          <w:ilvl w:val="0"/>
          <w:numId w:val="2"/>
        </w:numPr>
        <w:tabs>
          <w:tab w:val="left" w:pos="1722"/>
          <w:tab w:val="left" w:pos="6467"/>
        </w:tabs>
        <w:ind w:right="114" w:firstLine="12"/>
        <w:jc w:val="both"/>
        <w:rPr>
          <w:lang w:eastAsia="en-US"/>
        </w:rPr>
      </w:pPr>
      <w:r w:rsidRPr="00247564">
        <w:rPr>
          <w:lang w:eastAsia="en-US"/>
        </w:rPr>
        <w:t>разработку (комбинирование, изменение параметров и требований к ресурсам) технологии получения материального и информационного продукта с заданными</w:t>
      </w:r>
      <w:r w:rsidRPr="00247564">
        <w:rPr>
          <w:spacing w:val="-11"/>
          <w:lang w:eastAsia="en-US"/>
        </w:rPr>
        <w:t xml:space="preserve"> </w:t>
      </w:r>
      <w:r w:rsidRPr="00247564">
        <w:rPr>
          <w:lang w:eastAsia="en-US"/>
        </w:rPr>
        <w:t>свойствами;</w:t>
      </w:r>
    </w:p>
    <w:p w:rsidR="0028403E" w:rsidRPr="00247564" w:rsidRDefault="0028403E" w:rsidP="00072A5F">
      <w:pPr>
        <w:widowControl w:val="0"/>
        <w:numPr>
          <w:ilvl w:val="1"/>
          <w:numId w:val="3"/>
        </w:numPr>
        <w:tabs>
          <w:tab w:val="left" w:pos="1299"/>
          <w:tab w:val="left" w:pos="6467"/>
        </w:tabs>
        <w:ind w:right="108" w:firstLine="708"/>
        <w:jc w:val="both"/>
        <w:rPr>
          <w:lang w:eastAsia="en-US"/>
        </w:rPr>
      </w:pPr>
      <w:r w:rsidRPr="00247564">
        <w:rPr>
          <w:lang w:eastAsia="en-US"/>
        </w:rPr>
        <w:t>проводить и анализировать разработку и / или реализацию проектов, предполагающих:</w:t>
      </w:r>
    </w:p>
    <w:p w:rsidR="0028403E" w:rsidRPr="00247564" w:rsidRDefault="0028403E" w:rsidP="00072A5F">
      <w:pPr>
        <w:widowControl w:val="0"/>
        <w:numPr>
          <w:ilvl w:val="0"/>
          <w:numId w:val="2"/>
        </w:numPr>
        <w:tabs>
          <w:tab w:val="left" w:pos="1722"/>
          <w:tab w:val="left" w:pos="6467"/>
        </w:tabs>
        <w:ind w:right="114" w:firstLine="12"/>
        <w:jc w:val="both"/>
        <w:rPr>
          <w:lang w:eastAsia="en-US"/>
        </w:rPr>
      </w:pPr>
      <w:r w:rsidRPr="00247564">
        <w:rPr>
          <w:lang w:eastAsia="en-US"/>
        </w:rPr>
        <w:t>планирование (разработку) материального продукта в соответствии с задачей собственной деятельности (включая моделирование и разработку документации);</w:t>
      </w:r>
    </w:p>
    <w:p w:rsidR="0028403E" w:rsidRPr="00247564" w:rsidRDefault="0028403E" w:rsidP="00072A5F">
      <w:pPr>
        <w:widowControl w:val="0"/>
        <w:numPr>
          <w:ilvl w:val="0"/>
          <w:numId w:val="2"/>
        </w:numPr>
        <w:tabs>
          <w:tab w:val="left" w:pos="1722"/>
          <w:tab w:val="left" w:pos="6467"/>
        </w:tabs>
        <w:ind w:right="116" w:firstLine="12"/>
        <w:jc w:val="both"/>
        <w:rPr>
          <w:lang w:eastAsia="en-US"/>
        </w:rPr>
      </w:pPr>
      <w:r w:rsidRPr="00247564">
        <w:rPr>
          <w:lang w:eastAsia="en-US"/>
        </w:rPr>
        <w:t>планирование (разработку) материального продукта на основе самостоятельно проведенных исследований потребительских</w:t>
      </w:r>
      <w:r w:rsidRPr="00247564">
        <w:rPr>
          <w:spacing w:val="-23"/>
          <w:lang w:eastAsia="en-US"/>
        </w:rPr>
        <w:t xml:space="preserve"> </w:t>
      </w:r>
      <w:r w:rsidRPr="00247564">
        <w:rPr>
          <w:lang w:eastAsia="en-US"/>
        </w:rPr>
        <w:t>интересов;</w:t>
      </w:r>
    </w:p>
    <w:p w:rsidR="0028403E" w:rsidRPr="00247564" w:rsidRDefault="0028403E" w:rsidP="00072A5F">
      <w:pPr>
        <w:widowControl w:val="0"/>
        <w:numPr>
          <w:ilvl w:val="0"/>
          <w:numId w:val="2"/>
        </w:numPr>
        <w:tabs>
          <w:tab w:val="left" w:pos="1721"/>
          <w:tab w:val="left" w:pos="1722"/>
          <w:tab w:val="left" w:pos="6467"/>
        </w:tabs>
        <w:ind w:left="1721" w:hanging="696"/>
        <w:rPr>
          <w:lang w:val="en-US" w:eastAsia="en-US"/>
        </w:rPr>
      </w:pPr>
      <w:r w:rsidRPr="00247564">
        <w:rPr>
          <w:lang w:val="en-US" w:eastAsia="en-US"/>
        </w:rPr>
        <w:t>разработку плана продвижения</w:t>
      </w:r>
      <w:r w:rsidRPr="00247564">
        <w:rPr>
          <w:spacing w:val="-16"/>
          <w:lang w:val="en-US" w:eastAsia="en-US"/>
        </w:rPr>
        <w:t xml:space="preserve"> </w:t>
      </w:r>
      <w:r w:rsidRPr="00247564">
        <w:rPr>
          <w:lang w:val="en-US" w:eastAsia="en-US"/>
        </w:rPr>
        <w:t>продукта;</w:t>
      </w:r>
    </w:p>
    <w:p w:rsidR="0028403E" w:rsidRPr="00247564" w:rsidRDefault="0028403E" w:rsidP="00072A5F">
      <w:pPr>
        <w:widowControl w:val="0"/>
        <w:numPr>
          <w:ilvl w:val="1"/>
          <w:numId w:val="3"/>
        </w:numPr>
        <w:tabs>
          <w:tab w:val="left" w:pos="1299"/>
          <w:tab w:val="left" w:pos="6467"/>
        </w:tabs>
        <w:ind w:right="113" w:firstLine="708"/>
        <w:jc w:val="both"/>
        <w:rPr>
          <w:lang w:eastAsia="en-US"/>
        </w:rPr>
      </w:pPr>
      <w:r w:rsidRPr="00247564">
        <w:rPr>
          <w:lang w:eastAsia="en-US"/>
        </w:rPr>
        <w:t>проводить и анализировать конструирование механизмов, простейших роботов, позволяющих решить конкретные задачи (с помощью стандартных простых механизмов, с помощью материального или виртуального</w:t>
      </w:r>
      <w:r w:rsidRPr="00247564">
        <w:rPr>
          <w:spacing w:val="-27"/>
          <w:lang w:eastAsia="en-US"/>
        </w:rPr>
        <w:t xml:space="preserve"> </w:t>
      </w:r>
      <w:r w:rsidRPr="00247564">
        <w:rPr>
          <w:lang w:eastAsia="en-US"/>
        </w:rPr>
        <w:t>конструктора).</w:t>
      </w:r>
    </w:p>
    <w:p w:rsidR="0028403E" w:rsidRPr="00247564" w:rsidRDefault="0028403E" w:rsidP="00072A5F">
      <w:pPr>
        <w:widowControl w:val="0"/>
        <w:numPr>
          <w:ilvl w:val="1"/>
          <w:numId w:val="3"/>
        </w:numPr>
        <w:tabs>
          <w:tab w:val="left" w:pos="1299"/>
          <w:tab w:val="left" w:pos="6467"/>
        </w:tabs>
        <w:ind w:left="1298" w:hanging="285"/>
        <w:outlineLvl w:val="2"/>
        <w:rPr>
          <w:b/>
          <w:bCs/>
          <w:lang w:val="en-US" w:eastAsia="en-US"/>
        </w:rPr>
      </w:pPr>
      <w:r w:rsidRPr="00247564">
        <w:rPr>
          <w:b/>
          <w:bCs/>
          <w:i/>
          <w:lang w:val="en-US" w:eastAsia="en-US"/>
        </w:rPr>
        <w:t>Выпускник получит возможность</w:t>
      </w:r>
      <w:r w:rsidRPr="00247564">
        <w:rPr>
          <w:b/>
          <w:bCs/>
          <w:i/>
          <w:spacing w:val="-14"/>
          <w:lang w:val="en-US" w:eastAsia="en-US"/>
        </w:rPr>
        <w:t xml:space="preserve"> </w:t>
      </w:r>
      <w:r w:rsidRPr="00247564">
        <w:rPr>
          <w:b/>
          <w:bCs/>
          <w:i/>
          <w:lang w:val="en-US" w:eastAsia="en-US"/>
        </w:rPr>
        <w:t>научиться</w:t>
      </w:r>
      <w:r w:rsidRPr="00247564">
        <w:rPr>
          <w:b/>
          <w:bCs/>
          <w:lang w:val="en-US" w:eastAsia="en-US"/>
        </w:rPr>
        <w:t>:</w:t>
      </w:r>
    </w:p>
    <w:p w:rsidR="0028403E" w:rsidRPr="00247564" w:rsidRDefault="0028403E" w:rsidP="00072A5F">
      <w:pPr>
        <w:widowControl w:val="0"/>
        <w:numPr>
          <w:ilvl w:val="1"/>
          <w:numId w:val="3"/>
        </w:numPr>
        <w:tabs>
          <w:tab w:val="left" w:pos="1299"/>
          <w:tab w:val="left" w:pos="6467"/>
        </w:tabs>
        <w:ind w:right="114" w:firstLine="708"/>
        <w:jc w:val="both"/>
        <w:rPr>
          <w:i/>
          <w:lang w:eastAsia="en-US"/>
        </w:rPr>
      </w:pPr>
      <w:r w:rsidRPr="00247564">
        <w:rPr>
          <w:i/>
          <w:lang w:eastAsia="en-US"/>
        </w:rPr>
        <w:t>выявлять и формулировать проблему, требующую технологического решения;</w:t>
      </w:r>
    </w:p>
    <w:p w:rsidR="0028403E" w:rsidRPr="00247564" w:rsidRDefault="0028403E" w:rsidP="00072A5F">
      <w:pPr>
        <w:widowControl w:val="0"/>
        <w:numPr>
          <w:ilvl w:val="1"/>
          <w:numId w:val="3"/>
        </w:numPr>
        <w:tabs>
          <w:tab w:val="left" w:pos="1299"/>
          <w:tab w:val="left" w:pos="6467"/>
        </w:tabs>
        <w:ind w:right="115" w:firstLine="708"/>
        <w:jc w:val="both"/>
        <w:rPr>
          <w:i/>
          <w:lang w:eastAsia="en-US"/>
        </w:rPr>
      </w:pPr>
      <w:r w:rsidRPr="00247564">
        <w:rPr>
          <w:i/>
          <w:lang w:eastAsia="en-US"/>
        </w:rPr>
        <w:t>модифицировать имеющиеся продукты в соответствии с ситуацией / заказом / потребностью / задачей деятельности и в соответствии с их характеристиками разрабатывать технологию на основе базовой</w:t>
      </w:r>
      <w:r w:rsidRPr="00247564">
        <w:rPr>
          <w:i/>
          <w:spacing w:val="-6"/>
          <w:lang w:eastAsia="en-US"/>
        </w:rPr>
        <w:t xml:space="preserve"> </w:t>
      </w:r>
      <w:r w:rsidRPr="00247564">
        <w:rPr>
          <w:i/>
          <w:lang w:eastAsia="en-US"/>
        </w:rPr>
        <w:t>технологии;</w:t>
      </w:r>
    </w:p>
    <w:p w:rsidR="0028403E" w:rsidRPr="00247564" w:rsidRDefault="0028403E" w:rsidP="00072A5F">
      <w:pPr>
        <w:widowControl w:val="0"/>
        <w:numPr>
          <w:ilvl w:val="1"/>
          <w:numId w:val="3"/>
        </w:numPr>
        <w:tabs>
          <w:tab w:val="left" w:pos="1299"/>
          <w:tab w:val="left" w:pos="6467"/>
        </w:tabs>
        <w:ind w:right="112" w:firstLine="708"/>
        <w:jc w:val="both"/>
        <w:rPr>
          <w:i/>
          <w:lang w:eastAsia="en-US"/>
        </w:rPr>
      </w:pPr>
      <w:r w:rsidRPr="00247564">
        <w:rPr>
          <w:i/>
          <w:lang w:eastAsia="en-US"/>
        </w:rPr>
        <w:t>технологизировать свой опыт, представлять на основе ретроспективного анализа и унификации деятельности описание в виде инструкции или технологической</w:t>
      </w:r>
      <w:r w:rsidRPr="00247564">
        <w:rPr>
          <w:i/>
          <w:spacing w:val="-2"/>
          <w:lang w:eastAsia="en-US"/>
        </w:rPr>
        <w:t xml:space="preserve"> </w:t>
      </w:r>
      <w:r w:rsidRPr="00247564">
        <w:rPr>
          <w:i/>
          <w:lang w:eastAsia="en-US"/>
        </w:rPr>
        <w:t>карты;</w:t>
      </w:r>
    </w:p>
    <w:p w:rsidR="0028403E" w:rsidRPr="00247564" w:rsidRDefault="0028403E" w:rsidP="00072A5F">
      <w:pPr>
        <w:widowControl w:val="0"/>
        <w:numPr>
          <w:ilvl w:val="1"/>
          <w:numId w:val="3"/>
        </w:numPr>
        <w:tabs>
          <w:tab w:val="left" w:pos="1299"/>
          <w:tab w:val="left" w:pos="6467"/>
        </w:tabs>
        <w:ind w:left="1298" w:hanging="285"/>
        <w:rPr>
          <w:lang w:eastAsia="en-US"/>
        </w:rPr>
      </w:pPr>
      <w:r w:rsidRPr="00247564">
        <w:rPr>
          <w:i/>
          <w:lang w:eastAsia="en-US"/>
        </w:rPr>
        <w:t>оценивать коммерческий потенциал продукта и / или</w:t>
      </w:r>
      <w:r w:rsidRPr="00247564">
        <w:rPr>
          <w:i/>
          <w:spacing w:val="-5"/>
          <w:lang w:eastAsia="en-US"/>
        </w:rPr>
        <w:t xml:space="preserve"> </w:t>
      </w:r>
      <w:r w:rsidRPr="00247564">
        <w:rPr>
          <w:i/>
          <w:lang w:eastAsia="en-US"/>
        </w:rPr>
        <w:t>технологии</w:t>
      </w:r>
      <w:r w:rsidRPr="00247564">
        <w:rPr>
          <w:lang w:eastAsia="en-US"/>
        </w:rPr>
        <w:t>.</w:t>
      </w:r>
    </w:p>
    <w:p w:rsidR="0028403E" w:rsidRPr="00247564" w:rsidRDefault="0028403E" w:rsidP="0062290E">
      <w:pPr>
        <w:widowControl w:val="0"/>
        <w:tabs>
          <w:tab w:val="left" w:pos="6467"/>
        </w:tabs>
        <w:ind w:left="305" w:right="116" w:firstLine="707"/>
        <w:jc w:val="both"/>
        <w:outlineLvl w:val="2"/>
        <w:rPr>
          <w:b/>
          <w:bCs/>
          <w:lang w:eastAsia="en-US"/>
        </w:rPr>
      </w:pPr>
      <w:r w:rsidRPr="00247564">
        <w:rPr>
          <w:b/>
          <w:bCs/>
          <w:lang w:eastAsia="en-US"/>
        </w:rPr>
        <w:t>Построение образовательных траекторий и планов в области профессионального самоопределения</w:t>
      </w:r>
    </w:p>
    <w:p w:rsidR="0028403E" w:rsidRPr="00247564" w:rsidRDefault="0028403E" w:rsidP="0062290E">
      <w:pPr>
        <w:widowControl w:val="0"/>
        <w:tabs>
          <w:tab w:val="left" w:pos="6467"/>
        </w:tabs>
        <w:ind w:left="1013" w:right="181"/>
        <w:rPr>
          <w:lang w:val="en-US" w:eastAsia="en-US"/>
        </w:rPr>
      </w:pPr>
      <w:r w:rsidRPr="00247564">
        <w:rPr>
          <w:b/>
          <w:i/>
          <w:lang w:val="en-US" w:eastAsia="en-US"/>
        </w:rPr>
        <w:t>Выпускник научится</w:t>
      </w:r>
      <w:r w:rsidRPr="00247564">
        <w:rPr>
          <w:lang w:val="en-US" w:eastAsia="en-US"/>
        </w:rPr>
        <w:t>:</w:t>
      </w:r>
    </w:p>
    <w:p w:rsidR="0028403E" w:rsidRPr="00247564" w:rsidRDefault="0028403E" w:rsidP="00072A5F">
      <w:pPr>
        <w:widowControl w:val="0"/>
        <w:numPr>
          <w:ilvl w:val="1"/>
          <w:numId w:val="3"/>
        </w:numPr>
        <w:tabs>
          <w:tab w:val="left" w:pos="1299"/>
          <w:tab w:val="left" w:pos="6467"/>
        </w:tabs>
        <w:ind w:right="106" w:firstLine="708"/>
        <w:jc w:val="both"/>
        <w:rPr>
          <w:lang w:eastAsia="en-US"/>
        </w:rPr>
      </w:pPr>
      <w:r w:rsidRPr="00247564">
        <w:rPr>
          <w:lang w:eastAsia="en-US"/>
        </w:rPr>
        <w:t>характеризовать группы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 описывает тенденции их развития,</w:t>
      </w:r>
    </w:p>
    <w:p w:rsidR="0028403E" w:rsidRPr="00247564" w:rsidRDefault="0028403E" w:rsidP="00072A5F">
      <w:pPr>
        <w:widowControl w:val="0"/>
        <w:numPr>
          <w:ilvl w:val="1"/>
          <w:numId w:val="3"/>
        </w:numPr>
        <w:tabs>
          <w:tab w:val="left" w:pos="1299"/>
          <w:tab w:val="left" w:pos="6467"/>
        </w:tabs>
        <w:ind w:right="120" w:firstLine="708"/>
        <w:jc w:val="both"/>
        <w:rPr>
          <w:lang w:eastAsia="en-US"/>
        </w:rPr>
      </w:pPr>
      <w:r w:rsidRPr="00247564">
        <w:rPr>
          <w:lang w:eastAsia="en-US"/>
        </w:rPr>
        <w:t>характеризовать ситуацию на региональном рынке труда, называет тенденции ее</w:t>
      </w:r>
      <w:r w:rsidRPr="00247564">
        <w:rPr>
          <w:spacing w:val="-7"/>
          <w:lang w:eastAsia="en-US"/>
        </w:rPr>
        <w:t xml:space="preserve"> </w:t>
      </w:r>
      <w:r w:rsidRPr="00247564">
        <w:rPr>
          <w:lang w:eastAsia="en-US"/>
        </w:rPr>
        <w:t>развития,</w:t>
      </w:r>
    </w:p>
    <w:p w:rsidR="0028403E" w:rsidRPr="00247564" w:rsidRDefault="0028403E" w:rsidP="00072A5F">
      <w:pPr>
        <w:widowControl w:val="0"/>
        <w:numPr>
          <w:ilvl w:val="1"/>
          <w:numId w:val="3"/>
        </w:numPr>
        <w:tabs>
          <w:tab w:val="left" w:pos="1299"/>
          <w:tab w:val="left" w:pos="6467"/>
        </w:tabs>
        <w:ind w:right="114" w:firstLine="708"/>
        <w:jc w:val="both"/>
        <w:rPr>
          <w:lang w:eastAsia="en-US"/>
        </w:rPr>
      </w:pPr>
      <w:r w:rsidRPr="00247564">
        <w:rPr>
          <w:lang w:eastAsia="en-US"/>
        </w:rPr>
        <w:t>разъяснтьяет социальное значение групп профессий, востребованных на региональном рынке</w:t>
      </w:r>
      <w:r w:rsidRPr="00247564">
        <w:rPr>
          <w:spacing w:val="-9"/>
          <w:lang w:eastAsia="en-US"/>
        </w:rPr>
        <w:t xml:space="preserve"> </w:t>
      </w:r>
      <w:r w:rsidRPr="00247564">
        <w:rPr>
          <w:lang w:eastAsia="en-US"/>
        </w:rPr>
        <w:t>труда,</w:t>
      </w:r>
    </w:p>
    <w:p w:rsidR="0028403E" w:rsidRPr="00247564" w:rsidRDefault="0028403E" w:rsidP="00072A5F">
      <w:pPr>
        <w:widowControl w:val="0"/>
        <w:numPr>
          <w:ilvl w:val="1"/>
          <w:numId w:val="3"/>
        </w:numPr>
        <w:tabs>
          <w:tab w:val="left" w:pos="1299"/>
          <w:tab w:val="left" w:pos="6467"/>
        </w:tabs>
        <w:ind w:left="1298" w:hanging="285"/>
        <w:rPr>
          <w:lang w:eastAsia="en-US"/>
        </w:rPr>
      </w:pPr>
      <w:r w:rsidRPr="00247564">
        <w:rPr>
          <w:lang w:eastAsia="en-US"/>
        </w:rPr>
        <w:t>характеризовать группы предприятий региона</w:t>
      </w:r>
      <w:r w:rsidRPr="00247564">
        <w:rPr>
          <w:spacing w:val="-19"/>
          <w:lang w:eastAsia="en-US"/>
        </w:rPr>
        <w:t xml:space="preserve"> </w:t>
      </w:r>
      <w:r w:rsidRPr="00247564">
        <w:rPr>
          <w:lang w:eastAsia="en-US"/>
        </w:rPr>
        <w:t>проживания,</w:t>
      </w:r>
    </w:p>
    <w:p w:rsidR="0028403E" w:rsidRPr="00247564" w:rsidRDefault="0028403E" w:rsidP="00072A5F">
      <w:pPr>
        <w:widowControl w:val="0"/>
        <w:numPr>
          <w:ilvl w:val="1"/>
          <w:numId w:val="3"/>
        </w:numPr>
        <w:tabs>
          <w:tab w:val="left" w:pos="1299"/>
          <w:tab w:val="left" w:pos="6467"/>
        </w:tabs>
        <w:ind w:right="113" w:firstLine="708"/>
        <w:jc w:val="both"/>
        <w:rPr>
          <w:lang w:eastAsia="en-US"/>
        </w:rPr>
      </w:pPr>
      <w:r w:rsidRPr="00247564">
        <w:rPr>
          <w:lang w:eastAsia="en-US"/>
        </w:rPr>
        <w:t>характеризовать учреждения профессионального образования различного уровня, расположенные на территории проживания обучающегося, об оказываемых ими образовательных услугах, условиях поступления и особенностях</w:t>
      </w:r>
      <w:r w:rsidRPr="00247564">
        <w:rPr>
          <w:spacing w:val="-24"/>
          <w:lang w:eastAsia="en-US"/>
        </w:rPr>
        <w:t xml:space="preserve"> </w:t>
      </w:r>
      <w:r w:rsidRPr="00247564">
        <w:rPr>
          <w:lang w:eastAsia="en-US"/>
        </w:rPr>
        <w:t>обучения,</w:t>
      </w:r>
    </w:p>
    <w:p w:rsidR="0028403E" w:rsidRPr="00247564" w:rsidRDefault="0028403E" w:rsidP="00072A5F">
      <w:pPr>
        <w:widowControl w:val="0"/>
        <w:numPr>
          <w:ilvl w:val="1"/>
          <w:numId w:val="3"/>
        </w:numPr>
        <w:tabs>
          <w:tab w:val="left" w:pos="1299"/>
          <w:tab w:val="left" w:pos="6467"/>
        </w:tabs>
        <w:ind w:left="1298" w:hanging="285"/>
        <w:rPr>
          <w:lang w:eastAsia="en-US"/>
        </w:rPr>
      </w:pPr>
      <w:r w:rsidRPr="00247564">
        <w:rPr>
          <w:lang w:eastAsia="en-US"/>
        </w:rPr>
        <w:t>анализировать свои мотивы и причины принятия тех или иных</w:t>
      </w:r>
      <w:r w:rsidRPr="00247564">
        <w:rPr>
          <w:spacing w:val="-28"/>
          <w:lang w:eastAsia="en-US"/>
        </w:rPr>
        <w:t xml:space="preserve"> </w:t>
      </w:r>
      <w:r w:rsidRPr="00247564">
        <w:rPr>
          <w:lang w:eastAsia="en-US"/>
        </w:rPr>
        <w:t>решений,</w:t>
      </w:r>
    </w:p>
    <w:p w:rsidR="0028403E" w:rsidRPr="00247564" w:rsidRDefault="0028403E" w:rsidP="00072A5F">
      <w:pPr>
        <w:widowControl w:val="0"/>
        <w:numPr>
          <w:ilvl w:val="1"/>
          <w:numId w:val="3"/>
        </w:numPr>
        <w:tabs>
          <w:tab w:val="left" w:pos="1299"/>
          <w:tab w:val="left" w:pos="6467"/>
        </w:tabs>
        <w:ind w:right="113" w:firstLine="708"/>
        <w:jc w:val="both"/>
        <w:rPr>
          <w:lang w:eastAsia="en-US"/>
        </w:rPr>
      </w:pPr>
      <w:r w:rsidRPr="00247564">
        <w:rPr>
          <w:lang w:eastAsia="en-US"/>
        </w:rPr>
        <w:t>анализировать результаты и последствия своих решений, связанных с выбором и реализацией образовательной</w:t>
      </w:r>
      <w:r w:rsidRPr="00247564">
        <w:rPr>
          <w:spacing w:val="-14"/>
          <w:lang w:eastAsia="en-US"/>
        </w:rPr>
        <w:t xml:space="preserve"> </w:t>
      </w:r>
      <w:r w:rsidRPr="00247564">
        <w:rPr>
          <w:lang w:eastAsia="en-US"/>
        </w:rPr>
        <w:t>траектории,</w:t>
      </w:r>
    </w:p>
    <w:p w:rsidR="0028403E" w:rsidRPr="00247564" w:rsidRDefault="0028403E" w:rsidP="00072A5F">
      <w:pPr>
        <w:widowControl w:val="0"/>
        <w:numPr>
          <w:ilvl w:val="1"/>
          <w:numId w:val="3"/>
        </w:numPr>
        <w:tabs>
          <w:tab w:val="left" w:pos="1299"/>
          <w:tab w:val="left" w:pos="6467"/>
        </w:tabs>
        <w:ind w:right="112" w:firstLine="708"/>
        <w:jc w:val="both"/>
        <w:rPr>
          <w:lang w:eastAsia="en-US"/>
        </w:rPr>
      </w:pPr>
      <w:r w:rsidRPr="00247564">
        <w:rPr>
          <w:lang w:eastAsia="en-US"/>
        </w:rPr>
        <w:t xml:space="preserve">анализировать свои возможности и предпочтения, связанные с освоением </w:t>
      </w:r>
      <w:r w:rsidRPr="00247564">
        <w:rPr>
          <w:lang w:eastAsia="en-US"/>
        </w:rPr>
        <w:lastRenderedPageBreak/>
        <w:t>определенного уровня образовательных программ и реализацией тех или иных видов деятельности,</w:t>
      </w:r>
    </w:p>
    <w:p w:rsidR="0028403E" w:rsidRPr="00247564" w:rsidRDefault="0028403E" w:rsidP="00072A5F">
      <w:pPr>
        <w:widowControl w:val="0"/>
        <w:numPr>
          <w:ilvl w:val="1"/>
          <w:numId w:val="3"/>
        </w:numPr>
        <w:tabs>
          <w:tab w:val="left" w:pos="1299"/>
          <w:tab w:val="left" w:pos="6467"/>
        </w:tabs>
        <w:ind w:right="116" w:firstLine="708"/>
        <w:jc w:val="both"/>
        <w:rPr>
          <w:lang w:eastAsia="en-US"/>
        </w:rPr>
      </w:pPr>
      <w:r w:rsidRPr="00247564">
        <w:rPr>
          <w:lang w:eastAsia="en-US"/>
        </w:rPr>
        <w:t>получит 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w:t>
      </w:r>
      <w:r w:rsidRPr="00247564">
        <w:rPr>
          <w:spacing w:val="-15"/>
          <w:lang w:eastAsia="en-US"/>
        </w:rPr>
        <w:t xml:space="preserve"> </w:t>
      </w:r>
      <w:r w:rsidRPr="00247564">
        <w:rPr>
          <w:lang w:eastAsia="en-US"/>
        </w:rPr>
        <w:t>работников,</w:t>
      </w:r>
    </w:p>
    <w:p w:rsidR="0028403E" w:rsidRPr="00247564" w:rsidRDefault="0028403E" w:rsidP="00072A5F">
      <w:pPr>
        <w:widowControl w:val="0"/>
        <w:numPr>
          <w:ilvl w:val="1"/>
          <w:numId w:val="3"/>
        </w:numPr>
        <w:tabs>
          <w:tab w:val="left" w:pos="1299"/>
          <w:tab w:val="left" w:pos="6467"/>
        </w:tabs>
        <w:ind w:right="115" w:firstLine="708"/>
        <w:jc w:val="both"/>
        <w:rPr>
          <w:lang w:eastAsia="en-US"/>
        </w:rPr>
      </w:pPr>
      <w:r w:rsidRPr="00247564">
        <w:rPr>
          <w:lang w:eastAsia="en-US"/>
        </w:rPr>
        <w:t>получит опыт поиска, извлечения, структурирования и обработки информации о перспективах развития современных производств в регионе проживания, а также информации об актуальном состоянии и перспективах развития регионального рынка</w:t>
      </w:r>
      <w:r w:rsidRPr="00247564">
        <w:rPr>
          <w:spacing w:val="-11"/>
          <w:lang w:eastAsia="en-US"/>
        </w:rPr>
        <w:t xml:space="preserve"> </w:t>
      </w:r>
      <w:r w:rsidRPr="00247564">
        <w:rPr>
          <w:lang w:eastAsia="en-US"/>
        </w:rPr>
        <w:t>труда.</w:t>
      </w:r>
    </w:p>
    <w:p w:rsidR="0028403E" w:rsidRPr="00247564" w:rsidRDefault="0028403E" w:rsidP="0062290E">
      <w:pPr>
        <w:widowControl w:val="0"/>
        <w:tabs>
          <w:tab w:val="left" w:pos="6467"/>
        </w:tabs>
        <w:ind w:left="1013" w:right="181"/>
        <w:outlineLvl w:val="2"/>
        <w:rPr>
          <w:b/>
          <w:bCs/>
          <w:lang w:val="en-US" w:eastAsia="en-US"/>
        </w:rPr>
      </w:pPr>
      <w:r w:rsidRPr="00247564">
        <w:rPr>
          <w:b/>
          <w:bCs/>
          <w:i/>
          <w:lang w:val="en-US" w:eastAsia="en-US"/>
        </w:rPr>
        <w:t>Выпускник получит возможность научиться</w:t>
      </w:r>
      <w:r w:rsidRPr="00247564">
        <w:rPr>
          <w:b/>
          <w:bCs/>
          <w:lang w:val="en-US" w:eastAsia="en-US"/>
        </w:rPr>
        <w:t>:</w:t>
      </w:r>
    </w:p>
    <w:p w:rsidR="0028403E" w:rsidRPr="00247564" w:rsidRDefault="0028403E" w:rsidP="00072A5F">
      <w:pPr>
        <w:widowControl w:val="0"/>
        <w:numPr>
          <w:ilvl w:val="1"/>
          <w:numId w:val="3"/>
        </w:numPr>
        <w:tabs>
          <w:tab w:val="left" w:pos="1299"/>
          <w:tab w:val="left" w:pos="6467"/>
        </w:tabs>
        <w:ind w:right="112" w:firstLine="708"/>
        <w:jc w:val="both"/>
        <w:rPr>
          <w:i/>
          <w:lang w:eastAsia="en-US"/>
        </w:rPr>
      </w:pPr>
      <w:r w:rsidRPr="00247564">
        <w:rPr>
          <w:i/>
          <w:lang w:eastAsia="en-US"/>
        </w:rPr>
        <w:t>предлагать альтернативные варианты траекторий профессионального образования для занятия заданных</w:t>
      </w:r>
      <w:r w:rsidRPr="00247564">
        <w:rPr>
          <w:i/>
          <w:spacing w:val="-13"/>
          <w:lang w:eastAsia="en-US"/>
        </w:rPr>
        <w:t xml:space="preserve"> </w:t>
      </w:r>
      <w:r w:rsidRPr="00247564">
        <w:rPr>
          <w:i/>
          <w:lang w:eastAsia="en-US"/>
        </w:rPr>
        <w:t>должностей;</w:t>
      </w:r>
    </w:p>
    <w:p w:rsidR="0028403E" w:rsidRPr="00247564" w:rsidRDefault="0028403E" w:rsidP="00072A5F">
      <w:pPr>
        <w:widowControl w:val="0"/>
        <w:numPr>
          <w:ilvl w:val="1"/>
          <w:numId w:val="3"/>
        </w:numPr>
        <w:tabs>
          <w:tab w:val="left" w:pos="1299"/>
          <w:tab w:val="left" w:pos="6467"/>
        </w:tabs>
        <w:ind w:right="105" w:firstLine="708"/>
        <w:jc w:val="both"/>
        <w:rPr>
          <w:lang w:eastAsia="en-US"/>
        </w:rPr>
      </w:pPr>
      <w:r w:rsidRPr="00247564">
        <w:rPr>
          <w:i/>
          <w:lang w:eastAsia="en-US"/>
        </w:rPr>
        <w:t>анализировать социальный статус произвольно заданной социально- профессиональной группы из числа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w:t>
      </w:r>
      <w:r w:rsidRPr="00247564">
        <w:rPr>
          <w:i/>
          <w:spacing w:val="-3"/>
          <w:lang w:eastAsia="en-US"/>
        </w:rPr>
        <w:t xml:space="preserve"> </w:t>
      </w:r>
      <w:r w:rsidRPr="00247564">
        <w:rPr>
          <w:i/>
          <w:lang w:eastAsia="en-US"/>
        </w:rPr>
        <w:t>сфере</w:t>
      </w:r>
      <w:r w:rsidRPr="00247564">
        <w:rPr>
          <w:lang w:eastAsia="en-US"/>
        </w:rPr>
        <w:t>.</w:t>
      </w:r>
    </w:p>
    <w:p w:rsidR="00CE516A" w:rsidRPr="00247564" w:rsidRDefault="0028403E" w:rsidP="00CE516A">
      <w:pPr>
        <w:widowControl w:val="0"/>
        <w:tabs>
          <w:tab w:val="left" w:pos="6467"/>
        </w:tabs>
        <w:ind w:left="1013" w:right="181"/>
        <w:rPr>
          <w:lang w:eastAsia="en-US"/>
        </w:rPr>
      </w:pPr>
      <w:r w:rsidRPr="00247564">
        <w:rPr>
          <w:b/>
          <w:i/>
          <w:lang w:eastAsia="en-US"/>
        </w:rPr>
        <w:t xml:space="preserve">По завершении </w:t>
      </w:r>
      <w:r w:rsidR="00B85EC9">
        <w:rPr>
          <w:b/>
          <w:i/>
          <w:lang w:eastAsia="en-US"/>
        </w:rPr>
        <w:t xml:space="preserve">5-8  класса </w:t>
      </w:r>
      <w:r w:rsidRPr="00247564">
        <w:rPr>
          <w:b/>
          <w:i/>
          <w:lang w:eastAsia="en-US"/>
        </w:rPr>
        <w:t xml:space="preserve"> </w:t>
      </w:r>
      <w:proofErr w:type="gramStart"/>
      <w:r w:rsidRPr="00247564">
        <w:rPr>
          <w:b/>
          <w:i/>
          <w:lang w:eastAsia="en-US"/>
        </w:rPr>
        <w:t>обучающи</w:t>
      </w:r>
      <w:r w:rsidR="00B85EC9">
        <w:rPr>
          <w:b/>
          <w:i/>
          <w:lang w:eastAsia="en-US"/>
        </w:rPr>
        <w:t>е</w:t>
      </w:r>
      <w:r w:rsidRPr="00247564">
        <w:rPr>
          <w:b/>
          <w:i/>
          <w:lang w:eastAsia="en-US"/>
        </w:rPr>
        <w:t>ся</w:t>
      </w:r>
      <w:proofErr w:type="gramEnd"/>
      <w:r w:rsidRPr="00247564">
        <w:rPr>
          <w:lang w:eastAsia="en-US"/>
        </w:rPr>
        <w:t>:</w:t>
      </w:r>
    </w:p>
    <w:p w:rsidR="00CE516A" w:rsidRDefault="00B85EC9" w:rsidP="00072A5F">
      <w:pPr>
        <w:widowControl w:val="0"/>
        <w:numPr>
          <w:ilvl w:val="1"/>
          <w:numId w:val="3"/>
        </w:numPr>
        <w:tabs>
          <w:tab w:val="left" w:pos="1299"/>
          <w:tab w:val="left" w:pos="6467"/>
        </w:tabs>
        <w:ind w:left="1298" w:hanging="285"/>
        <w:rPr>
          <w:lang w:eastAsia="en-US"/>
        </w:rPr>
      </w:pPr>
      <w:r>
        <w:rPr>
          <w:lang w:eastAsia="en-US"/>
        </w:rPr>
        <w:t xml:space="preserve">изучили </w:t>
      </w:r>
      <w:r w:rsidR="00CE516A">
        <w:rPr>
          <w:lang w:eastAsia="en-US"/>
        </w:rPr>
        <w:t xml:space="preserve"> кулинари</w:t>
      </w:r>
      <w:r>
        <w:rPr>
          <w:lang w:eastAsia="en-US"/>
        </w:rPr>
        <w:t>ю</w:t>
      </w:r>
      <w:r w:rsidR="00CE516A">
        <w:rPr>
          <w:lang w:eastAsia="en-US"/>
        </w:rPr>
        <w:t xml:space="preserve"> (санитария и гигиена, </w:t>
      </w:r>
      <w:r>
        <w:rPr>
          <w:lang w:eastAsia="en-US"/>
        </w:rPr>
        <w:t xml:space="preserve">физиология питания, </w:t>
      </w:r>
      <w:r w:rsidR="00D973C9" w:rsidRPr="00CE516A">
        <w:rPr>
          <w:rFonts w:eastAsia="Calibri"/>
          <w:color w:val="404040" w:themeColor="text1" w:themeTint="BF"/>
        </w:rPr>
        <w:t xml:space="preserve">сервировке стола </w:t>
      </w:r>
      <w:proofErr w:type="gramStart"/>
      <w:r w:rsidR="00D973C9" w:rsidRPr="00CE516A">
        <w:rPr>
          <w:rFonts w:eastAsia="Calibri"/>
          <w:color w:val="404040" w:themeColor="text1" w:themeTint="BF"/>
        </w:rPr>
        <w:t>к</w:t>
      </w:r>
      <w:proofErr w:type="gramEnd"/>
      <w:r w:rsidR="00D973C9" w:rsidRPr="00CE516A">
        <w:rPr>
          <w:rFonts w:eastAsia="Calibri"/>
          <w:color w:val="404040" w:themeColor="text1" w:themeTint="BF"/>
        </w:rPr>
        <w:t xml:space="preserve"> </w:t>
      </w:r>
      <w:proofErr w:type="gramStart"/>
      <w:r w:rsidR="00D973C9" w:rsidRPr="00CE516A">
        <w:rPr>
          <w:rFonts w:eastAsia="Calibri"/>
          <w:color w:val="404040" w:themeColor="text1" w:themeTint="BF"/>
        </w:rPr>
        <w:t>обеда</w:t>
      </w:r>
      <w:proofErr w:type="gramEnd"/>
      <w:r w:rsidR="00D973C9" w:rsidRPr="00CE516A">
        <w:rPr>
          <w:rFonts w:eastAsia="Calibri"/>
          <w:color w:val="404040" w:themeColor="text1" w:themeTint="BF"/>
        </w:rPr>
        <w:t>, правилам этикета</w:t>
      </w:r>
      <w:r w:rsidR="00D973C9">
        <w:rPr>
          <w:lang w:eastAsia="en-US"/>
        </w:rPr>
        <w:t xml:space="preserve">, </w:t>
      </w:r>
      <w:r>
        <w:rPr>
          <w:lang w:eastAsia="en-US"/>
        </w:rPr>
        <w:t>приготовления блюд из яиц, овощей, дрожжевое, безброжеевое тесто);</w:t>
      </w:r>
    </w:p>
    <w:p w:rsidR="00CE516A" w:rsidRDefault="00B85EC9" w:rsidP="00072A5F">
      <w:pPr>
        <w:widowControl w:val="0"/>
        <w:numPr>
          <w:ilvl w:val="1"/>
          <w:numId w:val="3"/>
        </w:numPr>
        <w:tabs>
          <w:tab w:val="left" w:pos="1299"/>
          <w:tab w:val="left" w:pos="6467"/>
        </w:tabs>
        <w:ind w:left="1298" w:hanging="285"/>
        <w:rPr>
          <w:lang w:eastAsia="en-US"/>
        </w:rPr>
      </w:pPr>
      <w:r>
        <w:rPr>
          <w:lang w:eastAsia="en-US"/>
        </w:rPr>
        <w:t>научились подбирать  интертер для кухни и столовой;</w:t>
      </w:r>
    </w:p>
    <w:p w:rsidR="00B85EC9" w:rsidRDefault="00B85EC9" w:rsidP="00072A5F">
      <w:pPr>
        <w:widowControl w:val="0"/>
        <w:numPr>
          <w:ilvl w:val="1"/>
          <w:numId w:val="3"/>
        </w:numPr>
        <w:tabs>
          <w:tab w:val="left" w:pos="1299"/>
          <w:tab w:val="left" w:pos="6467"/>
        </w:tabs>
        <w:ind w:left="1298" w:hanging="285"/>
        <w:rPr>
          <w:lang w:eastAsia="en-US"/>
        </w:rPr>
      </w:pPr>
      <w:r>
        <w:rPr>
          <w:lang w:eastAsia="en-US"/>
        </w:rPr>
        <w:t>прошли материаловедение и машиноведение;</w:t>
      </w:r>
    </w:p>
    <w:p w:rsidR="00B85EC9" w:rsidRDefault="00B85EC9" w:rsidP="00072A5F">
      <w:pPr>
        <w:widowControl w:val="0"/>
        <w:numPr>
          <w:ilvl w:val="1"/>
          <w:numId w:val="3"/>
        </w:numPr>
        <w:tabs>
          <w:tab w:val="left" w:pos="1299"/>
          <w:tab w:val="left" w:pos="6467"/>
        </w:tabs>
        <w:ind w:left="1298" w:hanging="285"/>
        <w:rPr>
          <w:lang w:eastAsia="en-US"/>
        </w:rPr>
      </w:pPr>
      <w:r>
        <w:rPr>
          <w:lang w:eastAsia="en-US"/>
        </w:rPr>
        <w:t>научились конструировать и моделировать</w:t>
      </w:r>
    </w:p>
    <w:p w:rsidR="0028403E" w:rsidRPr="00247564" w:rsidRDefault="0028403E" w:rsidP="00072A5F">
      <w:pPr>
        <w:widowControl w:val="0"/>
        <w:numPr>
          <w:ilvl w:val="1"/>
          <w:numId w:val="3"/>
        </w:numPr>
        <w:tabs>
          <w:tab w:val="left" w:pos="1299"/>
          <w:tab w:val="left" w:pos="6467"/>
        </w:tabs>
        <w:ind w:left="1298" w:hanging="285"/>
        <w:rPr>
          <w:lang w:eastAsia="en-US"/>
        </w:rPr>
      </w:pPr>
      <w:r w:rsidRPr="00247564">
        <w:rPr>
          <w:lang w:eastAsia="en-US"/>
        </w:rPr>
        <w:t>составляет  техническое  задание,  памятку,  инструкцию,</w:t>
      </w:r>
      <w:r w:rsidRPr="00247564">
        <w:rPr>
          <w:spacing w:val="-5"/>
          <w:lang w:eastAsia="en-US"/>
        </w:rPr>
        <w:t xml:space="preserve"> </w:t>
      </w:r>
      <w:r w:rsidRPr="00247564">
        <w:rPr>
          <w:lang w:eastAsia="en-US"/>
        </w:rPr>
        <w:t>технологическую</w:t>
      </w:r>
    </w:p>
    <w:p w:rsidR="0028403E" w:rsidRPr="00247564" w:rsidRDefault="0028403E" w:rsidP="0062290E">
      <w:pPr>
        <w:widowControl w:val="0"/>
        <w:tabs>
          <w:tab w:val="left" w:pos="6467"/>
        </w:tabs>
        <w:ind w:left="305" w:right="181"/>
        <w:rPr>
          <w:lang w:val="en-US" w:eastAsia="en-US"/>
        </w:rPr>
      </w:pPr>
      <w:r w:rsidRPr="00247564">
        <w:rPr>
          <w:lang w:val="en-US" w:eastAsia="en-US"/>
        </w:rPr>
        <w:t>карту;</w:t>
      </w:r>
    </w:p>
    <w:p w:rsidR="0028403E" w:rsidRPr="00247564" w:rsidRDefault="0028403E" w:rsidP="00072A5F">
      <w:pPr>
        <w:widowControl w:val="0"/>
        <w:numPr>
          <w:ilvl w:val="1"/>
          <w:numId w:val="3"/>
        </w:numPr>
        <w:tabs>
          <w:tab w:val="left" w:pos="1299"/>
          <w:tab w:val="left" w:pos="6467"/>
        </w:tabs>
        <w:ind w:left="1298" w:hanging="285"/>
        <w:rPr>
          <w:lang w:eastAsia="en-US"/>
        </w:rPr>
      </w:pPr>
      <w:r w:rsidRPr="00247564">
        <w:rPr>
          <w:lang w:eastAsia="en-US"/>
        </w:rPr>
        <w:t xml:space="preserve">осуществляет сборку моделей с помощью образовательного  </w:t>
      </w:r>
      <w:r w:rsidRPr="00247564">
        <w:rPr>
          <w:spacing w:val="33"/>
          <w:lang w:eastAsia="en-US"/>
        </w:rPr>
        <w:t xml:space="preserve"> </w:t>
      </w:r>
      <w:r w:rsidRPr="00247564">
        <w:rPr>
          <w:lang w:eastAsia="en-US"/>
        </w:rPr>
        <w:t>конструктора</w:t>
      </w:r>
    </w:p>
    <w:p w:rsidR="0028403E" w:rsidRPr="00247564" w:rsidRDefault="0028403E" w:rsidP="0062290E">
      <w:pPr>
        <w:widowControl w:val="0"/>
        <w:tabs>
          <w:tab w:val="left" w:pos="6467"/>
        </w:tabs>
        <w:ind w:left="305" w:right="181"/>
        <w:rPr>
          <w:lang w:val="en-US" w:eastAsia="en-US"/>
        </w:rPr>
      </w:pPr>
      <w:r w:rsidRPr="00247564">
        <w:rPr>
          <w:lang w:val="en-US" w:eastAsia="en-US"/>
        </w:rPr>
        <w:t>по инструкции;</w:t>
      </w:r>
    </w:p>
    <w:p w:rsidR="0028403E" w:rsidRPr="00247564" w:rsidRDefault="0028403E" w:rsidP="00072A5F">
      <w:pPr>
        <w:widowControl w:val="0"/>
        <w:numPr>
          <w:ilvl w:val="1"/>
          <w:numId w:val="3"/>
        </w:numPr>
        <w:tabs>
          <w:tab w:val="left" w:pos="1359"/>
          <w:tab w:val="left" w:pos="6467"/>
        </w:tabs>
        <w:ind w:right="116" w:firstLine="708"/>
        <w:jc w:val="both"/>
        <w:rPr>
          <w:lang w:eastAsia="en-US"/>
        </w:rPr>
      </w:pPr>
      <w:r w:rsidRPr="00247564">
        <w:rPr>
          <w:lang w:eastAsia="en-US"/>
        </w:rPr>
        <w:t>осуществляет сохранение информации в формах описания, схемы, эскиза, фотографии;</w:t>
      </w:r>
    </w:p>
    <w:p w:rsidR="0028403E" w:rsidRPr="00247564" w:rsidRDefault="0028403E" w:rsidP="00072A5F">
      <w:pPr>
        <w:widowControl w:val="0"/>
        <w:numPr>
          <w:ilvl w:val="1"/>
          <w:numId w:val="3"/>
        </w:numPr>
        <w:tabs>
          <w:tab w:val="left" w:pos="1299"/>
          <w:tab w:val="left" w:pos="6467"/>
        </w:tabs>
        <w:ind w:left="1298" w:hanging="285"/>
        <w:rPr>
          <w:lang w:eastAsia="en-US"/>
        </w:rPr>
      </w:pPr>
      <w:r w:rsidRPr="00247564">
        <w:rPr>
          <w:lang w:eastAsia="en-US"/>
        </w:rPr>
        <w:t>конструирует модель по заданному</w:t>
      </w:r>
      <w:r w:rsidRPr="00247564">
        <w:rPr>
          <w:spacing w:val="-15"/>
          <w:lang w:eastAsia="en-US"/>
        </w:rPr>
        <w:t xml:space="preserve"> </w:t>
      </w:r>
      <w:r w:rsidRPr="00247564">
        <w:rPr>
          <w:lang w:eastAsia="en-US"/>
        </w:rPr>
        <w:t>прототипу;</w:t>
      </w:r>
    </w:p>
    <w:p w:rsidR="0028403E" w:rsidRPr="00247564" w:rsidRDefault="0028403E" w:rsidP="00072A5F">
      <w:pPr>
        <w:widowControl w:val="0"/>
        <w:numPr>
          <w:ilvl w:val="1"/>
          <w:numId w:val="3"/>
        </w:numPr>
        <w:tabs>
          <w:tab w:val="left" w:pos="1299"/>
          <w:tab w:val="left" w:pos="6467"/>
        </w:tabs>
        <w:ind w:right="117" w:firstLine="708"/>
        <w:jc w:val="both"/>
        <w:rPr>
          <w:lang w:eastAsia="en-US"/>
        </w:rPr>
      </w:pPr>
      <w:r w:rsidRPr="00247564">
        <w:rPr>
          <w:lang w:eastAsia="en-US"/>
        </w:rPr>
        <w:t>осуществляет корректное применение / хранение произвольно заданного продукта на основе информации производителя (инструкции, памятки,</w:t>
      </w:r>
      <w:r w:rsidRPr="00247564">
        <w:rPr>
          <w:spacing w:val="-30"/>
          <w:lang w:eastAsia="en-US"/>
        </w:rPr>
        <w:t xml:space="preserve"> </w:t>
      </w:r>
      <w:r w:rsidRPr="00247564">
        <w:rPr>
          <w:lang w:eastAsia="en-US"/>
        </w:rPr>
        <w:t>этикетки);</w:t>
      </w:r>
    </w:p>
    <w:p w:rsidR="0028403E" w:rsidRPr="00247564" w:rsidRDefault="0028403E" w:rsidP="00072A5F">
      <w:pPr>
        <w:widowControl w:val="0"/>
        <w:numPr>
          <w:ilvl w:val="1"/>
          <w:numId w:val="3"/>
        </w:numPr>
        <w:tabs>
          <w:tab w:val="left" w:pos="1299"/>
          <w:tab w:val="left" w:pos="6467"/>
        </w:tabs>
        <w:ind w:right="116" w:firstLine="708"/>
        <w:jc w:val="both"/>
        <w:rPr>
          <w:lang w:eastAsia="en-US"/>
        </w:rPr>
      </w:pPr>
      <w:r w:rsidRPr="00247564">
        <w:rPr>
          <w:lang w:eastAsia="en-US"/>
        </w:rPr>
        <w:t>получил и проанализировал опыт изучения потребностей ближайшего социального окружения на основе самостоятельно разработанной</w:t>
      </w:r>
      <w:r w:rsidRPr="00247564">
        <w:rPr>
          <w:spacing w:val="-23"/>
          <w:lang w:eastAsia="en-US"/>
        </w:rPr>
        <w:t xml:space="preserve"> </w:t>
      </w:r>
      <w:r w:rsidRPr="00247564">
        <w:rPr>
          <w:lang w:eastAsia="en-US"/>
        </w:rPr>
        <w:t>программы;</w:t>
      </w:r>
    </w:p>
    <w:p w:rsidR="0028403E" w:rsidRPr="00247564" w:rsidRDefault="0028403E" w:rsidP="00072A5F">
      <w:pPr>
        <w:widowControl w:val="0"/>
        <w:numPr>
          <w:ilvl w:val="1"/>
          <w:numId w:val="3"/>
        </w:numPr>
        <w:tabs>
          <w:tab w:val="left" w:pos="1299"/>
          <w:tab w:val="left" w:pos="6467"/>
        </w:tabs>
        <w:ind w:right="118" w:firstLine="708"/>
        <w:jc w:val="both"/>
        <w:rPr>
          <w:lang w:eastAsia="en-US"/>
        </w:rPr>
      </w:pPr>
      <w:r w:rsidRPr="00247564">
        <w:rPr>
          <w:lang w:eastAsia="en-US"/>
        </w:rPr>
        <w:t>получил и проанализировал опыт проведения испытания, анализа, модернизации</w:t>
      </w:r>
      <w:r w:rsidRPr="00247564">
        <w:rPr>
          <w:spacing w:val="-4"/>
          <w:lang w:eastAsia="en-US"/>
        </w:rPr>
        <w:t xml:space="preserve"> </w:t>
      </w:r>
      <w:r w:rsidRPr="00247564">
        <w:rPr>
          <w:lang w:eastAsia="en-US"/>
        </w:rPr>
        <w:t>модели;</w:t>
      </w:r>
    </w:p>
    <w:p w:rsidR="0028403E" w:rsidRPr="00247564" w:rsidRDefault="0028403E" w:rsidP="00072A5F">
      <w:pPr>
        <w:widowControl w:val="0"/>
        <w:numPr>
          <w:ilvl w:val="1"/>
          <w:numId w:val="3"/>
        </w:numPr>
        <w:tabs>
          <w:tab w:val="left" w:pos="1299"/>
          <w:tab w:val="left" w:pos="6467"/>
        </w:tabs>
        <w:ind w:right="113" w:firstLine="708"/>
        <w:jc w:val="both"/>
        <w:rPr>
          <w:lang w:eastAsia="en-US"/>
        </w:rPr>
      </w:pPr>
      <w:r w:rsidRPr="00247564">
        <w:rPr>
          <w:lang w:eastAsia="en-US"/>
        </w:rPr>
        <w:t>получил и проанализировал опыт разработки оригинальных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w:t>
      </w:r>
    </w:p>
    <w:p w:rsidR="0028403E" w:rsidRPr="00247564" w:rsidRDefault="0028403E" w:rsidP="00072A5F">
      <w:pPr>
        <w:widowControl w:val="0"/>
        <w:numPr>
          <w:ilvl w:val="1"/>
          <w:numId w:val="3"/>
        </w:numPr>
        <w:tabs>
          <w:tab w:val="left" w:pos="1299"/>
          <w:tab w:val="left" w:pos="6467"/>
        </w:tabs>
        <w:ind w:right="116" w:firstLine="708"/>
        <w:jc w:val="both"/>
        <w:rPr>
          <w:lang w:eastAsia="en-US"/>
        </w:rPr>
      </w:pPr>
      <w:r w:rsidRPr="00247564">
        <w:rPr>
          <w:lang w:eastAsia="en-US"/>
        </w:rPr>
        <w:t>получил и проанализировал опыт изготовления информационного продукта по заданному</w:t>
      </w:r>
      <w:r w:rsidRPr="00247564">
        <w:rPr>
          <w:spacing w:val="-11"/>
          <w:lang w:eastAsia="en-US"/>
        </w:rPr>
        <w:t xml:space="preserve"> </w:t>
      </w:r>
      <w:r w:rsidRPr="00247564">
        <w:rPr>
          <w:lang w:eastAsia="en-US"/>
        </w:rPr>
        <w:t>алгоритму;</w:t>
      </w:r>
    </w:p>
    <w:p w:rsidR="0028403E" w:rsidRPr="00247564" w:rsidRDefault="0028403E" w:rsidP="00072A5F">
      <w:pPr>
        <w:widowControl w:val="0"/>
        <w:numPr>
          <w:ilvl w:val="1"/>
          <w:numId w:val="3"/>
        </w:numPr>
        <w:tabs>
          <w:tab w:val="left" w:pos="1299"/>
          <w:tab w:val="left" w:pos="6467"/>
        </w:tabs>
        <w:ind w:right="110" w:firstLine="708"/>
        <w:jc w:val="both"/>
        <w:rPr>
          <w:lang w:eastAsia="en-US"/>
        </w:rPr>
      </w:pPr>
      <w:r w:rsidRPr="00247564">
        <w:rPr>
          <w:lang w:eastAsia="en-US"/>
        </w:rPr>
        <w:t>получил и проанализировал опыт изготовления материального продукта на основе технологической документации с применением элементарных (не требующих регулирования) рабочих</w:t>
      </w:r>
      <w:r w:rsidRPr="00247564">
        <w:rPr>
          <w:spacing w:val="-10"/>
          <w:lang w:eastAsia="en-US"/>
        </w:rPr>
        <w:t xml:space="preserve"> </w:t>
      </w:r>
      <w:r w:rsidRPr="00247564">
        <w:rPr>
          <w:lang w:eastAsia="en-US"/>
        </w:rPr>
        <w:t>инструментов;</w:t>
      </w:r>
    </w:p>
    <w:p w:rsidR="0028403E" w:rsidRPr="00247564" w:rsidRDefault="0028403E" w:rsidP="00072A5F">
      <w:pPr>
        <w:widowControl w:val="0"/>
        <w:numPr>
          <w:ilvl w:val="1"/>
          <w:numId w:val="3"/>
        </w:numPr>
        <w:tabs>
          <w:tab w:val="left" w:pos="1299"/>
          <w:tab w:val="left" w:pos="6467"/>
        </w:tabs>
        <w:ind w:right="117" w:firstLine="708"/>
        <w:jc w:val="both"/>
        <w:rPr>
          <w:lang w:eastAsia="en-US"/>
        </w:rPr>
      </w:pPr>
      <w:r w:rsidRPr="00247564">
        <w:rPr>
          <w:lang w:eastAsia="en-US"/>
        </w:rPr>
        <w:t>получил и проанализировал опыт разработки или оптимизации и введение технологии на примере организации действий и взаимодействия в</w:t>
      </w:r>
      <w:r w:rsidRPr="00247564">
        <w:rPr>
          <w:spacing w:val="-26"/>
          <w:lang w:eastAsia="en-US"/>
        </w:rPr>
        <w:t xml:space="preserve"> </w:t>
      </w:r>
      <w:r w:rsidRPr="00247564">
        <w:rPr>
          <w:lang w:eastAsia="en-US"/>
        </w:rPr>
        <w:t>быту.</w:t>
      </w:r>
    </w:p>
    <w:p w:rsidR="0028403E" w:rsidRPr="00247564" w:rsidRDefault="0028403E" w:rsidP="00072A5F">
      <w:pPr>
        <w:widowControl w:val="0"/>
        <w:numPr>
          <w:ilvl w:val="1"/>
          <w:numId w:val="3"/>
        </w:numPr>
        <w:tabs>
          <w:tab w:val="left" w:pos="1299"/>
          <w:tab w:val="left" w:pos="6467"/>
        </w:tabs>
        <w:ind w:left="1298" w:hanging="285"/>
        <w:rPr>
          <w:lang w:eastAsia="en-US"/>
        </w:rPr>
      </w:pPr>
      <w:r w:rsidRPr="00247564">
        <w:rPr>
          <w:lang w:eastAsia="en-US"/>
        </w:rPr>
        <w:t>читает элементарные чертежи и</w:t>
      </w:r>
      <w:r w:rsidRPr="00247564">
        <w:rPr>
          <w:spacing w:val="-6"/>
          <w:lang w:eastAsia="en-US"/>
        </w:rPr>
        <w:t xml:space="preserve"> </w:t>
      </w:r>
      <w:r w:rsidRPr="00247564">
        <w:rPr>
          <w:lang w:eastAsia="en-US"/>
        </w:rPr>
        <w:t>эскизы;</w:t>
      </w:r>
    </w:p>
    <w:p w:rsidR="0028403E" w:rsidRDefault="0028403E" w:rsidP="00072A5F">
      <w:pPr>
        <w:widowControl w:val="0"/>
        <w:numPr>
          <w:ilvl w:val="1"/>
          <w:numId w:val="3"/>
        </w:numPr>
        <w:tabs>
          <w:tab w:val="left" w:pos="1299"/>
          <w:tab w:val="left" w:pos="6467"/>
        </w:tabs>
        <w:ind w:left="1298" w:hanging="285"/>
        <w:rPr>
          <w:lang w:eastAsia="en-US"/>
        </w:rPr>
      </w:pPr>
      <w:r w:rsidRPr="00CE516A">
        <w:rPr>
          <w:lang w:eastAsia="en-US"/>
        </w:rPr>
        <w:t>выполняет эскизы механизмов,</w:t>
      </w:r>
      <w:r w:rsidRPr="00CE516A">
        <w:rPr>
          <w:spacing w:val="-9"/>
          <w:lang w:eastAsia="en-US"/>
        </w:rPr>
        <w:t xml:space="preserve"> </w:t>
      </w:r>
      <w:r w:rsidRPr="00CE516A">
        <w:rPr>
          <w:lang w:eastAsia="en-US"/>
        </w:rPr>
        <w:t>интерьера;</w:t>
      </w:r>
    </w:p>
    <w:p w:rsidR="00FE4D76" w:rsidRPr="00DC7154" w:rsidRDefault="00FE4D76" w:rsidP="00DC7154">
      <w:pPr>
        <w:rPr>
          <w:rFonts w:eastAsia="Calibri"/>
          <w:color w:val="404040" w:themeColor="text1" w:themeTint="BF"/>
          <w:lang w:eastAsia="en-US"/>
        </w:rPr>
      </w:pPr>
      <w:r>
        <w:rPr>
          <w:lang w:eastAsia="en-US"/>
        </w:rPr>
        <w:lastRenderedPageBreak/>
        <w:t xml:space="preserve">изучил </w:t>
      </w:r>
      <w:r>
        <w:rPr>
          <w:b/>
          <w:color w:val="404040" w:themeColor="text1" w:themeTint="BF"/>
          <w:lang w:eastAsia="en-US"/>
        </w:rPr>
        <w:t xml:space="preserve">рукоделие: </w:t>
      </w:r>
      <w:r w:rsidRPr="00DC7154">
        <w:rPr>
          <w:color w:val="0D0D0D" w:themeColor="text1" w:themeTint="F2"/>
          <w:lang w:eastAsia="en-US"/>
        </w:rPr>
        <w:t>вышивание, композиция на основе контрастов,   узелковый батик</w:t>
      </w:r>
      <w:r w:rsidR="00DC7154" w:rsidRPr="00DC7154">
        <w:rPr>
          <w:color w:val="0D0D0D" w:themeColor="text1" w:themeTint="F2"/>
          <w:lang w:eastAsia="en-US"/>
        </w:rPr>
        <w:t>;</w:t>
      </w:r>
      <w:r w:rsidR="00DC7154" w:rsidRPr="00DC7154">
        <w:rPr>
          <w:rFonts w:eastAsia="Calibri"/>
          <w:color w:val="404040" w:themeColor="text1" w:themeTint="BF"/>
          <w:lang w:eastAsia="en-US"/>
        </w:rPr>
        <w:t xml:space="preserve"> </w:t>
      </w:r>
      <w:r w:rsidR="00DC7154">
        <w:rPr>
          <w:rFonts w:eastAsia="Calibri"/>
          <w:color w:val="404040" w:themeColor="text1" w:themeTint="BF"/>
          <w:lang w:eastAsia="en-US"/>
        </w:rPr>
        <w:t xml:space="preserve">вязание крючком, </w:t>
      </w:r>
      <w:r w:rsidR="00DC7154" w:rsidRPr="00DC7154">
        <w:rPr>
          <w:rFonts w:eastAsia="Calibri"/>
          <w:color w:val="404040" w:themeColor="text1" w:themeTint="BF"/>
          <w:lang w:eastAsia="en-US"/>
        </w:rPr>
        <w:t xml:space="preserve"> </w:t>
      </w:r>
      <w:r w:rsidR="00DC7154">
        <w:rPr>
          <w:rFonts w:eastAsia="Calibri"/>
          <w:color w:val="404040" w:themeColor="text1" w:themeTint="BF"/>
          <w:lang w:eastAsia="en-US"/>
        </w:rPr>
        <w:t>м</w:t>
      </w:r>
      <w:r w:rsidR="00DC7154" w:rsidRPr="00DC7154">
        <w:rPr>
          <w:rFonts w:eastAsia="Calibri"/>
          <w:color w:val="404040" w:themeColor="text1" w:themeTint="BF"/>
          <w:lang w:eastAsia="en-US"/>
        </w:rPr>
        <w:t>акраме</w:t>
      </w:r>
      <w:r w:rsidR="00DC7154">
        <w:rPr>
          <w:rFonts w:eastAsia="Calibri"/>
          <w:color w:val="404040" w:themeColor="text1" w:themeTint="BF"/>
          <w:lang w:eastAsia="en-US"/>
        </w:rPr>
        <w:t xml:space="preserve">; </w:t>
      </w:r>
    </w:p>
    <w:p w:rsidR="0028403E" w:rsidRPr="00247564" w:rsidRDefault="0028403E" w:rsidP="00072A5F">
      <w:pPr>
        <w:widowControl w:val="0"/>
        <w:numPr>
          <w:ilvl w:val="1"/>
          <w:numId w:val="3"/>
        </w:numPr>
        <w:tabs>
          <w:tab w:val="left" w:pos="1299"/>
          <w:tab w:val="left" w:pos="6467"/>
        </w:tabs>
        <w:ind w:right="114" w:firstLine="708"/>
        <w:jc w:val="both"/>
        <w:rPr>
          <w:lang w:eastAsia="en-US"/>
        </w:rPr>
      </w:pPr>
      <w:r w:rsidRPr="00247564">
        <w:rPr>
          <w:lang w:eastAsia="en-US"/>
        </w:rPr>
        <w:t xml:space="preserve">освоил техники обработки материалов (по выбору </w:t>
      </w:r>
      <w:proofErr w:type="gramStart"/>
      <w:r w:rsidRPr="00247564">
        <w:rPr>
          <w:lang w:eastAsia="en-US"/>
        </w:rPr>
        <w:t>обучающегося</w:t>
      </w:r>
      <w:proofErr w:type="gramEnd"/>
      <w:r w:rsidRPr="00247564">
        <w:rPr>
          <w:lang w:eastAsia="en-US"/>
        </w:rPr>
        <w:t xml:space="preserve"> в соответствии с сод</w:t>
      </w:r>
      <w:r w:rsidR="00D973C9">
        <w:rPr>
          <w:lang w:eastAsia="en-US"/>
        </w:rPr>
        <w:t>ержанием проектной деятельности)</w:t>
      </w:r>
      <w:r w:rsidRPr="00247564">
        <w:rPr>
          <w:lang w:eastAsia="en-US"/>
        </w:rPr>
        <w:t>;</w:t>
      </w:r>
    </w:p>
    <w:p w:rsidR="0028403E" w:rsidRDefault="0028403E" w:rsidP="00072A5F">
      <w:pPr>
        <w:widowControl w:val="0"/>
        <w:numPr>
          <w:ilvl w:val="1"/>
          <w:numId w:val="3"/>
        </w:numPr>
        <w:tabs>
          <w:tab w:val="left" w:pos="1299"/>
          <w:tab w:val="left" w:pos="6467"/>
        </w:tabs>
        <w:ind w:right="118" w:firstLine="708"/>
        <w:jc w:val="both"/>
        <w:rPr>
          <w:lang w:eastAsia="en-US"/>
        </w:rPr>
      </w:pPr>
      <w:r w:rsidRPr="00247564">
        <w:rPr>
          <w:lang w:eastAsia="en-US"/>
        </w:rPr>
        <w:t>применяет простые механизмы для решения поставленных задач по модернизации / проектированию технологических</w:t>
      </w:r>
      <w:r w:rsidRPr="00247564">
        <w:rPr>
          <w:spacing w:val="-16"/>
          <w:lang w:eastAsia="en-US"/>
        </w:rPr>
        <w:t xml:space="preserve"> </w:t>
      </w:r>
      <w:r w:rsidRPr="00247564">
        <w:rPr>
          <w:lang w:eastAsia="en-US"/>
        </w:rPr>
        <w:t>систем;</w:t>
      </w:r>
    </w:p>
    <w:p w:rsidR="00CE516A" w:rsidRDefault="00CE516A" w:rsidP="00072A5F">
      <w:pPr>
        <w:widowControl w:val="0"/>
        <w:numPr>
          <w:ilvl w:val="1"/>
          <w:numId w:val="3"/>
        </w:numPr>
        <w:tabs>
          <w:tab w:val="left" w:pos="1299"/>
          <w:tab w:val="left" w:pos="6467"/>
        </w:tabs>
        <w:ind w:right="118"/>
        <w:jc w:val="both"/>
        <w:rPr>
          <w:lang w:eastAsia="en-US"/>
        </w:rPr>
      </w:pPr>
      <w:r>
        <w:rPr>
          <w:lang w:eastAsia="en-US"/>
        </w:rPr>
        <w:t xml:space="preserve">умеет вести домашний труд: уборка жилища, уход за одеждой и обувью,  хранение вещей, выведения пятен,   ремонт одежды, аппликация, декоративные заплаты. </w:t>
      </w:r>
    </w:p>
    <w:p w:rsidR="00CE516A" w:rsidRDefault="00CE516A" w:rsidP="00072A5F">
      <w:pPr>
        <w:widowControl w:val="0"/>
        <w:numPr>
          <w:ilvl w:val="1"/>
          <w:numId w:val="3"/>
        </w:numPr>
        <w:tabs>
          <w:tab w:val="left" w:pos="1299"/>
          <w:tab w:val="left" w:pos="6467"/>
        </w:tabs>
        <w:ind w:right="118"/>
        <w:jc w:val="both"/>
        <w:rPr>
          <w:lang w:eastAsia="en-US"/>
        </w:rPr>
      </w:pPr>
      <w:r>
        <w:rPr>
          <w:lang w:eastAsia="en-US"/>
        </w:rPr>
        <w:t>Получил сведения об эксплуатации бытовых электротехнических приборов</w:t>
      </w:r>
      <w:r w:rsidR="00B85EC9">
        <w:rPr>
          <w:lang w:eastAsia="en-US"/>
        </w:rPr>
        <w:t>;</w:t>
      </w:r>
    </w:p>
    <w:p w:rsidR="00B85EC9" w:rsidRPr="00DC7154" w:rsidRDefault="00B85EC9" w:rsidP="00072A5F">
      <w:pPr>
        <w:widowControl w:val="0"/>
        <w:numPr>
          <w:ilvl w:val="1"/>
          <w:numId w:val="3"/>
        </w:numPr>
        <w:tabs>
          <w:tab w:val="left" w:pos="1299"/>
          <w:tab w:val="left" w:pos="6467"/>
        </w:tabs>
        <w:ind w:right="118"/>
        <w:jc w:val="both"/>
        <w:rPr>
          <w:lang w:eastAsia="en-US"/>
        </w:rPr>
      </w:pPr>
      <w:r>
        <w:rPr>
          <w:lang w:eastAsia="en-US"/>
        </w:rPr>
        <w:t>Научил</w:t>
      </w:r>
      <w:r w:rsidR="00DC7154">
        <w:rPr>
          <w:lang w:eastAsia="en-US"/>
        </w:rPr>
        <w:t xml:space="preserve">ись </w:t>
      </w:r>
      <w:r>
        <w:rPr>
          <w:lang w:eastAsia="en-US"/>
        </w:rPr>
        <w:t xml:space="preserve"> практически </w:t>
      </w:r>
      <w:r>
        <w:rPr>
          <w:b/>
          <w:bCs/>
          <w:lang w:eastAsia="en-US"/>
        </w:rPr>
        <w:t>в</w:t>
      </w:r>
      <w:r w:rsidRPr="00B85EC9">
        <w:rPr>
          <w:b/>
          <w:bCs/>
          <w:lang w:eastAsia="en-US"/>
        </w:rPr>
        <w:t>ыращива</w:t>
      </w:r>
      <w:r>
        <w:rPr>
          <w:b/>
          <w:bCs/>
          <w:lang w:eastAsia="en-US"/>
        </w:rPr>
        <w:t xml:space="preserve">ть </w:t>
      </w:r>
      <w:r w:rsidRPr="00B85EC9">
        <w:rPr>
          <w:b/>
          <w:bCs/>
          <w:lang w:eastAsia="en-US"/>
        </w:rPr>
        <w:t xml:space="preserve"> рассад</w:t>
      </w:r>
      <w:r>
        <w:rPr>
          <w:b/>
          <w:bCs/>
          <w:lang w:eastAsia="en-US"/>
        </w:rPr>
        <w:t>у</w:t>
      </w:r>
      <w:r w:rsidRPr="00B85EC9">
        <w:rPr>
          <w:b/>
          <w:bCs/>
          <w:lang w:eastAsia="en-US"/>
        </w:rPr>
        <w:t xml:space="preserve"> цветов, овощных культур</w:t>
      </w:r>
      <w:r>
        <w:rPr>
          <w:b/>
          <w:bCs/>
          <w:lang w:eastAsia="en-US"/>
        </w:rPr>
        <w:t>, проводить п</w:t>
      </w:r>
      <w:r w:rsidRPr="00B85EC9">
        <w:rPr>
          <w:b/>
          <w:bCs/>
          <w:lang w:eastAsia="en-US"/>
        </w:rPr>
        <w:t>ересадк</w:t>
      </w:r>
      <w:r>
        <w:rPr>
          <w:b/>
          <w:bCs/>
          <w:lang w:eastAsia="en-US"/>
        </w:rPr>
        <w:t>у</w:t>
      </w:r>
      <w:r w:rsidRPr="00B85EC9">
        <w:rPr>
          <w:b/>
          <w:bCs/>
          <w:lang w:eastAsia="en-US"/>
        </w:rPr>
        <w:t xml:space="preserve"> рассады  однолетних  цветов, овощных культур</w:t>
      </w:r>
      <w:r w:rsidR="00DC7154">
        <w:rPr>
          <w:b/>
          <w:bCs/>
          <w:lang w:eastAsia="en-US"/>
        </w:rPr>
        <w:t>;</w:t>
      </w:r>
    </w:p>
    <w:p w:rsidR="00DC7154" w:rsidRPr="00976344" w:rsidRDefault="00DC7154" w:rsidP="00072A5F">
      <w:pPr>
        <w:widowControl w:val="0"/>
        <w:numPr>
          <w:ilvl w:val="1"/>
          <w:numId w:val="3"/>
        </w:numPr>
        <w:tabs>
          <w:tab w:val="left" w:pos="1299"/>
          <w:tab w:val="left" w:pos="6467"/>
        </w:tabs>
        <w:ind w:right="118"/>
        <w:jc w:val="both"/>
        <w:rPr>
          <w:color w:val="0D0D0D" w:themeColor="text1" w:themeTint="F2"/>
          <w:lang w:eastAsia="en-US"/>
        </w:rPr>
      </w:pPr>
      <w:r w:rsidRPr="00976344">
        <w:rPr>
          <w:color w:val="0D0D0D" w:themeColor="text1" w:themeTint="F2"/>
          <w:lang w:eastAsia="en-US"/>
        </w:rPr>
        <w:t>Изучил почву на пришкольном участке, определяя её плодородие;</w:t>
      </w:r>
    </w:p>
    <w:p w:rsidR="00DC7154" w:rsidRPr="00976344" w:rsidRDefault="00DC7154" w:rsidP="00072A5F">
      <w:pPr>
        <w:widowControl w:val="0"/>
        <w:numPr>
          <w:ilvl w:val="1"/>
          <w:numId w:val="3"/>
        </w:numPr>
        <w:tabs>
          <w:tab w:val="left" w:pos="1299"/>
          <w:tab w:val="left" w:pos="6467"/>
        </w:tabs>
        <w:ind w:right="118"/>
        <w:jc w:val="both"/>
        <w:rPr>
          <w:color w:val="0D0D0D" w:themeColor="text1" w:themeTint="F2"/>
          <w:lang w:eastAsia="en-US"/>
        </w:rPr>
      </w:pPr>
      <w:r w:rsidRPr="00976344">
        <w:rPr>
          <w:color w:val="0D0D0D" w:themeColor="text1" w:themeTint="F2"/>
          <w:lang w:eastAsia="en-US"/>
        </w:rPr>
        <w:t xml:space="preserve">Изучил </w:t>
      </w:r>
      <w:r w:rsidRPr="00976344">
        <w:rPr>
          <w:rFonts w:eastAsia="Calibri"/>
          <w:color w:val="0D0D0D" w:themeColor="text1" w:themeTint="F2"/>
          <w:lang w:eastAsia="en-US"/>
        </w:rPr>
        <w:t>б</w:t>
      </w:r>
      <w:r w:rsidRPr="00DC7154">
        <w:rPr>
          <w:rFonts w:eastAsia="Calibri"/>
          <w:color w:val="0D0D0D" w:themeColor="text1" w:themeTint="F2"/>
          <w:lang w:eastAsia="en-US"/>
        </w:rPr>
        <w:t>юджет семьи</w:t>
      </w:r>
      <w:r w:rsidRPr="00976344">
        <w:rPr>
          <w:rFonts w:eastAsia="Calibri"/>
          <w:color w:val="0D0D0D" w:themeColor="text1" w:themeTint="F2"/>
          <w:lang w:eastAsia="en-US"/>
        </w:rPr>
        <w:t>;</w:t>
      </w:r>
    </w:p>
    <w:p w:rsidR="00DC7154" w:rsidRPr="00976344" w:rsidRDefault="00DC7154" w:rsidP="00072A5F">
      <w:pPr>
        <w:widowControl w:val="0"/>
        <w:numPr>
          <w:ilvl w:val="1"/>
          <w:numId w:val="3"/>
        </w:numPr>
        <w:tabs>
          <w:tab w:val="left" w:pos="1299"/>
          <w:tab w:val="left" w:pos="6467"/>
        </w:tabs>
        <w:ind w:right="118"/>
        <w:jc w:val="both"/>
        <w:rPr>
          <w:color w:val="0D0D0D" w:themeColor="text1" w:themeTint="F2"/>
          <w:lang w:eastAsia="en-US"/>
        </w:rPr>
      </w:pPr>
      <w:r w:rsidRPr="00976344">
        <w:rPr>
          <w:color w:val="0D0D0D" w:themeColor="text1" w:themeTint="F2"/>
          <w:lang w:eastAsia="en-US"/>
        </w:rPr>
        <w:t xml:space="preserve">Узнал что такое </w:t>
      </w:r>
      <w:r w:rsidRPr="00976344">
        <w:rPr>
          <w:rFonts w:eastAsia="Calibri"/>
          <w:color w:val="0D0D0D" w:themeColor="text1" w:themeTint="F2"/>
          <w:lang w:eastAsia="en-US"/>
        </w:rPr>
        <w:t>п</w:t>
      </w:r>
      <w:r w:rsidRPr="00DC7154">
        <w:rPr>
          <w:rFonts w:eastAsia="Calibri"/>
          <w:color w:val="0D0D0D" w:themeColor="text1" w:themeTint="F2"/>
          <w:lang w:eastAsia="en-US"/>
        </w:rPr>
        <w:t>отребительский кредит</w:t>
      </w:r>
      <w:r w:rsidRPr="00976344">
        <w:rPr>
          <w:rFonts w:eastAsia="Calibri"/>
          <w:color w:val="0D0D0D" w:themeColor="text1" w:themeTint="F2"/>
          <w:lang w:eastAsia="en-US"/>
        </w:rPr>
        <w:t xml:space="preserve">, и как </w:t>
      </w:r>
      <w:proofErr w:type="gramStart"/>
      <w:r w:rsidRPr="00976344">
        <w:rPr>
          <w:rFonts w:eastAsia="Calibri"/>
          <w:color w:val="0D0D0D" w:themeColor="text1" w:themeTint="F2"/>
          <w:lang w:eastAsia="en-US"/>
        </w:rPr>
        <w:t>к</w:t>
      </w:r>
      <w:r w:rsidRPr="00DC7154">
        <w:rPr>
          <w:rFonts w:eastAsia="Calibri"/>
          <w:color w:val="0D0D0D" w:themeColor="text1" w:themeTint="F2"/>
          <w:lang w:eastAsia="en-US"/>
        </w:rPr>
        <w:t>ак</w:t>
      </w:r>
      <w:proofErr w:type="gramEnd"/>
      <w:r w:rsidRPr="00DC7154">
        <w:rPr>
          <w:rFonts w:eastAsia="Calibri"/>
          <w:color w:val="0D0D0D" w:themeColor="text1" w:themeTint="F2"/>
          <w:lang w:eastAsia="en-US"/>
        </w:rPr>
        <w:t xml:space="preserve"> правильно распорядиться свободными средствами</w:t>
      </w:r>
      <w:r w:rsidRPr="00976344">
        <w:rPr>
          <w:rFonts w:eastAsia="Calibri"/>
          <w:color w:val="0D0D0D" w:themeColor="text1" w:themeTint="F2"/>
          <w:lang w:eastAsia="en-US"/>
        </w:rPr>
        <w:t>;</w:t>
      </w:r>
    </w:p>
    <w:p w:rsidR="00DC7154" w:rsidRPr="00DC7154" w:rsidRDefault="00976344" w:rsidP="00072A5F">
      <w:pPr>
        <w:widowControl w:val="0"/>
        <w:numPr>
          <w:ilvl w:val="1"/>
          <w:numId w:val="3"/>
        </w:numPr>
        <w:tabs>
          <w:tab w:val="left" w:pos="1299"/>
          <w:tab w:val="left" w:pos="6467"/>
        </w:tabs>
        <w:ind w:right="118"/>
        <w:jc w:val="both"/>
        <w:rPr>
          <w:color w:val="0D0D0D" w:themeColor="text1" w:themeTint="F2"/>
          <w:lang w:eastAsia="en-US"/>
        </w:rPr>
      </w:pPr>
      <w:r w:rsidRPr="00976344">
        <w:rPr>
          <w:color w:val="0D0D0D" w:themeColor="text1" w:themeTint="F2"/>
          <w:lang w:eastAsia="en-US"/>
        </w:rPr>
        <w:t xml:space="preserve">Узнал что такое </w:t>
      </w:r>
      <w:r w:rsidRPr="00976344">
        <w:rPr>
          <w:rFonts w:eastAsia="Calibri"/>
          <w:color w:val="0D0D0D" w:themeColor="text1" w:themeTint="F2"/>
          <w:lang w:eastAsia="en-US"/>
        </w:rPr>
        <w:t>с</w:t>
      </w:r>
      <w:r w:rsidR="00DC7154" w:rsidRPr="00DC7154">
        <w:rPr>
          <w:rFonts w:eastAsia="Calibri"/>
          <w:color w:val="0D0D0D" w:themeColor="text1" w:themeTint="F2"/>
          <w:lang w:eastAsia="en-US"/>
        </w:rPr>
        <w:t>емейное дело</w:t>
      </w:r>
      <w:r w:rsidRPr="00976344">
        <w:rPr>
          <w:color w:val="0D0D0D" w:themeColor="text1" w:themeTint="F2"/>
          <w:lang w:eastAsia="en-US"/>
        </w:rPr>
        <w:t xml:space="preserve">, как вести </w:t>
      </w:r>
      <w:r w:rsidRPr="00976344">
        <w:rPr>
          <w:rFonts w:eastAsia="Calibri"/>
          <w:color w:val="0D0D0D" w:themeColor="text1" w:themeTint="F2"/>
          <w:lang w:eastAsia="en-US"/>
        </w:rPr>
        <w:t>о</w:t>
      </w:r>
      <w:r w:rsidR="00DC7154" w:rsidRPr="00DC7154">
        <w:rPr>
          <w:rFonts w:eastAsia="Calibri"/>
          <w:color w:val="0D0D0D" w:themeColor="text1" w:themeTint="F2"/>
          <w:lang w:eastAsia="en-US"/>
        </w:rPr>
        <w:t>ценк</w:t>
      </w:r>
      <w:r w:rsidRPr="00976344">
        <w:rPr>
          <w:rFonts w:eastAsia="Calibri"/>
          <w:color w:val="0D0D0D" w:themeColor="text1" w:themeTint="F2"/>
          <w:lang w:eastAsia="en-US"/>
        </w:rPr>
        <w:t>у</w:t>
      </w:r>
      <w:r w:rsidR="00DC7154" w:rsidRPr="00DC7154">
        <w:rPr>
          <w:rFonts w:eastAsia="Calibri"/>
          <w:color w:val="0D0D0D" w:themeColor="text1" w:themeTint="F2"/>
          <w:lang w:eastAsia="en-US"/>
        </w:rPr>
        <w:t xml:space="preserve"> возможностей предпринимательской деятельности для пополнения семейного бюджета. </w:t>
      </w:r>
    </w:p>
    <w:p w:rsidR="0028403E" w:rsidRPr="00247564" w:rsidRDefault="0028403E" w:rsidP="0062290E">
      <w:pPr>
        <w:widowControl w:val="0"/>
        <w:tabs>
          <w:tab w:val="left" w:pos="1299"/>
          <w:tab w:val="left" w:pos="6467"/>
        </w:tabs>
        <w:ind w:left="1013" w:right="111"/>
        <w:jc w:val="both"/>
        <w:rPr>
          <w:lang w:eastAsia="en-US"/>
        </w:rPr>
      </w:pPr>
    </w:p>
    <w:p w:rsidR="0028403E" w:rsidRPr="00247564" w:rsidRDefault="0028403E" w:rsidP="0062290E">
      <w:pPr>
        <w:widowControl w:val="0"/>
        <w:tabs>
          <w:tab w:val="left" w:pos="6467"/>
        </w:tabs>
        <w:autoSpaceDE w:val="0"/>
        <w:autoSpaceDN w:val="0"/>
        <w:adjustRightInd w:val="0"/>
        <w:ind w:firstLine="540"/>
        <w:jc w:val="center"/>
        <w:outlineLvl w:val="3"/>
        <w:rPr>
          <w:rFonts w:eastAsiaTheme="minorEastAsia"/>
          <w:b/>
          <w:bCs/>
        </w:rPr>
      </w:pPr>
      <w:r w:rsidRPr="00247564">
        <w:rPr>
          <w:rFonts w:eastAsiaTheme="minorEastAsia"/>
          <w:b/>
          <w:bCs/>
        </w:rPr>
        <w:t>1.2.5.1</w:t>
      </w:r>
      <w:r w:rsidR="0062290E" w:rsidRPr="00247564">
        <w:rPr>
          <w:rFonts w:eastAsiaTheme="minorEastAsia"/>
          <w:b/>
          <w:bCs/>
        </w:rPr>
        <w:t>8</w:t>
      </w:r>
      <w:r w:rsidRPr="00247564">
        <w:rPr>
          <w:rFonts w:eastAsiaTheme="minorEastAsia"/>
          <w:b/>
          <w:bCs/>
        </w:rPr>
        <w:t>. Основы безопасности жизнедеятельности</w:t>
      </w:r>
    </w:p>
    <w:p w:rsidR="0028403E" w:rsidRPr="00247564" w:rsidRDefault="0028403E" w:rsidP="0062290E">
      <w:pPr>
        <w:widowControl w:val="0"/>
        <w:tabs>
          <w:tab w:val="left" w:pos="6467"/>
        </w:tabs>
        <w:autoSpaceDE w:val="0"/>
        <w:autoSpaceDN w:val="0"/>
        <w:adjustRightInd w:val="0"/>
        <w:ind w:firstLine="540"/>
        <w:jc w:val="both"/>
        <w:rPr>
          <w:rFonts w:eastAsiaTheme="minorEastAsia"/>
          <w:b/>
          <w:i/>
        </w:rPr>
      </w:pPr>
      <w:r w:rsidRPr="00247564">
        <w:rPr>
          <w:rFonts w:eastAsiaTheme="minorEastAsia"/>
          <w:b/>
          <w:i/>
        </w:rPr>
        <w:t>Выпускник научится:</w:t>
      </w:r>
    </w:p>
    <w:p w:rsidR="0028403E" w:rsidRPr="00247564" w:rsidRDefault="0028403E" w:rsidP="0062290E">
      <w:pPr>
        <w:widowControl w:val="0"/>
        <w:tabs>
          <w:tab w:val="left" w:pos="6467"/>
        </w:tabs>
        <w:autoSpaceDE w:val="0"/>
        <w:autoSpaceDN w:val="0"/>
        <w:adjustRightInd w:val="0"/>
        <w:ind w:firstLine="540"/>
        <w:jc w:val="both"/>
        <w:rPr>
          <w:rFonts w:eastAsiaTheme="minorEastAsia"/>
        </w:rPr>
      </w:pPr>
      <w:r w:rsidRPr="00247564">
        <w:rPr>
          <w:rFonts w:eastAsiaTheme="minorEastAsia"/>
        </w:rPr>
        <w:t>- классифицировать и характеризовать условия экологической безопасности;</w:t>
      </w:r>
    </w:p>
    <w:p w:rsidR="0028403E" w:rsidRPr="00247564" w:rsidRDefault="0028403E" w:rsidP="0062290E">
      <w:pPr>
        <w:widowControl w:val="0"/>
        <w:tabs>
          <w:tab w:val="left" w:pos="6467"/>
        </w:tabs>
        <w:autoSpaceDE w:val="0"/>
        <w:autoSpaceDN w:val="0"/>
        <w:adjustRightInd w:val="0"/>
        <w:ind w:firstLine="540"/>
        <w:jc w:val="both"/>
        <w:rPr>
          <w:rFonts w:eastAsiaTheme="minorEastAsia"/>
        </w:rPr>
      </w:pPr>
      <w:r w:rsidRPr="00247564">
        <w:rPr>
          <w:rFonts w:eastAsiaTheme="minorEastAsia"/>
        </w:rPr>
        <w:t>- использовать знания о предельно допустимых концентрациях вредных веществ в атмосфере, воде и почве;</w:t>
      </w:r>
    </w:p>
    <w:p w:rsidR="0028403E" w:rsidRPr="00247564" w:rsidRDefault="0028403E" w:rsidP="0062290E">
      <w:pPr>
        <w:widowControl w:val="0"/>
        <w:tabs>
          <w:tab w:val="left" w:pos="6467"/>
        </w:tabs>
        <w:autoSpaceDE w:val="0"/>
        <w:autoSpaceDN w:val="0"/>
        <w:adjustRightInd w:val="0"/>
        <w:ind w:firstLine="540"/>
        <w:jc w:val="both"/>
        <w:rPr>
          <w:rFonts w:eastAsiaTheme="minorEastAsia"/>
        </w:rPr>
      </w:pPr>
      <w:r w:rsidRPr="00247564">
        <w:rPr>
          <w:rFonts w:eastAsiaTheme="minorEastAsia"/>
        </w:rPr>
        <w:t>- использовать знания о способах контроля качества окружающей среды и продуктов питания с использованием бытовых приборов;</w:t>
      </w:r>
    </w:p>
    <w:p w:rsidR="0028403E" w:rsidRPr="00247564" w:rsidRDefault="0028403E" w:rsidP="0062290E">
      <w:pPr>
        <w:widowControl w:val="0"/>
        <w:tabs>
          <w:tab w:val="left" w:pos="6467"/>
        </w:tabs>
        <w:autoSpaceDE w:val="0"/>
        <w:autoSpaceDN w:val="0"/>
        <w:adjustRightInd w:val="0"/>
        <w:ind w:firstLine="540"/>
        <w:jc w:val="both"/>
        <w:rPr>
          <w:rFonts w:eastAsiaTheme="minorEastAsia"/>
        </w:rPr>
      </w:pPr>
      <w:r w:rsidRPr="00247564">
        <w:rPr>
          <w:rFonts w:eastAsiaTheme="minorEastAsia"/>
        </w:rPr>
        <w:t>- классифицировать и характеризовать причины и последствия опасных ситуаций при использовании бытовых приборов контроля качества окружающей среды и продуктов питания;</w:t>
      </w:r>
    </w:p>
    <w:p w:rsidR="0028403E" w:rsidRPr="00247564" w:rsidRDefault="0028403E" w:rsidP="0062290E">
      <w:pPr>
        <w:widowControl w:val="0"/>
        <w:tabs>
          <w:tab w:val="left" w:pos="6467"/>
        </w:tabs>
        <w:autoSpaceDE w:val="0"/>
        <w:autoSpaceDN w:val="0"/>
        <w:adjustRightInd w:val="0"/>
        <w:ind w:firstLine="540"/>
        <w:jc w:val="both"/>
        <w:rPr>
          <w:rFonts w:eastAsiaTheme="minorEastAsia"/>
        </w:rPr>
      </w:pPr>
      <w:r w:rsidRPr="00247564">
        <w:rPr>
          <w:rFonts w:eastAsiaTheme="minorEastAsia"/>
        </w:rPr>
        <w:t>- безопасно, использовать бытовые приборы контроля качества окружающей среды и продуктов питания;</w:t>
      </w:r>
    </w:p>
    <w:p w:rsidR="0028403E" w:rsidRPr="00247564" w:rsidRDefault="0028403E" w:rsidP="0062290E">
      <w:pPr>
        <w:widowControl w:val="0"/>
        <w:tabs>
          <w:tab w:val="left" w:pos="6467"/>
        </w:tabs>
        <w:autoSpaceDE w:val="0"/>
        <w:autoSpaceDN w:val="0"/>
        <w:adjustRightInd w:val="0"/>
        <w:ind w:firstLine="540"/>
        <w:jc w:val="both"/>
        <w:rPr>
          <w:rFonts w:eastAsiaTheme="minorEastAsia"/>
        </w:rPr>
      </w:pPr>
      <w:r w:rsidRPr="00247564">
        <w:rPr>
          <w:rFonts w:eastAsiaTheme="minorEastAsia"/>
        </w:rPr>
        <w:t>- безопасно использовать бытовые приборы;</w:t>
      </w:r>
    </w:p>
    <w:p w:rsidR="0028403E" w:rsidRPr="00247564" w:rsidRDefault="0028403E" w:rsidP="0062290E">
      <w:pPr>
        <w:widowControl w:val="0"/>
        <w:tabs>
          <w:tab w:val="left" w:pos="6467"/>
        </w:tabs>
        <w:autoSpaceDE w:val="0"/>
        <w:autoSpaceDN w:val="0"/>
        <w:adjustRightInd w:val="0"/>
        <w:ind w:firstLine="540"/>
        <w:jc w:val="both"/>
        <w:rPr>
          <w:rFonts w:eastAsiaTheme="minorEastAsia"/>
        </w:rPr>
      </w:pPr>
      <w:r w:rsidRPr="00247564">
        <w:rPr>
          <w:rFonts w:eastAsiaTheme="minorEastAsia"/>
        </w:rPr>
        <w:t>- безопасно использовать средства бытовой химии;</w:t>
      </w:r>
    </w:p>
    <w:p w:rsidR="0028403E" w:rsidRPr="00247564" w:rsidRDefault="0028403E" w:rsidP="0062290E">
      <w:pPr>
        <w:widowControl w:val="0"/>
        <w:tabs>
          <w:tab w:val="left" w:pos="6467"/>
        </w:tabs>
        <w:autoSpaceDE w:val="0"/>
        <w:autoSpaceDN w:val="0"/>
        <w:adjustRightInd w:val="0"/>
        <w:ind w:firstLine="540"/>
        <w:jc w:val="both"/>
        <w:rPr>
          <w:rFonts w:eastAsiaTheme="minorEastAsia"/>
        </w:rPr>
      </w:pPr>
      <w:r w:rsidRPr="00247564">
        <w:rPr>
          <w:rFonts w:eastAsiaTheme="minorEastAsia"/>
        </w:rPr>
        <w:t>- безопасно использовать средства коммуникации;</w:t>
      </w:r>
    </w:p>
    <w:p w:rsidR="0028403E" w:rsidRPr="00247564" w:rsidRDefault="0028403E" w:rsidP="0062290E">
      <w:pPr>
        <w:widowControl w:val="0"/>
        <w:tabs>
          <w:tab w:val="left" w:pos="6467"/>
        </w:tabs>
        <w:autoSpaceDE w:val="0"/>
        <w:autoSpaceDN w:val="0"/>
        <w:adjustRightInd w:val="0"/>
        <w:ind w:firstLine="540"/>
        <w:jc w:val="both"/>
        <w:rPr>
          <w:rFonts w:eastAsiaTheme="minorEastAsia"/>
        </w:rPr>
      </w:pPr>
      <w:r w:rsidRPr="00247564">
        <w:rPr>
          <w:rFonts w:eastAsiaTheme="minorEastAsia"/>
        </w:rPr>
        <w:t>- классифицировать и характеризовать опасные ситуации криминогенного характера;</w:t>
      </w:r>
    </w:p>
    <w:p w:rsidR="0028403E" w:rsidRPr="00247564" w:rsidRDefault="0028403E" w:rsidP="0062290E">
      <w:pPr>
        <w:widowControl w:val="0"/>
        <w:tabs>
          <w:tab w:val="left" w:pos="6467"/>
        </w:tabs>
        <w:autoSpaceDE w:val="0"/>
        <w:autoSpaceDN w:val="0"/>
        <w:adjustRightInd w:val="0"/>
        <w:ind w:firstLine="540"/>
        <w:jc w:val="both"/>
        <w:rPr>
          <w:rFonts w:eastAsiaTheme="minorEastAsia"/>
        </w:rPr>
      </w:pPr>
      <w:r w:rsidRPr="00247564">
        <w:rPr>
          <w:rFonts w:eastAsiaTheme="minorEastAsia"/>
        </w:rPr>
        <w:t>- предвидеть причины возникновения возможных опасных ситуаций криминогенного характера;</w:t>
      </w:r>
    </w:p>
    <w:p w:rsidR="0028403E" w:rsidRPr="00247564" w:rsidRDefault="0028403E" w:rsidP="0062290E">
      <w:pPr>
        <w:widowControl w:val="0"/>
        <w:tabs>
          <w:tab w:val="left" w:pos="6467"/>
        </w:tabs>
        <w:autoSpaceDE w:val="0"/>
        <w:autoSpaceDN w:val="0"/>
        <w:adjustRightInd w:val="0"/>
        <w:ind w:firstLine="540"/>
        <w:jc w:val="both"/>
        <w:rPr>
          <w:rFonts w:eastAsiaTheme="minorEastAsia"/>
        </w:rPr>
      </w:pPr>
      <w:r w:rsidRPr="00247564">
        <w:rPr>
          <w:rFonts w:eastAsiaTheme="minorEastAsia"/>
        </w:rPr>
        <w:t>- безопасно вести и применять способы самозащиты в криминогенной ситуации на улице;</w:t>
      </w:r>
    </w:p>
    <w:p w:rsidR="0028403E" w:rsidRPr="00247564" w:rsidRDefault="0028403E" w:rsidP="0062290E">
      <w:pPr>
        <w:widowControl w:val="0"/>
        <w:tabs>
          <w:tab w:val="left" w:pos="6467"/>
        </w:tabs>
        <w:autoSpaceDE w:val="0"/>
        <w:autoSpaceDN w:val="0"/>
        <w:adjustRightInd w:val="0"/>
        <w:ind w:firstLine="540"/>
        <w:jc w:val="both"/>
        <w:rPr>
          <w:rFonts w:eastAsiaTheme="minorEastAsia"/>
        </w:rPr>
      </w:pPr>
      <w:r w:rsidRPr="00247564">
        <w:rPr>
          <w:rFonts w:eastAsiaTheme="minorEastAsia"/>
        </w:rPr>
        <w:t>- безопасно вести и применять способы самозащиты в криминогенной ситуации в подъезде;</w:t>
      </w:r>
    </w:p>
    <w:p w:rsidR="0028403E" w:rsidRPr="00247564" w:rsidRDefault="0028403E" w:rsidP="0062290E">
      <w:pPr>
        <w:widowControl w:val="0"/>
        <w:tabs>
          <w:tab w:val="left" w:pos="6467"/>
        </w:tabs>
        <w:autoSpaceDE w:val="0"/>
        <w:autoSpaceDN w:val="0"/>
        <w:adjustRightInd w:val="0"/>
        <w:ind w:firstLine="540"/>
        <w:jc w:val="both"/>
        <w:rPr>
          <w:rFonts w:eastAsiaTheme="minorEastAsia"/>
        </w:rPr>
      </w:pPr>
      <w:r w:rsidRPr="00247564">
        <w:rPr>
          <w:rFonts w:eastAsiaTheme="minorEastAsia"/>
        </w:rPr>
        <w:t>- безопасно вести и применять способы самозащиты в криминогенной ситуации в лифте;</w:t>
      </w:r>
    </w:p>
    <w:p w:rsidR="0028403E" w:rsidRPr="00247564" w:rsidRDefault="0028403E" w:rsidP="0062290E">
      <w:pPr>
        <w:widowControl w:val="0"/>
        <w:tabs>
          <w:tab w:val="left" w:pos="6467"/>
        </w:tabs>
        <w:autoSpaceDE w:val="0"/>
        <w:autoSpaceDN w:val="0"/>
        <w:adjustRightInd w:val="0"/>
        <w:ind w:firstLine="540"/>
        <w:jc w:val="both"/>
        <w:rPr>
          <w:rFonts w:eastAsiaTheme="minorEastAsia"/>
        </w:rPr>
      </w:pPr>
      <w:r w:rsidRPr="00247564">
        <w:rPr>
          <w:rFonts w:eastAsiaTheme="minorEastAsia"/>
        </w:rPr>
        <w:t>- безопасно вести и применять способы самозащиты в криминогенной ситуации в квартире;</w:t>
      </w:r>
    </w:p>
    <w:p w:rsidR="0028403E" w:rsidRPr="00247564" w:rsidRDefault="0028403E" w:rsidP="0062290E">
      <w:pPr>
        <w:widowControl w:val="0"/>
        <w:tabs>
          <w:tab w:val="left" w:pos="6467"/>
        </w:tabs>
        <w:autoSpaceDE w:val="0"/>
        <w:autoSpaceDN w:val="0"/>
        <w:adjustRightInd w:val="0"/>
        <w:ind w:firstLine="540"/>
        <w:jc w:val="both"/>
        <w:rPr>
          <w:rFonts w:eastAsiaTheme="minorEastAsia"/>
        </w:rPr>
      </w:pPr>
      <w:r w:rsidRPr="00247564">
        <w:rPr>
          <w:rFonts w:eastAsiaTheme="minorEastAsia"/>
        </w:rPr>
        <w:t>- безопасно вести и применять способы самозащиты при карманной краже;</w:t>
      </w:r>
    </w:p>
    <w:p w:rsidR="0028403E" w:rsidRPr="00247564" w:rsidRDefault="0028403E" w:rsidP="0062290E">
      <w:pPr>
        <w:widowControl w:val="0"/>
        <w:tabs>
          <w:tab w:val="left" w:pos="6467"/>
        </w:tabs>
        <w:autoSpaceDE w:val="0"/>
        <w:autoSpaceDN w:val="0"/>
        <w:adjustRightInd w:val="0"/>
        <w:ind w:firstLine="540"/>
        <w:jc w:val="both"/>
        <w:rPr>
          <w:rFonts w:eastAsiaTheme="minorEastAsia"/>
        </w:rPr>
      </w:pPr>
      <w:r w:rsidRPr="00247564">
        <w:rPr>
          <w:rFonts w:eastAsiaTheme="minorEastAsia"/>
        </w:rPr>
        <w:t>- безопасно вести и применять способы самозащиты при попытке мошенничества;</w:t>
      </w:r>
    </w:p>
    <w:p w:rsidR="0028403E" w:rsidRPr="00247564" w:rsidRDefault="0028403E" w:rsidP="0062290E">
      <w:pPr>
        <w:widowControl w:val="0"/>
        <w:tabs>
          <w:tab w:val="left" w:pos="6467"/>
        </w:tabs>
        <w:autoSpaceDE w:val="0"/>
        <w:autoSpaceDN w:val="0"/>
        <w:adjustRightInd w:val="0"/>
        <w:ind w:firstLine="540"/>
        <w:jc w:val="both"/>
        <w:rPr>
          <w:rFonts w:eastAsiaTheme="minorEastAsia"/>
        </w:rPr>
      </w:pPr>
      <w:r w:rsidRPr="00247564">
        <w:rPr>
          <w:rFonts w:eastAsiaTheme="minorEastAsia"/>
        </w:rPr>
        <w:t>- адекватно оценивать ситуацию дорожного движения;</w:t>
      </w:r>
    </w:p>
    <w:p w:rsidR="0028403E" w:rsidRPr="00247564" w:rsidRDefault="0028403E" w:rsidP="0062290E">
      <w:pPr>
        <w:widowControl w:val="0"/>
        <w:tabs>
          <w:tab w:val="left" w:pos="6467"/>
        </w:tabs>
        <w:autoSpaceDE w:val="0"/>
        <w:autoSpaceDN w:val="0"/>
        <w:adjustRightInd w:val="0"/>
        <w:ind w:firstLine="540"/>
        <w:jc w:val="both"/>
        <w:rPr>
          <w:rFonts w:eastAsiaTheme="minorEastAsia"/>
        </w:rPr>
      </w:pPr>
      <w:r w:rsidRPr="00247564">
        <w:rPr>
          <w:rFonts w:eastAsiaTheme="minorEastAsia"/>
        </w:rPr>
        <w:t>- адекватно оценивать ситуацию и безопасно действовать при пожаре;</w:t>
      </w:r>
    </w:p>
    <w:p w:rsidR="0028403E" w:rsidRPr="00247564" w:rsidRDefault="0028403E" w:rsidP="0062290E">
      <w:pPr>
        <w:widowControl w:val="0"/>
        <w:tabs>
          <w:tab w:val="left" w:pos="6467"/>
        </w:tabs>
        <w:autoSpaceDE w:val="0"/>
        <w:autoSpaceDN w:val="0"/>
        <w:adjustRightInd w:val="0"/>
        <w:ind w:firstLine="540"/>
        <w:jc w:val="both"/>
        <w:rPr>
          <w:rFonts w:eastAsiaTheme="minorEastAsia"/>
        </w:rPr>
      </w:pPr>
      <w:r w:rsidRPr="00247564">
        <w:rPr>
          <w:rFonts w:eastAsiaTheme="minorEastAsia"/>
        </w:rPr>
        <w:t>- безопасно использовать средства индивидуальной защиты при пожаре;</w:t>
      </w:r>
    </w:p>
    <w:p w:rsidR="0028403E" w:rsidRPr="00247564" w:rsidRDefault="0028403E" w:rsidP="0062290E">
      <w:pPr>
        <w:widowControl w:val="0"/>
        <w:tabs>
          <w:tab w:val="left" w:pos="6467"/>
        </w:tabs>
        <w:autoSpaceDE w:val="0"/>
        <w:autoSpaceDN w:val="0"/>
        <w:adjustRightInd w:val="0"/>
        <w:ind w:firstLine="540"/>
        <w:jc w:val="both"/>
        <w:rPr>
          <w:rFonts w:eastAsiaTheme="minorEastAsia"/>
        </w:rPr>
      </w:pPr>
      <w:r w:rsidRPr="00247564">
        <w:rPr>
          <w:rFonts w:eastAsiaTheme="minorEastAsia"/>
        </w:rPr>
        <w:t>- безопасно применять первичные средства пожаротушения;</w:t>
      </w:r>
    </w:p>
    <w:p w:rsidR="0028403E" w:rsidRPr="00247564" w:rsidRDefault="0028403E" w:rsidP="0062290E">
      <w:pPr>
        <w:widowControl w:val="0"/>
        <w:tabs>
          <w:tab w:val="left" w:pos="6467"/>
        </w:tabs>
        <w:autoSpaceDE w:val="0"/>
        <w:autoSpaceDN w:val="0"/>
        <w:adjustRightInd w:val="0"/>
        <w:ind w:firstLine="540"/>
        <w:jc w:val="both"/>
        <w:rPr>
          <w:rFonts w:eastAsiaTheme="minorEastAsia"/>
        </w:rPr>
      </w:pPr>
      <w:r w:rsidRPr="00247564">
        <w:rPr>
          <w:rFonts w:eastAsiaTheme="minorEastAsia"/>
        </w:rPr>
        <w:t>- соблюдать правила безопасности дорожного движения пешехода;</w:t>
      </w:r>
    </w:p>
    <w:p w:rsidR="0028403E" w:rsidRPr="00247564" w:rsidRDefault="0028403E" w:rsidP="0062290E">
      <w:pPr>
        <w:widowControl w:val="0"/>
        <w:tabs>
          <w:tab w:val="left" w:pos="6467"/>
        </w:tabs>
        <w:autoSpaceDE w:val="0"/>
        <w:autoSpaceDN w:val="0"/>
        <w:adjustRightInd w:val="0"/>
        <w:ind w:firstLine="540"/>
        <w:jc w:val="both"/>
        <w:rPr>
          <w:rFonts w:eastAsiaTheme="minorEastAsia"/>
        </w:rPr>
      </w:pPr>
      <w:r w:rsidRPr="00247564">
        <w:rPr>
          <w:rFonts w:eastAsiaTheme="minorEastAsia"/>
        </w:rPr>
        <w:lastRenderedPageBreak/>
        <w:t>- соблюдать правила безопасности дорожного движения велосипедиста;</w:t>
      </w:r>
    </w:p>
    <w:p w:rsidR="0028403E" w:rsidRPr="00247564" w:rsidRDefault="0028403E" w:rsidP="0062290E">
      <w:pPr>
        <w:widowControl w:val="0"/>
        <w:tabs>
          <w:tab w:val="left" w:pos="6467"/>
        </w:tabs>
        <w:autoSpaceDE w:val="0"/>
        <w:autoSpaceDN w:val="0"/>
        <w:adjustRightInd w:val="0"/>
        <w:ind w:firstLine="540"/>
        <w:jc w:val="both"/>
        <w:rPr>
          <w:rFonts w:eastAsiaTheme="minorEastAsia"/>
        </w:rPr>
      </w:pPr>
      <w:r w:rsidRPr="00247564">
        <w:rPr>
          <w:rFonts w:eastAsiaTheme="minorEastAsia"/>
        </w:rPr>
        <w:t>- соблюдать правила безопасности дорожного движения пассажира транспортного средства правила поведения на транспорте (наземном, в том числе железнодорожном, воздушном и водном);</w:t>
      </w:r>
    </w:p>
    <w:p w:rsidR="0028403E" w:rsidRPr="00247564" w:rsidRDefault="0028403E" w:rsidP="0062290E">
      <w:pPr>
        <w:widowControl w:val="0"/>
        <w:tabs>
          <w:tab w:val="left" w:pos="6467"/>
        </w:tabs>
        <w:autoSpaceDE w:val="0"/>
        <w:autoSpaceDN w:val="0"/>
        <w:adjustRightInd w:val="0"/>
        <w:ind w:firstLine="540"/>
        <w:jc w:val="both"/>
        <w:rPr>
          <w:rFonts w:eastAsiaTheme="minorEastAsia"/>
        </w:rPr>
      </w:pPr>
      <w:r w:rsidRPr="00247564">
        <w:rPr>
          <w:rFonts w:eastAsiaTheme="minorEastAsia"/>
        </w:rPr>
        <w:t>- классифицировать и характеризовать причины и последствия опасных ситуаций на воде;</w:t>
      </w:r>
    </w:p>
    <w:p w:rsidR="0028403E" w:rsidRPr="00247564" w:rsidRDefault="0028403E" w:rsidP="0062290E">
      <w:pPr>
        <w:widowControl w:val="0"/>
        <w:tabs>
          <w:tab w:val="left" w:pos="6467"/>
        </w:tabs>
        <w:autoSpaceDE w:val="0"/>
        <w:autoSpaceDN w:val="0"/>
        <w:adjustRightInd w:val="0"/>
        <w:ind w:firstLine="540"/>
        <w:jc w:val="both"/>
        <w:rPr>
          <w:rFonts w:eastAsiaTheme="minorEastAsia"/>
        </w:rPr>
      </w:pPr>
      <w:r w:rsidRPr="00247564">
        <w:rPr>
          <w:rFonts w:eastAsiaTheme="minorEastAsia"/>
        </w:rPr>
        <w:t>- адекватно оценивать ситуацию и безопасно вести у воды и на воде;</w:t>
      </w:r>
    </w:p>
    <w:p w:rsidR="0028403E" w:rsidRPr="00247564" w:rsidRDefault="0028403E" w:rsidP="0062290E">
      <w:pPr>
        <w:widowControl w:val="0"/>
        <w:tabs>
          <w:tab w:val="left" w:pos="6467"/>
        </w:tabs>
        <w:autoSpaceDE w:val="0"/>
        <w:autoSpaceDN w:val="0"/>
        <w:adjustRightInd w:val="0"/>
        <w:ind w:firstLine="540"/>
        <w:jc w:val="both"/>
        <w:rPr>
          <w:rFonts w:eastAsiaTheme="minorEastAsia"/>
        </w:rPr>
      </w:pPr>
      <w:r w:rsidRPr="00247564">
        <w:rPr>
          <w:rFonts w:eastAsiaTheme="minorEastAsia"/>
        </w:rPr>
        <w:t>- использовать средства и способы само- и взаимопомощи на воде;</w:t>
      </w:r>
    </w:p>
    <w:p w:rsidR="0028403E" w:rsidRPr="00247564" w:rsidRDefault="0028403E" w:rsidP="0062290E">
      <w:pPr>
        <w:widowControl w:val="0"/>
        <w:tabs>
          <w:tab w:val="left" w:pos="6467"/>
        </w:tabs>
        <w:autoSpaceDE w:val="0"/>
        <w:autoSpaceDN w:val="0"/>
        <w:adjustRightInd w:val="0"/>
        <w:ind w:firstLine="540"/>
        <w:jc w:val="both"/>
        <w:rPr>
          <w:rFonts w:eastAsiaTheme="minorEastAsia"/>
        </w:rPr>
      </w:pPr>
      <w:r w:rsidRPr="00247564">
        <w:rPr>
          <w:rFonts w:eastAsiaTheme="minorEastAsia"/>
        </w:rPr>
        <w:t>- классифицировать и характеризовать причины и последствия опасных ситуаций в туристических походах;</w:t>
      </w:r>
    </w:p>
    <w:p w:rsidR="0028403E" w:rsidRPr="00247564" w:rsidRDefault="0028403E" w:rsidP="0062290E">
      <w:pPr>
        <w:widowControl w:val="0"/>
        <w:tabs>
          <w:tab w:val="left" w:pos="6467"/>
        </w:tabs>
        <w:autoSpaceDE w:val="0"/>
        <w:autoSpaceDN w:val="0"/>
        <w:adjustRightInd w:val="0"/>
        <w:ind w:firstLine="540"/>
        <w:jc w:val="both"/>
        <w:rPr>
          <w:rFonts w:eastAsiaTheme="minorEastAsia"/>
        </w:rPr>
      </w:pPr>
      <w:r w:rsidRPr="00247564">
        <w:rPr>
          <w:rFonts w:eastAsiaTheme="minorEastAsia"/>
        </w:rPr>
        <w:t>- готовиться к туристическим походам;</w:t>
      </w:r>
    </w:p>
    <w:p w:rsidR="0028403E" w:rsidRPr="00247564" w:rsidRDefault="0028403E" w:rsidP="0062290E">
      <w:pPr>
        <w:widowControl w:val="0"/>
        <w:tabs>
          <w:tab w:val="left" w:pos="6467"/>
        </w:tabs>
        <w:autoSpaceDE w:val="0"/>
        <w:autoSpaceDN w:val="0"/>
        <w:adjustRightInd w:val="0"/>
        <w:ind w:firstLine="540"/>
        <w:jc w:val="both"/>
        <w:rPr>
          <w:rFonts w:eastAsiaTheme="minorEastAsia"/>
        </w:rPr>
      </w:pPr>
      <w:r w:rsidRPr="00247564">
        <w:rPr>
          <w:rFonts w:eastAsiaTheme="minorEastAsia"/>
        </w:rPr>
        <w:t>- адекватно оценивать ситуацию и безопасно вести в туристических походах;</w:t>
      </w:r>
    </w:p>
    <w:p w:rsidR="0028403E" w:rsidRPr="00247564" w:rsidRDefault="0028403E" w:rsidP="0062290E">
      <w:pPr>
        <w:widowControl w:val="0"/>
        <w:tabs>
          <w:tab w:val="left" w:pos="6467"/>
        </w:tabs>
        <w:autoSpaceDE w:val="0"/>
        <w:autoSpaceDN w:val="0"/>
        <w:adjustRightInd w:val="0"/>
        <w:ind w:firstLine="540"/>
        <w:jc w:val="both"/>
        <w:rPr>
          <w:rFonts w:eastAsiaTheme="minorEastAsia"/>
        </w:rPr>
      </w:pPr>
      <w:r w:rsidRPr="00247564">
        <w:rPr>
          <w:rFonts w:eastAsiaTheme="minorEastAsia"/>
        </w:rPr>
        <w:t>- адекватно оценивать ситуацию и ориентироваться на местности;</w:t>
      </w:r>
    </w:p>
    <w:p w:rsidR="0028403E" w:rsidRPr="00247564" w:rsidRDefault="0028403E" w:rsidP="0062290E">
      <w:pPr>
        <w:widowControl w:val="0"/>
        <w:tabs>
          <w:tab w:val="left" w:pos="6467"/>
        </w:tabs>
        <w:autoSpaceDE w:val="0"/>
        <w:autoSpaceDN w:val="0"/>
        <w:adjustRightInd w:val="0"/>
        <w:ind w:firstLine="540"/>
        <w:jc w:val="both"/>
        <w:rPr>
          <w:rFonts w:eastAsiaTheme="minorEastAsia"/>
        </w:rPr>
      </w:pPr>
      <w:r w:rsidRPr="00247564">
        <w:rPr>
          <w:rFonts w:eastAsiaTheme="minorEastAsia"/>
        </w:rPr>
        <w:t>- добывать и поддерживать огонь в автономных условиях;</w:t>
      </w:r>
    </w:p>
    <w:p w:rsidR="0028403E" w:rsidRPr="00247564" w:rsidRDefault="0028403E" w:rsidP="0062290E">
      <w:pPr>
        <w:widowControl w:val="0"/>
        <w:tabs>
          <w:tab w:val="left" w:pos="6467"/>
        </w:tabs>
        <w:autoSpaceDE w:val="0"/>
        <w:autoSpaceDN w:val="0"/>
        <w:adjustRightInd w:val="0"/>
        <w:ind w:firstLine="540"/>
        <w:jc w:val="both"/>
        <w:rPr>
          <w:rFonts w:eastAsiaTheme="minorEastAsia"/>
        </w:rPr>
      </w:pPr>
      <w:r w:rsidRPr="00247564">
        <w:rPr>
          <w:rFonts w:eastAsiaTheme="minorEastAsia"/>
        </w:rPr>
        <w:t>- добывать и очищать воду в автономных условиях;</w:t>
      </w:r>
    </w:p>
    <w:p w:rsidR="0028403E" w:rsidRPr="00247564" w:rsidRDefault="0028403E" w:rsidP="0062290E">
      <w:pPr>
        <w:widowControl w:val="0"/>
        <w:tabs>
          <w:tab w:val="left" w:pos="6467"/>
        </w:tabs>
        <w:autoSpaceDE w:val="0"/>
        <w:autoSpaceDN w:val="0"/>
        <w:adjustRightInd w:val="0"/>
        <w:ind w:firstLine="540"/>
        <w:jc w:val="both"/>
        <w:rPr>
          <w:rFonts w:eastAsiaTheme="minorEastAsia"/>
        </w:rPr>
      </w:pPr>
      <w:r w:rsidRPr="00247564">
        <w:rPr>
          <w:rFonts w:eastAsiaTheme="minorEastAsia"/>
        </w:rPr>
        <w:t>- добывать и готовить пищу в автономных условиях; сооружать (обустраивать) временное жилище в автономных условиях;</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подавать сигналы бедствия и отвечать на них;</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характеризовать причины и последствия чрезвычайных ситуаций природного характера для личности, общества и государства;</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предвидеть опасности и правильно действовать в случае чрезвычайных ситуаций природного характера;</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классифицировать мероприятия по защите населения от чрезвычайных ситуаций природного характера;</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безопасно использовать средства индивидуальной защиты;</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характеризовать причины и последствия чрезвычайных ситуаций техногенного характера для личности, общества и государства;</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предвидеть опасности и правильно действовать в чрезвычайных ситуациях техногенного характера;</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классифицировать мероприятия по защите населения от чрезвычайных ситуаций техногенного характера;</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безопасно действовать по сигналу "Внимание всем!";</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безопасно использовать средства индивидуальной и коллективной защиты;</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комплектовать минимально необходимый набор вещей (документов, продуктов) в случае эвакуации;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классифицировать и характеризовать явления терроризма, экстремизма, наркотизма и последствия данных явлений для личности, общества и государства;</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классифицировать мероприятия по защите населения от терроризма, экстремизма, наркотизма;</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адекватно оценивать ситуацию и безопасно действовать при обнаружении неизвестного предмета, возможной угрозе взрыва (при взрыве) взрывного устройства;</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адекватно оценивать ситуацию и безопасно действовать при похищении или захвате в заложники (попытки похищения) и при проведении мероприятий по освобождению заложников;</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классифицировать и характеризовать основные положения законодательных актов, регламентирующих ответственность несовершеннолетних за правонарушения;</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классифицировать и характеризовать опасные ситуации в местах большого скопления людей;</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предвидеть причины возникновения возможных опасных ситуаций в местах большого скопления людей;</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адекватно оценивать ситуацию и безопасно действовать в местах массового скопления людей;</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lastRenderedPageBreak/>
        <w:t>- оповещать (вызывать) экстренные службы при чрезвычайной ситуации;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характеризовать безопасный и здоровый образ жизни, его составляющие и значение для личности, общества и государства;</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классифицировать мероприятия и факторы, укрепляющие и разрушающие здоровье;</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планировать профилактические мероприятия по сохранению и укреплению своего здоровья;</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адекватно оценивать нагрузку и профилактические занятия по укреплению здоровья; планировать распорядок дня с учетом нагрузок;</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выявлять мероприятия и факторы, потенциально опасные для здоровья;</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безопасно использовать ресурсы интернета;</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анализировать состояние своего здоровья;</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определять состояния оказания неотложной помощи;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использовать алгоритм действий по оказанию первой помощи;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классифицировать средства оказания первой помощи;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оказывать первую помощь при наружном и внутреннем кровотечении;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извлекать инородное тело из верхних дыхательных путей;</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оказывать первую помощь при ушибах;</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оказывать первую помощь при растяжениях;</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оказывать первую помощь при вывихах;</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оказывать первую помощь при переломах;</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оказывать первую помощь при ожогах;</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оказывать первую помощь при отморожениях и общем переохлаждении;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оказывать первую помощь при отравлениях;</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оказывать первую помощь при тепловом (солнечном) ударе;</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оказывать первую помощь при укусе насекомых и змей.</w:t>
      </w:r>
    </w:p>
    <w:p w:rsidR="0028403E" w:rsidRPr="00247564" w:rsidRDefault="0028403E" w:rsidP="0028403E">
      <w:pPr>
        <w:widowControl w:val="0"/>
        <w:tabs>
          <w:tab w:val="left" w:pos="6467"/>
        </w:tabs>
        <w:autoSpaceDE w:val="0"/>
        <w:autoSpaceDN w:val="0"/>
        <w:adjustRightInd w:val="0"/>
        <w:ind w:firstLine="540"/>
        <w:jc w:val="both"/>
        <w:rPr>
          <w:rFonts w:eastAsiaTheme="minorEastAsia"/>
          <w:b/>
          <w:i/>
        </w:rPr>
      </w:pPr>
      <w:r w:rsidRPr="00247564">
        <w:rPr>
          <w:rFonts w:eastAsiaTheme="minorEastAsia"/>
          <w:b/>
          <w:i/>
        </w:rPr>
        <w:t>Выпускник получит возможность научиться:</w:t>
      </w:r>
    </w:p>
    <w:p w:rsidR="0028403E" w:rsidRPr="00247564" w:rsidRDefault="0028403E" w:rsidP="0028403E">
      <w:pPr>
        <w:widowControl w:val="0"/>
        <w:tabs>
          <w:tab w:val="left" w:pos="6467"/>
        </w:tabs>
        <w:autoSpaceDE w:val="0"/>
        <w:autoSpaceDN w:val="0"/>
        <w:adjustRightInd w:val="0"/>
        <w:ind w:firstLine="540"/>
        <w:jc w:val="both"/>
        <w:rPr>
          <w:rFonts w:eastAsiaTheme="minorEastAsia"/>
          <w:i/>
        </w:rPr>
      </w:pPr>
      <w:r w:rsidRPr="00247564">
        <w:rPr>
          <w:rFonts w:eastAsiaTheme="minorEastAsia"/>
          <w:i/>
        </w:rPr>
        <w:t>- безопасно использовать средства индивидуальной защиты велосипедиста;</w:t>
      </w:r>
    </w:p>
    <w:p w:rsidR="0028403E" w:rsidRPr="00247564" w:rsidRDefault="0028403E" w:rsidP="0028403E">
      <w:pPr>
        <w:widowControl w:val="0"/>
        <w:tabs>
          <w:tab w:val="left" w:pos="6467"/>
        </w:tabs>
        <w:autoSpaceDE w:val="0"/>
        <w:autoSpaceDN w:val="0"/>
        <w:adjustRightInd w:val="0"/>
        <w:ind w:firstLine="540"/>
        <w:jc w:val="both"/>
        <w:rPr>
          <w:rFonts w:eastAsiaTheme="minorEastAsia"/>
          <w:i/>
        </w:rPr>
      </w:pPr>
      <w:r w:rsidRPr="00247564">
        <w:rPr>
          <w:rFonts w:eastAsiaTheme="minorEastAsia"/>
          <w:i/>
        </w:rPr>
        <w:t>- классифицировать и характеризовать причины и последствия опасных ситуаций в туристических поездках;</w:t>
      </w:r>
    </w:p>
    <w:p w:rsidR="0028403E" w:rsidRPr="00247564" w:rsidRDefault="0028403E" w:rsidP="0028403E">
      <w:pPr>
        <w:widowControl w:val="0"/>
        <w:tabs>
          <w:tab w:val="left" w:pos="6467"/>
        </w:tabs>
        <w:autoSpaceDE w:val="0"/>
        <w:autoSpaceDN w:val="0"/>
        <w:adjustRightInd w:val="0"/>
        <w:ind w:firstLine="540"/>
        <w:jc w:val="both"/>
        <w:rPr>
          <w:rFonts w:eastAsiaTheme="minorEastAsia"/>
          <w:i/>
        </w:rPr>
      </w:pPr>
      <w:r w:rsidRPr="00247564">
        <w:rPr>
          <w:rFonts w:eastAsiaTheme="minorEastAsia"/>
          <w:i/>
        </w:rPr>
        <w:t>- готовиться к туристическим поездкам;</w:t>
      </w:r>
    </w:p>
    <w:p w:rsidR="0028403E" w:rsidRPr="00247564" w:rsidRDefault="0028403E" w:rsidP="0028403E">
      <w:pPr>
        <w:widowControl w:val="0"/>
        <w:tabs>
          <w:tab w:val="left" w:pos="6467"/>
        </w:tabs>
        <w:autoSpaceDE w:val="0"/>
        <w:autoSpaceDN w:val="0"/>
        <w:adjustRightInd w:val="0"/>
        <w:ind w:firstLine="540"/>
        <w:jc w:val="both"/>
        <w:rPr>
          <w:rFonts w:eastAsiaTheme="minorEastAsia"/>
          <w:i/>
        </w:rPr>
      </w:pPr>
      <w:r w:rsidRPr="00247564">
        <w:rPr>
          <w:rFonts w:eastAsiaTheme="minorEastAsia"/>
          <w:i/>
        </w:rPr>
        <w:t>- адекватно оценивать ситуацию и безопасно вести в туристических поездках;</w:t>
      </w:r>
    </w:p>
    <w:p w:rsidR="0028403E" w:rsidRPr="00247564" w:rsidRDefault="0028403E" w:rsidP="0028403E">
      <w:pPr>
        <w:widowControl w:val="0"/>
        <w:tabs>
          <w:tab w:val="left" w:pos="6467"/>
        </w:tabs>
        <w:autoSpaceDE w:val="0"/>
        <w:autoSpaceDN w:val="0"/>
        <w:adjustRightInd w:val="0"/>
        <w:ind w:firstLine="540"/>
        <w:jc w:val="both"/>
        <w:rPr>
          <w:rFonts w:eastAsiaTheme="minorEastAsia"/>
          <w:i/>
        </w:rPr>
      </w:pPr>
      <w:r w:rsidRPr="00247564">
        <w:rPr>
          <w:rFonts w:eastAsiaTheme="minorEastAsia"/>
          <w:i/>
        </w:rPr>
        <w:t>- анализировать последствия возможных опасных ситуаций в местах большого скопления людей;</w:t>
      </w:r>
    </w:p>
    <w:p w:rsidR="0028403E" w:rsidRPr="00247564" w:rsidRDefault="0028403E" w:rsidP="0028403E">
      <w:pPr>
        <w:widowControl w:val="0"/>
        <w:tabs>
          <w:tab w:val="left" w:pos="6467"/>
        </w:tabs>
        <w:autoSpaceDE w:val="0"/>
        <w:autoSpaceDN w:val="0"/>
        <w:adjustRightInd w:val="0"/>
        <w:ind w:firstLine="540"/>
        <w:jc w:val="both"/>
        <w:rPr>
          <w:rFonts w:eastAsiaTheme="minorEastAsia"/>
          <w:i/>
        </w:rPr>
      </w:pPr>
      <w:r w:rsidRPr="00247564">
        <w:rPr>
          <w:rFonts w:eastAsiaTheme="minorEastAsia"/>
          <w:i/>
        </w:rPr>
        <w:t>- анализировать последствия возможных опасных ситуаций криминогенного характера;</w:t>
      </w:r>
    </w:p>
    <w:p w:rsidR="0028403E" w:rsidRPr="00247564" w:rsidRDefault="0028403E" w:rsidP="0028403E">
      <w:pPr>
        <w:widowControl w:val="0"/>
        <w:tabs>
          <w:tab w:val="left" w:pos="6467"/>
        </w:tabs>
        <w:autoSpaceDE w:val="0"/>
        <w:autoSpaceDN w:val="0"/>
        <w:adjustRightInd w:val="0"/>
        <w:ind w:firstLine="540"/>
        <w:jc w:val="both"/>
        <w:rPr>
          <w:rFonts w:eastAsiaTheme="minorEastAsia"/>
          <w:i/>
        </w:rPr>
      </w:pPr>
      <w:r w:rsidRPr="00247564">
        <w:rPr>
          <w:rFonts w:eastAsiaTheme="minorEastAsia"/>
          <w:i/>
        </w:rPr>
        <w:t>- безопасно вести и применять права покупателя;</w:t>
      </w:r>
    </w:p>
    <w:p w:rsidR="0028403E" w:rsidRPr="00247564" w:rsidRDefault="0028403E" w:rsidP="0028403E">
      <w:pPr>
        <w:widowControl w:val="0"/>
        <w:tabs>
          <w:tab w:val="left" w:pos="6467"/>
        </w:tabs>
        <w:autoSpaceDE w:val="0"/>
        <w:autoSpaceDN w:val="0"/>
        <w:adjustRightInd w:val="0"/>
        <w:ind w:firstLine="540"/>
        <w:jc w:val="both"/>
        <w:rPr>
          <w:rFonts w:eastAsiaTheme="minorEastAsia"/>
          <w:i/>
        </w:rPr>
      </w:pPr>
      <w:r w:rsidRPr="00247564">
        <w:rPr>
          <w:rFonts w:eastAsiaTheme="minorEastAsia"/>
          <w:i/>
        </w:rPr>
        <w:t>- анализировать последствия проявления терроризма, экстремизма, наркотизма;</w:t>
      </w:r>
    </w:p>
    <w:p w:rsidR="0028403E" w:rsidRPr="00247564" w:rsidRDefault="0028403E" w:rsidP="0028403E">
      <w:pPr>
        <w:widowControl w:val="0"/>
        <w:tabs>
          <w:tab w:val="left" w:pos="6467"/>
        </w:tabs>
        <w:autoSpaceDE w:val="0"/>
        <w:autoSpaceDN w:val="0"/>
        <w:adjustRightInd w:val="0"/>
        <w:ind w:firstLine="540"/>
        <w:jc w:val="both"/>
        <w:rPr>
          <w:rFonts w:eastAsiaTheme="minorEastAsia"/>
          <w:i/>
        </w:rPr>
      </w:pPr>
      <w:r w:rsidRPr="00247564">
        <w:rPr>
          <w:rFonts w:eastAsiaTheme="minorEastAsia"/>
          <w:i/>
        </w:rPr>
        <w:t>- предвидеть пути и средства возможного вовлечения в террористическую, экстремистскую и наркотическую деятельность; анализировать влияние вредных привычек и факторов и на состояние своего здоровья;</w:t>
      </w:r>
    </w:p>
    <w:p w:rsidR="0028403E" w:rsidRPr="00247564" w:rsidRDefault="0028403E" w:rsidP="0028403E">
      <w:pPr>
        <w:widowControl w:val="0"/>
        <w:tabs>
          <w:tab w:val="left" w:pos="6467"/>
        </w:tabs>
        <w:autoSpaceDE w:val="0"/>
        <w:autoSpaceDN w:val="0"/>
        <w:adjustRightInd w:val="0"/>
        <w:ind w:firstLine="540"/>
        <w:jc w:val="both"/>
        <w:rPr>
          <w:rFonts w:eastAsiaTheme="minorEastAsia"/>
          <w:i/>
        </w:rPr>
      </w:pPr>
      <w:r w:rsidRPr="00247564">
        <w:rPr>
          <w:rFonts w:eastAsiaTheme="minorEastAsia"/>
          <w:i/>
        </w:rPr>
        <w:t>- характеризовать роль семьи в жизни личности и общества и ее влияние на здоровье человека;</w:t>
      </w:r>
    </w:p>
    <w:p w:rsidR="0028403E" w:rsidRPr="00247564" w:rsidRDefault="0028403E" w:rsidP="0028403E">
      <w:pPr>
        <w:widowControl w:val="0"/>
        <w:tabs>
          <w:tab w:val="left" w:pos="6467"/>
        </w:tabs>
        <w:autoSpaceDE w:val="0"/>
        <w:autoSpaceDN w:val="0"/>
        <w:adjustRightInd w:val="0"/>
        <w:ind w:firstLine="540"/>
        <w:jc w:val="both"/>
        <w:rPr>
          <w:rFonts w:eastAsiaTheme="minorEastAsia"/>
          <w:i/>
        </w:rPr>
      </w:pPr>
      <w:r w:rsidRPr="00247564">
        <w:rPr>
          <w:rFonts w:eastAsiaTheme="minorEastAsia"/>
          <w:i/>
        </w:rPr>
        <w:t>- классифицировать и характеризовать основные положения законодательных актов, регулирующих права и обязанности супругов, и защищающих права ребенка;</w:t>
      </w:r>
    </w:p>
    <w:p w:rsidR="0028403E" w:rsidRPr="00247564" w:rsidRDefault="0028403E" w:rsidP="0028403E">
      <w:pPr>
        <w:widowControl w:val="0"/>
        <w:tabs>
          <w:tab w:val="left" w:pos="6467"/>
        </w:tabs>
        <w:autoSpaceDE w:val="0"/>
        <w:autoSpaceDN w:val="0"/>
        <w:adjustRightInd w:val="0"/>
        <w:ind w:firstLine="540"/>
        <w:jc w:val="both"/>
        <w:rPr>
          <w:rFonts w:eastAsiaTheme="minorEastAsia"/>
          <w:i/>
        </w:rPr>
      </w:pPr>
      <w:r w:rsidRPr="00247564">
        <w:rPr>
          <w:rFonts w:eastAsiaTheme="minorEastAsia"/>
          <w:i/>
        </w:rPr>
        <w:t>- владеть основами самоконтроля, самооценки, принятия решений и осуществления осознанного выбора в учебной и познавательной деятельности при формировании современной культуры безопасности жизнедеятельности;</w:t>
      </w:r>
    </w:p>
    <w:p w:rsidR="0028403E" w:rsidRPr="00247564" w:rsidRDefault="0028403E" w:rsidP="0028403E">
      <w:pPr>
        <w:widowControl w:val="0"/>
        <w:tabs>
          <w:tab w:val="left" w:pos="6467"/>
        </w:tabs>
        <w:autoSpaceDE w:val="0"/>
        <w:autoSpaceDN w:val="0"/>
        <w:adjustRightInd w:val="0"/>
        <w:ind w:firstLine="540"/>
        <w:jc w:val="both"/>
        <w:rPr>
          <w:rFonts w:eastAsiaTheme="minorEastAsia"/>
          <w:i/>
        </w:rPr>
      </w:pPr>
      <w:r w:rsidRPr="00247564">
        <w:rPr>
          <w:rFonts w:eastAsiaTheme="minorEastAsia"/>
          <w:i/>
        </w:rPr>
        <w:t>- классифицировать основные правовые аспекты оказания первой помощи;</w:t>
      </w:r>
    </w:p>
    <w:p w:rsidR="0028403E" w:rsidRPr="00247564" w:rsidRDefault="0028403E" w:rsidP="0028403E">
      <w:pPr>
        <w:widowControl w:val="0"/>
        <w:tabs>
          <w:tab w:val="left" w:pos="6467"/>
        </w:tabs>
        <w:autoSpaceDE w:val="0"/>
        <w:autoSpaceDN w:val="0"/>
        <w:adjustRightInd w:val="0"/>
        <w:ind w:firstLine="540"/>
        <w:jc w:val="both"/>
        <w:rPr>
          <w:rFonts w:eastAsiaTheme="minorEastAsia"/>
          <w:i/>
        </w:rPr>
      </w:pPr>
      <w:r w:rsidRPr="00247564">
        <w:rPr>
          <w:rFonts w:eastAsiaTheme="minorEastAsia"/>
          <w:i/>
        </w:rPr>
        <w:t>- оказывать первую помощь при не инфекционных заболеваниях;</w:t>
      </w:r>
    </w:p>
    <w:p w:rsidR="0028403E" w:rsidRPr="00247564" w:rsidRDefault="0028403E" w:rsidP="0028403E">
      <w:pPr>
        <w:widowControl w:val="0"/>
        <w:tabs>
          <w:tab w:val="left" w:pos="6467"/>
        </w:tabs>
        <w:autoSpaceDE w:val="0"/>
        <w:autoSpaceDN w:val="0"/>
        <w:adjustRightInd w:val="0"/>
        <w:ind w:firstLine="540"/>
        <w:jc w:val="both"/>
        <w:rPr>
          <w:rFonts w:eastAsiaTheme="minorEastAsia"/>
          <w:i/>
        </w:rPr>
      </w:pPr>
      <w:r w:rsidRPr="00247564">
        <w:rPr>
          <w:rFonts w:eastAsiaTheme="minorEastAsia"/>
          <w:i/>
        </w:rPr>
        <w:t>- оказывать первую помощь при инфекционных заболеваниях;</w:t>
      </w:r>
    </w:p>
    <w:p w:rsidR="0028403E" w:rsidRPr="00247564" w:rsidRDefault="0028403E" w:rsidP="0028403E">
      <w:pPr>
        <w:widowControl w:val="0"/>
        <w:tabs>
          <w:tab w:val="left" w:pos="6467"/>
        </w:tabs>
        <w:autoSpaceDE w:val="0"/>
        <w:autoSpaceDN w:val="0"/>
        <w:adjustRightInd w:val="0"/>
        <w:ind w:firstLine="540"/>
        <w:jc w:val="both"/>
        <w:rPr>
          <w:rFonts w:eastAsiaTheme="minorEastAsia"/>
          <w:i/>
        </w:rPr>
      </w:pPr>
      <w:r w:rsidRPr="00247564">
        <w:rPr>
          <w:rFonts w:eastAsiaTheme="minorEastAsia"/>
          <w:i/>
        </w:rPr>
        <w:t>- оказывать первую помощь при остановке сердечной деятельности;</w:t>
      </w:r>
    </w:p>
    <w:p w:rsidR="0028403E" w:rsidRPr="00247564" w:rsidRDefault="0028403E" w:rsidP="0028403E">
      <w:pPr>
        <w:widowControl w:val="0"/>
        <w:tabs>
          <w:tab w:val="left" w:pos="6467"/>
        </w:tabs>
        <w:autoSpaceDE w:val="0"/>
        <w:autoSpaceDN w:val="0"/>
        <w:adjustRightInd w:val="0"/>
        <w:ind w:firstLine="540"/>
        <w:jc w:val="both"/>
        <w:rPr>
          <w:rFonts w:eastAsiaTheme="minorEastAsia"/>
          <w:i/>
        </w:rPr>
      </w:pPr>
      <w:r w:rsidRPr="00247564">
        <w:rPr>
          <w:rFonts w:eastAsiaTheme="minorEastAsia"/>
          <w:i/>
        </w:rPr>
        <w:lastRenderedPageBreak/>
        <w:t>- оказывать первую помощь при коме;</w:t>
      </w:r>
    </w:p>
    <w:p w:rsidR="0028403E" w:rsidRPr="00247564" w:rsidRDefault="0028403E" w:rsidP="0028403E">
      <w:pPr>
        <w:widowControl w:val="0"/>
        <w:tabs>
          <w:tab w:val="left" w:pos="6467"/>
        </w:tabs>
        <w:autoSpaceDE w:val="0"/>
        <w:autoSpaceDN w:val="0"/>
        <w:adjustRightInd w:val="0"/>
        <w:ind w:firstLine="540"/>
        <w:jc w:val="both"/>
        <w:rPr>
          <w:rFonts w:eastAsiaTheme="minorEastAsia"/>
          <w:i/>
        </w:rPr>
      </w:pPr>
      <w:r w:rsidRPr="00247564">
        <w:rPr>
          <w:rFonts w:eastAsiaTheme="minorEastAsia"/>
          <w:i/>
        </w:rPr>
        <w:t>- оказывать первую помощь при поражении электрическим током;</w:t>
      </w:r>
    </w:p>
    <w:p w:rsidR="0028403E" w:rsidRPr="00247564" w:rsidRDefault="0028403E" w:rsidP="0028403E">
      <w:pPr>
        <w:widowControl w:val="0"/>
        <w:tabs>
          <w:tab w:val="left" w:pos="6467"/>
        </w:tabs>
        <w:autoSpaceDE w:val="0"/>
        <w:autoSpaceDN w:val="0"/>
        <w:adjustRightInd w:val="0"/>
        <w:ind w:firstLine="540"/>
        <w:jc w:val="both"/>
        <w:rPr>
          <w:rFonts w:eastAsiaTheme="minorEastAsia"/>
          <w:i/>
        </w:rPr>
      </w:pPr>
      <w:r w:rsidRPr="00247564">
        <w:rPr>
          <w:rFonts w:eastAsiaTheme="minorEastAsia"/>
          <w:i/>
        </w:rPr>
        <w:t>- использовать для решения коммуникативных задач в области безопасности жизнедеятельности различные источники информации, включая Интернет-ресурсы и другие базы данных;</w:t>
      </w:r>
    </w:p>
    <w:p w:rsidR="0028403E" w:rsidRPr="00247564" w:rsidRDefault="0028403E" w:rsidP="0028403E">
      <w:pPr>
        <w:widowControl w:val="0"/>
        <w:tabs>
          <w:tab w:val="left" w:pos="6467"/>
        </w:tabs>
        <w:autoSpaceDE w:val="0"/>
        <w:autoSpaceDN w:val="0"/>
        <w:adjustRightInd w:val="0"/>
        <w:ind w:firstLine="540"/>
        <w:jc w:val="both"/>
        <w:rPr>
          <w:rFonts w:eastAsiaTheme="minorEastAsia"/>
          <w:i/>
        </w:rPr>
      </w:pPr>
      <w:r w:rsidRPr="00247564">
        <w:rPr>
          <w:rFonts w:eastAsiaTheme="minorEastAsia"/>
          <w:i/>
        </w:rPr>
        <w:t>- усваивать приемы действий в различных опасных и чрезвычайных ситуациях;</w:t>
      </w:r>
    </w:p>
    <w:p w:rsidR="0028403E" w:rsidRPr="00247564" w:rsidRDefault="0028403E" w:rsidP="0028403E">
      <w:pPr>
        <w:widowControl w:val="0"/>
        <w:tabs>
          <w:tab w:val="left" w:pos="6467"/>
        </w:tabs>
        <w:autoSpaceDE w:val="0"/>
        <w:autoSpaceDN w:val="0"/>
        <w:adjustRightInd w:val="0"/>
        <w:ind w:firstLine="540"/>
        <w:jc w:val="both"/>
        <w:rPr>
          <w:rFonts w:eastAsiaTheme="minorEastAsia"/>
          <w:i/>
        </w:rPr>
      </w:pPr>
      <w:r w:rsidRPr="00247564">
        <w:rPr>
          <w:rFonts w:eastAsiaTheme="minorEastAsia"/>
          <w:i/>
        </w:rPr>
        <w:t>- исследовать различные ситуации в повседневной жизнедеятельности, опасные и чрезвычайные ситуации, выдвигать предположения и проводить несложные эксперименты для доказательства предположений обеспечения личной безопасности;</w:t>
      </w:r>
    </w:p>
    <w:p w:rsidR="0028403E" w:rsidRPr="00247564" w:rsidRDefault="0028403E" w:rsidP="0028403E">
      <w:pPr>
        <w:widowControl w:val="0"/>
        <w:tabs>
          <w:tab w:val="left" w:pos="6467"/>
        </w:tabs>
        <w:autoSpaceDE w:val="0"/>
        <w:autoSpaceDN w:val="0"/>
        <w:adjustRightInd w:val="0"/>
        <w:ind w:firstLine="540"/>
        <w:jc w:val="both"/>
        <w:rPr>
          <w:rFonts w:eastAsiaTheme="minorEastAsia"/>
          <w:i/>
        </w:rPr>
      </w:pPr>
      <w:r w:rsidRPr="00247564">
        <w:rPr>
          <w:rFonts w:eastAsiaTheme="minorEastAsia"/>
          <w:i/>
        </w:rPr>
        <w:t>- творчески решать моделируемые ситуации и практические задачи в области безопасности жизнедеятельности.</w:t>
      </w:r>
    </w:p>
    <w:p w:rsidR="0028403E" w:rsidRPr="00247564" w:rsidRDefault="0028403E" w:rsidP="0028403E">
      <w:pPr>
        <w:widowControl w:val="0"/>
        <w:tabs>
          <w:tab w:val="left" w:pos="3285"/>
          <w:tab w:val="left" w:pos="6467"/>
        </w:tabs>
        <w:autoSpaceDE w:val="0"/>
        <w:autoSpaceDN w:val="0"/>
        <w:adjustRightInd w:val="0"/>
        <w:ind w:firstLine="540"/>
        <w:jc w:val="both"/>
        <w:outlineLvl w:val="3"/>
        <w:rPr>
          <w:b/>
          <w:bCs/>
          <w:lang w:eastAsia="en-US"/>
        </w:rPr>
      </w:pPr>
    </w:p>
    <w:p w:rsidR="0028403E" w:rsidRPr="00247564" w:rsidRDefault="0028403E" w:rsidP="0028403E">
      <w:pPr>
        <w:widowControl w:val="0"/>
        <w:tabs>
          <w:tab w:val="left" w:pos="6467"/>
        </w:tabs>
        <w:autoSpaceDE w:val="0"/>
        <w:autoSpaceDN w:val="0"/>
        <w:adjustRightInd w:val="0"/>
        <w:ind w:firstLine="540"/>
        <w:jc w:val="center"/>
        <w:outlineLvl w:val="3"/>
        <w:rPr>
          <w:rFonts w:eastAsiaTheme="minorEastAsia"/>
          <w:b/>
          <w:bCs/>
        </w:rPr>
      </w:pPr>
      <w:r w:rsidRPr="00247564">
        <w:rPr>
          <w:rFonts w:eastAsiaTheme="minorEastAsia"/>
          <w:b/>
          <w:bCs/>
        </w:rPr>
        <w:t>1.2.5.20. Физическая культура</w:t>
      </w:r>
    </w:p>
    <w:p w:rsidR="0062290E" w:rsidRPr="00247564" w:rsidRDefault="0062290E" w:rsidP="0062290E">
      <w:pPr>
        <w:ind w:right="-5"/>
        <w:jc w:val="both"/>
        <w:rPr>
          <w:rFonts w:eastAsia="Calibri"/>
          <w:lang w:eastAsia="en-US"/>
        </w:rPr>
      </w:pPr>
      <w:r w:rsidRPr="00247564">
        <w:rPr>
          <w:rFonts w:eastAsia="Calibri"/>
          <w:b/>
          <w:lang w:eastAsia="en-US"/>
        </w:rPr>
        <w:t xml:space="preserve">Выпускник научится: </w:t>
      </w:r>
    </w:p>
    <w:p w:rsidR="0062290E" w:rsidRPr="00247564" w:rsidRDefault="0062290E" w:rsidP="00072A5F">
      <w:pPr>
        <w:numPr>
          <w:ilvl w:val="0"/>
          <w:numId w:val="47"/>
        </w:numPr>
        <w:tabs>
          <w:tab w:val="left" w:pos="709"/>
        </w:tabs>
        <w:spacing w:after="200" w:line="276" w:lineRule="auto"/>
        <w:ind w:left="0" w:right="-5" w:firstLine="709"/>
        <w:contextualSpacing/>
        <w:jc w:val="both"/>
        <w:rPr>
          <w:rFonts w:eastAsia="Calibri"/>
          <w:lang w:eastAsia="en-US"/>
        </w:rPr>
      </w:pPr>
      <w:r w:rsidRPr="00247564">
        <w:rPr>
          <w:rFonts w:eastAsia="Calibri"/>
          <w:lang w:eastAsia="en-US"/>
        </w:rPr>
        <w:t>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w:t>
      </w:r>
    </w:p>
    <w:p w:rsidR="0062290E" w:rsidRPr="00247564" w:rsidRDefault="0062290E" w:rsidP="00072A5F">
      <w:pPr>
        <w:numPr>
          <w:ilvl w:val="0"/>
          <w:numId w:val="47"/>
        </w:numPr>
        <w:tabs>
          <w:tab w:val="left" w:pos="709"/>
        </w:tabs>
        <w:spacing w:after="200" w:line="276" w:lineRule="auto"/>
        <w:ind w:left="0" w:right="-5" w:firstLine="709"/>
        <w:contextualSpacing/>
        <w:jc w:val="both"/>
        <w:rPr>
          <w:rFonts w:eastAsia="Calibri"/>
          <w:lang w:eastAsia="en-US"/>
        </w:rPr>
      </w:pPr>
      <w:r w:rsidRPr="00247564">
        <w:rPr>
          <w:rFonts w:eastAsia="Calibri"/>
          <w:lang w:eastAsia="en-US"/>
        </w:rPr>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62290E" w:rsidRPr="00247564" w:rsidRDefault="0062290E" w:rsidP="00072A5F">
      <w:pPr>
        <w:numPr>
          <w:ilvl w:val="0"/>
          <w:numId w:val="47"/>
        </w:numPr>
        <w:tabs>
          <w:tab w:val="left" w:pos="709"/>
        </w:tabs>
        <w:spacing w:after="200" w:line="276" w:lineRule="auto"/>
        <w:ind w:left="0" w:right="-5" w:firstLine="709"/>
        <w:contextualSpacing/>
        <w:jc w:val="both"/>
        <w:rPr>
          <w:rFonts w:eastAsia="Calibri"/>
          <w:lang w:eastAsia="en-US"/>
        </w:rPr>
      </w:pPr>
      <w:r w:rsidRPr="00247564">
        <w:rPr>
          <w:rFonts w:eastAsia="Calibri"/>
          <w:lang w:eastAsia="en-US"/>
        </w:rPr>
        <w:t>раскрывать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техники двигательных действий и физических упражнений, развития физических качеств;</w:t>
      </w:r>
    </w:p>
    <w:p w:rsidR="0062290E" w:rsidRPr="00247564" w:rsidRDefault="0062290E" w:rsidP="00072A5F">
      <w:pPr>
        <w:numPr>
          <w:ilvl w:val="0"/>
          <w:numId w:val="47"/>
        </w:numPr>
        <w:tabs>
          <w:tab w:val="left" w:pos="709"/>
        </w:tabs>
        <w:spacing w:after="200" w:line="276" w:lineRule="auto"/>
        <w:ind w:left="0" w:right="-5" w:firstLine="709"/>
        <w:contextualSpacing/>
        <w:jc w:val="both"/>
        <w:rPr>
          <w:rFonts w:eastAsia="Calibri"/>
          <w:lang w:eastAsia="en-US"/>
        </w:rPr>
      </w:pPr>
      <w:r w:rsidRPr="00247564">
        <w:rPr>
          <w:rFonts w:eastAsia="Calibri"/>
          <w:lang w:eastAsia="en-US"/>
        </w:rPr>
        <w:t>разрабатывать содержание самостоятельных занятий с физическими упражнениями, определять их направленность и формулировать задачи, рационально планировать режим дня и учебной недели;</w:t>
      </w:r>
    </w:p>
    <w:p w:rsidR="0062290E" w:rsidRPr="00247564" w:rsidRDefault="0062290E" w:rsidP="00072A5F">
      <w:pPr>
        <w:numPr>
          <w:ilvl w:val="0"/>
          <w:numId w:val="47"/>
        </w:numPr>
        <w:tabs>
          <w:tab w:val="left" w:pos="709"/>
        </w:tabs>
        <w:spacing w:after="200" w:line="276" w:lineRule="auto"/>
        <w:ind w:left="0" w:right="-5" w:firstLine="709"/>
        <w:contextualSpacing/>
        <w:jc w:val="both"/>
        <w:rPr>
          <w:rFonts w:eastAsia="Calibri"/>
          <w:lang w:eastAsia="en-US"/>
        </w:rPr>
      </w:pPr>
      <w:r w:rsidRPr="00247564">
        <w:rPr>
          <w:rFonts w:eastAsia="Calibri"/>
          <w:lang w:eastAsia="en-US"/>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62290E" w:rsidRPr="00247564" w:rsidRDefault="0062290E" w:rsidP="00072A5F">
      <w:pPr>
        <w:numPr>
          <w:ilvl w:val="0"/>
          <w:numId w:val="47"/>
        </w:numPr>
        <w:tabs>
          <w:tab w:val="left" w:pos="709"/>
        </w:tabs>
        <w:spacing w:after="200" w:line="276" w:lineRule="auto"/>
        <w:ind w:left="0" w:right="-5" w:firstLine="709"/>
        <w:contextualSpacing/>
        <w:jc w:val="both"/>
        <w:rPr>
          <w:rFonts w:eastAsia="Calibri"/>
          <w:lang w:eastAsia="en-US"/>
        </w:rPr>
      </w:pPr>
      <w:r w:rsidRPr="00247564">
        <w:rPr>
          <w:rFonts w:eastAsia="Calibri"/>
          <w:lang w:eastAsia="en-US"/>
        </w:rPr>
        <w:t>руководствоваться правилами оказания первой помощи при травмах и ушибах во время самостоятельных занятий физическими упражнениями;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62290E" w:rsidRPr="00247564" w:rsidRDefault="0062290E" w:rsidP="00072A5F">
      <w:pPr>
        <w:numPr>
          <w:ilvl w:val="0"/>
          <w:numId w:val="47"/>
        </w:numPr>
        <w:tabs>
          <w:tab w:val="left" w:pos="709"/>
        </w:tabs>
        <w:spacing w:after="200" w:line="276" w:lineRule="auto"/>
        <w:ind w:left="0" w:right="-5" w:firstLine="709"/>
        <w:contextualSpacing/>
        <w:jc w:val="both"/>
        <w:rPr>
          <w:rFonts w:eastAsia="Calibri"/>
          <w:lang w:eastAsia="en-US"/>
        </w:rPr>
      </w:pPr>
      <w:r w:rsidRPr="00247564">
        <w:rPr>
          <w:rFonts w:eastAsia="Calibri"/>
          <w:lang w:eastAsia="en-US"/>
        </w:rPr>
        <w:t>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w:t>
      </w:r>
    </w:p>
    <w:p w:rsidR="0062290E" w:rsidRPr="00247564" w:rsidRDefault="0062290E" w:rsidP="00072A5F">
      <w:pPr>
        <w:numPr>
          <w:ilvl w:val="0"/>
          <w:numId w:val="47"/>
        </w:numPr>
        <w:tabs>
          <w:tab w:val="left" w:pos="709"/>
        </w:tabs>
        <w:spacing w:after="200" w:line="276" w:lineRule="auto"/>
        <w:ind w:left="0" w:right="-5" w:firstLine="709"/>
        <w:contextualSpacing/>
        <w:jc w:val="both"/>
        <w:rPr>
          <w:rFonts w:eastAsia="Calibri"/>
          <w:lang w:eastAsia="en-US"/>
        </w:rPr>
      </w:pPr>
      <w:r w:rsidRPr="00247564">
        <w:rPr>
          <w:rFonts w:eastAsia="Calibri"/>
          <w:lang w:eastAsia="en-US"/>
        </w:rPr>
        <w:t>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62290E" w:rsidRPr="00247564" w:rsidRDefault="0062290E" w:rsidP="00072A5F">
      <w:pPr>
        <w:numPr>
          <w:ilvl w:val="0"/>
          <w:numId w:val="47"/>
        </w:numPr>
        <w:tabs>
          <w:tab w:val="left" w:pos="709"/>
        </w:tabs>
        <w:spacing w:after="200" w:line="276" w:lineRule="auto"/>
        <w:ind w:left="0" w:right="-5" w:firstLine="709"/>
        <w:contextualSpacing/>
        <w:jc w:val="both"/>
        <w:rPr>
          <w:rFonts w:eastAsia="Calibri"/>
          <w:lang w:eastAsia="en-US"/>
        </w:rPr>
      </w:pPr>
      <w:r w:rsidRPr="00247564">
        <w:rPr>
          <w:rFonts w:eastAsia="Calibri"/>
          <w:lang w:eastAsia="en-US"/>
        </w:rPr>
        <w:t>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62290E" w:rsidRPr="00247564" w:rsidRDefault="0062290E" w:rsidP="00072A5F">
      <w:pPr>
        <w:numPr>
          <w:ilvl w:val="0"/>
          <w:numId w:val="47"/>
        </w:numPr>
        <w:tabs>
          <w:tab w:val="left" w:pos="709"/>
        </w:tabs>
        <w:spacing w:after="200" w:line="276" w:lineRule="auto"/>
        <w:ind w:left="0" w:right="-5" w:firstLine="709"/>
        <w:contextualSpacing/>
        <w:jc w:val="both"/>
        <w:rPr>
          <w:rFonts w:eastAsia="Calibri"/>
          <w:lang w:eastAsia="en-US"/>
        </w:rPr>
      </w:pPr>
      <w:r w:rsidRPr="00247564">
        <w:rPr>
          <w:rFonts w:eastAsia="Calibri"/>
          <w:lang w:eastAsia="en-US"/>
        </w:rPr>
        <w:lastRenderedPageBreak/>
        <w:t>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rsidR="0062290E" w:rsidRPr="00247564" w:rsidRDefault="0062290E" w:rsidP="00072A5F">
      <w:pPr>
        <w:numPr>
          <w:ilvl w:val="0"/>
          <w:numId w:val="47"/>
        </w:numPr>
        <w:tabs>
          <w:tab w:val="left" w:pos="709"/>
        </w:tabs>
        <w:spacing w:after="200" w:line="276" w:lineRule="auto"/>
        <w:ind w:left="0" w:right="-5" w:firstLine="709"/>
        <w:contextualSpacing/>
        <w:jc w:val="both"/>
        <w:rPr>
          <w:rFonts w:eastAsia="Calibri"/>
          <w:lang w:eastAsia="en-US"/>
        </w:rPr>
      </w:pPr>
      <w:r w:rsidRPr="00247564">
        <w:rPr>
          <w:rFonts w:eastAsia="Calibri"/>
          <w:lang w:eastAsia="en-US"/>
        </w:rPr>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62290E" w:rsidRPr="00247564" w:rsidRDefault="0062290E" w:rsidP="00072A5F">
      <w:pPr>
        <w:numPr>
          <w:ilvl w:val="0"/>
          <w:numId w:val="47"/>
        </w:numPr>
        <w:tabs>
          <w:tab w:val="left" w:pos="709"/>
        </w:tabs>
        <w:spacing w:after="200" w:line="276" w:lineRule="auto"/>
        <w:ind w:left="0" w:right="-5" w:firstLine="709"/>
        <w:contextualSpacing/>
        <w:jc w:val="both"/>
        <w:rPr>
          <w:rFonts w:eastAsia="Calibri"/>
          <w:lang w:eastAsia="en-US"/>
        </w:rPr>
      </w:pPr>
      <w:r w:rsidRPr="00247564">
        <w:rPr>
          <w:rFonts w:eastAsia="Calibri"/>
          <w:lang w:eastAsia="en-US"/>
        </w:rPr>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 движений);</w:t>
      </w:r>
    </w:p>
    <w:p w:rsidR="0062290E" w:rsidRPr="00247564" w:rsidRDefault="0062290E" w:rsidP="00072A5F">
      <w:pPr>
        <w:numPr>
          <w:ilvl w:val="0"/>
          <w:numId w:val="47"/>
        </w:numPr>
        <w:tabs>
          <w:tab w:val="left" w:pos="709"/>
        </w:tabs>
        <w:spacing w:after="200" w:line="276" w:lineRule="auto"/>
        <w:ind w:left="0" w:right="-5" w:firstLine="709"/>
        <w:contextualSpacing/>
        <w:jc w:val="both"/>
        <w:rPr>
          <w:rFonts w:eastAsia="Calibri"/>
          <w:lang w:eastAsia="en-US"/>
        </w:rPr>
      </w:pPr>
      <w:r w:rsidRPr="00247564">
        <w:rPr>
          <w:rFonts w:eastAsia="Calibri"/>
          <w:lang w:eastAsia="en-US"/>
        </w:rPr>
        <w:t>выполнять акробатические комбинации из числа хорошо освоенных упражнений;</w:t>
      </w:r>
    </w:p>
    <w:p w:rsidR="0062290E" w:rsidRPr="00247564" w:rsidRDefault="0062290E" w:rsidP="00072A5F">
      <w:pPr>
        <w:numPr>
          <w:ilvl w:val="0"/>
          <w:numId w:val="47"/>
        </w:numPr>
        <w:tabs>
          <w:tab w:val="left" w:pos="709"/>
        </w:tabs>
        <w:spacing w:after="200" w:line="276" w:lineRule="auto"/>
        <w:ind w:left="0" w:right="-5" w:firstLine="709"/>
        <w:contextualSpacing/>
        <w:jc w:val="both"/>
        <w:rPr>
          <w:rFonts w:eastAsia="Calibri"/>
          <w:lang w:eastAsia="en-US"/>
        </w:rPr>
      </w:pPr>
      <w:r w:rsidRPr="00247564">
        <w:rPr>
          <w:rFonts w:eastAsia="Calibri"/>
          <w:lang w:eastAsia="en-US"/>
        </w:rPr>
        <w:t>выполнять гимнастические комбинации на спортивных снарядах из числа хорошо освоенных упражнений;</w:t>
      </w:r>
    </w:p>
    <w:p w:rsidR="0062290E" w:rsidRPr="00247564" w:rsidRDefault="0062290E" w:rsidP="00072A5F">
      <w:pPr>
        <w:numPr>
          <w:ilvl w:val="0"/>
          <w:numId w:val="47"/>
        </w:numPr>
        <w:tabs>
          <w:tab w:val="left" w:pos="709"/>
        </w:tabs>
        <w:spacing w:after="200" w:line="276" w:lineRule="auto"/>
        <w:ind w:left="0" w:right="-5" w:firstLine="709"/>
        <w:contextualSpacing/>
        <w:jc w:val="both"/>
        <w:rPr>
          <w:rFonts w:eastAsia="Calibri"/>
          <w:lang w:eastAsia="en-US"/>
        </w:rPr>
      </w:pPr>
      <w:r w:rsidRPr="00247564">
        <w:rPr>
          <w:rFonts w:eastAsia="Calibri"/>
          <w:lang w:eastAsia="en-US"/>
        </w:rPr>
        <w:t>выполнять легкоатлетические упражнения в беге и в прыжках (в длину и высоту);</w:t>
      </w:r>
    </w:p>
    <w:p w:rsidR="0062290E" w:rsidRPr="00247564" w:rsidRDefault="0062290E" w:rsidP="00072A5F">
      <w:pPr>
        <w:numPr>
          <w:ilvl w:val="0"/>
          <w:numId w:val="47"/>
        </w:numPr>
        <w:tabs>
          <w:tab w:val="left" w:pos="709"/>
        </w:tabs>
        <w:spacing w:after="200" w:line="276" w:lineRule="auto"/>
        <w:ind w:left="0" w:right="-5" w:firstLine="709"/>
        <w:contextualSpacing/>
        <w:jc w:val="both"/>
        <w:rPr>
          <w:rFonts w:eastAsia="Calibri"/>
          <w:lang w:eastAsia="en-US"/>
        </w:rPr>
      </w:pPr>
      <w:r w:rsidRPr="00247564">
        <w:rPr>
          <w:rFonts w:eastAsia="Calibri"/>
          <w:lang w:eastAsia="en-US"/>
        </w:rPr>
        <w:t>выполнять спуски и торможения на лыжах с пологого склона;</w:t>
      </w:r>
    </w:p>
    <w:p w:rsidR="0062290E" w:rsidRPr="00247564" w:rsidRDefault="0062290E" w:rsidP="00072A5F">
      <w:pPr>
        <w:numPr>
          <w:ilvl w:val="0"/>
          <w:numId w:val="47"/>
        </w:numPr>
        <w:tabs>
          <w:tab w:val="left" w:pos="709"/>
        </w:tabs>
        <w:spacing w:after="200" w:line="276" w:lineRule="auto"/>
        <w:ind w:left="0" w:right="-5" w:firstLine="709"/>
        <w:contextualSpacing/>
        <w:jc w:val="both"/>
        <w:rPr>
          <w:rFonts w:eastAsia="Calibri"/>
          <w:lang w:eastAsia="en-US"/>
        </w:rPr>
      </w:pPr>
      <w:r w:rsidRPr="00247564">
        <w:rPr>
          <w:rFonts w:eastAsia="Calibri"/>
          <w:lang w:eastAsia="en-US"/>
        </w:rPr>
        <w:t>выполнять основные технические действия и приемы игры в футбол, волейбол, баскетбол в условиях учебной и игровой деятельности;</w:t>
      </w:r>
    </w:p>
    <w:p w:rsidR="0062290E" w:rsidRPr="00247564" w:rsidRDefault="0062290E" w:rsidP="00072A5F">
      <w:pPr>
        <w:numPr>
          <w:ilvl w:val="0"/>
          <w:numId w:val="47"/>
        </w:numPr>
        <w:tabs>
          <w:tab w:val="left" w:pos="709"/>
        </w:tabs>
        <w:spacing w:after="200" w:line="276" w:lineRule="auto"/>
        <w:ind w:left="0" w:right="-5" w:firstLine="709"/>
        <w:contextualSpacing/>
        <w:jc w:val="both"/>
        <w:rPr>
          <w:rFonts w:eastAsia="Calibri"/>
          <w:lang w:eastAsia="en-US"/>
        </w:rPr>
      </w:pPr>
      <w:r w:rsidRPr="00247564">
        <w:rPr>
          <w:rFonts w:eastAsia="Calibri"/>
          <w:lang w:eastAsia="en-US"/>
        </w:rPr>
        <w:t>выполнять передвижения на лыжах различными способами, демонстрировать технику последовательного чередования их в процессе прохождения тренировочных дистанций;</w:t>
      </w:r>
    </w:p>
    <w:p w:rsidR="0062290E" w:rsidRPr="00247564" w:rsidRDefault="0062290E" w:rsidP="00072A5F">
      <w:pPr>
        <w:numPr>
          <w:ilvl w:val="0"/>
          <w:numId w:val="47"/>
        </w:numPr>
        <w:tabs>
          <w:tab w:val="left" w:pos="709"/>
        </w:tabs>
        <w:spacing w:after="200" w:line="276" w:lineRule="auto"/>
        <w:ind w:left="0" w:right="-5" w:firstLine="709"/>
        <w:contextualSpacing/>
        <w:jc w:val="both"/>
        <w:rPr>
          <w:rFonts w:eastAsia="Calibri"/>
          <w:lang w:eastAsia="en-US"/>
        </w:rPr>
      </w:pPr>
      <w:r w:rsidRPr="00247564">
        <w:rPr>
          <w:rFonts w:eastAsia="Calibri"/>
          <w:lang w:eastAsia="en-US"/>
        </w:rPr>
        <w:t>выполнять тестовые упражнения для оценки уровня индивидуального развития основных физических качеств.</w:t>
      </w:r>
    </w:p>
    <w:p w:rsidR="0062290E" w:rsidRPr="00247564" w:rsidRDefault="0062290E" w:rsidP="0062290E">
      <w:pPr>
        <w:ind w:right="-5" w:firstLine="709"/>
        <w:jc w:val="both"/>
        <w:rPr>
          <w:rFonts w:eastAsia="Calibri"/>
          <w:lang w:eastAsia="en-US"/>
        </w:rPr>
      </w:pPr>
      <w:r w:rsidRPr="00247564">
        <w:rPr>
          <w:rFonts w:eastAsia="Calibri"/>
          <w:b/>
          <w:lang w:eastAsia="en-US"/>
        </w:rPr>
        <w:t>Выпускник получит возможность научиться:</w:t>
      </w:r>
    </w:p>
    <w:p w:rsidR="0062290E" w:rsidRPr="00247564" w:rsidRDefault="0062290E" w:rsidP="00072A5F">
      <w:pPr>
        <w:numPr>
          <w:ilvl w:val="0"/>
          <w:numId w:val="48"/>
        </w:numPr>
        <w:tabs>
          <w:tab w:val="left" w:pos="993"/>
        </w:tabs>
        <w:spacing w:after="200" w:line="276" w:lineRule="auto"/>
        <w:ind w:left="0" w:firstLine="709"/>
        <w:contextualSpacing/>
        <w:jc w:val="both"/>
        <w:rPr>
          <w:rFonts w:eastAsia="Calibri"/>
          <w:i/>
          <w:lang w:eastAsia="en-US"/>
        </w:rPr>
      </w:pPr>
      <w:r w:rsidRPr="00247564">
        <w:rPr>
          <w:rFonts w:eastAsia="Calibri"/>
          <w:i/>
          <w:lang w:eastAsia="en-US"/>
        </w:rPr>
        <w:t>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rsidR="0062290E" w:rsidRPr="00247564" w:rsidRDefault="0062290E" w:rsidP="00072A5F">
      <w:pPr>
        <w:numPr>
          <w:ilvl w:val="0"/>
          <w:numId w:val="48"/>
        </w:numPr>
        <w:tabs>
          <w:tab w:val="left" w:pos="993"/>
        </w:tabs>
        <w:spacing w:after="200" w:line="276" w:lineRule="auto"/>
        <w:ind w:left="0" w:firstLine="709"/>
        <w:contextualSpacing/>
        <w:jc w:val="both"/>
        <w:rPr>
          <w:rFonts w:eastAsia="Calibri"/>
          <w:i/>
          <w:lang w:eastAsia="en-US"/>
        </w:rPr>
      </w:pPr>
      <w:r w:rsidRPr="00247564">
        <w:rPr>
          <w:rFonts w:eastAsia="Calibri"/>
          <w:i/>
          <w:lang w:eastAsia="en-US"/>
        </w:rPr>
        <w:t>характеризовать исторические вехи развития отечественного спортивного движения, великих спортсменов, принесших славу российскому спорту;</w:t>
      </w:r>
    </w:p>
    <w:p w:rsidR="0062290E" w:rsidRPr="00247564" w:rsidRDefault="0062290E" w:rsidP="00072A5F">
      <w:pPr>
        <w:numPr>
          <w:ilvl w:val="0"/>
          <w:numId w:val="48"/>
        </w:numPr>
        <w:tabs>
          <w:tab w:val="left" w:pos="993"/>
        </w:tabs>
        <w:spacing w:after="200" w:line="276" w:lineRule="auto"/>
        <w:ind w:left="0" w:firstLine="709"/>
        <w:contextualSpacing/>
        <w:jc w:val="both"/>
        <w:rPr>
          <w:rFonts w:eastAsia="Calibri"/>
          <w:i/>
          <w:lang w:eastAsia="en-US"/>
        </w:rPr>
      </w:pPr>
      <w:r w:rsidRPr="00247564">
        <w:rPr>
          <w:rFonts w:eastAsia="Calibri"/>
          <w:i/>
          <w:lang w:eastAsia="en-US"/>
        </w:rP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62290E" w:rsidRPr="00247564" w:rsidRDefault="0062290E" w:rsidP="00072A5F">
      <w:pPr>
        <w:numPr>
          <w:ilvl w:val="0"/>
          <w:numId w:val="48"/>
        </w:numPr>
        <w:tabs>
          <w:tab w:val="left" w:pos="993"/>
        </w:tabs>
        <w:spacing w:after="200" w:line="276" w:lineRule="auto"/>
        <w:ind w:left="0" w:firstLine="709"/>
        <w:contextualSpacing/>
        <w:jc w:val="both"/>
        <w:rPr>
          <w:rFonts w:eastAsia="Calibri"/>
          <w:i/>
          <w:lang w:eastAsia="en-US"/>
        </w:rPr>
      </w:pPr>
      <w:r w:rsidRPr="00247564">
        <w:rPr>
          <w:rFonts w:eastAsia="Calibri"/>
          <w:i/>
          <w:lang w:eastAsia="en-US"/>
        </w:rPr>
        <w:t>вести дневник по физкультурной деятельности, включать в него оформление планов проведения самостоятельных занятий с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62290E" w:rsidRPr="00247564" w:rsidRDefault="0062290E" w:rsidP="00072A5F">
      <w:pPr>
        <w:numPr>
          <w:ilvl w:val="0"/>
          <w:numId w:val="48"/>
        </w:numPr>
        <w:tabs>
          <w:tab w:val="left" w:pos="993"/>
        </w:tabs>
        <w:spacing w:after="200" w:line="276" w:lineRule="auto"/>
        <w:ind w:left="0" w:firstLine="709"/>
        <w:contextualSpacing/>
        <w:jc w:val="both"/>
        <w:rPr>
          <w:rFonts w:eastAsia="Calibri"/>
          <w:i/>
          <w:lang w:eastAsia="en-US"/>
        </w:rPr>
      </w:pPr>
      <w:r w:rsidRPr="00247564">
        <w:rPr>
          <w:rFonts w:eastAsia="Calibri"/>
          <w:i/>
          <w:lang w:eastAsia="en-US"/>
        </w:rPr>
        <w:t>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w:t>
      </w:r>
    </w:p>
    <w:p w:rsidR="0062290E" w:rsidRPr="00247564" w:rsidRDefault="0062290E" w:rsidP="00072A5F">
      <w:pPr>
        <w:numPr>
          <w:ilvl w:val="0"/>
          <w:numId w:val="48"/>
        </w:numPr>
        <w:tabs>
          <w:tab w:val="left" w:pos="993"/>
        </w:tabs>
        <w:spacing w:after="200" w:line="276" w:lineRule="auto"/>
        <w:ind w:left="0" w:firstLine="709"/>
        <w:contextualSpacing/>
        <w:jc w:val="both"/>
        <w:rPr>
          <w:rFonts w:eastAsia="Calibri"/>
          <w:i/>
          <w:lang w:eastAsia="en-US"/>
        </w:rPr>
      </w:pPr>
      <w:r w:rsidRPr="00247564">
        <w:rPr>
          <w:rFonts w:eastAsia="Calibri"/>
          <w:i/>
          <w:lang w:eastAsia="en-US"/>
        </w:rPr>
        <w:t>проводить восстановительные мероприятия с использованием банных процедур и сеансов оздоровительного массажа;</w:t>
      </w:r>
    </w:p>
    <w:p w:rsidR="0062290E" w:rsidRPr="00247564" w:rsidRDefault="0062290E" w:rsidP="00072A5F">
      <w:pPr>
        <w:numPr>
          <w:ilvl w:val="0"/>
          <w:numId w:val="48"/>
        </w:numPr>
        <w:tabs>
          <w:tab w:val="left" w:pos="993"/>
        </w:tabs>
        <w:spacing w:after="200" w:line="276" w:lineRule="auto"/>
        <w:ind w:left="0" w:firstLine="709"/>
        <w:contextualSpacing/>
        <w:jc w:val="both"/>
        <w:rPr>
          <w:rFonts w:eastAsia="Calibri"/>
          <w:i/>
          <w:lang w:eastAsia="en-US"/>
        </w:rPr>
      </w:pPr>
      <w:r w:rsidRPr="00247564">
        <w:rPr>
          <w:rFonts w:eastAsia="Calibri"/>
          <w:i/>
          <w:lang w:eastAsia="en-US"/>
        </w:rPr>
        <w:lastRenderedPageBreak/>
        <w:t>выполнять комплексы упражнений лечебной физической культуры с учетом имеющихся индивидуальных отклонений в показателях здоровья;</w:t>
      </w:r>
    </w:p>
    <w:p w:rsidR="0062290E" w:rsidRPr="00247564" w:rsidRDefault="0062290E" w:rsidP="00072A5F">
      <w:pPr>
        <w:numPr>
          <w:ilvl w:val="0"/>
          <w:numId w:val="48"/>
        </w:numPr>
        <w:tabs>
          <w:tab w:val="left" w:pos="993"/>
        </w:tabs>
        <w:spacing w:after="200" w:line="276" w:lineRule="auto"/>
        <w:ind w:left="0" w:firstLine="709"/>
        <w:contextualSpacing/>
        <w:jc w:val="both"/>
        <w:rPr>
          <w:rFonts w:eastAsia="Calibri"/>
          <w:i/>
          <w:lang w:eastAsia="en-US"/>
        </w:rPr>
      </w:pPr>
      <w:r w:rsidRPr="00247564">
        <w:rPr>
          <w:rFonts w:eastAsia="Calibri"/>
          <w:i/>
          <w:lang w:eastAsia="en-US"/>
        </w:rPr>
        <w:t>преодолевать естественные и искусственные препятствия с помощью разнообразных способов лазания, прыжков и бега;</w:t>
      </w:r>
    </w:p>
    <w:p w:rsidR="0062290E" w:rsidRPr="00247564" w:rsidRDefault="0062290E" w:rsidP="00072A5F">
      <w:pPr>
        <w:numPr>
          <w:ilvl w:val="0"/>
          <w:numId w:val="48"/>
        </w:numPr>
        <w:tabs>
          <w:tab w:val="left" w:pos="993"/>
        </w:tabs>
        <w:spacing w:after="200" w:line="276" w:lineRule="auto"/>
        <w:ind w:left="0" w:firstLine="709"/>
        <w:contextualSpacing/>
        <w:jc w:val="both"/>
        <w:rPr>
          <w:rFonts w:eastAsia="Calibri"/>
          <w:i/>
          <w:lang w:eastAsia="en-US"/>
        </w:rPr>
      </w:pPr>
      <w:r w:rsidRPr="00247564">
        <w:rPr>
          <w:rFonts w:eastAsia="Calibri"/>
          <w:i/>
          <w:lang w:eastAsia="en-US"/>
        </w:rPr>
        <w:t xml:space="preserve">осуществлять судейство по одному из осваиваемых видов спорта; </w:t>
      </w:r>
    </w:p>
    <w:p w:rsidR="0062290E" w:rsidRPr="00247564" w:rsidRDefault="0062290E" w:rsidP="00072A5F">
      <w:pPr>
        <w:numPr>
          <w:ilvl w:val="0"/>
          <w:numId w:val="48"/>
        </w:numPr>
        <w:tabs>
          <w:tab w:val="left" w:pos="993"/>
        </w:tabs>
        <w:spacing w:after="200" w:line="276" w:lineRule="auto"/>
        <w:ind w:left="0" w:firstLine="709"/>
        <w:contextualSpacing/>
        <w:jc w:val="both"/>
        <w:rPr>
          <w:rFonts w:eastAsia="Calibri"/>
          <w:i/>
          <w:lang w:eastAsia="en-US"/>
        </w:rPr>
      </w:pPr>
      <w:r w:rsidRPr="00247564">
        <w:rPr>
          <w:rFonts w:eastAsia="Calibri"/>
          <w:i/>
          <w:lang w:eastAsia="en-US"/>
        </w:rPr>
        <w:t>выполнять тестовые нормативы Всероссийского физкультурно-спортивного комплекса «Готов к труду и обороне»;</w:t>
      </w:r>
    </w:p>
    <w:p w:rsidR="0062290E" w:rsidRPr="00247564" w:rsidRDefault="0062290E" w:rsidP="00072A5F">
      <w:pPr>
        <w:numPr>
          <w:ilvl w:val="0"/>
          <w:numId w:val="48"/>
        </w:numPr>
        <w:tabs>
          <w:tab w:val="left" w:pos="993"/>
        </w:tabs>
        <w:spacing w:after="200" w:line="276" w:lineRule="auto"/>
        <w:ind w:left="0" w:firstLine="709"/>
        <w:contextualSpacing/>
        <w:jc w:val="both"/>
        <w:rPr>
          <w:rFonts w:eastAsia="Calibri"/>
          <w:i/>
          <w:lang w:eastAsia="en-US"/>
        </w:rPr>
      </w:pPr>
      <w:r w:rsidRPr="00247564">
        <w:rPr>
          <w:rFonts w:eastAsia="Calibri"/>
          <w:i/>
          <w:lang w:eastAsia="en-US"/>
        </w:rPr>
        <w:t>выполнять технико-тактические действия национальных видов спорта;</w:t>
      </w:r>
    </w:p>
    <w:p w:rsidR="0062290E" w:rsidRPr="00247564" w:rsidRDefault="0062290E" w:rsidP="0062290E">
      <w:pPr>
        <w:tabs>
          <w:tab w:val="left" w:pos="993"/>
        </w:tabs>
        <w:spacing w:after="200" w:line="276" w:lineRule="auto"/>
        <w:ind w:left="1070"/>
        <w:contextualSpacing/>
        <w:jc w:val="both"/>
        <w:rPr>
          <w:rFonts w:eastAsia="Calibri"/>
          <w:i/>
          <w:lang w:eastAsia="en-US"/>
        </w:rPr>
      </w:pPr>
      <w:r w:rsidRPr="00247564">
        <w:rPr>
          <w:rFonts w:eastAsia="Calibri"/>
          <w:i/>
          <w:lang w:eastAsia="en-US"/>
        </w:rPr>
        <w:t>.</w:t>
      </w:r>
    </w:p>
    <w:p w:rsidR="0062290E" w:rsidRPr="00247564" w:rsidRDefault="0062290E" w:rsidP="0028403E">
      <w:pPr>
        <w:widowControl w:val="0"/>
        <w:tabs>
          <w:tab w:val="left" w:pos="6467"/>
        </w:tabs>
        <w:autoSpaceDE w:val="0"/>
        <w:autoSpaceDN w:val="0"/>
        <w:adjustRightInd w:val="0"/>
        <w:ind w:firstLine="540"/>
        <w:jc w:val="center"/>
        <w:outlineLvl w:val="3"/>
        <w:rPr>
          <w:rFonts w:eastAsiaTheme="minorEastAsia"/>
          <w:b/>
          <w:bCs/>
        </w:rPr>
      </w:pPr>
    </w:p>
    <w:p w:rsidR="0028403E" w:rsidRPr="00247564" w:rsidRDefault="0028403E" w:rsidP="0028403E">
      <w:pPr>
        <w:widowControl w:val="0"/>
        <w:tabs>
          <w:tab w:val="left" w:pos="6467"/>
        </w:tabs>
        <w:autoSpaceDE w:val="0"/>
        <w:autoSpaceDN w:val="0"/>
        <w:adjustRightInd w:val="0"/>
        <w:jc w:val="center"/>
        <w:rPr>
          <w:rFonts w:eastAsiaTheme="minorEastAsia"/>
          <w:b/>
        </w:rPr>
      </w:pPr>
      <w:r w:rsidRPr="00247564">
        <w:rPr>
          <w:rFonts w:eastAsiaTheme="minorEastAsia"/>
          <w:b/>
        </w:rPr>
        <w:t>1.2.5.2</w:t>
      </w:r>
      <w:r w:rsidR="001D4CF8" w:rsidRPr="00247564">
        <w:rPr>
          <w:rFonts w:eastAsiaTheme="minorEastAsia"/>
          <w:b/>
        </w:rPr>
        <w:t>0</w:t>
      </w:r>
      <w:r w:rsidRPr="00247564">
        <w:rPr>
          <w:rFonts w:eastAsiaTheme="minorEastAsia"/>
          <w:b/>
        </w:rPr>
        <w:t>. Башкирский язык</w:t>
      </w:r>
      <w:r w:rsidR="003B28CD" w:rsidRPr="00247564">
        <w:rPr>
          <w:rFonts w:eastAsiaTheme="minorHAnsi"/>
          <w:color w:val="0D0D0D" w:themeColor="text1" w:themeTint="F2"/>
          <w:lang w:eastAsia="en-US"/>
        </w:rPr>
        <w:t xml:space="preserve"> </w:t>
      </w:r>
      <w:r w:rsidR="003B28CD" w:rsidRPr="00247564">
        <w:rPr>
          <w:rFonts w:eastAsiaTheme="minorHAnsi"/>
          <w:b/>
          <w:color w:val="0D0D0D" w:themeColor="text1" w:themeTint="F2"/>
          <w:lang w:eastAsia="en-US"/>
        </w:rPr>
        <w:t xml:space="preserve">как государственный </w:t>
      </w:r>
      <w:r w:rsidR="002043F9">
        <w:rPr>
          <w:rFonts w:eastAsiaTheme="minorHAnsi"/>
          <w:b/>
          <w:color w:val="0D0D0D" w:themeColor="text1" w:themeTint="F2"/>
          <w:lang w:eastAsia="en-US"/>
        </w:rPr>
        <w:t xml:space="preserve">язык </w:t>
      </w:r>
      <w:r w:rsidR="003B28CD" w:rsidRPr="00247564">
        <w:rPr>
          <w:rFonts w:eastAsiaTheme="minorHAnsi"/>
          <w:b/>
          <w:color w:val="0D0D0D" w:themeColor="text1" w:themeTint="F2"/>
          <w:lang w:eastAsia="en-US"/>
        </w:rPr>
        <w:t xml:space="preserve">Республики </w:t>
      </w:r>
      <w:r w:rsidR="002043F9">
        <w:rPr>
          <w:rFonts w:eastAsiaTheme="minorHAnsi"/>
          <w:b/>
          <w:color w:val="0D0D0D" w:themeColor="text1" w:themeTint="F2"/>
          <w:lang w:eastAsia="en-US"/>
        </w:rPr>
        <w:t>Баш</w:t>
      </w:r>
      <w:r w:rsidR="003B28CD" w:rsidRPr="00247564">
        <w:rPr>
          <w:rFonts w:eastAsiaTheme="minorHAnsi"/>
          <w:b/>
          <w:color w:val="0D0D0D" w:themeColor="text1" w:themeTint="F2"/>
          <w:lang w:eastAsia="en-US"/>
        </w:rPr>
        <w:t>кортостан</w:t>
      </w:r>
      <w:r w:rsidRPr="00247564">
        <w:rPr>
          <w:rFonts w:eastAsiaTheme="minorEastAsia"/>
          <w:b/>
        </w:rPr>
        <w:t>.</w:t>
      </w:r>
    </w:p>
    <w:p w:rsidR="00E940C3" w:rsidRPr="00E940C3" w:rsidRDefault="0028403E" w:rsidP="00E940C3">
      <w:pPr>
        <w:widowControl w:val="0"/>
        <w:tabs>
          <w:tab w:val="left" w:pos="454"/>
          <w:tab w:val="left" w:leader="dot" w:pos="624"/>
        </w:tabs>
        <w:suppressAutoHyphens/>
        <w:autoSpaceDE w:val="0"/>
        <w:jc w:val="both"/>
        <w:rPr>
          <w:b/>
          <w:lang w:eastAsia="zh-CN"/>
        </w:rPr>
      </w:pPr>
      <w:r w:rsidRPr="00247564">
        <w:rPr>
          <w:b/>
        </w:rPr>
        <w:tab/>
      </w:r>
      <w:r w:rsidR="00E940C3">
        <w:rPr>
          <w:b/>
          <w:lang w:eastAsia="zh-CN"/>
        </w:rPr>
        <w:t>выпускник</w:t>
      </w:r>
      <w:r w:rsidR="00E940C3" w:rsidRPr="00E940C3">
        <w:rPr>
          <w:b/>
          <w:lang w:eastAsia="zh-CN"/>
        </w:rPr>
        <w:t xml:space="preserve"> получит</w:t>
      </w:r>
    </w:p>
    <w:p w:rsidR="00E940C3" w:rsidRPr="00E940C3" w:rsidRDefault="00E940C3" w:rsidP="00E940C3">
      <w:pPr>
        <w:jc w:val="both"/>
      </w:pPr>
      <w:r w:rsidRPr="00E940C3">
        <w:t>1) представление об основных функциях языка, о роли башкирского языка как национального языка башкирского народа, как государственного языка Республики Башкортостан, о связи языка и культуры народа, о роли родного языка в жизни человека и общества;</w:t>
      </w:r>
    </w:p>
    <w:p w:rsidR="00E940C3" w:rsidRPr="00E940C3" w:rsidRDefault="00E940C3" w:rsidP="00E940C3">
      <w:pPr>
        <w:jc w:val="both"/>
      </w:pPr>
      <w:r w:rsidRPr="00E940C3">
        <w:t>2) понимание места башкирского языка в системе гуманитарных наук и его роли в образовании в целом;</w:t>
      </w:r>
    </w:p>
    <w:p w:rsidR="00E940C3" w:rsidRPr="00E940C3" w:rsidRDefault="00E940C3" w:rsidP="00E940C3">
      <w:pPr>
        <w:jc w:val="both"/>
      </w:pPr>
      <w:r w:rsidRPr="00E940C3">
        <w:t>3) усвоение основ научных знаний о башкирском языке; понимание взаимосвязи его уровней и единиц;</w:t>
      </w:r>
    </w:p>
    <w:p w:rsidR="00E940C3" w:rsidRPr="00E940C3" w:rsidRDefault="00E940C3" w:rsidP="00E940C3">
      <w:pPr>
        <w:jc w:val="both"/>
      </w:pPr>
      <w:proofErr w:type="gramStart"/>
      <w:r w:rsidRPr="00E940C3">
        <w:t>4) освоение базовых понятий лингвистики: лингвистика и ее основные разделы; язык и речь, речевое общение, речь устная и письменная; монолог, диалог и их виды; ситуация речевого общения; разговорная речь, научный, публицистический, официально-деловой стили, язык художественной литературы; жанры научного, публицистического, официально-делового стилей и разговорной речи; функционально-смысловые типы речи (повествование, описание, рассуждение);</w:t>
      </w:r>
      <w:proofErr w:type="gramEnd"/>
      <w:r w:rsidRPr="00E940C3">
        <w:t xml:space="preserve"> текст, типы текста; основные единицы языка, их признаки и особенности употребления в речи;</w:t>
      </w:r>
      <w:r w:rsidRPr="00E940C3">
        <w:br/>
        <w:t>5) овладение основными стилистическими ресурсами лексики и фразеологии башкирского языка, основными нормами башкирского литературного языка (орфоэпическими, лексическими, грамматическими, орфографическими, пунктуационными), нормами речевого этикета и использование их в своей речевой практике при создании устных и письменных высказываний;</w:t>
      </w:r>
      <w:r w:rsidRPr="00E940C3">
        <w:br/>
      </w:r>
      <w:proofErr w:type="gramStart"/>
      <w:r w:rsidRPr="00E940C3">
        <w:t>6) опознавание и анализ основных единиц языка, грамматических категорий языка, уместное употребление языковых единиц адекватно ситуации речевого общения;</w:t>
      </w:r>
      <w:proofErr w:type="gramEnd"/>
    </w:p>
    <w:p w:rsidR="00E940C3" w:rsidRPr="00E940C3" w:rsidRDefault="00E940C3" w:rsidP="00E940C3">
      <w:pPr>
        <w:jc w:val="both"/>
      </w:pPr>
      <w:proofErr w:type="gramStart"/>
      <w:r w:rsidRPr="00E940C3">
        <w:t xml:space="preserve">7) проведение различных видов анализа слова (фонетический, морфемный, словообразовательный, лексический, морфологический), синтаксического анализа словосочетания и предложения, многоаспектного анализа текста с точки зрения его основных признаков и структуры, принадлежности к </w:t>
      </w:r>
      <w:r w:rsidRPr="00E940C3">
        <w:br/>
        <w:t>определенным функциональным разновидностям языка, особенностей языкового оформления, использования выразительных средств языка;</w:t>
      </w:r>
      <w:r w:rsidRPr="00E940C3">
        <w:br/>
        <w:t>8) понимание коммуникативно-эстетических возможностей лексической и грамматической синонимии и использование их в собственной речевой практике;</w:t>
      </w:r>
      <w:proofErr w:type="gramEnd"/>
      <w:r w:rsidRPr="00E940C3">
        <w:br/>
        <w:t xml:space="preserve">9) осознание эстетической функции башкирского языка, способность оценивать эстетическую сторону речевого высказывания при анализе текстов художественной литературы. </w:t>
      </w:r>
    </w:p>
    <w:p w:rsidR="00E940C3" w:rsidRPr="00E940C3" w:rsidRDefault="00E940C3" w:rsidP="00E940C3">
      <w:pPr>
        <w:jc w:val="both"/>
        <w:rPr>
          <w:rFonts w:eastAsiaTheme="minorHAnsi"/>
          <w:b/>
          <w:i/>
          <w:lang w:val="be-BY" w:eastAsia="en-US"/>
        </w:rPr>
      </w:pPr>
      <w:r>
        <w:rPr>
          <w:rFonts w:eastAsiaTheme="minorHAnsi"/>
          <w:b/>
          <w:i/>
          <w:lang w:val="be-BY" w:eastAsia="en-US"/>
        </w:rPr>
        <w:t>выпускник</w:t>
      </w:r>
      <w:r w:rsidRPr="00E940C3">
        <w:rPr>
          <w:rFonts w:eastAsiaTheme="minorHAnsi"/>
          <w:b/>
          <w:i/>
          <w:lang w:val="be-BY" w:eastAsia="en-US"/>
        </w:rPr>
        <w:t xml:space="preserve"> научится: </w:t>
      </w:r>
    </w:p>
    <w:p w:rsidR="00E940C3" w:rsidRPr="00E940C3" w:rsidRDefault="00E940C3" w:rsidP="00E940C3">
      <w:pPr>
        <w:jc w:val="both"/>
        <w:rPr>
          <w:rFonts w:eastAsiaTheme="minorHAnsi"/>
          <w:i/>
          <w:color w:val="0D0D0D" w:themeColor="text1" w:themeTint="F2"/>
          <w:lang w:eastAsia="en-US"/>
        </w:rPr>
      </w:pPr>
      <w:r w:rsidRPr="00E940C3">
        <w:rPr>
          <w:rFonts w:eastAsiaTheme="minorHAnsi"/>
          <w:i/>
          <w:color w:val="0D0D0D" w:themeColor="text1" w:themeTint="F2"/>
          <w:lang w:eastAsia="en-US"/>
        </w:rPr>
        <w:t xml:space="preserve">Овладеет  башкирским языком как средством общения в повседневной жизни и учебной деятельности; </w:t>
      </w:r>
    </w:p>
    <w:p w:rsidR="00E940C3" w:rsidRPr="00E940C3" w:rsidRDefault="00E940C3" w:rsidP="00E940C3">
      <w:pPr>
        <w:jc w:val="both"/>
        <w:rPr>
          <w:rFonts w:eastAsiaTheme="minorHAnsi"/>
          <w:i/>
          <w:color w:val="0D0D0D" w:themeColor="text1" w:themeTint="F2"/>
          <w:lang w:eastAsia="en-US"/>
        </w:rPr>
      </w:pPr>
      <w:r w:rsidRPr="00E940C3">
        <w:rPr>
          <w:rFonts w:eastAsiaTheme="minorHAnsi"/>
          <w:i/>
          <w:color w:val="0D0D0D" w:themeColor="text1" w:themeTint="F2"/>
          <w:lang w:eastAsia="en-US"/>
        </w:rPr>
        <w:t xml:space="preserve">разовьёт готовности и способности к речевому взаимодействию и взаимопониманию, потребности в речевом самосовершенствовании; </w:t>
      </w:r>
    </w:p>
    <w:p w:rsidR="00E940C3" w:rsidRPr="00E940C3" w:rsidRDefault="00E940C3" w:rsidP="00E940C3">
      <w:pPr>
        <w:jc w:val="both"/>
        <w:rPr>
          <w:rFonts w:eastAsiaTheme="minorHAnsi"/>
          <w:i/>
          <w:color w:val="0D0D0D" w:themeColor="text1" w:themeTint="F2"/>
          <w:lang w:eastAsia="en-US"/>
        </w:rPr>
      </w:pPr>
      <w:r w:rsidRPr="00E940C3">
        <w:rPr>
          <w:rFonts w:eastAsiaTheme="minorHAnsi"/>
          <w:i/>
          <w:color w:val="0D0D0D" w:themeColor="text1" w:themeTint="F2"/>
          <w:lang w:eastAsia="en-US"/>
        </w:rPr>
        <w:lastRenderedPageBreak/>
        <w:t>овладеет  важнейшими общеучебными умениями и универсальными учебными действиями (умения формулировать цели деятельности, планировать ее, осуществлять речевой самоконтроль и самокоррекцию; проводить библиографический поиск, извлекать и преобразовывать необходимую информацию из лингвистических словарей различных типов и других источников, включая СМИ и Интернет; осуществлять информационную переработку текста и др.);</w:t>
      </w:r>
    </w:p>
    <w:p w:rsidR="00E940C3" w:rsidRPr="00E940C3" w:rsidRDefault="00E940C3" w:rsidP="00E940C3">
      <w:pPr>
        <w:jc w:val="both"/>
        <w:rPr>
          <w:rFonts w:eastAsiaTheme="minorHAnsi"/>
          <w:i/>
          <w:color w:val="0D0D0D" w:themeColor="text1" w:themeTint="F2"/>
          <w:lang w:eastAsia="en-US"/>
        </w:rPr>
      </w:pPr>
      <w:r w:rsidRPr="00E940C3">
        <w:rPr>
          <w:rFonts w:eastAsiaTheme="minorHAnsi"/>
          <w:i/>
          <w:color w:val="0D0D0D" w:themeColor="text1" w:themeTint="F2"/>
          <w:lang w:eastAsia="en-US"/>
        </w:rPr>
        <w:t xml:space="preserve">освоит знаний об устройстве языковой системы и закономерностях ее функционирования, о стилистических ресурсах и основных нормах башкирского литературного языка; </w:t>
      </w:r>
    </w:p>
    <w:p w:rsidR="00E940C3" w:rsidRPr="00E940C3" w:rsidRDefault="00E940C3" w:rsidP="00E940C3">
      <w:pPr>
        <w:jc w:val="both"/>
        <w:rPr>
          <w:rFonts w:eastAsiaTheme="minorHAnsi"/>
          <w:i/>
          <w:color w:val="0D0D0D" w:themeColor="text1" w:themeTint="F2"/>
          <w:lang w:eastAsia="en-US"/>
        </w:rPr>
      </w:pPr>
      <w:r w:rsidRPr="00E940C3">
        <w:rPr>
          <w:rFonts w:eastAsiaTheme="minorHAnsi"/>
          <w:i/>
          <w:color w:val="0D0D0D" w:themeColor="text1" w:themeTint="F2"/>
          <w:lang w:eastAsia="en-US"/>
        </w:rPr>
        <w:t xml:space="preserve">разовьёт  способности опознавать, анализировать, сопоставлять, классифицировать и оценивать языковые факты; </w:t>
      </w:r>
    </w:p>
    <w:p w:rsidR="00E940C3" w:rsidRPr="00E940C3" w:rsidRDefault="00E940C3" w:rsidP="00E940C3">
      <w:pPr>
        <w:jc w:val="both"/>
        <w:rPr>
          <w:rFonts w:eastAsiaTheme="minorHAnsi"/>
          <w:i/>
          <w:color w:val="0D0D0D" w:themeColor="text1" w:themeTint="F2"/>
          <w:lang w:eastAsia="en-US"/>
        </w:rPr>
      </w:pPr>
      <w:r w:rsidRPr="00E940C3">
        <w:rPr>
          <w:rFonts w:eastAsiaTheme="minorHAnsi"/>
          <w:i/>
          <w:color w:val="0D0D0D" w:themeColor="text1" w:themeTint="F2"/>
          <w:lang w:eastAsia="en-US"/>
        </w:rPr>
        <w:t xml:space="preserve">овладеет  на этой основе культурой устной и письменной речи, видами речевой деятельности, правилами использования башкирского языка в разных ситуациях общения, нормами речевого этикета; </w:t>
      </w:r>
    </w:p>
    <w:p w:rsidR="00E940C3" w:rsidRPr="00E940C3" w:rsidRDefault="00E940C3" w:rsidP="00E940C3">
      <w:pPr>
        <w:jc w:val="both"/>
        <w:rPr>
          <w:rFonts w:eastAsiaTheme="minorHAnsi"/>
          <w:i/>
          <w:color w:val="0D0D0D" w:themeColor="text1" w:themeTint="F2"/>
          <w:lang w:eastAsia="en-US"/>
        </w:rPr>
      </w:pPr>
      <w:r w:rsidRPr="00E940C3">
        <w:rPr>
          <w:rFonts w:eastAsiaTheme="minorHAnsi"/>
          <w:i/>
          <w:color w:val="0D0D0D" w:themeColor="text1" w:themeTint="F2"/>
          <w:lang w:eastAsia="en-US"/>
        </w:rPr>
        <w:t xml:space="preserve">обогатит словарный запас; </w:t>
      </w:r>
    </w:p>
    <w:p w:rsidR="00E940C3" w:rsidRPr="00E940C3" w:rsidRDefault="00E940C3" w:rsidP="00E940C3">
      <w:pPr>
        <w:jc w:val="both"/>
        <w:rPr>
          <w:rFonts w:eastAsiaTheme="minorHAnsi"/>
          <w:i/>
          <w:color w:val="0D0D0D" w:themeColor="text1" w:themeTint="F2"/>
          <w:lang w:eastAsia="en-US"/>
        </w:rPr>
      </w:pPr>
      <w:r w:rsidRPr="00E940C3">
        <w:rPr>
          <w:rFonts w:eastAsiaTheme="minorHAnsi"/>
          <w:i/>
          <w:color w:val="0D0D0D" w:themeColor="text1" w:themeTint="F2"/>
          <w:lang w:eastAsia="en-US"/>
        </w:rPr>
        <w:t>расширит объем  используемых в речи грамматических средств;</w:t>
      </w:r>
    </w:p>
    <w:p w:rsidR="00E940C3" w:rsidRPr="00E940C3" w:rsidRDefault="00E940C3" w:rsidP="00E940C3">
      <w:pPr>
        <w:jc w:val="both"/>
        <w:rPr>
          <w:rFonts w:eastAsiaTheme="minorHAnsi"/>
          <w:i/>
          <w:color w:val="0D0D0D" w:themeColor="text1" w:themeTint="F2"/>
          <w:lang w:eastAsia="en-US"/>
        </w:rPr>
      </w:pPr>
      <w:r w:rsidRPr="00E940C3">
        <w:rPr>
          <w:rFonts w:eastAsiaTheme="minorHAnsi"/>
          <w:i/>
          <w:color w:val="0D0D0D" w:themeColor="text1" w:themeTint="F2"/>
          <w:lang w:eastAsia="en-US"/>
        </w:rPr>
        <w:t xml:space="preserve"> усовершенствует  способности применять приобретенные знания, умения и навыки в процессе речевого общения в учебной деятельности и повседневной жизни. </w:t>
      </w:r>
    </w:p>
    <w:p w:rsidR="0028403E" w:rsidRPr="00E940C3" w:rsidRDefault="0028403E" w:rsidP="00E940C3">
      <w:pPr>
        <w:tabs>
          <w:tab w:val="left" w:pos="6467"/>
        </w:tabs>
        <w:suppressAutoHyphens/>
        <w:rPr>
          <w:b/>
        </w:rPr>
      </w:pPr>
    </w:p>
    <w:p w:rsidR="0028403E" w:rsidRPr="00247564" w:rsidRDefault="0028403E" w:rsidP="0028403E">
      <w:pPr>
        <w:widowControl w:val="0"/>
        <w:tabs>
          <w:tab w:val="left" w:pos="6467"/>
        </w:tabs>
        <w:autoSpaceDE w:val="0"/>
        <w:autoSpaceDN w:val="0"/>
        <w:adjustRightInd w:val="0"/>
        <w:jc w:val="center"/>
        <w:rPr>
          <w:rFonts w:eastAsiaTheme="minorEastAsia"/>
          <w:b/>
          <w:lang w:val="be-BY"/>
        </w:rPr>
      </w:pPr>
    </w:p>
    <w:p w:rsidR="0028403E" w:rsidRPr="00247564" w:rsidRDefault="0028403E" w:rsidP="001D4CF8">
      <w:pPr>
        <w:tabs>
          <w:tab w:val="left" w:pos="6467"/>
        </w:tabs>
        <w:ind w:firstLine="708"/>
        <w:jc w:val="center"/>
        <w:rPr>
          <w:rFonts w:eastAsiaTheme="minorEastAsia"/>
          <w:b/>
        </w:rPr>
      </w:pPr>
      <w:r w:rsidRPr="00247564">
        <w:rPr>
          <w:rFonts w:eastAsiaTheme="minorEastAsia"/>
          <w:b/>
        </w:rPr>
        <w:t>1.3. Система оценки достижения планируемых результатов освоения основной образовательной программы основного общего образования</w:t>
      </w:r>
    </w:p>
    <w:p w:rsidR="0028403E" w:rsidRPr="00247564" w:rsidRDefault="0028403E" w:rsidP="001D4CF8">
      <w:pPr>
        <w:widowControl w:val="0"/>
        <w:tabs>
          <w:tab w:val="left" w:pos="6467"/>
        </w:tabs>
        <w:autoSpaceDE w:val="0"/>
        <w:autoSpaceDN w:val="0"/>
        <w:adjustRightInd w:val="0"/>
        <w:ind w:firstLine="540"/>
        <w:jc w:val="center"/>
        <w:outlineLvl w:val="2"/>
        <w:rPr>
          <w:rFonts w:eastAsiaTheme="minorEastAsia"/>
          <w:b/>
          <w:bCs/>
        </w:rPr>
      </w:pPr>
      <w:r w:rsidRPr="00247564">
        <w:rPr>
          <w:rFonts w:eastAsiaTheme="minorEastAsia"/>
          <w:b/>
          <w:bCs/>
        </w:rPr>
        <w:t>1.3.1. Общие положения</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Система оценки достижения планируемых результатов (далее - система оценки) является частью системы оценки и управления качеством образования в образовательной организации и служит основой при разработке образовательной организацией собственного "Положения об оценке образовательных достижений обучающихся".</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Основными направлениями и целями оценочной деятельности в образовательной организации в соответствии с требованиями ФГОС ООО являются:</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оценка результатов деятельности педагогических кадров как основа аттестационных процедур;</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оценка результатов деятельности образовательной организации как основа аккредитационных процедур.</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Основным объектом системы оценки, ее содержательной и критериальной базой выступают требования ФГОС, которые конкретизируются в планируемых результатах освоения обучающимися основной образовательной программы образовательной организации.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Система оценки включает процедуры внутренней и внешней оценки.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Внутренняя оценка включает:</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стартовую диагностику,</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текущую и тематическую оценку,</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портфолио,</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внутришкольный мониторинг образовательных достижений,</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промежуточную и итоговую аттестацию обучающихся.</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К внешним процедурам относятся:</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государственная итоговая аттестация &lt;9&gt;,</w:t>
      </w:r>
    </w:p>
    <w:p w:rsidR="0028403E" w:rsidRPr="00247564" w:rsidRDefault="0028403E" w:rsidP="0028403E">
      <w:pPr>
        <w:widowControl w:val="0"/>
        <w:tabs>
          <w:tab w:val="left" w:pos="6467"/>
        </w:tabs>
        <w:autoSpaceDE w:val="0"/>
        <w:autoSpaceDN w:val="0"/>
        <w:adjustRightInd w:val="0"/>
        <w:jc w:val="both"/>
        <w:rPr>
          <w:rFonts w:eastAsiaTheme="minorEastAsia"/>
        </w:rPr>
      </w:pPr>
      <w:r w:rsidRPr="00247564">
        <w:rPr>
          <w:rFonts w:eastAsiaTheme="minorEastAsia"/>
        </w:rPr>
        <w:t>--------------------------------</w:t>
      </w:r>
    </w:p>
    <w:p w:rsidR="0028403E" w:rsidRPr="00247564" w:rsidRDefault="0028403E" w:rsidP="0028403E">
      <w:pPr>
        <w:widowControl w:val="0"/>
        <w:tabs>
          <w:tab w:val="left" w:pos="6467"/>
        </w:tabs>
        <w:autoSpaceDE w:val="0"/>
        <w:autoSpaceDN w:val="0"/>
        <w:adjustRightInd w:val="0"/>
        <w:jc w:val="both"/>
        <w:rPr>
          <w:rFonts w:eastAsiaTheme="minorEastAsia"/>
        </w:rPr>
      </w:pPr>
      <w:r w:rsidRPr="00247564">
        <w:rPr>
          <w:rFonts w:eastAsiaTheme="minorEastAsia"/>
        </w:rPr>
        <w:t xml:space="preserve">&lt;9&gt; Осуществляется в соответствии со статьей N 92 Федерального закона "Об </w:t>
      </w:r>
      <w:r w:rsidRPr="00247564">
        <w:rPr>
          <w:rFonts w:eastAsiaTheme="minorEastAsia"/>
        </w:rPr>
        <w:lastRenderedPageBreak/>
        <w:t>образовании в Российской Федерации".</w:t>
      </w:r>
    </w:p>
    <w:p w:rsidR="0028403E" w:rsidRPr="00247564" w:rsidRDefault="0028403E" w:rsidP="0028403E">
      <w:pPr>
        <w:widowControl w:val="0"/>
        <w:tabs>
          <w:tab w:val="left" w:pos="6467"/>
        </w:tabs>
        <w:autoSpaceDE w:val="0"/>
        <w:autoSpaceDN w:val="0"/>
        <w:adjustRightInd w:val="0"/>
        <w:jc w:val="both"/>
        <w:rPr>
          <w:rFonts w:eastAsiaTheme="minorEastAsia"/>
        </w:rPr>
      </w:pPr>
      <w:r w:rsidRPr="00247564">
        <w:rPr>
          <w:rFonts w:eastAsiaTheme="minorEastAsia"/>
        </w:rPr>
        <w:t>- независимая оценка качества образования &lt;10&gt; и</w:t>
      </w:r>
    </w:p>
    <w:p w:rsidR="0028403E" w:rsidRPr="00247564" w:rsidRDefault="0028403E" w:rsidP="0028403E">
      <w:pPr>
        <w:widowControl w:val="0"/>
        <w:tabs>
          <w:tab w:val="left" w:pos="6467"/>
        </w:tabs>
        <w:autoSpaceDE w:val="0"/>
        <w:autoSpaceDN w:val="0"/>
        <w:adjustRightInd w:val="0"/>
        <w:jc w:val="both"/>
        <w:rPr>
          <w:rFonts w:eastAsiaTheme="minorEastAsia"/>
        </w:rPr>
      </w:pPr>
      <w:r w:rsidRPr="00247564">
        <w:rPr>
          <w:rFonts w:eastAsiaTheme="minorEastAsia"/>
        </w:rPr>
        <w:t>--------------------------------</w:t>
      </w:r>
    </w:p>
    <w:p w:rsidR="0028403E" w:rsidRPr="00247564" w:rsidRDefault="0028403E" w:rsidP="0028403E">
      <w:pPr>
        <w:widowControl w:val="0"/>
        <w:tabs>
          <w:tab w:val="left" w:pos="6467"/>
        </w:tabs>
        <w:autoSpaceDE w:val="0"/>
        <w:autoSpaceDN w:val="0"/>
        <w:adjustRightInd w:val="0"/>
        <w:jc w:val="both"/>
        <w:rPr>
          <w:rFonts w:eastAsiaTheme="minorEastAsia"/>
        </w:rPr>
      </w:pPr>
      <w:r w:rsidRPr="00247564">
        <w:rPr>
          <w:rFonts w:eastAsiaTheme="minorEastAsia"/>
        </w:rPr>
        <w:t>&lt;10&gt; Осуществляется в соответствии со статьей N 95 Федерального закона "Об образовании в Российской Федерации".</w:t>
      </w:r>
    </w:p>
    <w:p w:rsidR="0028403E" w:rsidRPr="00247564" w:rsidRDefault="0028403E" w:rsidP="0028403E">
      <w:pPr>
        <w:widowControl w:val="0"/>
        <w:tabs>
          <w:tab w:val="left" w:pos="6467"/>
        </w:tabs>
        <w:autoSpaceDE w:val="0"/>
        <w:autoSpaceDN w:val="0"/>
        <w:adjustRightInd w:val="0"/>
        <w:jc w:val="both"/>
        <w:rPr>
          <w:rFonts w:eastAsiaTheme="minorEastAsia"/>
        </w:rPr>
      </w:pPr>
      <w:r w:rsidRPr="00247564">
        <w:rPr>
          <w:rFonts w:eastAsiaTheme="minorEastAsia"/>
        </w:rPr>
        <w:t>- мониторинговые исследования &lt;11&gt; муниципального, регионального и федерального уровней.</w:t>
      </w:r>
    </w:p>
    <w:p w:rsidR="0028403E" w:rsidRPr="00247564" w:rsidRDefault="0028403E" w:rsidP="0028403E">
      <w:pPr>
        <w:widowControl w:val="0"/>
        <w:tabs>
          <w:tab w:val="left" w:pos="6467"/>
        </w:tabs>
        <w:autoSpaceDE w:val="0"/>
        <w:autoSpaceDN w:val="0"/>
        <w:adjustRightInd w:val="0"/>
        <w:jc w:val="both"/>
        <w:rPr>
          <w:rFonts w:eastAsiaTheme="minorEastAsia"/>
        </w:rPr>
      </w:pPr>
      <w:r w:rsidRPr="00247564">
        <w:rPr>
          <w:rFonts w:eastAsiaTheme="minorEastAsia"/>
        </w:rPr>
        <w:t>--------------------------------</w:t>
      </w:r>
    </w:p>
    <w:p w:rsidR="0028403E" w:rsidRPr="00247564" w:rsidRDefault="0028403E" w:rsidP="0028403E">
      <w:pPr>
        <w:widowControl w:val="0"/>
        <w:tabs>
          <w:tab w:val="left" w:pos="6467"/>
        </w:tabs>
        <w:autoSpaceDE w:val="0"/>
        <w:autoSpaceDN w:val="0"/>
        <w:adjustRightInd w:val="0"/>
        <w:jc w:val="both"/>
        <w:rPr>
          <w:rFonts w:eastAsiaTheme="minorEastAsia"/>
        </w:rPr>
      </w:pPr>
      <w:r w:rsidRPr="00247564">
        <w:rPr>
          <w:rFonts w:eastAsiaTheme="minorEastAsia"/>
        </w:rPr>
        <w:t>&lt;11&gt; Осуществляется в соответствии со статьей N 97 Федерального закона "Об образовании в Российской Федерации".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xml:space="preserve">Особенности каждой из указанных процедур описаны в </w:t>
      </w:r>
      <w:hyperlink w:anchor="Par2454" w:tooltip="1.3.3. Организация и содержание оценочных процедур" w:history="1">
        <w:r w:rsidRPr="00247564">
          <w:rPr>
            <w:rFonts w:eastAsiaTheme="minorEastAsia"/>
            <w:color w:val="0000FF"/>
          </w:rPr>
          <w:t>п. 1.3.3</w:t>
        </w:r>
      </w:hyperlink>
      <w:r w:rsidRPr="00247564">
        <w:rPr>
          <w:rFonts w:eastAsiaTheme="minorEastAsia"/>
        </w:rPr>
        <w:t xml:space="preserve"> настоящего документа.</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Системно-деятельностный подход к оценке образовательных достижений проявляется в оценке способности учащихся к решению учебно-познавательных и учебно-практических задач.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Уровневый подход служит важнейшей основой для организации индивидуальной работы с учащимися. Он реализуется как по отношению к содержанию оценки, так и к представлению и интерпретации результатов измерений.</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Уровневый подход к содержанию оценки обеспечивается структурой планируемых результатов, в которых выделены три блока: общецелевой, "Выпускник научится" и "Выпускник получит возможность научиться". Достижение планируемых результатов, отнесенных к блоку "Выпускник научится", выносится на итоговую оценку, которая может осуществляться как в ходе обучения, так и в конце обучения, в том числе - в форме государственной итоговой аттестации. Процедуры внутришкольного мониторинга (в том числе, для аттестации педагогических кадров и оценки деятельности образовательной организации) строятся на планируемых результатах, представленных в блоках "Выпускник научится" и "Выпускник получит возможность научиться". Процедуры независимой оценки качества образования и мониторинговых исследований различного уровня опираются на планируемые результаты, представленные во всех трех блоках.</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Уровневый подход к представлению и интерпретации результатов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учащимися в ходе учебного процесса. Овладение базовым уровнем является достаточным для продолжения обучения и усвоения последующего материала.</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Комплексный подход к оценке образовательных достижений реализуется путем</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оценки трех групп результатов: предметных, личностных, метапредметных (регулятивных, коммуникативных и познавательных универсальных учебных действий);</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достижений (индивидуального прогресса) и для итоговой оценки;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использования контекстной информации (об особенностях обучающихся, условиях и процессе обучения и др.) для интерпретации полученных результатов в целях управления качеством образования;</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xml:space="preserve">- 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w:t>
      </w:r>
      <w:r w:rsidRPr="00247564">
        <w:rPr>
          <w:rFonts w:eastAsiaTheme="minorEastAsia"/>
        </w:rPr>
        <w:lastRenderedPageBreak/>
        <w:t>самооценки, наблюдения и др.).</w:t>
      </w:r>
    </w:p>
    <w:p w:rsidR="0028403E" w:rsidRPr="00247564" w:rsidRDefault="0028403E" w:rsidP="0028403E">
      <w:pPr>
        <w:widowControl w:val="0"/>
        <w:tabs>
          <w:tab w:val="left" w:pos="6467"/>
        </w:tabs>
        <w:autoSpaceDE w:val="0"/>
        <w:autoSpaceDN w:val="0"/>
        <w:adjustRightInd w:val="0"/>
        <w:jc w:val="both"/>
        <w:rPr>
          <w:rFonts w:eastAsiaTheme="minorEastAsia"/>
        </w:rPr>
      </w:pPr>
    </w:p>
    <w:p w:rsidR="0028403E" w:rsidRPr="00247564" w:rsidRDefault="0028403E" w:rsidP="0028403E">
      <w:pPr>
        <w:widowControl w:val="0"/>
        <w:tabs>
          <w:tab w:val="left" w:pos="6467"/>
        </w:tabs>
        <w:autoSpaceDE w:val="0"/>
        <w:autoSpaceDN w:val="0"/>
        <w:adjustRightInd w:val="0"/>
        <w:ind w:firstLine="540"/>
        <w:jc w:val="center"/>
        <w:outlineLvl w:val="2"/>
        <w:rPr>
          <w:rFonts w:eastAsiaTheme="minorEastAsia"/>
          <w:b/>
          <w:bCs/>
        </w:rPr>
      </w:pPr>
      <w:r w:rsidRPr="00247564">
        <w:rPr>
          <w:rFonts w:eastAsiaTheme="minorEastAsia"/>
          <w:b/>
          <w:bCs/>
        </w:rPr>
        <w:t>1.3.2. Особенности оценки личностных, метапредметных</w:t>
      </w:r>
    </w:p>
    <w:p w:rsidR="0028403E" w:rsidRPr="00247564" w:rsidRDefault="0028403E" w:rsidP="0028403E">
      <w:pPr>
        <w:widowControl w:val="0"/>
        <w:tabs>
          <w:tab w:val="left" w:pos="6467"/>
        </w:tabs>
        <w:autoSpaceDE w:val="0"/>
        <w:autoSpaceDN w:val="0"/>
        <w:adjustRightInd w:val="0"/>
        <w:ind w:firstLine="540"/>
        <w:jc w:val="center"/>
        <w:outlineLvl w:val="2"/>
        <w:rPr>
          <w:rFonts w:eastAsiaTheme="minorEastAsia"/>
          <w:b/>
          <w:bCs/>
        </w:rPr>
      </w:pPr>
      <w:r w:rsidRPr="00247564">
        <w:rPr>
          <w:rFonts w:eastAsiaTheme="minorEastAsia"/>
          <w:b/>
          <w:bCs/>
        </w:rPr>
        <w:t>и предметных результатов</w:t>
      </w:r>
    </w:p>
    <w:p w:rsidR="0028403E" w:rsidRPr="00247564" w:rsidRDefault="0028403E" w:rsidP="0028403E">
      <w:pPr>
        <w:widowControl w:val="0"/>
        <w:tabs>
          <w:tab w:val="left" w:pos="6467"/>
        </w:tabs>
        <w:autoSpaceDE w:val="0"/>
        <w:autoSpaceDN w:val="0"/>
        <w:adjustRightInd w:val="0"/>
        <w:jc w:val="both"/>
        <w:rPr>
          <w:rFonts w:eastAsiaTheme="minorEastAsia"/>
        </w:rPr>
      </w:pPr>
    </w:p>
    <w:p w:rsidR="0028403E" w:rsidRPr="00247564" w:rsidRDefault="0028403E" w:rsidP="0028403E">
      <w:pPr>
        <w:widowControl w:val="0"/>
        <w:tabs>
          <w:tab w:val="left" w:pos="6467"/>
        </w:tabs>
        <w:autoSpaceDE w:val="0"/>
        <w:autoSpaceDN w:val="0"/>
        <w:adjustRightInd w:val="0"/>
        <w:ind w:firstLine="540"/>
        <w:jc w:val="both"/>
        <w:outlineLvl w:val="3"/>
        <w:rPr>
          <w:rFonts w:eastAsiaTheme="minorEastAsia"/>
          <w:b/>
          <w:bCs/>
        </w:rPr>
      </w:pPr>
      <w:r w:rsidRPr="00247564">
        <w:rPr>
          <w:rFonts w:eastAsiaTheme="minorEastAsia"/>
          <w:b/>
          <w:bCs/>
        </w:rPr>
        <w:t>Особенности оценки личностных результатов</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Формирование личностных результатов обеспечивается в ходе реализации всех компонентов образовательного процесса, включая внеурочную деятельность.</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Основным объектом оценки личностных результатов в основной школе служит сформированность универсальных учебных действий, включаемых в следующие три основные блока:</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1) сформированность основ гражданской идентичности личности;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2) сформированность индивидуальной учебной самостоятельности, включая умение строить жизненные профессиональные планы с учетом конкретных перспектив социального развития;</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3) сформированность социальных компетенций, включая ценностно-смысловые установки и моральные нормы, опыт социальных и межличностных отношений, правосознание.</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В соответствии с требованиями ФГОС достижение личностных результатов не выносится на итоговую оценку обучающихся,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 Поэтому оценка этих результатов образовательной деятельности осуществляется в ходе внешних неперсонифицированных мониторинговых исследований. Инструментарий для них разрабатывается централизованно на федеральном или региональном уровне и основывается на профессиональных методиках психолого-педагогической диагностики.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Во внутришкольном мониторинге в целях оптимизации личностного развития учащихся возможна оценка сформированности отдельных личностных результатов, проявляющихся в:</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соблюдении норм и правил поведения, принятых в образовательной организации;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участии в общественной жизни образовательной организации, ближайшего социального окружения, страны, общественно-полезной деятельности;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ответственности за результаты обучения;</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готовности и способности делать осознанный выбор своей образовательной траектории, в том числе выбор профессии;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ценностно-смысловых установках обучающихся, формируемых средствами различных предметов в рамках системы общего образования.</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Внутришкольный мониторинг организуется администрацией образовательной организации и осуществляется классным руководителем преимущественно на основе ежедневных наблюдений в ходе учебных занятий и внеурочной деятельности, которые обобщаются в конце учебного года и представляются в виде характеристики по форме, установленной образовательной организацией. Любое использование данных, полученных в ходе мониторинговых исследований, возможно только в соответствии с Федеральным законом от 17.07.2006 N 152-ФЗ "О персональных данных".</w:t>
      </w:r>
    </w:p>
    <w:p w:rsidR="0028403E" w:rsidRPr="00247564" w:rsidRDefault="0028403E" w:rsidP="0028403E">
      <w:pPr>
        <w:widowControl w:val="0"/>
        <w:tabs>
          <w:tab w:val="left" w:pos="6467"/>
        </w:tabs>
        <w:autoSpaceDE w:val="0"/>
        <w:autoSpaceDN w:val="0"/>
        <w:adjustRightInd w:val="0"/>
        <w:jc w:val="both"/>
        <w:rPr>
          <w:rFonts w:eastAsiaTheme="minorEastAsia"/>
        </w:rPr>
      </w:pPr>
    </w:p>
    <w:p w:rsidR="0028403E" w:rsidRPr="00247564" w:rsidRDefault="0028403E" w:rsidP="0028403E">
      <w:pPr>
        <w:widowControl w:val="0"/>
        <w:tabs>
          <w:tab w:val="left" w:pos="6467"/>
        </w:tabs>
        <w:autoSpaceDE w:val="0"/>
        <w:autoSpaceDN w:val="0"/>
        <w:adjustRightInd w:val="0"/>
        <w:ind w:firstLine="540"/>
        <w:jc w:val="both"/>
        <w:outlineLvl w:val="3"/>
        <w:rPr>
          <w:rFonts w:eastAsiaTheme="minorEastAsia"/>
          <w:b/>
          <w:bCs/>
        </w:rPr>
      </w:pPr>
      <w:r w:rsidRPr="00247564">
        <w:rPr>
          <w:rFonts w:eastAsiaTheme="minorEastAsia"/>
          <w:b/>
          <w:bCs/>
        </w:rPr>
        <w:t>Особенности оценки метапредметных результатов</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Оценка метапредметных результатов представляет собой оценку достижения планируемых результатов освоения основной образовательной программы, которые представлены в междисциплинарной программе формирования универсальных учебных действий (разделы "</w:t>
      </w:r>
      <w:hyperlink w:anchor="Par105" w:tooltip="Регулятивные УУД" w:history="1">
        <w:r w:rsidRPr="00247564">
          <w:rPr>
            <w:rFonts w:eastAsiaTheme="minorEastAsia"/>
            <w:color w:val="0000FF"/>
          </w:rPr>
          <w:t>Регулятивные</w:t>
        </w:r>
      </w:hyperlink>
      <w:r w:rsidRPr="00247564">
        <w:rPr>
          <w:rFonts w:eastAsiaTheme="minorEastAsia"/>
        </w:rPr>
        <w:t xml:space="preserve"> универсальные учебные действия", "</w:t>
      </w:r>
      <w:hyperlink w:anchor="Par194" w:tooltip="Коммуникативные УУД" w:history="1">
        <w:r w:rsidRPr="00247564">
          <w:rPr>
            <w:rFonts w:eastAsiaTheme="minorEastAsia"/>
            <w:color w:val="0000FF"/>
          </w:rPr>
          <w:t>Коммуникативные</w:t>
        </w:r>
      </w:hyperlink>
      <w:r w:rsidRPr="00247564">
        <w:rPr>
          <w:rFonts w:eastAsiaTheme="minorEastAsia"/>
        </w:rPr>
        <w:t xml:space="preserve"> универсальные учебные действия", "</w:t>
      </w:r>
      <w:hyperlink w:anchor="Par147" w:tooltip="Познавательные УУД" w:history="1">
        <w:r w:rsidRPr="00247564">
          <w:rPr>
            <w:rFonts w:eastAsiaTheme="minorEastAsia"/>
            <w:color w:val="0000FF"/>
          </w:rPr>
          <w:t>Познавательные</w:t>
        </w:r>
      </w:hyperlink>
      <w:r w:rsidRPr="00247564">
        <w:rPr>
          <w:rFonts w:eastAsiaTheme="minorEastAsia"/>
        </w:rPr>
        <w:t xml:space="preserve"> универсальные учебные действия"). Формирование метапредметных результатов обеспечивается за счет всех учебных </w:t>
      </w:r>
      <w:r w:rsidRPr="00247564">
        <w:rPr>
          <w:rFonts w:eastAsiaTheme="minorEastAsia"/>
        </w:rPr>
        <w:lastRenderedPageBreak/>
        <w:t>предметов и внеурочной деятельности.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Основным объектом и предметом оценки метапредметных результатов являются:</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способность и готовность к освоению систематических знаний, их самостоятельному пополнению, переносу и интеграции;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способность работать с информацией;</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способность к сотрудничеству и коммуникации;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способность к решению личностно и социально значимых проблем и воплощению найденных решений в практику;</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способность и готовность к использованию ИКТ в целях обучения и развития;</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способность к самоорганизации, саморегуляции и рефлексии.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Оценка достижения метапредметных результатов осуществляется администрацией образовательной организации в ходе внутришкольного мониторинга. Содержание и периодичность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читательской грамотности, ИКТ-компетентности, сформированности регулятивных, коммуникативных и познавательных учебных действий.</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Наиболее адекватными формами оценки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читательской грамотности служит письменная работа на межпредметной основе;</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ИКТ-компетентности - практическая работа в сочетании с письменной (компьютеризованной) частью;</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сформированности регулятивных, коммуникативных и познавательных учебных действий - наблюдение за ходом выполнения групповых и индивидуальных учебных исследований и проектов.</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Каждый из перечисленных видов диагностик проводится с периодичностью не менее, чем один раз в два года.</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Основной процедурой итоговой оценки достижения метапредметных результатов является защита итогового индивидуального проекта.</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Итоговой проект представляет собой учебный проект,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Результатом (продуктом) проектной деятельности может быть любая из следующих работ:</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а) письменная работа (эссе, реферат, аналитические материалы, обзорные материалы, отчеты о проведенных исследованиях, стендовый доклад и др.);</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б) художественная творческая работа (в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в) материальный объект, макет, иное конструкторское изделие;</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г) отчетные материалы по социальному проекту, которые могут включать как тексты, так и мультимедийные продукты.</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Требования к организации проектной деятельности, к содержанию и направленности проекта, а также критерии оценки проектной работы разрабатываются с учетом целей и задач проектной деятельности на данном этапе образования и в соответствии с особенностями образовательной организации.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lastRenderedPageBreak/>
        <w:t>Защита проекта осуществляется в процессе специально организованной деятельности комиссии образовательной организации или на школьной конференции.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rsidR="0028403E" w:rsidRPr="00247564" w:rsidRDefault="0028403E" w:rsidP="0028403E">
      <w:pPr>
        <w:widowControl w:val="0"/>
        <w:tabs>
          <w:tab w:val="left" w:pos="6467"/>
        </w:tabs>
        <w:autoSpaceDE w:val="0"/>
        <w:autoSpaceDN w:val="0"/>
        <w:adjustRightInd w:val="0"/>
        <w:jc w:val="both"/>
        <w:rPr>
          <w:rFonts w:eastAsiaTheme="minorEastAsia"/>
        </w:rPr>
      </w:pPr>
    </w:p>
    <w:p w:rsidR="0028403E" w:rsidRPr="00247564" w:rsidRDefault="0028403E" w:rsidP="0028403E">
      <w:pPr>
        <w:widowControl w:val="0"/>
        <w:tabs>
          <w:tab w:val="left" w:pos="6467"/>
        </w:tabs>
        <w:autoSpaceDE w:val="0"/>
        <w:autoSpaceDN w:val="0"/>
        <w:adjustRightInd w:val="0"/>
        <w:ind w:firstLine="540"/>
        <w:jc w:val="both"/>
        <w:outlineLvl w:val="3"/>
        <w:rPr>
          <w:rFonts w:eastAsiaTheme="minorEastAsia"/>
          <w:b/>
          <w:bCs/>
        </w:rPr>
      </w:pPr>
      <w:r w:rsidRPr="00247564">
        <w:rPr>
          <w:rFonts w:eastAsiaTheme="minorEastAsia"/>
          <w:b/>
          <w:bCs/>
        </w:rPr>
        <w:t>Особенности оценки предметных результатов</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Оценка предметных результатов представляет собой оценку достижения обучающимся планируемых результатов по отдельным предметам.</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Формирование этих результатов обеспечивается каждым учебным предметом.</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Основным предметом оценки в соответствии с требованиями ФГОС ООО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 метапредметных (познавательных, регулятивных, коммуникативных) действий.</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Оценка предметных результатов ведется каждым учителем в ходе процедур текущей, тематической, промежуточной и итоговой оценки, а также администрацией образовательной организации в ходе внутришкольного мониторинга.</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Особенности оценки по отдельному предмету фиксируются в приложении к образовательной программе, которая утверждается педагогическим советом образовательной организации и доводится до сведения учащихся и их родителей (законных представителей). Описание должно включить:</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список итоговых планируемых результатов с указанием этапов их формирования и способов оценки (например, текущая/тематическая; устно/письменно/практика);</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график контрольных мероприятий.</w:t>
      </w:r>
    </w:p>
    <w:p w:rsidR="0028403E" w:rsidRPr="00247564" w:rsidRDefault="0028403E" w:rsidP="0028403E">
      <w:pPr>
        <w:widowControl w:val="0"/>
        <w:tabs>
          <w:tab w:val="left" w:pos="6467"/>
        </w:tabs>
        <w:autoSpaceDE w:val="0"/>
        <w:autoSpaceDN w:val="0"/>
        <w:adjustRightInd w:val="0"/>
        <w:jc w:val="both"/>
        <w:rPr>
          <w:rFonts w:eastAsiaTheme="minorEastAsia"/>
        </w:rPr>
      </w:pPr>
    </w:p>
    <w:p w:rsidR="0028403E" w:rsidRPr="00247564" w:rsidRDefault="0028403E" w:rsidP="0028403E">
      <w:pPr>
        <w:widowControl w:val="0"/>
        <w:tabs>
          <w:tab w:val="left" w:pos="6467"/>
        </w:tabs>
        <w:autoSpaceDE w:val="0"/>
        <w:autoSpaceDN w:val="0"/>
        <w:adjustRightInd w:val="0"/>
        <w:ind w:firstLine="540"/>
        <w:jc w:val="center"/>
        <w:outlineLvl w:val="2"/>
        <w:rPr>
          <w:rFonts w:eastAsiaTheme="minorEastAsia"/>
          <w:b/>
          <w:bCs/>
        </w:rPr>
      </w:pPr>
      <w:bookmarkStart w:id="0" w:name="Par2454"/>
      <w:bookmarkEnd w:id="0"/>
      <w:r w:rsidRPr="00247564">
        <w:rPr>
          <w:rFonts w:eastAsiaTheme="minorEastAsia"/>
          <w:b/>
          <w:bCs/>
        </w:rPr>
        <w:t>1.3.3. Организация и содержание оценочных процедур</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Стартовая диагностика представляет собой процедуру оценки готовности к обучению на данном уровне образования. Проводится администрацией образовательной организации в начале 5-го класса и выступает как основа (точка отсчета) для оценки динамики образовательных достижений.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знако-символическими средствами, логическими операциями. Стартовая диагностика может проводиться также учителями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28403E" w:rsidRPr="00247564" w:rsidRDefault="0028403E" w:rsidP="001D4CF8">
      <w:pPr>
        <w:widowControl w:val="0"/>
        <w:tabs>
          <w:tab w:val="left" w:pos="6467"/>
        </w:tabs>
        <w:autoSpaceDE w:val="0"/>
        <w:autoSpaceDN w:val="0"/>
        <w:adjustRightInd w:val="0"/>
        <w:ind w:firstLine="540"/>
        <w:jc w:val="both"/>
        <w:rPr>
          <w:rFonts w:eastAsiaTheme="minorEastAsia"/>
        </w:rPr>
      </w:pPr>
      <w:r w:rsidRPr="00247564">
        <w:rPr>
          <w:rFonts w:eastAsiaTheme="minorEastAsia"/>
        </w:rPr>
        <w:t xml:space="preserve">Текущая оценка представляет собой процедуру оценки индивидуального продвижения в освоении программы учебного предмета. Текущая оценка может быть формирующей, т.е. поддерживающей и направляющей усилия учащегося, и диагностической, способствующей выявлению и осознанию учителем и учащимся существующих проблем в обучении. Объектом текущей оценки являются тематические планируемые результаты, этапы освоения которых зафиксированы в тематическом планировании. 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учетом особенностей учебного предмета и особенностей контрольно-оценочной деятельности учителя. Результаты текущей оценки являются основой для индивидуализации учебного </w:t>
      </w:r>
      <w:r w:rsidRPr="00247564">
        <w:rPr>
          <w:rFonts w:eastAsiaTheme="minorEastAsia"/>
        </w:rPr>
        <w:lastRenderedPageBreak/>
        <w:t>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учителем) сроки могут включаться в систему накопленной оценки и служить основанием, например, для освобождения ученика от необходимости выполнять темати</w:t>
      </w:r>
      <w:r w:rsidR="001D4CF8" w:rsidRPr="00247564">
        <w:rPr>
          <w:rFonts w:eastAsiaTheme="minorEastAsia"/>
        </w:rPr>
        <w:t>ческую проверочную работу &lt;12&gt;.</w:t>
      </w:r>
    </w:p>
    <w:p w:rsidR="0028403E" w:rsidRPr="00247564" w:rsidRDefault="0028403E" w:rsidP="001D4CF8">
      <w:pPr>
        <w:widowControl w:val="0"/>
        <w:tabs>
          <w:tab w:val="left" w:pos="6467"/>
        </w:tabs>
        <w:autoSpaceDE w:val="0"/>
        <w:autoSpaceDN w:val="0"/>
        <w:adjustRightInd w:val="0"/>
        <w:ind w:firstLine="540"/>
        <w:jc w:val="both"/>
        <w:rPr>
          <w:rFonts w:eastAsiaTheme="minorEastAsia"/>
        </w:rPr>
      </w:pPr>
      <w:r w:rsidRPr="00247564">
        <w:rPr>
          <w:rFonts w:eastAsiaTheme="minorEastAsia"/>
        </w:rPr>
        <w:t>&lt;12&gt; Накопленная оценка рассматривается как способ фиксации освоения учащимся основных умений, характеризующих достижение каждого планируемого результата на всех этапах его формирования. (Например, с этой целью может использоваться лист продвижения, построенный на основе списков итоговых и тематических результатов.) Накопленная оценка фиксирует достижение а) предметных результатов, продемонстрированных в ходе процедур текущей и тематической оценки, б) метапредметных и частично - личностных результатов, связанных с оценкой поведения, прилежания, а также с оценкой готовности и способности делать осознанный выбор профиля обучения, продемонстрированных в ходе внутришкольных мониторингов и в) той части предметных, метапредметных и личностных результатов, отраженных в портфолио, которая свидетельствует о достижении высоких уровней освоения планируемых результатов и (или) позитивной динамике в осво</w:t>
      </w:r>
      <w:r w:rsidR="001D4CF8" w:rsidRPr="00247564">
        <w:rPr>
          <w:rFonts w:eastAsiaTheme="minorEastAsia"/>
        </w:rPr>
        <w:t>ении планируемых результатов.</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Тематическая оценка представляет собой процедуру оценки уровня достижения тематических планируемых результатов по предмету, которые фиксируются в учебных методических комплектах, рекомендованных Министерством образования и науки РФ. По предметам, вводимым образовательной организацией самостоятельно,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ее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Портфолио представляет собой процедуру оценки динамики учебной и творческой активности учащегося,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учащимся. В портфолио включаются как работы учащегося (в том числе - фотографии, видеоматериалы и т.п.), так и отзывы на эти работы (например, наградные листы, дипломы, сертификаты участия, рецензии и проч.). Отбор работ и отзывов для портфолио ведется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основной школе. Результаты, представленные в портфолио, используются при выработке рекомендаций по выбору индивидуальной образовательной траектории на уровне среднего общего образования и могут отражаться в характеристике.</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Внутришкольный мониторинг представляет собой процедуры:</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оценки уровня достижения предметных и метапредметных результатов;</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оценки уровня достижения той части личностных результатов, которые связаны с оценкой поведения, прилежания, а также с оценкой учебной самостоятельности, готовности и способности делать осознанный выбор профиля обучения;</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оценки уровня профессионального мастерства учителя, осуществляемого на основе административных проверочных работ, анализа посещенных уроков, анализа качества учебных заданий, предлагаемых учителем обучающимся.</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xml:space="preserve">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для текущей коррекции учебного процесса и его </w:t>
      </w:r>
      <w:r w:rsidRPr="00247564">
        <w:rPr>
          <w:rFonts w:eastAsiaTheme="minorEastAsia"/>
        </w:rPr>
        <w:lastRenderedPageBreak/>
        <w:t>индивидуализации, так и для повышения квалификации учителя. Результаты внутришкольного мониторинга в части оценки уровня достижений учащихся обобщаются и отражаются в их характеристиках.</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Промежуточная аттестация представляет собой процедуру аттестации обучающихся на уровне основного общего образования и проводится в конце каждой четверти (или в конце каждого триместра)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допуска обучающегося к государственной итоговой аттестации. В период введения ФГОС ООО в случае использования стандартизированных измерительных материалов критерий достижения/освоения учебного материала задается как выполнение не менее 50% заданий базового уровня или получения 50% от максимального балла за выполнение заданий базового уровня. В дальнейшем этот критерий должен составлять не менее 65%.</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Порядок проведения промежуточной аттестации регламентируется Федеральным законом "Об образовании в Российской Федерации" (ст. 58) и иными нормативными актами.</w:t>
      </w:r>
    </w:p>
    <w:p w:rsidR="0028403E" w:rsidRPr="00247564" w:rsidRDefault="0028403E" w:rsidP="0028403E">
      <w:pPr>
        <w:widowControl w:val="0"/>
        <w:tabs>
          <w:tab w:val="left" w:pos="6467"/>
        </w:tabs>
        <w:autoSpaceDE w:val="0"/>
        <w:autoSpaceDN w:val="0"/>
        <w:adjustRightInd w:val="0"/>
        <w:ind w:firstLine="540"/>
        <w:jc w:val="both"/>
        <w:rPr>
          <w:rFonts w:eastAsiaTheme="minorEastAsia"/>
          <w:b/>
          <w:i/>
        </w:rPr>
      </w:pPr>
      <w:r w:rsidRPr="00247564">
        <w:rPr>
          <w:rFonts w:eastAsiaTheme="minorEastAsia"/>
          <w:b/>
          <w:i/>
        </w:rPr>
        <w:t>Государственная итоговая аттестация</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В соответствии со статьей 59 Федерального закона "Об образовании в Российской Федерации" государственная итоговая аттестация (далее - ГИА) является обязательной процедурой, завершающей освоение основной образовательной программы основного общего образования. Порядок проведения ГИА регламентируется Законом и иными нормативными актами &lt;13&gt;.</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&lt;13&gt; См. например, "Порядок проведения государственной итоговой аттестации по образовательным программам основного общего образования". Утвержден Приказом Минобрнауки РФ от 25 декабря 2013 г., N 1394.</w:t>
      </w:r>
    </w:p>
    <w:p w:rsidR="0028403E" w:rsidRPr="00247564" w:rsidRDefault="0028403E" w:rsidP="0028403E">
      <w:pPr>
        <w:widowControl w:val="0"/>
        <w:tabs>
          <w:tab w:val="left" w:pos="6467"/>
        </w:tabs>
        <w:autoSpaceDE w:val="0"/>
        <w:autoSpaceDN w:val="0"/>
        <w:adjustRightInd w:val="0"/>
        <w:jc w:val="both"/>
        <w:rPr>
          <w:rFonts w:eastAsiaTheme="minorEastAsia"/>
        </w:rPr>
      </w:pP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Целью ГИА является установление уровня образовательных достижений выпускников. ГИА включает в себя два обязательных экзамена (по русскому языку и математике). Экзамены по другим учебным предметам обучающиеся сдают на добровольной основе по своему выбору. ГИА проводится в форме основного государственного экзамена (ОГЭ) с использованием контрольных измерительных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билетов и иных форм по решению образовательной организации (государственный выпускной экзамен - ГВЭ).</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Итоговая оценка (итоговая аттестация) по предмету складывается из результатов внутренней и внешней оценки. К результатам внешней оценки относятся результаты ГИА. К результатам внутренней оценки относятся предметные результаты, зафиксированные в системе накопленной оценки и результаты выполнения итоговой работы по предмету. Такой подход позволяет обеспечить полноту охвата планируемых результатов и выявить кумулятивный эффект обучения, обеспечивающий прирост в глубине понимания изучаемого материала и свободе оперирования им. По предметам, не вынесенным на ГИА, итоговая оценка ставится на основе результатов только внутренней оценки.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Итоговая оценка по предмету фиксируется в документе об уровне образования государственного образца - аттестате об основном общем образовании.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Итоговая оценка по междисциплинарным программам ставится на основе результатов внутришкольного мониторинга и фиксируется в характеристике учащегося.</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b/>
          <w:i/>
        </w:rPr>
        <w:t>Характеристика готовится на основании</w:t>
      </w:r>
      <w:r w:rsidRPr="00247564">
        <w:rPr>
          <w:rFonts w:eastAsiaTheme="minorEastAsia"/>
        </w:rPr>
        <w:t>:</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lastRenderedPageBreak/>
        <w:t>- объективных показателей образовательных достижений обучающегося на уровне основного образования,</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портфолио выпускника;</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экспертных оценок классного руководителя и учителей, обучавших данного выпускника на уровне основного общего образования.</w:t>
      </w:r>
    </w:p>
    <w:p w:rsidR="0028403E" w:rsidRPr="00247564" w:rsidRDefault="0028403E" w:rsidP="0028403E">
      <w:pPr>
        <w:widowControl w:val="0"/>
        <w:tabs>
          <w:tab w:val="left" w:pos="6467"/>
        </w:tabs>
        <w:autoSpaceDE w:val="0"/>
        <w:autoSpaceDN w:val="0"/>
        <w:adjustRightInd w:val="0"/>
        <w:ind w:firstLine="540"/>
        <w:jc w:val="both"/>
        <w:rPr>
          <w:rFonts w:eastAsiaTheme="minorEastAsia"/>
          <w:b/>
          <w:i/>
        </w:rPr>
      </w:pPr>
      <w:r w:rsidRPr="00247564">
        <w:rPr>
          <w:rFonts w:eastAsiaTheme="minorEastAsia"/>
          <w:b/>
          <w:i/>
        </w:rPr>
        <w:t>В характеристике выпускника:</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отмечаются образовательные достижения обучающегося по освоению личностных, метапредметных и предметных результатов;</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даются педагогические рекомендации к выбору индивидуальной образовательной траектории на уровне среднего общего образования с учетом выбора учащимся направлений профильного образования, выявленных проблем и отмеченных образовательных достижений.</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w:t>
      </w:r>
    </w:p>
    <w:p w:rsidR="0028403E" w:rsidRPr="00247564" w:rsidRDefault="0028403E" w:rsidP="0028403E">
      <w:pPr>
        <w:widowControl w:val="0"/>
        <w:tabs>
          <w:tab w:val="left" w:pos="6467"/>
        </w:tabs>
        <w:autoSpaceDE w:val="0"/>
        <w:autoSpaceDN w:val="0"/>
        <w:adjustRightInd w:val="0"/>
        <w:jc w:val="both"/>
        <w:rPr>
          <w:rFonts w:eastAsiaTheme="minorEastAsia"/>
        </w:rPr>
      </w:pPr>
    </w:p>
    <w:p w:rsidR="0028403E" w:rsidRPr="00247564" w:rsidRDefault="0028403E" w:rsidP="0028403E">
      <w:pPr>
        <w:widowControl w:val="0"/>
        <w:tabs>
          <w:tab w:val="left" w:pos="6467"/>
        </w:tabs>
        <w:autoSpaceDE w:val="0"/>
        <w:autoSpaceDN w:val="0"/>
        <w:adjustRightInd w:val="0"/>
        <w:jc w:val="center"/>
        <w:outlineLvl w:val="0"/>
        <w:rPr>
          <w:rFonts w:eastAsiaTheme="minorEastAsia"/>
          <w:b/>
          <w:bCs/>
        </w:rPr>
      </w:pPr>
      <w:r w:rsidRPr="00247564">
        <w:rPr>
          <w:rFonts w:eastAsiaTheme="minorEastAsia"/>
          <w:b/>
          <w:bCs/>
        </w:rPr>
        <w:t>2. Содержательный раздел  основной образовательной</w:t>
      </w:r>
    </w:p>
    <w:p w:rsidR="0028403E" w:rsidRPr="00247564" w:rsidRDefault="0028403E" w:rsidP="0028403E">
      <w:pPr>
        <w:widowControl w:val="0"/>
        <w:tabs>
          <w:tab w:val="left" w:pos="6467"/>
        </w:tabs>
        <w:autoSpaceDE w:val="0"/>
        <w:autoSpaceDN w:val="0"/>
        <w:adjustRightInd w:val="0"/>
        <w:jc w:val="center"/>
        <w:rPr>
          <w:rFonts w:eastAsiaTheme="minorEastAsia"/>
          <w:b/>
          <w:bCs/>
        </w:rPr>
      </w:pPr>
      <w:r w:rsidRPr="00247564">
        <w:rPr>
          <w:rFonts w:eastAsiaTheme="minorEastAsia"/>
          <w:b/>
          <w:bCs/>
        </w:rPr>
        <w:t>программы основного общего образования</w:t>
      </w:r>
    </w:p>
    <w:p w:rsidR="0028403E" w:rsidRPr="00247564" w:rsidRDefault="0028403E" w:rsidP="0028403E">
      <w:pPr>
        <w:widowControl w:val="0"/>
        <w:tabs>
          <w:tab w:val="left" w:pos="6467"/>
        </w:tabs>
        <w:autoSpaceDE w:val="0"/>
        <w:autoSpaceDN w:val="0"/>
        <w:adjustRightInd w:val="0"/>
        <w:jc w:val="center"/>
        <w:rPr>
          <w:rFonts w:eastAsiaTheme="minorEastAsia"/>
        </w:rPr>
      </w:pPr>
    </w:p>
    <w:p w:rsidR="0028403E" w:rsidRPr="00247564" w:rsidRDefault="0028403E" w:rsidP="0028403E">
      <w:pPr>
        <w:widowControl w:val="0"/>
        <w:tabs>
          <w:tab w:val="left" w:pos="6467"/>
        </w:tabs>
        <w:autoSpaceDE w:val="0"/>
        <w:autoSpaceDN w:val="0"/>
        <w:adjustRightInd w:val="0"/>
        <w:ind w:firstLine="540"/>
        <w:jc w:val="center"/>
        <w:outlineLvl w:val="1"/>
        <w:rPr>
          <w:rFonts w:eastAsiaTheme="minorEastAsia"/>
          <w:b/>
          <w:bCs/>
        </w:rPr>
      </w:pPr>
      <w:r w:rsidRPr="00247564">
        <w:rPr>
          <w:rFonts w:eastAsiaTheme="minorEastAsia"/>
          <w:b/>
          <w:bCs/>
        </w:rPr>
        <w:t>2.1. Программа развития универсальных учебных действий, включающая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Структура настоящей программы развития универсальных учебных действий (УУД) сформирована в соответствии с ФГОС и содержит в том числе значимую информацию о целях, понятиях и характеристиках УУД, планируемых результатах развития компетентности обучающихся, а также описания особенностей реализации направления учебно-исследовательской и проектной деятельности и описание содержания и форм организации учебной деятельности по развитию ИКТ-компетентности. Также в содержание программы включено описание форм взаимодействия участников образовательного процесса, которое представляет собой рекомендации по организации работы над созданием и реализацией программы &lt;14&gt;.</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&lt;14&gt; Такой раздел программы может быть скорректирован и дополнен в соответствии с конкретными особенностями и текущими условиями функционирования образовательной организации.</w:t>
      </w:r>
    </w:p>
    <w:p w:rsidR="0028403E" w:rsidRPr="00247564" w:rsidRDefault="0028403E" w:rsidP="0028403E">
      <w:pPr>
        <w:widowControl w:val="0"/>
        <w:tabs>
          <w:tab w:val="left" w:pos="6467"/>
        </w:tabs>
        <w:autoSpaceDE w:val="0"/>
        <w:autoSpaceDN w:val="0"/>
        <w:adjustRightInd w:val="0"/>
        <w:jc w:val="both"/>
        <w:rPr>
          <w:rFonts w:eastAsiaTheme="minorEastAsia"/>
        </w:rPr>
      </w:pPr>
    </w:p>
    <w:p w:rsidR="0028403E" w:rsidRPr="00247564" w:rsidRDefault="0028403E" w:rsidP="0028403E">
      <w:pPr>
        <w:widowControl w:val="0"/>
        <w:tabs>
          <w:tab w:val="left" w:pos="6467"/>
        </w:tabs>
        <w:autoSpaceDE w:val="0"/>
        <w:autoSpaceDN w:val="0"/>
        <w:adjustRightInd w:val="0"/>
        <w:jc w:val="center"/>
        <w:outlineLvl w:val="2"/>
        <w:rPr>
          <w:rFonts w:eastAsiaTheme="minorEastAsia"/>
          <w:b/>
          <w:bCs/>
        </w:rPr>
      </w:pPr>
      <w:r w:rsidRPr="00247564">
        <w:rPr>
          <w:rFonts w:eastAsiaTheme="minorEastAsia"/>
          <w:b/>
          <w:bCs/>
        </w:rPr>
        <w:t>2.1.1. Формы взаимодействия участников образовательного</w:t>
      </w:r>
    </w:p>
    <w:p w:rsidR="0028403E" w:rsidRPr="00247564" w:rsidRDefault="0028403E" w:rsidP="0028403E">
      <w:pPr>
        <w:widowControl w:val="0"/>
        <w:tabs>
          <w:tab w:val="left" w:pos="6467"/>
        </w:tabs>
        <w:autoSpaceDE w:val="0"/>
        <w:autoSpaceDN w:val="0"/>
        <w:adjustRightInd w:val="0"/>
        <w:jc w:val="center"/>
        <w:rPr>
          <w:rFonts w:eastAsiaTheme="minorEastAsia"/>
          <w:b/>
          <w:bCs/>
        </w:rPr>
      </w:pPr>
      <w:r w:rsidRPr="00247564">
        <w:rPr>
          <w:rFonts w:eastAsiaTheme="minorEastAsia"/>
          <w:b/>
          <w:bCs/>
        </w:rPr>
        <w:t>процесса при создании и реализации программы развития</w:t>
      </w:r>
    </w:p>
    <w:p w:rsidR="0028403E" w:rsidRPr="00247564" w:rsidRDefault="0028403E" w:rsidP="0028403E">
      <w:pPr>
        <w:widowControl w:val="0"/>
        <w:tabs>
          <w:tab w:val="left" w:pos="6467"/>
        </w:tabs>
        <w:autoSpaceDE w:val="0"/>
        <w:autoSpaceDN w:val="0"/>
        <w:adjustRightInd w:val="0"/>
        <w:jc w:val="center"/>
        <w:rPr>
          <w:rFonts w:eastAsiaTheme="minorEastAsia"/>
          <w:b/>
          <w:bCs/>
        </w:rPr>
      </w:pPr>
      <w:r w:rsidRPr="00247564">
        <w:rPr>
          <w:rFonts w:eastAsiaTheme="minorEastAsia"/>
          <w:b/>
          <w:bCs/>
        </w:rPr>
        <w:t>универсальных учебных действий</w:t>
      </w:r>
    </w:p>
    <w:p w:rsidR="0028403E" w:rsidRPr="00247564" w:rsidRDefault="0028403E" w:rsidP="0028403E">
      <w:pPr>
        <w:widowControl w:val="0"/>
        <w:tabs>
          <w:tab w:val="left" w:pos="6467"/>
        </w:tabs>
        <w:autoSpaceDE w:val="0"/>
        <w:autoSpaceDN w:val="0"/>
        <w:adjustRightInd w:val="0"/>
        <w:jc w:val="center"/>
        <w:rPr>
          <w:rFonts w:eastAsiaTheme="minorEastAsia"/>
        </w:rPr>
      </w:pP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С целью разработки и реализации программы развития УУД в образовательной организации может быть создана рабочая группа под руководством заместителя директора по учебно-воспитательной работе (УВР) или руководителя образовательной организации, или других представителей образовательной организации (учителей-предметников), осуществляющих деятельность в сфере формирования и реализации программы развития УУД.</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Направления деятельности рабочей группы могут включать:</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разработку планируемых образовательных метапредметных результатов как для всех обучающихся уровня, так и для групп с особыми образовательными потребностями с учетом сформированного учебного плана и используемых в образовательной организации образовательных технологий и методов обучения;</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lastRenderedPageBreak/>
        <w:t>- разработку основных подходов к обеспечению связи универсальных учебных действий с 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разработку основных подходов к конструированию задач на применение универсальных учебных действий;</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разработку основных подходов к организации учебно-исследовательской и проектной деятельности в рамках урочной и внеурочной деятельности по таким направлениям, как: исследовательское, инженерное, прикладное, информационное, социальное, игровое, творческое направление проектов;</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разработку основных подходов к организации учебной деятельности по формированию и развитию ИКТ-компетенций;</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разработку системы мер по организации взаимодействия с учебными, научными и социальными организациями, формы привлечения консультантов, экспертов и научных руководителей;</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разработку системы мер по обеспечению условий для развития универсальных учебных действий у обучающихся, в том числе информационно-методического обеспечения, подготовки кадров;</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разработку комплекса мер по организации системы оценки деятельности образовательной организации по формированию и развитию универсальных учебных действий у обучающихся;</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разработку методики и инструментария мониторинга успешности освоения и применения обучающимися универсальных учебных действий;</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разработку основных подходов к созданию рабочих программ по предметам с учетом требований развития и применения универсальных учебных действий;</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разработку рекомендаций педагогам по конструированию уроков и иных учебных занятий с учетом требований развития и применения УУД;</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организацию и проведение серии семинаров с учителями, работающими на уровне начального общего образования в целях реализации принципа преемственности в плане развития УУД;</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организацию и проведение систематических консультаций с педагогами-предметниками по проблемам, связанным с развитием универсальных учебных действий в образовательном процессе;</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организацию и проведение методических семинаров с педагогами-предметниками и школьными психологами (возможно привлечение заинтересованных представителей органа государственного общественного участия) по анализу и способам минимизации рисков развития УУД у учащихся уровня;</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организацию разъяснительной/просветительской работы с родителями по проблемам развития УУД у учащихся уровня;</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организацию отражения результатов работы по формированию УУД учащихся на сайте образовательной организации.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Для подготовки содержания разделов программы по развитию УУД, определенных рабочей группой, может быть реализовано несколько этапов с соблюдением необходимых процедур контроля, коррекции и согласования (конкретные процедуры разрабатываются рабочей группой и утверждаются руководителем).</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На подготовительном этапе команда образовательной организации может провести следующие аналитические работы:</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анализировать какая образовательная предметность может быть положена в основу работы по развитию УУД (ряд дисциплин, междисциплинарный материал);</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рассматривать, какие рекомендательные, теоретические, методические материалы могут быть использованы в данной образовательной организации для наиболее эффективного выполнения задач программы;</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lastRenderedPageBreak/>
        <w:t>- определять состав детей с особыми образовательными потребностями, в том числе лиц, проявивших выдающиеся способности, детей с ОВЗ, а также возможности построения их индивидуальных образовательных траекторий;</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анализировать результаты учащихся по линии развития УУД на предыдущем уровне;</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анализировать и обсуждать опыт применения успешных практик, в том числе с использованием информационных ресурсов образовательной организации.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На основном этапе может проводиться работа по разработке общей стратегии развития УУД, организации и механизма реализации задач программы, могут быть раскрыты направления и ожидаемые результаты работы развития УУД, описаны специальные требования к условиям реализации программы развития УУД. Данный перечень активностей может быть расширен. Особенности содержания индивидуально ориентированной работы рекомендуется представить в рабочих программах педагогов.</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На заключительном этапе может осуществляться внутренняя экспертиза программы, возможна ее доработка, также может проводиться обсуждение хода реализации программы на школьных методических семинарах (возможно, с привлечением внешних консультантов из других образовательных, научных, социальных организаций).</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Итоговый текст программы развития УУД рекомендуется согласовать с членами органа государственно-общественного управления. После согласования текст программы утверждается руководителем образовательной организации. Периодически рекомендуется проанализировать результаты и внести необходимые коррективы, обсудив их предварительно с педагогами-предметниками в рамках индивидуальных консультаций.</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Среди возможных форм взаимодействия можно назвать педагогические советы, совещания и встречи рабочих групп, проводимые регулярно, онлайн-мероприятия и взаимодействие. Список указанных форм может быть дополнен и изменен образовательной организацией.</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В целях соотнесения формирования метапредметных результатов с рабочими программами по учебным предметам необходимо, чтобы образовательная организация на регулярной основе проводила методические советы для определения, как с учетом используемой базы образовательных технологий, так и методик, возможности обеспечения формирования универсальных учебных действий (УУД), аккумулируя потенциал разных специалистов-предметников.</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Наиболее эффективным способом достижения метапредметной и личностной образовательной результативности является встраивание в образовательную деятельность событийных деятельностных образовательных форматов, синтезирующего характера.</w:t>
      </w:r>
    </w:p>
    <w:p w:rsidR="0028403E" w:rsidRPr="00247564" w:rsidRDefault="0028403E" w:rsidP="0028403E">
      <w:pPr>
        <w:widowControl w:val="0"/>
        <w:tabs>
          <w:tab w:val="left" w:pos="6467"/>
        </w:tabs>
        <w:autoSpaceDE w:val="0"/>
        <w:autoSpaceDN w:val="0"/>
        <w:adjustRightInd w:val="0"/>
        <w:jc w:val="both"/>
        <w:rPr>
          <w:rFonts w:eastAsiaTheme="minorEastAsia"/>
        </w:rPr>
      </w:pPr>
    </w:p>
    <w:p w:rsidR="0028403E" w:rsidRPr="00247564" w:rsidRDefault="0028403E" w:rsidP="0028403E">
      <w:pPr>
        <w:widowControl w:val="0"/>
        <w:tabs>
          <w:tab w:val="left" w:pos="6467"/>
        </w:tabs>
        <w:autoSpaceDE w:val="0"/>
        <w:autoSpaceDN w:val="0"/>
        <w:adjustRightInd w:val="0"/>
        <w:jc w:val="center"/>
        <w:outlineLvl w:val="2"/>
        <w:rPr>
          <w:rFonts w:eastAsiaTheme="minorEastAsia"/>
          <w:b/>
          <w:bCs/>
        </w:rPr>
      </w:pPr>
      <w:r w:rsidRPr="00247564">
        <w:rPr>
          <w:rFonts w:eastAsiaTheme="minorEastAsia"/>
          <w:b/>
          <w:bCs/>
        </w:rPr>
        <w:t>2.1.2. Цели и задачи программы, описание ее места и роли</w:t>
      </w:r>
    </w:p>
    <w:p w:rsidR="0028403E" w:rsidRPr="00247564" w:rsidRDefault="0028403E" w:rsidP="0028403E">
      <w:pPr>
        <w:widowControl w:val="0"/>
        <w:tabs>
          <w:tab w:val="left" w:pos="6467"/>
        </w:tabs>
        <w:autoSpaceDE w:val="0"/>
        <w:autoSpaceDN w:val="0"/>
        <w:adjustRightInd w:val="0"/>
        <w:jc w:val="center"/>
        <w:rPr>
          <w:rFonts w:eastAsiaTheme="minorEastAsia"/>
          <w:b/>
          <w:bCs/>
        </w:rPr>
      </w:pPr>
      <w:r w:rsidRPr="00247564">
        <w:rPr>
          <w:rFonts w:eastAsiaTheme="minorEastAsia"/>
          <w:b/>
          <w:bCs/>
        </w:rPr>
        <w:t>в реализации требований ФГОС</w:t>
      </w:r>
    </w:p>
    <w:p w:rsidR="0028403E" w:rsidRPr="00247564" w:rsidRDefault="0028403E" w:rsidP="0028403E">
      <w:pPr>
        <w:widowControl w:val="0"/>
        <w:tabs>
          <w:tab w:val="left" w:pos="6467"/>
        </w:tabs>
        <w:autoSpaceDE w:val="0"/>
        <w:autoSpaceDN w:val="0"/>
        <w:adjustRightInd w:val="0"/>
        <w:jc w:val="both"/>
        <w:rPr>
          <w:rFonts w:eastAsiaTheme="minorEastAsia"/>
        </w:rPr>
      </w:pP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Целью программы развития УУД является обеспечение организационно-методических условий для реализации системно-деятельностного подхода, положенного в основу ФГОС ООО, с тем, чтобы сформировать у учащихся основной школы способности к самостоятельному учебному целеполаганию и учебному сотрудничеству.</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b/>
          <w:i/>
        </w:rPr>
        <w:t>В соответствии с указанной целью программа развития УУД в основной школе определяет следующие задачи</w:t>
      </w:r>
      <w:r w:rsidRPr="00247564">
        <w:rPr>
          <w:rFonts w:eastAsiaTheme="minorEastAsia"/>
        </w:rPr>
        <w:t>:</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организация взаимодействия педагогов и обучающихся и их родителей по развитию универсальных учебных действий в основной школе;</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реализация основных подходов, обеспечивающих эффективное освоение УУД обучающимися, взаимосвязь способов организации урочной и внеурочной деятельности обучающихся по развитию УУД, в том числе на материале содержания учебных предметов;</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xml:space="preserve">- включение развивающих задач как в урочную, так и внеурочную деятельность </w:t>
      </w:r>
      <w:r w:rsidRPr="00247564">
        <w:rPr>
          <w:rFonts w:eastAsiaTheme="minorEastAsia"/>
        </w:rPr>
        <w:lastRenderedPageBreak/>
        <w:t>обучающихся;</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обеспечение преемственности и особенностей программы развития универсальных учебных действий при переходе от начального к основному общему образованию.</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обучающегося. УУД представляют собой целостную взаимосвязанную систему, определяемую общей логикой возрастного развития.</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В этом смысле задача начальной школы "учить ученика учиться" должна быть трансформирована в новую задачу для основной школы - "инициировать учебное сотрудничество".</w:t>
      </w:r>
    </w:p>
    <w:p w:rsidR="0028403E" w:rsidRPr="00247564" w:rsidRDefault="0028403E" w:rsidP="0028403E">
      <w:pPr>
        <w:widowControl w:val="0"/>
        <w:tabs>
          <w:tab w:val="left" w:pos="6467"/>
        </w:tabs>
        <w:autoSpaceDE w:val="0"/>
        <w:autoSpaceDN w:val="0"/>
        <w:adjustRightInd w:val="0"/>
        <w:jc w:val="both"/>
        <w:rPr>
          <w:rFonts w:eastAsiaTheme="minorEastAsia"/>
        </w:rPr>
      </w:pPr>
    </w:p>
    <w:p w:rsidR="0028403E" w:rsidRPr="00247564" w:rsidRDefault="0028403E" w:rsidP="0028403E">
      <w:pPr>
        <w:widowControl w:val="0"/>
        <w:tabs>
          <w:tab w:val="left" w:pos="6467"/>
        </w:tabs>
        <w:autoSpaceDE w:val="0"/>
        <w:autoSpaceDN w:val="0"/>
        <w:adjustRightInd w:val="0"/>
        <w:jc w:val="center"/>
        <w:outlineLvl w:val="2"/>
        <w:rPr>
          <w:rFonts w:eastAsiaTheme="minorEastAsia"/>
          <w:b/>
          <w:bCs/>
        </w:rPr>
      </w:pPr>
      <w:r w:rsidRPr="00247564">
        <w:rPr>
          <w:rFonts w:eastAsiaTheme="minorEastAsia"/>
          <w:b/>
          <w:bCs/>
        </w:rPr>
        <w:t>2.1.3. Описание понятий, функций, состава</w:t>
      </w:r>
    </w:p>
    <w:p w:rsidR="0028403E" w:rsidRPr="00247564" w:rsidRDefault="0028403E" w:rsidP="0028403E">
      <w:pPr>
        <w:widowControl w:val="0"/>
        <w:tabs>
          <w:tab w:val="left" w:pos="6467"/>
        </w:tabs>
        <w:autoSpaceDE w:val="0"/>
        <w:autoSpaceDN w:val="0"/>
        <w:adjustRightInd w:val="0"/>
        <w:jc w:val="center"/>
        <w:rPr>
          <w:rFonts w:eastAsiaTheme="minorEastAsia"/>
          <w:b/>
          <w:bCs/>
        </w:rPr>
      </w:pPr>
      <w:r w:rsidRPr="00247564">
        <w:rPr>
          <w:rFonts w:eastAsiaTheme="minorEastAsia"/>
          <w:b/>
          <w:bCs/>
        </w:rPr>
        <w:t>и характеристик универсальных учебных действий</w:t>
      </w:r>
    </w:p>
    <w:p w:rsidR="0028403E" w:rsidRPr="00247564" w:rsidRDefault="0028403E" w:rsidP="0028403E">
      <w:pPr>
        <w:widowControl w:val="0"/>
        <w:tabs>
          <w:tab w:val="left" w:pos="6467"/>
        </w:tabs>
        <w:autoSpaceDE w:val="0"/>
        <w:autoSpaceDN w:val="0"/>
        <w:adjustRightInd w:val="0"/>
        <w:jc w:val="center"/>
        <w:rPr>
          <w:rFonts w:eastAsiaTheme="minorEastAsia"/>
          <w:b/>
          <w:bCs/>
        </w:rPr>
      </w:pPr>
      <w:r w:rsidRPr="00247564">
        <w:rPr>
          <w:rFonts w:eastAsiaTheme="minorEastAsia"/>
          <w:b/>
          <w:bCs/>
        </w:rPr>
        <w:t>(регулятивных, познавательных и коммуникативных) и их связи</w:t>
      </w:r>
    </w:p>
    <w:p w:rsidR="0028403E" w:rsidRPr="00247564" w:rsidRDefault="0028403E" w:rsidP="0028403E">
      <w:pPr>
        <w:widowControl w:val="0"/>
        <w:tabs>
          <w:tab w:val="left" w:pos="6467"/>
        </w:tabs>
        <w:autoSpaceDE w:val="0"/>
        <w:autoSpaceDN w:val="0"/>
        <w:adjustRightInd w:val="0"/>
        <w:jc w:val="center"/>
        <w:rPr>
          <w:rFonts w:eastAsiaTheme="minorEastAsia"/>
          <w:b/>
          <w:bCs/>
        </w:rPr>
      </w:pPr>
      <w:r w:rsidRPr="00247564">
        <w:rPr>
          <w:rFonts w:eastAsiaTheme="minorEastAsia"/>
          <w:b/>
          <w:bCs/>
        </w:rPr>
        <w:t>с содержанием отдельных учебных предметов, внеурочной</w:t>
      </w:r>
    </w:p>
    <w:p w:rsidR="0028403E" w:rsidRPr="00247564" w:rsidRDefault="0028403E" w:rsidP="0028403E">
      <w:pPr>
        <w:widowControl w:val="0"/>
        <w:tabs>
          <w:tab w:val="left" w:pos="6467"/>
        </w:tabs>
        <w:autoSpaceDE w:val="0"/>
        <w:autoSpaceDN w:val="0"/>
        <w:adjustRightInd w:val="0"/>
        <w:jc w:val="center"/>
        <w:rPr>
          <w:rFonts w:eastAsiaTheme="minorEastAsia"/>
          <w:b/>
          <w:bCs/>
        </w:rPr>
      </w:pPr>
      <w:r w:rsidRPr="00247564">
        <w:rPr>
          <w:rFonts w:eastAsiaTheme="minorEastAsia"/>
          <w:b/>
          <w:bCs/>
        </w:rPr>
        <w:t>и внешкольной деятельностью, а также места отдельных</w:t>
      </w:r>
    </w:p>
    <w:p w:rsidR="0028403E" w:rsidRPr="00247564" w:rsidRDefault="0028403E" w:rsidP="0028403E">
      <w:pPr>
        <w:widowControl w:val="0"/>
        <w:tabs>
          <w:tab w:val="left" w:pos="6467"/>
        </w:tabs>
        <w:autoSpaceDE w:val="0"/>
        <w:autoSpaceDN w:val="0"/>
        <w:adjustRightInd w:val="0"/>
        <w:jc w:val="center"/>
        <w:rPr>
          <w:rFonts w:eastAsiaTheme="minorEastAsia"/>
          <w:b/>
          <w:bCs/>
        </w:rPr>
      </w:pPr>
      <w:r w:rsidRPr="00247564">
        <w:rPr>
          <w:rFonts w:eastAsiaTheme="minorEastAsia"/>
          <w:b/>
          <w:bCs/>
        </w:rPr>
        <w:t>компонентов универсальных учебных действий</w:t>
      </w:r>
    </w:p>
    <w:p w:rsidR="0028403E" w:rsidRPr="00247564" w:rsidRDefault="0028403E" w:rsidP="0028403E">
      <w:pPr>
        <w:widowControl w:val="0"/>
        <w:tabs>
          <w:tab w:val="left" w:pos="6467"/>
        </w:tabs>
        <w:autoSpaceDE w:val="0"/>
        <w:autoSpaceDN w:val="0"/>
        <w:adjustRightInd w:val="0"/>
        <w:jc w:val="center"/>
        <w:rPr>
          <w:rFonts w:eastAsiaTheme="minorEastAsia"/>
          <w:b/>
          <w:bCs/>
        </w:rPr>
      </w:pPr>
      <w:r w:rsidRPr="00247564">
        <w:rPr>
          <w:rFonts w:eastAsiaTheme="minorEastAsia"/>
          <w:b/>
          <w:bCs/>
        </w:rPr>
        <w:t>в структуре образовательного процесса</w:t>
      </w:r>
    </w:p>
    <w:p w:rsidR="0028403E" w:rsidRPr="00247564" w:rsidRDefault="0028403E" w:rsidP="0028403E">
      <w:pPr>
        <w:widowControl w:val="0"/>
        <w:tabs>
          <w:tab w:val="left" w:pos="6467"/>
        </w:tabs>
        <w:autoSpaceDE w:val="0"/>
        <w:autoSpaceDN w:val="0"/>
        <w:adjustRightInd w:val="0"/>
        <w:jc w:val="both"/>
        <w:rPr>
          <w:rFonts w:eastAsiaTheme="minorEastAsia"/>
        </w:rPr>
      </w:pP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b/>
          <w:i/>
        </w:rPr>
        <w:t>К принципам формирования УУД в основной школе можно отнести следующие</w:t>
      </w:r>
      <w:r w:rsidRPr="00247564">
        <w:rPr>
          <w:rFonts w:eastAsiaTheme="minorEastAsia"/>
        </w:rPr>
        <w:t>:</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1) формирование УУД - задача, сквозная для всего образовательного процесса (урочная, внеурочная деятельность);</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2) формирование УУД обязательно требует работы с предметным или междисциплинарным содержанием;</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3) образовательная организация в рамках своей ООП может определять, на каком именно материале (в том числе в рамках учебной и внеучебной деятельности) реализовывать программу по развитию УУД;</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4) преемственность по отношению к начальной школе, но с учетом специфики подросткового возраста. Специфика подросткового возраста заключается в том, что возрастает значимость различных социальных практик, исследовательской и проектной деятельности, использования ИКТ;</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5) отход от понимания урока как ключевой единицы образовательного процесса (как правило, говорить о формировании УУД можно в рамках серии учебных занятий при том, что гибко сочетаются урочные, внеурочные формы, а также самостоятельная работа учащегося);</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6) при составлении учебного плана и расписания должен быть сделан акцент на нелинейность, наличие элективных компонентов, вариативность, индивидуализацию.</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По отношению к начальной школе программа развития УУД должна сохранять преемственность, однако следует учитывать, что учебная деятельность в основной школе должна приближаться к самостоятельному поиску теоретических знаний и общих способов действий. В этом смысле, работая на этапе основной школы, педагог должен удерживать два фокуса: индивидуализацию образовательного процесса и умение инициативно разворачивать учебное сотрудничество с другими людьми.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В результате изучения базовых и дополнительных учебных предметов, а также в ходе внеурочной деятельности у выпускников основной школы будут сформированы познавательные, коммуникативные и регулятивные УУД как основа учебного сотрудничества и умения учиться в общении.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xml:space="preserve">Для успешной деятельности по развитию УУД можно проводить занятия в разнообразных формах: уроки одновозрастные и разновозрастные; занятия, тренинги, проекты, практики, конференции, выездные сессии (школы) и пр., с постепенным </w:t>
      </w:r>
      <w:r w:rsidRPr="00247564">
        <w:rPr>
          <w:rFonts w:eastAsiaTheme="minorEastAsia"/>
        </w:rPr>
        <w:lastRenderedPageBreak/>
        <w:t>расширением возможностей обучающихся осуществлять выбор уровня и характера самостоятельной работы.</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Решение задачи формирования УУД в основной школе происходит не только на занятиях по отдельным учебным предметам, но и в ходе внеурочной деятельности, а также в рамках факультативов, кружков, элективов.</w:t>
      </w:r>
    </w:p>
    <w:p w:rsidR="0028403E" w:rsidRPr="00247564" w:rsidRDefault="0028403E" w:rsidP="0028403E">
      <w:pPr>
        <w:widowControl w:val="0"/>
        <w:tabs>
          <w:tab w:val="left" w:pos="6467"/>
        </w:tabs>
        <w:autoSpaceDE w:val="0"/>
        <w:autoSpaceDN w:val="0"/>
        <w:adjustRightInd w:val="0"/>
        <w:jc w:val="both"/>
        <w:rPr>
          <w:rFonts w:eastAsiaTheme="minorEastAsia"/>
        </w:rPr>
      </w:pPr>
    </w:p>
    <w:p w:rsidR="0028403E" w:rsidRPr="00247564" w:rsidRDefault="0028403E" w:rsidP="0028403E">
      <w:pPr>
        <w:widowControl w:val="0"/>
        <w:tabs>
          <w:tab w:val="left" w:pos="6467"/>
        </w:tabs>
        <w:autoSpaceDE w:val="0"/>
        <w:autoSpaceDN w:val="0"/>
        <w:adjustRightInd w:val="0"/>
        <w:jc w:val="center"/>
        <w:outlineLvl w:val="2"/>
        <w:rPr>
          <w:rFonts w:eastAsiaTheme="minorEastAsia"/>
          <w:b/>
          <w:bCs/>
        </w:rPr>
      </w:pPr>
      <w:r w:rsidRPr="00247564">
        <w:rPr>
          <w:rFonts w:eastAsiaTheme="minorEastAsia"/>
          <w:b/>
          <w:bCs/>
        </w:rPr>
        <w:t>2.1.4. Типовые задачи применения универсальных</w:t>
      </w:r>
    </w:p>
    <w:p w:rsidR="0028403E" w:rsidRPr="00247564" w:rsidRDefault="0028403E" w:rsidP="0028403E">
      <w:pPr>
        <w:widowControl w:val="0"/>
        <w:tabs>
          <w:tab w:val="left" w:pos="6467"/>
        </w:tabs>
        <w:autoSpaceDE w:val="0"/>
        <w:autoSpaceDN w:val="0"/>
        <w:adjustRightInd w:val="0"/>
        <w:jc w:val="center"/>
        <w:rPr>
          <w:rFonts w:eastAsiaTheme="minorEastAsia"/>
          <w:b/>
          <w:bCs/>
        </w:rPr>
      </w:pPr>
      <w:r w:rsidRPr="00247564">
        <w:rPr>
          <w:rFonts w:eastAsiaTheme="minorEastAsia"/>
          <w:b/>
          <w:bCs/>
        </w:rPr>
        <w:t>учебных действий</w:t>
      </w:r>
    </w:p>
    <w:p w:rsidR="0028403E" w:rsidRPr="00247564" w:rsidRDefault="0028403E" w:rsidP="0028403E">
      <w:pPr>
        <w:widowControl w:val="0"/>
        <w:tabs>
          <w:tab w:val="left" w:pos="6467"/>
        </w:tabs>
        <w:autoSpaceDE w:val="0"/>
        <w:autoSpaceDN w:val="0"/>
        <w:adjustRightInd w:val="0"/>
        <w:jc w:val="both"/>
        <w:rPr>
          <w:rFonts w:eastAsiaTheme="minorEastAsia"/>
        </w:rPr>
      </w:pP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Задачи на применение УУД могут строиться как на материале учебных предметов, так и на практических ситуациях, встречающихся в жизни обучающегося и имеющих для него значение (экология, молодежные субкультуры, бытовые практико-ориентированные ситуации, логистика и др.).</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b/>
        </w:rPr>
        <w:t>Различаются два типа заданий, связанных с УУД</w:t>
      </w:r>
      <w:r w:rsidRPr="00247564">
        <w:rPr>
          <w:rFonts w:eastAsiaTheme="minorEastAsia"/>
        </w:rPr>
        <w:t>:</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задания, позволяющие в рамках образовательного процесса сформировать УУД;</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задания, позволяющие диагностировать уровень сформированности УУД.</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В первом случае задание может быть направлено на формирование целой группы связанных друг с другом универсальных учебных действий. Действия могут относиться как к одной категории (например, регулятивные), так и к разным.</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Во втором случае задание может быть сконструировано таким образом, чтобы проявлять способность учащегося применять какое-то конкретное универсальное учебное действие.</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b/>
          <w:i/>
        </w:rPr>
        <w:t>В основной школе возможно использовать в том числе следующие типы задач</w:t>
      </w:r>
      <w:r w:rsidRPr="00247564">
        <w:rPr>
          <w:rFonts w:eastAsiaTheme="minorEastAsia"/>
        </w:rPr>
        <w:t>:</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xml:space="preserve">1. </w:t>
      </w:r>
      <w:r w:rsidRPr="00247564">
        <w:rPr>
          <w:rFonts w:eastAsiaTheme="minorEastAsia"/>
          <w:b/>
          <w:i/>
        </w:rPr>
        <w:t>Задачи, формирующие коммуникативные УУД</w:t>
      </w:r>
      <w:r w:rsidRPr="00247564">
        <w:rPr>
          <w:rFonts w:eastAsiaTheme="minorEastAsia"/>
        </w:rPr>
        <w:t>:</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на учет позиции партнера;</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на организацию и осуществление сотрудничества;</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на передачу информации и отображение предметного содержания;</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тренинги коммуникативных навыков;</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ролевые игры.</w:t>
      </w:r>
    </w:p>
    <w:p w:rsidR="0028403E" w:rsidRPr="00247564" w:rsidRDefault="0028403E" w:rsidP="0028403E">
      <w:pPr>
        <w:widowControl w:val="0"/>
        <w:tabs>
          <w:tab w:val="left" w:pos="6467"/>
        </w:tabs>
        <w:autoSpaceDE w:val="0"/>
        <w:autoSpaceDN w:val="0"/>
        <w:adjustRightInd w:val="0"/>
        <w:ind w:firstLine="540"/>
        <w:jc w:val="both"/>
        <w:rPr>
          <w:rFonts w:eastAsiaTheme="minorEastAsia"/>
          <w:b/>
          <w:i/>
        </w:rPr>
      </w:pPr>
      <w:r w:rsidRPr="00247564">
        <w:rPr>
          <w:rFonts w:eastAsiaTheme="minorEastAsia"/>
        </w:rPr>
        <w:t xml:space="preserve">2. </w:t>
      </w:r>
      <w:r w:rsidRPr="00247564">
        <w:rPr>
          <w:rFonts w:eastAsiaTheme="minorEastAsia"/>
          <w:b/>
          <w:i/>
        </w:rPr>
        <w:t>Задачи, формирующие познавательные УУД:</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проекты на выстраивание стратегии поиска решения задач;</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задачи на сериацию, сравнение, оценивание;</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проведение эмпирического исследования;</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проведение теоретического исследования;</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смысловое чтение.</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xml:space="preserve">3. </w:t>
      </w:r>
      <w:r w:rsidRPr="00247564">
        <w:rPr>
          <w:rFonts w:eastAsiaTheme="minorEastAsia"/>
          <w:b/>
          <w:i/>
        </w:rPr>
        <w:t>Задачи, формирующие регулятивные УУД</w:t>
      </w:r>
      <w:r w:rsidRPr="00247564">
        <w:rPr>
          <w:rFonts w:eastAsiaTheme="minorEastAsia"/>
        </w:rPr>
        <w:t>:</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на планирование;</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на ориентировку в ситуации;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на прогнозирование;</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на целеполагание;</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на принятие решения;</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на самоконтроль.</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Развитию регулятивных УУД способствует также использование в учебном процессе системы таких индивидуальных или групповых учебных заданий, которые наделяют обучающихся функциями организации их выполнения: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 при минимизации пошагового контроля со стороны учителя.</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xml:space="preserve">Распределение материала и типовых задач по различным предметам не является жестким, начальное освоение одних и тех же УУД и закрепление освоенного может происходить в ходе занятий по разным предметам. Распределение типовых задач внутри </w:t>
      </w:r>
      <w:r w:rsidRPr="00247564">
        <w:rPr>
          <w:rFonts w:eastAsiaTheme="minorEastAsia"/>
        </w:rPr>
        <w:lastRenderedPageBreak/>
        <w:t>предмета должно быть направлено на достижение баланса между временем освоения и временем использования соответствующих действий.</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Задачи на применение УУД могут носить как открытый, так и закрытый характер. При работе с задачами на применение УУД для оценивания результативности возможно практиковать технологии "формирующего оценивания", в том числе бинарную и критериальную оценки.</w:t>
      </w:r>
    </w:p>
    <w:p w:rsidR="0028403E" w:rsidRPr="00247564" w:rsidRDefault="0028403E" w:rsidP="0028403E">
      <w:pPr>
        <w:widowControl w:val="0"/>
        <w:tabs>
          <w:tab w:val="left" w:pos="6467"/>
        </w:tabs>
        <w:autoSpaceDE w:val="0"/>
        <w:autoSpaceDN w:val="0"/>
        <w:adjustRightInd w:val="0"/>
        <w:jc w:val="both"/>
        <w:rPr>
          <w:rFonts w:eastAsiaTheme="minorEastAsia"/>
        </w:rPr>
      </w:pPr>
    </w:p>
    <w:p w:rsidR="0028403E" w:rsidRPr="00247564" w:rsidRDefault="0028403E" w:rsidP="001D4CF8">
      <w:pPr>
        <w:widowControl w:val="0"/>
        <w:tabs>
          <w:tab w:val="left" w:pos="6467"/>
        </w:tabs>
        <w:autoSpaceDE w:val="0"/>
        <w:autoSpaceDN w:val="0"/>
        <w:adjustRightInd w:val="0"/>
        <w:jc w:val="center"/>
        <w:outlineLvl w:val="2"/>
        <w:rPr>
          <w:rFonts w:eastAsiaTheme="minorEastAsia"/>
          <w:b/>
          <w:bCs/>
        </w:rPr>
      </w:pPr>
      <w:r w:rsidRPr="00247564">
        <w:rPr>
          <w:rFonts w:eastAsiaTheme="minorEastAsia"/>
          <w:b/>
          <w:bCs/>
        </w:rPr>
        <w:t>2.1.5. Описание осо</w:t>
      </w:r>
      <w:r w:rsidR="001D4CF8" w:rsidRPr="00247564">
        <w:rPr>
          <w:rFonts w:eastAsiaTheme="minorEastAsia"/>
          <w:b/>
          <w:bCs/>
        </w:rPr>
        <w:t xml:space="preserve">бенностей, основных направлений </w:t>
      </w:r>
      <w:r w:rsidRPr="00247564">
        <w:rPr>
          <w:rFonts w:eastAsiaTheme="minorEastAsia"/>
          <w:b/>
          <w:bCs/>
        </w:rPr>
        <w:t>и планируемых резул</w:t>
      </w:r>
      <w:r w:rsidR="001D4CF8" w:rsidRPr="00247564">
        <w:rPr>
          <w:rFonts w:eastAsiaTheme="minorEastAsia"/>
          <w:b/>
          <w:bCs/>
        </w:rPr>
        <w:t xml:space="preserve">ьтатов учебно-исследовательской </w:t>
      </w:r>
      <w:r w:rsidRPr="00247564">
        <w:rPr>
          <w:rFonts w:eastAsiaTheme="minorEastAsia"/>
          <w:b/>
          <w:bCs/>
        </w:rPr>
        <w:t>и про</w:t>
      </w:r>
      <w:r w:rsidR="001D4CF8" w:rsidRPr="00247564">
        <w:rPr>
          <w:rFonts w:eastAsiaTheme="minorEastAsia"/>
          <w:b/>
          <w:bCs/>
        </w:rPr>
        <w:t xml:space="preserve">ектной деятельности обучающихся (исследовательское, </w:t>
      </w:r>
      <w:r w:rsidRPr="00247564">
        <w:rPr>
          <w:rFonts w:eastAsiaTheme="minorEastAsia"/>
          <w:b/>
          <w:bCs/>
        </w:rPr>
        <w:t>инженерное, прикладное, информационное, социальное,</w:t>
      </w:r>
    </w:p>
    <w:p w:rsidR="0028403E" w:rsidRPr="00247564" w:rsidRDefault="0028403E" w:rsidP="001D4CF8">
      <w:pPr>
        <w:widowControl w:val="0"/>
        <w:tabs>
          <w:tab w:val="left" w:pos="6467"/>
        </w:tabs>
        <w:autoSpaceDE w:val="0"/>
        <w:autoSpaceDN w:val="0"/>
        <w:adjustRightInd w:val="0"/>
        <w:jc w:val="center"/>
        <w:rPr>
          <w:rFonts w:eastAsiaTheme="minorEastAsia"/>
          <w:b/>
          <w:bCs/>
        </w:rPr>
      </w:pPr>
      <w:r w:rsidRPr="00247564">
        <w:rPr>
          <w:rFonts w:eastAsiaTheme="minorEastAsia"/>
          <w:b/>
          <w:bCs/>
        </w:rPr>
        <w:t>игровое, творческое направление проектов) в рамках ур</w:t>
      </w:r>
      <w:r w:rsidR="001D4CF8" w:rsidRPr="00247564">
        <w:rPr>
          <w:rFonts w:eastAsiaTheme="minorEastAsia"/>
          <w:b/>
          <w:bCs/>
        </w:rPr>
        <w:t xml:space="preserve">очной </w:t>
      </w:r>
      <w:r w:rsidRPr="00247564">
        <w:rPr>
          <w:rFonts w:eastAsiaTheme="minorEastAsia"/>
          <w:b/>
          <w:bCs/>
        </w:rPr>
        <w:t>и внеурочной деятельн</w:t>
      </w:r>
      <w:r w:rsidR="001D4CF8" w:rsidRPr="00247564">
        <w:rPr>
          <w:rFonts w:eastAsiaTheme="minorEastAsia"/>
          <w:b/>
          <w:bCs/>
        </w:rPr>
        <w:t xml:space="preserve">ости по каждому из направлений, </w:t>
      </w:r>
      <w:r w:rsidRPr="00247564">
        <w:rPr>
          <w:rFonts w:eastAsiaTheme="minorEastAsia"/>
          <w:b/>
          <w:bCs/>
        </w:rPr>
        <w:t>а также особенностей формирования ИКТ-компетенций</w:t>
      </w:r>
    </w:p>
    <w:p w:rsidR="0028403E" w:rsidRPr="00247564" w:rsidRDefault="0028403E" w:rsidP="0028403E">
      <w:pPr>
        <w:widowControl w:val="0"/>
        <w:tabs>
          <w:tab w:val="left" w:pos="6467"/>
        </w:tabs>
        <w:autoSpaceDE w:val="0"/>
        <w:autoSpaceDN w:val="0"/>
        <w:adjustRightInd w:val="0"/>
        <w:jc w:val="both"/>
        <w:rPr>
          <w:rFonts w:eastAsiaTheme="minorEastAsia"/>
        </w:rPr>
      </w:pP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Одним из путей формирования УУД в основной школе является включение обучающихся в учебно-исследовательскую и проектную деятельность, которая может осуществляться в рамках реализации программы учебно-исследовательской и проектной деятельности. Программа ориентирована на использование в рамках урочной и внеурочной деятельности для всех видов образовательных организаций при получении основного общего образования.</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Специфика проектной деятельности обучающихся в значительной степени связана с ориентацией на получение проектного результата, обеспечивающего решение прикладной задачи и имеющего конкретное выражение. Проектная деятельность обучающегося рассматривается с нескольких сторон: продукт как материализованный результат, процесс как работа по выполнению проекта, защита проекта как иллюстрация образовательного достижения обучающегося и ориентирована на формирование и развитие метапредметных и личностных результатов обучающихся.</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Особенностью учебно-исследовательской деятельности является "приращение" в компетенциях обучающегося. 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rsidR="0028403E" w:rsidRPr="00247564" w:rsidRDefault="0028403E" w:rsidP="0028403E">
      <w:pPr>
        <w:widowControl w:val="0"/>
        <w:tabs>
          <w:tab w:val="left" w:pos="6467"/>
        </w:tabs>
        <w:autoSpaceDE w:val="0"/>
        <w:autoSpaceDN w:val="0"/>
        <w:adjustRightInd w:val="0"/>
        <w:ind w:firstLine="540"/>
        <w:jc w:val="both"/>
        <w:rPr>
          <w:rFonts w:eastAsiaTheme="minorEastAsia"/>
          <w:b/>
          <w:i/>
        </w:rPr>
      </w:pPr>
      <w:r w:rsidRPr="00247564">
        <w:rPr>
          <w:rFonts w:eastAsiaTheme="minorEastAsia"/>
          <w:b/>
          <w:i/>
        </w:rPr>
        <w:t>Учебно-исследовательская работа учащихся может быть организована по двум направлениям:</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урочная учебно-исследовательская деятельность учащихся: проблемные уроки; семинары; практические и лабораторные занятия, др.;</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внеурочная учебно-исследовательская деятельность учащихся, которая является логическим продолжением урочной деятельности: научно-исследовательская и реферативная работа, интеллектуальные марафоны, конференции и др.</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Учебно-исследовательская и проектная деятельность обучающихся может проводиться в том числе по таким направлениям, как:</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исследовательское;</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инженерное;</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прикладное;</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информационное;</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социальное;</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игровое;</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творческое.</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В рамках каждого из направлений могут быть определены общие принципы, виды и формы реализации учебно-исследовательской и проектной деятельности, которые могут быть дополнены и расширены с учетом конкретных особенностей и условий образовательной организации, а также характеристики рабочей предметной программы.</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xml:space="preserve">В ходе реализации настоящей программы могут применяться такие виды проектов </w:t>
      </w:r>
      <w:r w:rsidRPr="00247564">
        <w:rPr>
          <w:rFonts w:eastAsiaTheme="minorEastAsia"/>
        </w:rPr>
        <w:lastRenderedPageBreak/>
        <w:t>(по преобладающему виду деятельности), как: информационный, исследовательский, творческий, социальный, прикладной, игровой, инновационный.</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b/>
          <w:i/>
        </w:rPr>
        <w:t>Проекты могут быть реализованы как в рамках одного предмета, так и на содержании нескольких</w:t>
      </w:r>
      <w:r w:rsidRPr="00247564">
        <w:rPr>
          <w:rFonts w:eastAsiaTheme="minorEastAsia"/>
        </w:rPr>
        <w:t>. Количество участников в проекте может варьироваться, так, может быть индивидуальный или групповой проект. Проект может быть реализован как в короткие сроки, к примеру, за один урок, так и в течение более длительного промежутка времени. В состав участников проектной работы могут войти не только сами обучающиеся (одного или разных возрастов), но и родители, и учителя.</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Особое значение для развития УУД в основной школе имеет индивидуальный проект, представляющий собой самостоятельную работу, осуществляемую обучающимся на протяжении длительного периода, возможно, в течение всего учебного года. В ходе такой работы обучающийся (автор проекта) самостоятельно или с небольшой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школьник.</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b/>
          <w:i/>
        </w:rPr>
        <w:t>Формы организации учебно-исследовательской деятельности на урочных занятиях могут быть следующими</w:t>
      </w:r>
      <w:r w:rsidRPr="00247564">
        <w:rPr>
          <w:rFonts w:eastAsiaTheme="minorEastAsia"/>
        </w:rPr>
        <w:t>:</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урок-исследование, урок-лаборатория, урок - творческий отчет, урок изобретательства, урок "Удивительное рядом", урок - рассказ об ученых, урок - защита исследовательских проектов, урок-экспертиза, урок "Патент на открытие", урок открытых мыслей;</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домашнее задание исследовательского характера может сочетать в себе разнообразные виды, причем позволяет провести учебное исследование, достаточно протяженное во времени.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b/>
          <w:i/>
        </w:rPr>
        <w:t>Формы организации учебно-исследовательской деятельности на внеурочных занятиях могут быть следующими</w:t>
      </w:r>
      <w:r w:rsidRPr="00247564">
        <w:rPr>
          <w:rFonts w:eastAsiaTheme="minorEastAsia"/>
        </w:rPr>
        <w:t>:</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исследовательская практика обучающихся;</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образовательные экспедиции - походы, поездки, экскурсии с четко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факультативные занятия, предполагающие углубленное изучение предмета, дают большие возможности для реализации учебно-исследовательской деятельности обучающихся;</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ученическое научно-исследовательское общество - форма внеурочной деятельности, которая сочетает работу над учебными исследованиями, коллективное обсуждение промежуточных и итоговых результатов, организацию круглых столов, дискуссий, дебатов, интеллектуальных игр, публичных защит, конференций и др., а также включает встречи с представителями науки и образования, экскурсии в учреждения науки и образования, сотрудничество с УНИО других школ;</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участие обучающихся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rsidR="0028403E" w:rsidRPr="00247564" w:rsidRDefault="0028403E" w:rsidP="0028403E">
      <w:pPr>
        <w:widowControl w:val="0"/>
        <w:tabs>
          <w:tab w:val="left" w:pos="6467"/>
        </w:tabs>
        <w:autoSpaceDE w:val="0"/>
        <w:autoSpaceDN w:val="0"/>
        <w:adjustRightInd w:val="0"/>
        <w:ind w:firstLine="540"/>
        <w:jc w:val="both"/>
        <w:rPr>
          <w:rFonts w:eastAsiaTheme="minorEastAsia"/>
          <w:b/>
        </w:rPr>
      </w:pPr>
      <w:r w:rsidRPr="00247564">
        <w:rPr>
          <w:rFonts w:eastAsiaTheme="minorEastAsia"/>
          <w:b/>
          <w:i/>
        </w:rPr>
        <w:t>Среди возможных форм представления результатов проектной деятельности можно выделить следующие</w:t>
      </w:r>
      <w:r w:rsidRPr="00247564">
        <w:rPr>
          <w:rFonts w:eastAsiaTheme="minorEastAsia"/>
          <w:b/>
        </w:rPr>
        <w:t>:</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макеты, модели, рабочие установки, схемы, план-карты;</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постеры, презентации;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альбомы, буклеты, брошюры, книги;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реконструкции событий;</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lastRenderedPageBreak/>
        <w:t>- эссе, рассказы, стихи, рисунки;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результаты исследовательских экспедиций, обработки архивов и мемуаров;</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документальные фильмы, мультфильмы;</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выставки, игры, тематические вечера, концерты;</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сценарии мероприятий;</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веб-сайты, программное обеспечение, компакт-диски (или другие цифровые носители) и др.</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Результаты также могут быть представлены в ходе проведения конференций, семинаров и круглых столов.</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Итоги учебно-исследовательской деятельности могут быть в том числе представлены в виде статей, обзоров, отчетов и заключений по итогам исследований, проводимых в рамках исследовательских экспедиций, обработки архивов и мемуаров, исследований по различным предметным областям, а также в виде прототипов, моделей, образцов.</w:t>
      </w:r>
    </w:p>
    <w:p w:rsidR="0028403E" w:rsidRPr="00247564" w:rsidRDefault="0028403E" w:rsidP="0028403E">
      <w:pPr>
        <w:widowControl w:val="0"/>
        <w:tabs>
          <w:tab w:val="left" w:pos="6467"/>
        </w:tabs>
        <w:autoSpaceDE w:val="0"/>
        <w:autoSpaceDN w:val="0"/>
        <w:adjustRightInd w:val="0"/>
        <w:jc w:val="both"/>
        <w:rPr>
          <w:rFonts w:eastAsiaTheme="minorEastAsia"/>
        </w:rPr>
      </w:pPr>
    </w:p>
    <w:p w:rsidR="0028403E" w:rsidRPr="00247564" w:rsidRDefault="001D4CF8" w:rsidP="001D4CF8">
      <w:pPr>
        <w:widowControl w:val="0"/>
        <w:tabs>
          <w:tab w:val="left" w:pos="6467"/>
        </w:tabs>
        <w:autoSpaceDE w:val="0"/>
        <w:autoSpaceDN w:val="0"/>
        <w:adjustRightInd w:val="0"/>
        <w:jc w:val="center"/>
        <w:outlineLvl w:val="2"/>
        <w:rPr>
          <w:rFonts w:eastAsiaTheme="minorEastAsia"/>
          <w:b/>
          <w:bCs/>
        </w:rPr>
      </w:pPr>
      <w:r w:rsidRPr="00247564">
        <w:rPr>
          <w:rFonts w:eastAsiaTheme="minorEastAsia"/>
          <w:b/>
          <w:bCs/>
        </w:rPr>
        <w:t xml:space="preserve">2.1.6. Описание содержания, </w:t>
      </w:r>
      <w:r w:rsidR="0028403E" w:rsidRPr="00247564">
        <w:rPr>
          <w:rFonts w:eastAsiaTheme="minorEastAsia"/>
          <w:b/>
          <w:bCs/>
        </w:rPr>
        <w:t>видов и форм организации у</w:t>
      </w:r>
      <w:r w:rsidRPr="00247564">
        <w:rPr>
          <w:rFonts w:eastAsiaTheme="minorEastAsia"/>
          <w:b/>
          <w:bCs/>
        </w:rPr>
        <w:t xml:space="preserve">чебной деятельности по развитию </w:t>
      </w:r>
      <w:r w:rsidR="0028403E" w:rsidRPr="00247564">
        <w:rPr>
          <w:rFonts w:eastAsiaTheme="minorEastAsia"/>
          <w:b/>
          <w:bCs/>
        </w:rPr>
        <w:t>информационно-коммуникационных технологий</w:t>
      </w:r>
    </w:p>
    <w:p w:rsidR="0028403E" w:rsidRPr="00247564" w:rsidRDefault="0028403E" w:rsidP="0028403E">
      <w:pPr>
        <w:widowControl w:val="0"/>
        <w:tabs>
          <w:tab w:val="left" w:pos="6467"/>
        </w:tabs>
        <w:autoSpaceDE w:val="0"/>
        <w:autoSpaceDN w:val="0"/>
        <w:adjustRightInd w:val="0"/>
        <w:jc w:val="both"/>
        <w:rPr>
          <w:rFonts w:eastAsiaTheme="minorEastAsia"/>
        </w:rPr>
      </w:pP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В содержании программы развития УУД отдельно указана компетенция обучающегося в области использования информационно-коммуникационных технологий (ИКТ). Программа развития УУД должна обеспечивать в структуре ИКТ-компетенции, в том числе владение поиском и передачей информации, презентационными навыками, основами информационной безопасности.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В настоящее время значительно присутствие компьютерных и интернет-технологий в повседневной деятельности обучающегося, в том числе вне времени нахождения в образовательной организации. В этой связи обучающийся может обладать целым рядом ИКТ-компетентностей, полученных им вне образовательной организации. В этом контексте важным направлением деятельности образовательной организации в сфере формирования ИКТ-компетенций становятся поддержка и развитие обучающегося. Данный подход имеет значение при определении планируемых результатов в сфере формирования ИКТ-компетенций.</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Необходимо указать возможные виды и формы организации учебной деятельности, позволяющие эффективно реализовывать данное направление. Также в соответствии со структурой программы развития УУД, обозначенной в ФГОС, необходимо представить перечень и описание основных элементов ИКТ-компетенции и инструментов их использования, а также планируемые результаты формирования и развития компетентности обучающихся в области использования ИКТ.</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b/>
          <w:i/>
        </w:rPr>
        <w:t>Основные формы организации учебной деятельности по формированию ИКТ-компетенции обучающихся могут включить</w:t>
      </w:r>
      <w:r w:rsidRPr="00247564">
        <w:rPr>
          <w:rFonts w:eastAsiaTheme="minorEastAsia"/>
        </w:rPr>
        <w:t>:</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уроки по информатике и другим предметам;</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факультативы;</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кружки;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интегративные межпредметные проекты;</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внеурочные и внешкольные активности.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b/>
          <w:i/>
        </w:rPr>
        <w:t>Среди видов учебной деятельности</w:t>
      </w:r>
      <w:r w:rsidRPr="00247564">
        <w:rPr>
          <w:rFonts w:eastAsiaTheme="minorEastAsia"/>
        </w:rPr>
        <w:t xml:space="preserve">, обеспечивающих формирование ИКТ-компетенции обучающихся, </w:t>
      </w:r>
      <w:r w:rsidRPr="00247564">
        <w:rPr>
          <w:rFonts w:eastAsiaTheme="minorEastAsia"/>
          <w:b/>
          <w:i/>
        </w:rPr>
        <w:t>можно выделить</w:t>
      </w:r>
      <w:r w:rsidRPr="00247564">
        <w:rPr>
          <w:rFonts w:eastAsiaTheme="minorEastAsia"/>
        </w:rPr>
        <w:t xml:space="preserve"> в том числе такие, как:</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выполняемые на уроках, дома и в рамках внеурочной деятельности задания, предполагающие использование электронных образовательных ресурсов;</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создание и редактирование текстов;</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создание и редактирование электронных таблиц;</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использование средств для построения диаграмм, графиков, блок-схем, других графических объектов;</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создание и редактирование презентаций;</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lastRenderedPageBreak/>
        <w:t>- создание и редактирование графики и фото;</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создание и редактирование видео;</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создание музыкальных и звуковых объектов;</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поиск и анализ информации в Интернете;</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моделирование, проектирование и управление;</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математическая обработка и визуализация данных;</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создание веб-страниц и сайтов;</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сетевая коммуникация между учениками и (или) учителем.</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Эффективное формирование ИКТ-компетенции обучающихся может быть обеспечено усилиями команды учителей-предметников, согласование действий которых обеспечивается в ходе регулярных рабочих совещаний по данному вопросу.</w:t>
      </w:r>
    </w:p>
    <w:p w:rsidR="0028403E" w:rsidRPr="00247564" w:rsidRDefault="0028403E" w:rsidP="0028403E">
      <w:pPr>
        <w:widowControl w:val="0"/>
        <w:tabs>
          <w:tab w:val="left" w:pos="6467"/>
        </w:tabs>
        <w:autoSpaceDE w:val="0"/>
        <w:autoSpaceDN w:val="0"/>
        <w:adjustRightInd w:val="0"/>
        <w:jc w:val="both"/>
        <w:rPr>
          <w:rFonts w:eastAsiaTheme="minorEastAsia"/>
        </w:rPr>
      </w:pPr>
    </w:p>
    <w:p w:rsidR="0028403E" w:rsidRPr="00247564" w:rsidRDefault="0028403E" w:rsidP="0028403E">
      <w:pPr>
        <w:widowControl w:val="0"/>
        <w:tabs>
          <w:tab w:val="left" w:pos="6467"/>
        </w:tabs>
        <w:autoSpaceDE w:val="0"/>
        <w:autoSpaceDN w:val="0"/>
        <w:adjustRightInd w:val="0"/>
        <w:jc w:val="center"/>
        <w:outlineLvl w:val="2"/>
        <w:rPr>
          <w:rFonts w:eastAsiaTheme="minorEastAsia"/>
          <w:b/>
          <w:bCs/>
        </w:rPr>
      </w:pPr>
      <w:r w:rsidRPr="00247564">
        <w:rPr>
          <w:rFonts w:eastAsiaTheme="minorEastAsia"/>
          <w:b/>
          <w:bCs/>
        </w:rPr>
        <w:t>2.1.7. Перечень и описание основных элементов</w:t>
      </w:r>
    </w:p>
    <w:p w:rsidR="0028403E" w:rsidRPr="00247564" w:rsidRDefault="0028403E" w:rsidP="0028403E">
      <w:pPr>
        <w:widowControl w:val="0"/>
        <w:tabs>
          <w:tab w:val="left" w:pos="6467"/>
        </w:tabs>
        <w:autoSpaceDE w:val="0"/>
        <w:autoSpaceDN w:val="0"/>
        <w:adjustRightInd w:val="0"/>
        <w:jc w:val="center"/>
        <w:rPr>
          <w:rFonts w:eastAsiaTheme="minorEastAsia"/>
          <w:b/>
          <w:bCs/>
        </w:rPr>
      </w:pPr>
      <w:r w:rsidRPr="00247564">
        <w:rPr>
          <w:rFonts w:eastAsiaTheme="minorEastAsia"/>
          <w:b/>
          <w:bCs/>
        </w:rPr>
        <w:t>ИКТ-компетенции и инструментов их использования</w:t>
      </w:r>
    </w:p>
    <w:p w:rsidR="0028403E" w:rsidRPr="00247564" w:rsidRDefault="0028403E" w:rsidP="0028403E">
      <w:pPr>
        <w:widowControl w:val="0"/>
        <w:tabs>
          <w:tab w:val="left" w:pos="6467"/>
        </w:tabs>
        <w:autoSpaceDE w:val="0"/>
        <w:autoSpaceDN w:val="0"/>
        <w:adjustRightInd w:val="0"/>
        <w:jc w:val="center"/>
        <w:rPr>
          <w:rFonts w:eastAsiaTheme="minorEastAsia"/>
        </w:rPr>
      </w:pP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b/>
          <w:i/>
        </w:rPr>
        <w:t>Обращение с устройствами ИКТ</w:t>
      </w:r>
      <w:r w:rsidRPr="00247564">
        <w:rPr>
          <w:rFonts w:eastAsiaTheme="minorEastAsia"/>
        </w:rPr>
        <w:t>. Соединение устройств ИКТ (блоки компьютера, устройства сетей, принтер, проектор, сканер, измерительные устройства и т.д.) с использованием проводных и беспроводных технологий; включение и выключение устройств ИКТ; получение информации о характеристиках компьютера; осуществление информационного подключения к локальной сети и глобальной сети Интернет; выполнение базовых операций с основными элементами пользовательского интерфейса: работа с меню, запуск прикладных программ, обращение за справкой; вход в информационную среду образовательной организации, в том числе через Интернет, размещение в информационной среде различных информационных объектов; оценивание числовых параметров информационных процессов (объем памяти, необходимой для хранения информации; скорость передачи информации, пропускная способность выбранного канала и пр.); вывод информации на бумагу, работа с расходными материалами; соблюдение требований к организации компьютерного рабочего места, техника безопасности, гигиены, эргономики и ресурсосбережения при работе с устройствами ИКТ.</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b/>
          <w:i/>
        </w:rPr>
        <w:t>Фиксация и обработка изображений и звуков</w:t>
      </w:r>
      <w:r w:rsidRPr="00247564">
        <w:rPr>
          <w:rFonts w:eastAsiaTheme="minorEastAsia"/>
        </w:rPr>
        <w:t>. Выбор технических средств ИКТ для фиксации изображений и звуков в соответствии с поставленной целью; осуществление фиксации изображений и звуков в ходе процесса обсуждения, проведения эксперимента, природного процесса, фиксации хода и результатов проектной деятельности; создание презентаций на основе цифровых фотографий; осуществление видеосъемки и монтажа отснятого материала с использованием возможностей специальных компьютерных инструментов; осуществление обработки цифровых фотографий с использованием возможностей специальных компьютерных инструментов; осуществление обработки цифровых звукозаписей с использованием возможностей специальных компьютерных инструментов; понимание и учет смысла и содержания деятельности при организации фиксации, выделение для фиксации отдельных элементов объектов и процессов, обеспечение качества фиксации существенных элементов.</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b/>
          <w:i/>
        </w:rPr>
        <w:t>Поиск и организация хранения информации</w:t>
      </w:r>
      <w:r w:rsidRPr="00247564">
        <w:rPr>
          <w:rFonts w:eastAsiaTheme="minorEastAsia"/>
        </w:rPr>
        <w:t xml:space="preserve">. Использование приемов поиска информации на персональном компьютере, в информационной среде организации и в образовательном пространстве; использование различных приемов поиска информации в сети Интернет (поисковые системы, справочные разделы, предметные рубрики); осуществление поиска информации в сети Интернет с использованием простых запросов (по одному признаку); построение запросов для поиска информации с использованием логических операций и анализ результатов поиска; сохранение для индивидуального использования найденных в сети Интернет информационных объектов и ссылок на них; использование различных библиотечных, в том числе электронных, каталогов для поиска необходимых книг; поиск информации в различных базах данных, создание и заполнение </w:t>
      </w:r>
      <w:r w:rsidRPr="00247564">
        <w:rPr>
          <w:rFonts w:eastAsiaTheme="minorEastAsia"/>
        </w:rPr>
        <w:lastRenderedPageBreak/>
        <w:t>баз данных, в частности, использование различных определителей; формирование собственного информационного пространства: создание системы папок и размещение в них нужных информационных источников, размещение информации в сети Интернет.</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b/>
          <w:i/>
        </w:rPr>
        <w:t>Создание письменных сообщений</w:t>
      </w:r>
      <w:r w:rsidRPr="00247564">
        <w:rPr>
          <w:rFonts w:eastAsiaTheme="minorEastAsia"/>
        </w:rPr>
        <w:t>. Создание текстовых документов на русском, родном и иностранном языках посредством квалифицированного клавиатурного письма с использованием базовых средств текстовых редакторов; осуществление редактирования и структурирования текста в соответствии с его смыслом средствами текстового редактора (выделение, перемещение и удаление фрагментов текста; создание текстов с повторяющимися фрагментами; создание таблиц и списков; осуществление орфографического контроля в текстовом документе с помощью средств текстового процессора); оформление текста в соответствии с заданными требованиями к шрифту, его начертанию, размеру и цвету, к выравниванию текста; установка параметров страницы документа; форматирование символов и абзацев; вставка колонтитулов и номеров страниц; вставка в документ формул, таблиц, списков, изображений; участие в коллективном создании текстового документа; создание гипертекстовых документов; сканирование текста и осуществление распознавания сканированного текста; использование ссылок и цитирование источников при создании на их основе собственных информационных объектов.</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b/>
          <w:i/>
        </w:rPr>
        <w:t>Создание графических объектов</w:t>
      </w:r>
      <w:r w:rsidRPr="00247564">
        <w:rPr>
          <w:rFonts w:eastAsiaTheme="minorEastAsia"/>
        </w:rPr>
        <w:t>. Создание и редактирование изображений с помощью инструментов графического редактора; создание графических объектов с повторяющимися и (или) преобразованными фрагментами; создание графических объектов проведением рукой произвольных линий с использованием специализированных компьютерных инструментов и устройств; создание различных геометрических объектов и чертежей с использованием возможностей специальных компьютерных инструментов; создание диаграмм различных видов (алгоритмических, концептуальных, классификационных, организационных, родства и др.) в соответствии с решаемыми задачами; создание движущихся изображений с использованием возможностей специальных компьютерных инструментов; создание объектов трехмерной графики.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b/>
          <w:i/>
        </w:rPr>
        <w:t>Создание музыкальных и звуковых объектов</w:t>
      </w:r>
      <w:r w:rsidRPr="00247564">
        <w:rPr>
          <w:rFonts w:eastAsiaTheme="minorEastAsia"/>
        </w:rPr>
        <w:t>. Использование звуковых и музыкальных редакторов; использование клавишных и кинестетических синтезаторов; использование программ звукозаписи и микрофонов; запись звуковых файлов с различным качеством звучания (глубиной кодирования и частотой дискретизации).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b/>
          <w:i/>
        </w:rPr>
        <w:t>Восприятие, использование и создание гипертекстовых и мультимедийных информационных объектов.</w:t>
      </w:r>
      <w:r w:rsidRPr="00247564">
        <w:rPr>
          <w:rFonts w:eastAsiaTheme="minorEastAsia"/>
        </w:rPr>
        <w:t xml:space="preserve"> "Чтение" таблиц, графиков, диаграмм, схем и т.д., самостоятельное перекодирование информации из одной знаковой системы в другую; использование при восприятии сообщений содержащихся в них внутренних и внешних ссылок; формулирование вопросов к сообщению, создание краткого описания сообщения; цитирование фрагментов сообщений; использование при восприятии сообщений различных инструментов поиска, справочных источников (включая двуязычные); проведение деконструкции сообщений, выделение в них структуры, элементов и фрагментов; работа с особыми видами сообщений: диаграммами (алгоритмические, концептуальные, классификационные, организационные, родства и др.), картами и спутниковыми фотографиями, в том числе в системах глобального позиционирования; избирательное отношение к информации в окружающем информационном пространстве, отказ от потребления ненужной информации; проектирование дизайна сообщения в соответствии с задачами; создание на заданную тему мультимедийной презентации с гиперссылками, слайды которой содержат тексты, звуки, графические изображения; организация сообщения в виде линейного или включающего ссылки представления для самостоятельного просмотра через браузер; оценивание размеров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 использование программ-архиваторов.</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b/>
          <w:i/>
        </w:rPr>
        <w:lastRenderedPageBreak/>
        <w:t>Анализ информации, математическая обработка данных в исследовании</w:t>
      </w:r>
      <w:r w:rsidRPr="00247564">
        <w:rPr>
          <w:rFonts w:eastAsiaTheme="minorEastAsia"/>
        </w:rPr>
        <w:t>. Проведение естественнонаучных и социальных измерений, ввод результатов измерений и других цифровых данных и их обработка, в том числе статистически и с помощью визуализации; проведение экспериментов и исследований в виртуальных лабораториях по естественным наукам, математике и информатике; анализ результатов своей деятельности и затрачиваемых ресурсов.</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b/>
          <w:i/>
        </w:rPr>
        <w:t>Моделирование, проектирование и управление</w:t>
      </w:r>
      <w:r w:rsidRPr="00247564">
        <w:rPr>
          <w:rFonts w:eastAsiaTheme="minorEastAsia"/>
        </w:rPr>
        <w:t>. Построение с помощью компьютерных инструментов разнообразных информационных структур для описания объектов; построение математических моделей изучаемых объектов и процессов; разработка алгоритмов по управлению учебным исполнителем; конструирование и моделирование с использованием материальных конструкторов с компьютерным управлением и обратной связью; моделирование с использованием виртуальных конструкторов; моделирование с использованием средств программирования; проектирование виртуальных и реальных объектов и процессов, использование системы автоматизированного проектирования.</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b/>
          <w:i/>
        </w:rPr>
        <w:t>Коммуникация и социальное взаимодействие</w:t>
      </w:r>
      <w:r w:rsidRPr="00247564">
        <w:rPr>
          <w:rFonts w:eastAsiaTheme="minorEastAsia"/>
        </w:rPr>
        <w:t>. Осуществление образовательного взаимодействия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 использование возможностей электронной почты для информационного обмена; ведение личного дневника (блога) с использованием возможностей Интернета; работа в группе над сообщением; участие в форумах в социальных образовательных сетях; выступления перед аудиторией в целях представления ей результатов своей работы с помощью средств ИКТ; соблюдение норм информационной культуры, этики и права; уважительное отношение к частной информации и информационным правам других людей.</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b/>
          <w:i/>
        </w:rPr>
        <w:t>Информационная безопасность</w:t>
      </w:r>
      <w:r w:rsidRPr="00247564">
        <w:rPr>
          <w:rFonts w:eastAsiaTheme="minorEastAsia"/>
        </w:rPr>
        <w:t>. Осуществление защиты информации от компьютерных вирусов с помощью антивирусных программ; соблюдение правил безопасного поведения в Интернете; использование полезных ресурсов Интернета и отказ от использования ресурсов, содержание которых несовместимо с задачами воспитания и образования или нежелательно.</w:t>
      </w:r>
    </w:p>
    <w:p w:rsidR="0028403E" w:rsidRPr="00247564" w:rsidRDefault="0028403E" w:rsidP="0028403E">
      <w:pPr>
        <w:widowControl w:val="0"/>
        <w:tabs>
          <w:tab w:val="left" w:pos="6467"/>
        </w:tabs>
        <w:autoSpaceDE w:val="0"/>
        <w:autoSpaceDN w:val="0"/>
        <w:adjustRightInd w:val="0"/>
        <w:jc w:val="both"/>
        <w:rPr>
          <w:rFonts w:eastAsiaTheme="minorEastAsia"/>
        </w:rPr>
      </w:pPr>
    </w:p>
    <w:p w:rsidR="0028403E" w:rsidRPr="00247564" w:rsidRDefault="0028403E" w:rsidP="001D4CF8">
      <w:pPr>
        <w:widowControl w:val="0"/>
        <w:tabs>
          <w:tab w:val="left" w:pos="6467"/>
        </w:tabs>
        <w:autoSpaceDE w:val="0"/>
        <w:autoSpaceDN w:val="0"/>
        <w:adjustRightInd w:val="0"/>
        <w:jc w:val="center"/>
        <w:outlineLvl w:val="2"/>
        <w:rPr>
          <w:rFonts w:eastAsiaTheme="minorEastAsia"/>
          <w:b/>
          <w:bCs/>
        </w:rPr>
      </w:pPr>
      <w:r w:rsidRPr="00247564">
        <w:rPr>
          <w:rFonts w:eastAsiaTheme="minorEastAsia"/>
          <w:b/>
          <w:bCs/>
        </w:rPr>
        <w:t>2.1.8. Планируемые результаты формирования</w:t>
      </w:r>
      <w:r w:rsidR="001D4CF8" w:rsidRPr="00247564">
        <w:rPr>
          <w:rFonts w:eastAsiaTheme="minorEastAsia"/>
          <w:b/>
          <w:bCs/>
        </w:rPr>
        <w:t xml:space="preserve"> </w:t>
      </w:r>
      <w:r w:rsidRPr="00247564">
        <w:rPr>
          <w:rFonts w:eastAsiaTheme="minorEastAsia"/>
          <w:b/>
          <w:bCs/>
        </w:rPr>
        <w:t xml:space="preserve">и развития компетентности </w:t>
      </w:r>
      <w:r w:rsidR="001D4CF8" w:rsidRPr="00247564">
        <w:rPr>
          <w:rFonts w:eastAsiaTheme="minorEastAsia"/>
          <w:b/>
          <w:bCs/>
        </w:rPr>
        <w:t xml:space="preserve">обучающихся в области </w:t>
      </w:r>
      <w:r w:rsidRPr="00247564">
        <w:rPr>
          <w:rFonts w:eastAsiaTheme="minorEastAsia"/>
          <w:b/>
          <w:bCs/>
        </w:rPr>
        <w:t>использования информационно-коммуникационных технологий</w:t>
      </w:r>
    </w:p>
    <w:p w:rsidR="0028403E" w:rsidRPr="00247564" w:rsidRDefault="0028403E" w:rsidP="0028403E">
      <w:pPr>
        <w:widowControl w:val="0"/>
        <w:tabs>
          <w:tab w:val="left" w:pos="6467"/>
        </w:tabs>
        <w:autoSpaceDE w:val="0"/>
        <w:autoSpaceDN w:val="0"/>
        <w:adjustRightInd w:val="0"/>
        <w:jc w:val="both"/>
        <w:rPr>
          <w:rFonts w:eastAsiaTheme="minorEastAsia"/>
        </w:rPr>
      </w:pP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Представленные планируемые результаты развития компетентности обучающихся в области использования ИКТ учитывают существующие знания и компетенции, полученные обучающимися вне образовательной организации. Вместе с тем планируемые результаты могут быть адаптированы и под обучающихся, кому требуется более полное сопровождение в сфере формирования ИКТ-компетенций.</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b/>
          <w:i/>
        </w:rPr>
        <w:t>В рамках направления "Обращение с устройствами ИКТ</w:t>
      </w:r>
      <w:r w:rsidRPr="00247564">
        <w:rPr>
          <w:rFonts w:eastAsiaTheme="minorEastAsia"/>
        </w:rPr>
        <w:t>" в качестве основных планируемых результатов возможен следующий список того, что обучающийся сможет:</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осуществлять информационное подключение к локальной сети и глобальной сети Интернет;</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получать информацию о характеристиках компьютера;</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оценивать числовые параметры информационных процессов (объем памяти, необходимой для хранения информации; скорость передачи информации, пропускную способность выбранного канала и пр.);</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соединять устройства ИКТ (блоки компьютера, устройства сетей, принтер, проектор, сканер, измерительные устройства и т.д.) с использованием проводных и беспроводных технологий;</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xml:space="preserve">- входить в информационную среду образовательной организации, в том числе через </w:t>
      </w:r>
      <w:r w:rsidRPr="00247564">
        <w:rPr>
          <w:rFonts w:eastAsiaTheme="minorEastAsia"/>
        </w:rPr>
        <w:lastRenderedPageBreak/>
        <w:t>сеть Интернет, размещать в информационной среде различные информационные объекты;</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соблюдать требования техники безопасности, гигиены, эргономики и ресурсосбережения при работе с устройствами ИКТ.</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b/>
          <w:i/>
        </w:rPr>
        <w:t>В рамках направления "Фиксация и обработка изображений и звуков"</w:t>
      </w:r>
      <w:r w:rsidRPr="00247564">
        <w:rPr>
          <w:rFonts w:eastAsiaTheme="minorEastAsia"/>
        </w:rPr>
        <w:t xml:space="preserve"> в качестве основных планируемых результатов возможен, но не ограничивается следующим, список того, что обучающийся сможет:</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создавать презентации на основе цифровых фотографий;</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проводить обработку цифровых фотографий с использованием возможностей специальных компьютерных инструментов;</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проводить обработку цифровых звукозаписей с использованием возможностей специальных компьютерных инструментов;</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осуществлять видеосъемку и проводить монтаж отснятого материала с использованием возможностей специальных компьютерных инструментов.</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b/>
          <w:i/>
        </w:rPr>
        <w:t>В рамках направления "Поиск и организация хранения информации</w:t>
      </w:r>
      <w:r w:rsidRPr="00247564">
        <w:rPr>
          <w:rFonts w:eastAsiaTheme="minorEastAsia"/>
        </w:rPr>
        <w:t>" в качестве основных планируемых результатов возможен, но не ограничивается следующим, список того, что обучающийся сможет:</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использовать различные приемы поиска информации в сети Интернет (поисковые системы, справочные разделы, предметные рубрики);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строить запросы для поиска информации с использованием логических операций и анализировать результаты поиска;</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использовать различные библиотечные, в том числе электронные, каталоги для поиска необходимых книг;</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искать информацию в различных базах данных, создавать и заполнять базы данных, в частности, использовать различные определители;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сохранять для индивидуального использования найденные в сети Интернет информационные объекты и ссылки на них.</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b/>
          <w:i/>
        </w:rPr>
        <w:t>В рамках направления "Создание письменных сообщений</w:t>
      </w:r>
      <w:r w:rsidRPr="00247564">
        <w:rPr>
          <w:rFonts w:eastAsiaTheme="minorEastAsia"/>
        </w:rPr>
        <w:t>" в качестве основных планируемых результатов возможен, но не ограничивается следующим, список того, что обучающийся сможет:</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осуществлять редактирование и структурирование текста в соответствии с его смыслом средствами текстового редактора;</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форматировать текстовые документы (установка параметров страницы документа; форматирование символов и абзацев; вставка колонтитулов и номеров страниц);</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вставлять в документ формулы, таблицы, списки, изображения;</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участвовать в коллективном создании текстового документа;</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создавать гипертекстовые документы.</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b/>
          <w:i/>
        </w:rPr>
        <w:t>В рамках направления "Создание графических объектов"</w:t>
      </w:r>
      <w:r w:rsidRPr="00247564">
        <w:rPr>
          <w:rFonts w:eastAsiaTheme="minorEastAsia"/>
        </w:rPr>
        <w:t xml:space="preserve"> в качестве основных планируемых результатов возможен, но не ограничивается следующим, список того, что обучающийся сможет:</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создавать и редактировать изображения с помощью инструментов графического редактора;</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создавать различные геометрические объекты и чертежи с использованием возможностей специальных компьютерных инструментов;</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b/>
          <w:i/>
        </w:rPr>
        <w:t>В рамках направления "Создание музыкальных и звуковых объектов"</w:t>
      </w:r>
      <w:r w:rsidRPr="00247564">
        <w:rPr>
          <w:rFonts w:eastAsiaTheme="minorEastAsia"/>
        </w:rPr>
        <w:t xml:space="preserve"> в качестве основных планируемых результатов возможен, но не ограничивается следующим, список того, что обучающийся сможет:</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записывать звуковые файлы с различным качеством звучания (глубиной кодирования и частотой дискретизации);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xml:space="preserve">- использовать музыкальные редакторы, клавишные и кинетические синтезаторы для </w:t>
      </w:r>
      <w:r w:rsidRPr="00247564">
        <w:rPr>
          <w:rFonts w:eastAsiaTheme="minorEastAsia"/>
        </w:rPr>
        <w:lastRenderedPageBreak/>
        <w:t>решения творческих задач.</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b/>
          <w:i/>
        </w:rPr>
        <w:t>В рамках направления "Восприятие,</w:t>
      </w:r>
      <w:r w:rsidRPr="00247564">
        <w:rPr>
          <w:rFonts w:eastAsiaTheme="minorEastAsia"/>
        </w:rPr>
        <w:t xml:space="preserve"> использование и создание гипертекстовых и мультимедийных информационных объектов" в качестве основных планируемых результатов возможен, но не ограничивается следующим, список того, что обучающийся сможет:</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создавать на заданную тему мультимедийную презентацию с гиперссылками, слайды которой содержат тексты, звуки, графические изображения;</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работать с особыми видами сообщений: диаграммами (алгоритмические, концептуальные, классификационные, организационные, родства и др.), картами (географические, хронологические) и спутниковыми фотографиями, в том числе в системах глобального позиционирования;</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оценивать размеры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использовать программы-архиваторы.</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b/>
          <w:i/>
        </w:rPr>
        <w:t>В рамках направления "Анализ информации, математическая обработка данных в исследовании"</w:t>
      </w:r>
      <w:r w:rsidRPr="00247564">
        <w:rPr>
          <w:rFonts w:eastAsiaTheme="minorEastAsia"/>
        </w:rPr>
        <w:t xml:space="preserve"> в качестве основных планируемых результатов возможен, но не ограничивается следующим, список того, что обучающийся сможет:</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проводить простые эксперименты и исследования в виртуальных лабораториях;</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вводить результаты измерений и другие цифровые данные для их обработки, в том числе статистической и визуализации;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проводить эксперименты и исследования в виртуальных лабораториях по естественным наукам, математике и информатике.</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b/>
          <w:i/>
        </w:rPr>
        <w:t>В рамках направления "Моделирование, проектирование и управление</w:t>
      </w:r>
      <w:r w:rsidRPr="00247564">
        <w:rPr>
          <w:rFonts w:eastAsiaTheme="minorEastAsia"/>
        </w:rPr>
        <w:t>" в качестве основных планируемых результатов возможен, но не ограничивается следующим, список того, что обучающийся сможет:</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строить с помощью компьютерных инструментов разнообразные информационные структуры для описания объектов;</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конструировать и моделировать с использованием материальных конструкторов с компьютерным управлением и обратной связью (робототехника);</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моделировать с использованием виртуальных конструкторов;</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моделировать с использованием средств программирования.</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b/>
          <w:i/>
        </w:rPr>
        <w:t>В рамках направления "Коммуникация и социальное взаимодействие</w:t>
      </w:r>
      <w:r w:rsidRPr="00247564">
        <w:rPr>
          <w:rFonts w:eastAsiaTheme="minorEastAsia"/>
        </w:rPr>
        <w:t>" в качестве основных планируемых результатов возможен, но не ограничивается следующим, список того, что обучающийся сможет:</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осуществлять образовательное взаимодействие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использовать возможности электронной почты, интернет-мессенджеров и социальных сетей для обучения;</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вести личный дневник (блог) с использованием возможностей сети Интернет;</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соблюдать нормы информационной культуры, этики и права; с уважением относиться к частной информации и информационным правам других людей;</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осуществлять защиту от троянских вирусов, фишинговых атак, информации от компьютерных вирусов с помощью антивирусных программ;</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соблюдать правила безопасного поведения в сети Интернет;</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различать безопасные ресурсы сети Интернет и ресурсы, содержание которых несовместимо с задачами воспитания и образования или нежелательно.</w:t>
      </w:r>
    </w:p>
    <w:p w:rsidR="0028403E" w:rsidRPr="00247564" w:rsidRDefault="0028403E" w:rsidP="0028403E">
      <w:pPr>
        <w:widowControl w:val="0"/>
        <w:tabs>
          <w:tab w:val="left" w:pos="6467"/>
        </w:tabs>
        <w:autoSpaceDE w:val="0"/>
        <w:autoSpaceDN w:val="0"/>
        <w:adjustRightInd w:val="0"/>
        <w:jc w:val="both"/>
        <w:rPr>
          <w:rFonts w:eastAsiaTheme="minorEastAsia"/>
        </w:rPr>
      </w:pPr>
    </w:p>
    <w:p w:rsidR="0028403E" w:rsidRPr="00247564" w:rsidRDefault="0028403E" w:rsidP="0028403E">
      <w:pPr>
        <w:widowControl w:val="0"/>
        <w:tabs>
          <w:tab w:val="left" w:pos="6467"/>
        </w:tabs>
        <w:autoSpaceDE w:val="0"/>
        <w:autoSpaceDN w:val="0"/>
        <w:adjustRightInd w:val="0"/>
        <w:jc w:val="center"/>
        <w:outlineLvl w:val="2"/>
        <w:rPr>
          <w:rFonts w:eastAsiaTheme="minorEastAsia"/>
          <w:b/>
          <w:bCs/>
        </w:rPr>
      </w:pPr>
      <w:r w:rsidRPr="00247564">
        <w:rPr>
          <w:rFonts w:eastAsiaTheme="minorEastAsia"/>
          <w:b/>
          <w:bCs/>
        </w:rPr>
        <w:t>2.1.9. Виды взаимодействия с учебными,</w:t>
      </w:r>
    </w:p>
    <w:p w:rsidR="0028403E" w:rsidRPr="00247564" w:rsidRDefault="0028403E" w:rsidP="0028403E">
      <w:pPr>
        <w:widowControl w:val="0"/>
        <w:tabs>
          <w:tab w:val="left" w:pos="6467"/>
        </w:tabs>
        <w:autoSpaceDE w:val="0"/>
        <w:autoSpaceDN w:val="0"/>
        <w:adjustRightInd w:val="0"/>
        <w:jc w:val="center"/>
        <w:rPr>
          <w:rFonts w:eastAsiaTheme="minorEastAsia"/>
          <w:b/>
          <w:bCs/>
        </w:rPr>
      </w:pPr>
      <w:r w:rsidRPr="00247564">
        <w:rPr>
          <w:rFonts w:eastAsiaTheme="minorEastAsia"/>
          <w:b/>
          <w:bCs/>
        </w:rPr>
        <w:t>научными и социальными организациями, формы привлечения</w:t>
      </w:r>
    </w:p>
    <w:p w:rsidR="0028403E" w:rsidRPr="00247564" w:rsidRDefault="0028403E" w:rsidP="0028403E">
      <w:pPr>
        <w:widowControl w:val="0"/>
        <w:tabs>
          <w:tab w:val="left" w:pos="6467"/>
        </w:tabs>
        <w:autoSpaceDE w:val="0"/>
        <w:autoSpaceDN w:val="0"/>
        <w:adjustRightInd w:val="0"/>
        <w:jc w:val="center"/>
        <w:rPr>
          <w:rFonts w:eastAsiaTheme="minorEastAsia"/>
          <w:b/>
          <w:bCs/>
        </w:rPr>
      </w:pPr>
      <w:r w:rsidRPr="00247564">
        <w:rPr>
          <w:rFonts w:eastAsiaTheme="minorEastAsia"/>
          <w:b/>
          <w:bCs/>
        </w:rPr>
        <w:t>консультантов, экспертов и научных руководителей</w:t>
      </w:r>
    </w:p>
    <w:p w:rsidR="0028403E" w:rsidRPr="00247564" w:rsidRDefault="0028403E" w:rsidP="0028403E">
      <w:pPr>
        <w:widowControl w:val="0"/>
        <w:tabs>
          <w:tab w:val="left" w:pos="6467"/>
        </w:tabs>
        <w:autoSpaceDE w:val="0"/>
        <w:autoSpaceDN w:val="0"/>
        <w:adjustRightInd w:val="0"/>
        <w:jc w:val="both"/>
        <w:rPr>
          <w:rFonts w:eastAsiaTheme="minorEastAsia"/>
        </w:rPr>
      </w:pP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Формы привлечения консультантов, экспертов и научных руководителей могут строиться на основе договорных отношений, отношений взаимовыгодного сотрудничества. Такие формы могут в себя включать, но не ограничиваться следующим:</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договор с вузом о взаимовыгодном сотрудничестве (привлечение научных сотрудников, преподавателей университетов в качестве экспертов, консультантов, научных руководителей в обмен на предоставление возможности прохождения практики студентам или возможности проведения исследований на базе организации);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договор о сотрудничестве может основываться на оплате услуг экспертов, консультантов, научных руководителей;</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экспертная, научная и консультационная поддержка может осуществляться в рамках сетевого взаимодействия общеобразовательных организаций;</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консультационная, экспертная, научная поддержка может осуществляться в рамках организации повышения квалификации на базе стажировочных площадок (школ), применяющих современные образовательные технологии, имеющих высокие образовательные результаты обучающихся, реализующих эффективные модели финансово-экономического управления.</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Взаимодействие с учебными, научными и социальными организациями может включать проведение: единовременного или регулярного научного семинара; научно-практической конференции; консультаций; круглых столов; вебинаров; мастер-классов, тренингов и др.</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Приведенные списки направлений и форм взаимодействия носят рекомендательный характер и могут быть скорректированы и дополнены образовательной организацией с учетом конкретных особенностей и текущей ситуации.</w:t>
      </w:r>
    </w:p>
    <w:p w:rsidR="0028403E" w:rsidRPr="00247564" w:rsidRDefault="0028403E" w:rsidP="0028403E">
      <w:pPr>
        <w:tabs>
          <w:tab w:val="left" w:pos="6467"/>
        </w:tabs>
        <w:jc w:val="both"/>
        <w:rPr>
          <w:rFonts w:eastAsiaTheme="minorEastAsia"/>
        </w:rPr>
      </w:pPr>
    </w:p>
    <w:p w:rsidR="0028403E" w:rsidRPr="00247564" w:rsidRDefault="0028403E" w:rsidP="00105D89">
      <w:pPr>
        <w:widowControl w:val="0"/>
        <w:tabs>
          <w:tab w:val="left" w:pos="6467"/>
        </w:tabs>
        <w:autoSpaceDE w:val="0"/>
        <w:autoSpaceDN w:val="0"/>
        <w:adjustRightInd w:val="0"/>
        <w:jc w:val="center"/>
        <w:outlineLvl w:val="2"/>
        <w:rPr>
          <w:rFonts w:eastAsiaTheme="minorEastAsia"/>
          <w:b/>
          <w:bCs/>
        </w:rPr>
      </w:pPr>
      <w:r w:rsidRPr="00247564">
        <w:rPr>
          <w:rFonts w:eastAsiaTheme="minorEastAsia"/>
          <w:b/>
          <w:bCs/>
        </w:rPr>
        <w:t>2.1.10. Описание условий, обеспечивающих</w:t>
      </w:r>
      <w:r w:rsidR="00105D89" w:rsidRPr="00247564">
        <w:rPr>
          <w:rFonts w:eastAsiaTheme="minorEastAsia"/>
          <w:b/>
          <w:bCs/>
        </w:rPr>
        <w:t xml:space="preserve"> </w:t>
      </w:r>
      <w:r w:rsidRPr="00247564">
        <w:rPr>
          <w:rFonts w:eastAsiaTheme="minorEastAsia"/>
          <w:b/>
          <w:bCs/>
        </w:rPr>
        <w:t xml:space="preserve">развитие универсальных учебных </w:t>
      </w:r>
      <w:r w:rsidR="00105D89" w:rsidRPr="00247564">
        <w:rPr>
          <w:rFonts w:eastAsiaTheme="minorEastAsia"/>
          <w:b/>
          <w:bCs/>
        </w:rPr>
        <w:t xml:space="preserve">действий у обучающихся, </w:t>
      </w:r>
      <w:r w:rsidRPr="00247564">
        <w:rPr>
          <w:rFonts w:eastAsiaTheme="minorEastAsia"/>
          <w:b/>
          <w:bCs/>
        </w:rPr>
        <w:t>в том числе организационно-методического и ресурсного</w:t>
      </w:r>
    </w:p>
    <w:p w:rsidR="0028403E" w:rsidRPr="00247564" w:rsidRDefault="0028403E" w:rsidP="0028403E">
      <w:pPr>
        <w:widowControl w:val="0"/>
        <w:tabs>
          <w:tab w:val="left" w:pos="6467"/>
        </w:tabs>
        <w:autoSpaceDE w:val="0"/>
        <w:autoSpaceDN w:val="0"/>
        <w:adjustRightInd w:val="0"/>
        <w:jc w:val="center"/>
        <w:rPr>
          <w:rFonts w:eastAsiaTheme="minorEastAsia"/>
          <w:b/>
          <w:bCs/>
        </w:rPr>
      </w:pPr>
      <w:r w:rsidRPr="00247564">
        <w:rPr>
          <w:rFonts w:eastAsiaTheme="minorEastAsia"/>
          <w:b/>
          <w:bCs/>
        </w:rPr>
        <w:t>обеспечения учебно-исследовательской и проектной</w:t>
      </w:r>
    </w:p>
    <w:p w:rsidR="0028403E" w:rsidRPr="00247564" w:rsidRDefault="0028403E" w:rsidP="0028403E">
      <w:pPr>
        <w:widowControl w:val="0"/>
        <w:tabs>
          <w:tab w:val="left" w:pos="6467"/>
        </w:tabs>
        <w:autoSpaceDE w:val="0"/>
        <w:autoSpaceDN w:val="0"/>
        <w:adjustRightInd w:val="0"/>
        <w:jc w:val="center"/>
        <w:rPr>
          <w:rFonts w:eastAsiaTheme="minorEastAsia"/>
          <w:b/>
          <w:bCs/>
        </w:rPr>
      </w:pPr>
      <w:r w:rsidRPr="00247564">
        <w:rPr>
          <w:rFonts w:eastAsiaTheme="minorEastAsia"/>
          <w:b/>
          <w:bCs/>
        </w:rPr>
        <w:t>деятельности обучающихся</w:t>
      </w:r>
    </w:p>
    <w:p w:rsidR="0028403E" w:rsidRPr="00247564" w:rsidRDefault="0028403E" w:rsidP="0028403E">
      <w:pPr>
        <w:widowControl w:val="0"/>
        <w:tabs>
          <w:tab w:val="left" w:pos="6467"/>
        </w:tabs>
        <w:autoSpaceDE w:val="0"/>
        <w:autoSpaceDN w:val="0"/>
        <w:adjustRightInd w:val="0"/>
        <w:jc w:val="both"/>
        <w:rPr>
          <w:rFonts w:eastAsiaTheme="minorEastAsia"/>
        </w:rPr>
      </w:pP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Условия реализации основной образовательной программы, в том числе программы УУД, должны обеспечить участникам овладение ключевыми компетенциями, включая формирование опыта проектно-исследовательской деятельности и ИКТ-компетенций.</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b/>
          <w:i/>
        </w:rPr>
        <w:t>Требования к условиям включают</w:t>
      </w:r>
      <w:r w:rsidRPr="00247564">
        <w:rPr>
          <w:rFonts w:eastAsiaTheme="minorEastAsia"/>
        </w:rPr>
        <w:t>:</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укомплектованность образовательной организации педагогическими, руководящими и иными работниками;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уровень квалификации педагогических и иных работников образовательной организации;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b/>
          <w:i/>
        </w:rPr>
        <w:t>Педагогические кадры имеют необходимый уровень подготовки для реализации программы УУД, что может включать следующее</w:t>
      </w:r>
      <w:r w:rsidRPr="00247564">
        <w:rPr>
          <w:rFonts w:eastAsiaTheme="minorEastAsia"/>
        </w:rPr>
        <w:t>:</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педагоги владеют представлениями о возрастных особенностях учащихся начальной, основной и старшей школы;</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педагоги прошли курсы повышения квалификации, посвященные ФГОС;</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педагоги участвовали в разработке собственной программы по формированию УУД или участвовали во внутришкольном семинаре, посвященном особенностям применения выбранной программы по УУД;</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педагоги могут строить образовательный процесс в рамках учебного предмета в соответствии с особенностями формирования конкретных УУД;</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xml:space="preserve">- педагоги осуществляют формирование УУД в рамках проектной, </w:t>
      </w:r>
      <w:r w:rsidRPr="00247564">
        <w:rPr>
          <w:rFonts w:eastAsiaTheme="minorEastAsia"/>
        </w:rPr>
        <w:lastRenderedPageBreak/>
        <w:t>исследовательской деятельностей;</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характер взаимодействия педагога и обучающегося не противоречит представлениям об условиях формирования УУД;</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педагоги владеют навыками формирующего оценивания;</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наличие позиции тьютора или педагоги владеют навыками тьюторского сопровождения обучающихся;</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педагоги умеют применять диагностический инструментарий для оценки качества формирования УУД как в рамках предметной, так и внепредметной деятельности.</w:t>
      </w:r>
    </w:p>
    <w:p w:rsidR="0028403E" w:rsidRPr="00247564" w:rsidRDefault="0028403E" w:rsidP="0028403E">
      <w:pPr>
        <w:widowControl w:val="0"/>
        <w:tabs>
          <w:tab w:val="left" w:pos="6467"/>
        </w:tabs>
        <w:autoSpaceDE w:val="0"/>
        <w:autoSpaceDN w:val="0"/>
        <w:adjustRightInd w:val="0"/>
        <w:jc w:val="both"/>
        <w:rPr>
          <w:rFonts w:eastAsiaTheme="minorEastAsia"/>
        </w:rPr>
      </w:pPr>
    </w:p>
    <w:p w:rsidR="0028403E" w:rsidRPr="00247564" w:rsidRDefault="0028403E" w:rsidP="0028403E">
      <w:pPr>
        <w:widowControl w:val="0"/>
        <w:tabs>
          <w:tab w:val="left" w:pos="6467"/>
        </w:tabs>
        <w:autoSpaceDE w:val="0"/>
        <w:autoSpaceDN w:val="0"/>
        <w:adjustRightInd w:val="0"/>
        <w:jc w:val="center"/>
        <w:outlineLvl w:val="2"/>
        <w:rPr>
          <w:rFonts w:eastAsiaTheme="minorEastAsia"/>
          <w:b/>
          <w:bCs/>
        </w:rPr>
      </w:pPr>
      <w:r w:rsidRPr="00247564">
        <w:rPr>
          <w:rFonts w:eastAsiaTheme="minorEastAsia"/>
          <w:b/>
          <w:bCs/>
        </w:rPr>
        <w:t>2.1.11. Методика и инструментарий мониторинга</w:t>
      </w:r>
    </w:p>
    <w:p w:rsidR="0028403E" w:rsidRPr="00247564" w:rsidRDefault="0028403E" w:rsidP="0028403E">
      <w:pPr>
        <w:widowControl w:val="0"/>
        <w:tabs>
          <w:tab w:val="left" w:pos="6467"/>
        </w:tabs>
        <w:autoSpaceDE w:val="0"/>
        <w:autoSpaceDN w:val="0"/>
        <w:adjustRightInd w:val="0"/>
        <w:jc w:val="center"/>
        <w:rPr>
          <w:rFonts w:eastAsiaTheme="minorEastAsia"/>
          <w:b/>
          <w:bCs/>
        </w:rPr>
      </w:pPr>
      <w:r w:rsidRPr="00247564">
        <w:rPr>
          <w:rFonts w:eastAsiaTheme="minorEastAsia"/>
          <w:b/>
          <w:bCs/>
        </w:rPr>
        <w:t>успешности освоения и применения обучающимися универсальных</w:t>
      </w:r>
    </w:p>
    <w:p w:rsidR="0028403E" w:rsidRPr="00247564" w:rsidRDefault="0028403E" w:rsidP="0028403E">
      <w:pPr>
        <w:widowControl w:val="0"/>
        <w:tabs>
          <w:tab w:val="left" w:pos="6467"/>
        </w:tabs>
        <w:autoSpaceDE w:val="0"/>
        <w:autoSpaceDN w:val="0"/>
        <w:adjustRightInd w:val="0"/>
        <w:jc w:val="center"/>
        <w:rPr>
          <w:rFonts w:eastAsiaTheme="minorEastAsia"/>
          <w:b/>
          <w:bCs/>
        </w:rPr>
      </w:pPr>
      <w:r w:rsidRPr="00247564">
        <w:rPr>
          <w:rFonts w:eastAsiaTheme="minorEastAsia"/>
          <w:b/>
          <w:bCs/>
        </w:rPr>
        <w:t>учебных действий</w:t>
      </w:r>
    </w:p>
    <w:p w:rsidR="0028403E" w:rsidRPr="00247564" w:rsidRDefault="0028403E" w:rsidP="0028403E">
      <w:pPr>
        <w:widowControl w:val="0"/>
        <w:tabs>
          <w:tab w:val="left" w:pos="6467"/>
        </w:tabs>
        <w:autoSpaceDE w:val="0"/>
        <w:autoSpaceDN w:val="0"/>
        <w:adjustRightInd w:val="0"/>
        <w:jc w:val="both"/>
        <w:rPr>
          <w:rFonts w:eastAsiaTheme="minorEastAsia"/>
        </w:rPr>
      </w:pPr>
    </w:p>
    <w:p w:rsidR="0028403E" w:rsidRPr="00247564" w:rsidRDefault="0028403E" w:rsidP="0028403E">
      <w:pPr>
        <w:widowControl w:val="0"/>
        <w:tabs>
          <w:tab w:val="left" w:pos="6467"/>
        </w:tabs>
        <w:autoSpaceDE w:val="0"/>
        <w:autoSpaceDN w:val="0"/>
        <w:adjustRightInd w:val="0"/>
        <w:ind w:firstLine="540"/>
        <w:jc w:val="both"/>
        <w:rPr>
          <w:rFonts w:eastAsiaTheme="minorEastAsia"/>
          <w:b/>
          <w:i/>
        </w:rPr>
      </w:pPr>
      <w:r w:rsidRPr="00247564">
        <w:rPr>
          <w:rFonts w:eastAsiaTheme="minorEastAsia"/>
          <w:b/>
          <w:i/>
        </w:rPr>
        <w:t>В процессе реализации мониторинга успешности освоения и применения УУД могут быть учтены следующие этапы освоения УУД:</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учебное действие может быть выполнено в сотрудничестве с педагогом, тьютором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обобщение учебных действий на основе выявления общих принципов.</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b/>
          <w:i/>
        </w:rPr>
        <w:t xml:space="preserve">Система оценки УУД </w:t>
      </w:r>
      <w:r w:rsidRPr="00247564">
        <w:rPr>
          <w:rFonts w:eastAsiaTheme="minorEastAsia"/>
        </w:rPr>
        <w:t>может быть:</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xml:space="preserve">- </w:t>
      </w:r>
      <w:r w:rsidRPr="00247564">
        <w:rPr>
          <w:rFonts w:eastAsiaTheme="minorEastAsia"/>
          <w:b/>
          <w:i/>
        </w:rPr>
        <w:t>уровневой</w:t>
      </w:r>
      <w:r w:rsidRPr="00247564">
        <w:rPr>
          <w:rFonts w:eastAsiaTheme="minorEastAsia"/>
        </w:rPr>
        <w:t xml:space="preserve"> (определяются уровни владения УУД);</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xml:space="preserve">- </w:t>
      </w:r>
      <w:r w:rsidRPr="00247564">
        <w:rPr>
          <w:rFonts w:eastAsiaTheme="minorEastAsia"/>
          <w:b/>
        </w:rPr>
        <w:t>позиционной</w:t>
      </w:r>
      <w:r w:rsidRPr="00247564">
        <w:rPr>
          <w:rFonts w:eastAsiaTheme="minorEastAsia"/>
        </w:rPr>
        <w:t xml:space="preserve"> - не только учителя производят оценивание, оценка формируется на основе рефлексивных отчетов разных участников образовательного процесса: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 оценивания.</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Не рекомендуется при оценивании развития УУД применять пятибалльную шкалу. Рекомендуется применение технологий формирующего (развивающего оценивания), в том числе бинарное, критериальное, экспертное оценивание, текст самооценки. При разработке настоящего раздела образовательной программы рекомендуется опираться на передовой международный и отечественный опыт оценивания, в том числе в части отслеживания динамики индивидуальных достижений.</w:t>
      </w:r>
    </w:p>
    <w:p w:rsidR="008D0172" w:rsidRPr="00247564" w:rsidRDefault="0028403E" w:rsidP="005C3ABD">
      <w:pPr>
        <w:widowControl w:val="0"/>
        <w:tabs>
          <w:tab w:val="left" w:pos="6467"/>
        </w:tabs>
        <w:autoSpaceDE w:val="0"/>
        <w:autoSpaceDN w:val="0"/>
        <w:adjustRightInd w:val="0"/>
        <w:ind w:firstLine="540"/>
        <w:jc w:val="both"/>
        <w:rPr>
          <w:rFonts w:eastAsiaTheme="minorEastAsia"/>
        </w:rPr>
      </w:pPr>
      <w:r w:rsidRPr="00247564">
        <w:rPr>
          <w:rFonts w:eastAsiaTheme="minorEastAsia"/>
        </w:rPr>
        <w:t>Представленные формы и методы мониторинга носят рекомендательный характер и могут быть скорректированы и дополнены образовательной организацией в соответствии с конкретными особенностями и характеристиками текущей ситуации.</w:t>
      </w:r>
    </w:p>
    <w:p w:rsidR="008D0172" w:rsidRPr="00247564" w:rsidRDefault="008D0172" w:rsidP="0028403E">
      <w:pPr>
        <w:widowControl w:val="0"/>
        <w:tabs>
          <w:tab w:val="left" w:pos="6467"/>
        </w:tabs>
        <w:autoSpaceDE w:val="0"/>
        <w:autoSpaceDN w:val="0"/>
        <w:adjustRightInd w:val="0"/>
        <w:jc w:val="both"/>
        <w:rPr>
          <w:rFonts w:eastAsiaTheme="minorEastAsia"/>
        </w:rPr>
      </w:pPr>
    </w:p>
    <w:p w:rsidR="005C3ABD" w:rsidRDefault="005C3ABD">
      <w:pPr>
        <w:rPr>
          <w:rFonts w:eastAsiaTheme="minorEastAsia"/>
          <w:b/>
          <w:bCs/>
        </w:rPr>
      </w:pPr>
      <w:r>
        <w:rPr>
          <w:rFonts w:eastAsiaTheme="minorEastAsia"/>
          <w:b/>
          <w:bCs/>
        </w:rPr>
        <w:br w:type="page"/>
      </w:r>
    </w:p>
    <w:p w:rsidR="0028403E" w:rsidRPr="00247564" w:rsidRDefault="0028403E" w:rsidP="0028403E">
      <w:pPr>
        <w:widowControl w:val="0"/>
        <w:tabs>
          <w:tab w:val="left" w:pos="6467"/>
        </w:tabs>
        <w:autoSpaceDE w:val="0"/>
        <w:autoSpaceDN w:val="0"/>
        <w:adjustRightInd w:val="0"/>
        <w:ind w:firstLine="540"/>
        <w:jc w:val="center"/>
        <w:outlineLvl w:val="1"/>
        <w:rPr>
          <w:rFonts w:eastAsiaTheme="minorEastAsia"/>
          <w:b/>
          <w:bCs/>
        </w:rPr>
      </w:pPr>
      <w:r w:rsidRPr="00247564">
        <w:rPr>
          <w:rFonts w:eastAsiaTheme="minorEastAsia"/>
          <w:b/>
          <w:bCs/>
        </w:rPr>
        <w:lastRenderedPageBreak/>
        <w:t xml:space="preserve">2.2. </w:t>
      </w:r>
      <w:r w:rsidR="00105D89" w:rsidRPr="00247564">
        <w:rPr>
          <w:rFonts w:eastAsiaTheme="minorEastAsia"/>
          <w:b/>
          <w:bCs/>
        </w:rPr>
        <w:t>П</w:t>
      </w:r>
      <w:r w:rsidRPr="00247564">
        <w:rPr>
          <w:rFonts w:eastAsiaTheme="minorEastAsia"/>
          <w:b/>
          <w:bCs/>
        </w:rPr>
        <w:t>рограммы учебных предметов, курсов</w:t>
      </w:r>
    </w:p>
    <w:p w:rsidR="0028403E" w:rsidRPr="00247564" w:rsidRDefault="0028403E" w:rsidP="0028403E">
      <w:pPr>
        <w:widowControl w:val="0"/>
        <w:tabs>
          <w:tab w:val="left" w:pos="6467"/>
        </w:tabs>
        <w:autoSpaceDE w:val="0"/>
        <w:autoSpaceDN w:val="0"/>
        <w:adjustRightInd w:val="0"/>
        <w:jc w:val="both"/>
        <w:rPr>
          <w:rFonts w:eastAsiaTheme="minorEastAsia"/>
        </w:rPr>
      </w:pPr>
    </w:p>
    <w:p w:rsidR="0028403E" w:rsidRPr="00247564" w:rsidRDefault="0028403E" w:rsidP="0028403E">
      <w:pPr>
        <w:widowControl w:val="0"/>
        <w:tabs>
          <w:tab w:val="left" w:pos="6467"/>
        </w:tabs>
        <w:autoSpaceDE w:val="0"/>
        <w:autoSpaceDN w:val="0"/>
        <w:adjustRightInd w:val="0"/>
        <w:ind w:firstLine="540"/>
        <w:jc w:val="center"/>
        <w:outlineLvl w:val="2"/>
        <w:rPr>
          <w:rFonts w:eastAsiaTheme="minorEastAsia"/>
          <w:b/>
          <w:bCs/>
        </w:rPr>
      </w:pPr>
      <w:r w:rsidRPr="00247564">
        <w:rPr>
          <w:rFonts w:eastAsiaTheme="minorEastAsia"/>
          <w:b/>
          <w:bCs/>
        </w:rPr>
        <w:t>2.2.1 Общие положения</w:t>
      </w:r>
      <w:r w:rsidR="00105D89" w:rsidRPr="00247564">
        <w:rPr>
          <w:rFonts w:eastAsiaTheme="minorEastAsia"/>
          <w:b/>
          <w:bCs/>
        </w:rPr>
        <w:t>.</w:t>
      </w:r>
    </w:p>
    <w:p w:rsidR="00105D89" w:rsidRPr="00247564" w:rsidRDefault="00105D89" w:rsidP="0028403E">
      <w:pPr>
        <w:widowControl w:val="0"/>
        <w:tabs>
          <w:tab w:val="left" w:pos="6467"/>
        </w:tabs>
        <w:autoSpaceDE w:val="0"/>
        <w:autoSpaceDN w:val="0"/>
        <w:adjustRightInd w:val="0"/>
        <w:ind w:firstLine="540"/>
        <w:jc w:val="center"/>
        <w:outlineLvl w:val="2"/>
        <w:rPr>
          <w:rFonts w:eastAsiaTheme="minorEastAsia"/>
          <w:b/>
          <w:bCs/>
        </w:rPr>
      </w:pPr>
    </w:p>
    <w:p w:rsidR="00105D89" w:rsidRPr="00247564" w:rsidRDefault="0028403E" w:rsidP="00105D89">
      <w:pPr>
        <w:widowControl w:val="0"/>
        <w:tabs>
          <w:tab w:val="left" w:pos="6467"/>
        </w:tabs>
        <w:autoSpaceDE w:val="0"/>
        <w:autoSpaceDN w:val="0"/>
        <w:adjustRightInd w:val="0"/>
        <w:ind w:firstLine="540"/>
        <w:jc w:val="both"/>
        <w:rPr>
          <w:rFonts w:eastAsiaTheme="minorEastAsia"/>
        </w:rPr>
      </w:pPr>
      <w:r w:rsidRPr="00247564">
        <w:rPr>
          <w:rFonts w:eastAsiaTheme="minorEastAsia"/>
        </w:rPr>
        <w:t>В данном разделе основной образовательной программы основного общего образования приводится основное содержание курсов по всем обязательным предметам на уровне основного общего образования</w:t>
      </w:r>
      <w:r w:rsidR="00105D89" w:rsidRPr="00247564">
        <w:rPr>
          <w:rFonts w:eastAsiaTheme="minorEastAsia"/>
        </w:rPr>
        <w:t>, рекомендованного Министерством Образования РФ.</w:t>
      </w:r>
    </w:p>
    <w:p w:rsidR="0028403E" w:rsidRPr="00247564" w:rsidRDefault="00105D89" w:rsidP="00105D89">
      <w:pPr>
        <w:widowControl w:val="0"/>
        <w:tabs>
          <w:tab w:val="left" w:pos="6467"/>
        </w:tabs>
        <w:autoSpaceDE w:val="0"/>
        <w:autoSpaceDN w:val="0"/>
        <w:adjustRightInd w:val="0"/>
        <w:ind w:firstLine="540"/>
        <w:jc w:val="both"/>
        <w:rPr>
          <w:rFonts w:eastAsiaTheme="minorEastAsia"/>
        </w:rPr>
      </w:pPr>
      <w:r w:rsidRPr="00247564">
        <w:rPr>
          <w:rFonts w:eastAsiaTheme="minorEastAsia"/>
        </w:rPr>
        <w:t xml:space="preserve"> Р</w:t>
      </w:r>
      <w:r w:rsidR="0028403E" w:rsidRPr="00247564">
        <w:rPr>
          <w:rFonts w:eastAsiaTheme="minorEastAsia"/>
        </w:rPr>
        <w:t>одно</w:t>
      </w:r>
      <w:r w:rsidRPr="00247564">
        <w:rPr>
          <w:rFonts w:eastAsiaTheme="minorEastAsia"/>
        </w:rPr>
        <w:t xml:space="preserve">й язык </w:t>
      </w:r>
      <w:r w:rsidR="0028403E" w:rsidRPr="00247564">
        <w:rPr>
          <w:rFonts w:eastAsiaTheme="minorEastAsia"/>
        </w:rPr>
        <w:t xml:space="preserve"> и литературно</w:t>
      </w:r>
      <w:r w:rsidRPr="00247564">
        <w:rPr>
          <w:rFonts w:eastAsiaTheme="minorEastAsia"/>
        </w:rPr>
        <w:t xml:space="preserve">е </w:t>
      </w:r>
      <w:r w:rsidR="0028403E" w:rsidRPr="00247564">
        <w:rPr>
          <w:rFonts w:eastAsiaTheme="minorEastAsia"/>
        </w:rPr>
        <w:t xml:space="preserve"> чтения на родном языке</w:t>
      </w:r>
      <w:r w:rsidRPr="00247564">
        <w:rPr>
          <w:rFonts w:eastAsiaTheme="minorEastAsia"/>
        </w:rPr>
        <w:t>,</w:t>
      </w:r>
      <w:r w:rsidR="0028403E" w:rsidRPr="00247564">
        <w:rPr>
          <w:rFonts w:eastAsiaTheme="minorEastAsia"/>
        </w:rPr>
        <w:t xml:space="preserve"> формируются с учетом региональных, национальных и этнокультурных особенностей, состава класса, а также выбранного комплекта учебников.</w:t>
      </w:r>
    </w:p>
    <w:p w:rsidR="0028403E" w:rsidRPr="00247564" w:rsidRDefault="00BE7712"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xml:space="preserve"> П</w:t>
      </w:r>
      <w:r w:rsidR="0028403E" w:rsidRPr="00247564">
        <w:rPr>
          <w:rFonts w:eastAsiaTheme="minorEastAsia"/>
        </w:rPr>
        <w:t>рограммы учебных предметов на уровне основного общего образования составлены в соответствии с требованиями к результатам основного общего образования, утвержденными ФГОС ООО.</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Программы разработаны с учетом актуальных задач воспитания, обучения и развития обучающихся, их возрастных и иных особенностей, а также условий, необходимых для развития их личностных и познавательных качеств.</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В программах предусмотрено дальнейшее развитие всех видов деятельности обучающихся, представленных в программах начального общего образования.</w:t>
      </w:r>
    </w:p>
    <w:p w:rsidR="0028403E" w:rsidRPr="00247564" w:rsidRDefault="00BE7712"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П</w:t>
      </w:r>
      <w:r w:rsidR="0028403E" w:rsidRPr="00247564">
        <w:rPr>
          <w:rFonts w:eastAsiaTheme="minorEastAsia"/>
        </w:rPr>
        <w:t xml:space="preserve">рограммы учебных предметов являются ориентиром для составления рабочих программ: </w:t>
      </w:r>
      <w:r w:rsidR="0028403E" w:rsidRPr="00247564">
        <w:rPr>
          <w:rFonts w:eastAsiaTheme="minorEastAsia"/>
          <w:b/>
          <w:i/>
        </w:rPr>
        <w:t xml:space="preserve">определяет инвариантную (обязательную) и вариативную части учебного курса. </w:t>
      </w:r>
      <w:r w:rsidR="0028403E" w:rsidRPr="00247564">
        <w:rPr>
          <w:rFonts w:eastAsiaTheme="minorEastAsia"/>
          <w:i/>
          <w:u w:val="single"/>
        </w:rPr>
        <w:t>Авторы рабочих программ могут по своему усмотрению структурировать учебный материал, определять последовательность его изучения, расширения объема содержания.</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Каждый учебный предмет в зависимости от предметного содержания и релевантных способов организации учебной деятельности обучающихся раскрывает определенные возможности для формирования универсальных учебных действий и получения личностных результатов.</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В процессе изучения всех учебных предметов обеспечиваются условия для достижения планируемых результатов освоения основной образовательной программы основного общего образования всеми обучающимися, в том числе обучающимися с ОВЗ и инвалидами.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Курсивом в примерных программах учебных предметов выделены элементы содержания, относящиеся к результатам, которым учащиеся "получат возможность научиться".</w:t>
      </w:r>
    </w:p>
    <w:p w:rsidR="0028403E" w:rsidRPr="00247564" w:rsidRDefault="0028403E" w:rsidP="0028403E">
      <w:pPr>
        <w:widowControl w:val="0"/>
        <w:tabs>
          <w:tab w:val="left" w:pos="6467"/>
        </w:tabs>
        <w:autoSpaceDE w:val="0"/>
        <w:autoSpaceDN w:val="0"/>
        <w:adjustRightInd w:val="0"/>
        <w:jc w:val="both"/>
        <w:rPr>
          <w:rFonts w:eastAsiaTheme="minorEastAsia"/>
        </w:rPr>
      </w:pPr>
    </w:p>
    <w:p w:rsidR="0028403E" w:rsidRPr="00247564" w:rsidRDefault="0028403E" w:rsidP="007E18E4">
      <w:pPr>
        <w:widowControl w:val="0"/>
        <w:tabs>
          <w:tab w:val="left" w:pos="6467"/>
        </w:tabs>
        <w:autoSpaceDE w:val="0"/>
        <w:autoSpaceDN w:val="0"/>
        <w:adjustRightInd w:val="0"/>
        <w:ind w:firstLine="540"/>
        <w:jc w:val="center"/>
        <w:outlineLvl w:val="2"/>
        <w:rPr>
          <w:rFonts w:eastAsiaTheme="minorEastAsia"/>
          <w:b/>
          <w:bCs/>
        </w:rPr>
      </w:pPr>
      <w:r w:rsidRPr="00247564">
        <w:rPr>
          <w:rFonts w:eastAsiaTheme="minorEastAsia"/>
          <w:b/>
          <w:bCs/>
        </w:rPr>
        <w:t>2.2.2. Основное содержание учебных предметов на уровне основного общего образования</w:t>
      </w:r>
    </w:p>
    <w:p w:rsidR="0028403E" w:rsidRPr="00247564" w:rsidRDefault="0028403E" w:rsidP="0028403E">
      <w:pPr>
        <w:widowControl w:val="0"/>
        <w:tabs>
          <w:tab w:val="left" w:pos="6467"/>
        </w:tabs>
        <w:autoSpaceDE w:val="0"/>
        <w:autoSpaceDN w:val="0"/>
        <w:adjustRightInd w:val="0"/>
        <w:ind w:firstLine="540"/>
        <w:jc w:val="center"/>
        <w:outlineLvl w:val="3"/>
        <w:rPr>
          <w:rFonts w:eastAsiaTheme="minorEastAsia"/>
          <w:b/>
          <w:bCs/>
        </w:rPr>
      </w:pPr>
      <w:r w:rsidRPr="00247564">
        <w:rPr>
          <w:rFonts w:eastAsiaTheme="minorEastAsia"/>
          <w:b/>
          <w:bCs/>
        </w:rPr>
        <w:t>2.2.2.1. Русский язык</w:t>
      </w:r>
    </w:p>
    <w:p w:rsidR="0028403E" w:rsidRPr="00247564" w:rsidRDefault="0028403E" w:rsidP="0028403E">
      <w:pPr>
        <w:tabs>
          <w:tab w:val="left" w:pos="6467"/>
        </w:tabs>
        <w:jc w:val="center"/>
        <w:rPr>
          <w:rFonts w:eastAsiaTheme="minorHAnsi" w:cstheme="minorBidi"/>
          <w:b/>
          <w:lang w:eastAsia="en-US"/>
        </w:rPr>
      </w:pPr>
      <w:r w:rsidRPr="00247564">
        <w:rPr>
          <w:rFonts w:eastAsiaTheme="minorHAnsi" w:cstheme="minorBidi"/>
          <w:b/>
          <w:lang w:eastAsia="en-US"/>
        </w:rPr>
        <w:t>Цели и задачи при изучении русского языка.</w:t>
      </w:r>
    </w:p>
    <w:p w:rsidR="00113712" w:rsidRPr="00113712" w:rsidRDefault="00113712" w:rsidP="00113712">
      <w:pPr>
        <w:ind w:firstLine="851"/>
        <w:rPr>
          <w:rFonts w:eastAsiaTheme="minorHAnsi" w:cstheme="minorBidi"/>
          <w:szCs w:val="22"/>
          <w:lang w:eastAsia="en-US"/>
        </w:rPr>
      </w:pPr>
      <w:r w:rsidRPr="00113712">
        <w:rPr>
          <w:rFonts w:eastAsiaTheme="minorHAnsi" w:cstheme="minorBidi"/>
          <w:szCs w:val="22"/>
          <w:lang w:eastAsia="en-US"/>
        </w:rPr>
        <w:t xml:space="preserve">1) совершенствование видов речевой деятельности (аудирования, чтения, говорения и письма), обеспечивающих эффективное овладение разными учебными предметами и взаимодействие с окружающими людьми в ситуациях формального и неформального межличностного и межкультурного общения; </w:t>
      </w:r>
    </w:p>
    <w:p w:rsidR="00113712" w:rsidRPr="00113712" w:rsidRDefault="00113712" w:rsidP="00113712">
      <w:pPr>
        <w:ind w:firstLine="851"/>
        <w:rPr>
          <w:rFonts w:eastAsiaTheme="minorHAnsi" w:cstheme="minorBidi"/>
          <w:szCs w:val="22"/>
          <w:lang w:eastAsia="en-US"/>
        </w:rPr>
      </w:pPr>
      <w:r w:rsidRPr="00113712">
        <w:rPr>
          <w:rFonts w:eastAsiaTheme="minorHAnsi" w:cstheme="minorBidi"/>
          <w:szCs w:val="22"/>
          <w:lang w:eastAsia="en-US"/>
        </w:rPr>
        <w:t xml:space="preserve">2) понимание определяющей роли языка в развитии интеллектуальных и творческих способностей личности, в процессе образования и самообразования; </w:t>
      </w:r>
    </w:p>
    <w:p w:rsidR="00113712" w:rsidRPr="00113712" w:rsidRDefault="00113712" w:rsidP="00113712">
      <w:pPr>
        <w:ind w:firstLine="851"/>
        <w:rPr>
          <w:rFonts w:eastAsiaTheme="minorHAnsi" w:cstheme="minorBidi"/>
          <w:szCs w:val="22"/>
          <w:lang w:eastAsia="en-US"/>
        </w:rPr>
      </w:pPr>
      <w:r w:rsidRPr="00113712">
        <w:rPr>
          <w:rFonts w:eastAsiaTheme="minorHAnsi" w:cstheme="minorBidi"/>
          <w:szCs w:val="22"/>
          <w:lang w:eastAsia="en-US"/>
        </w:rPr>
        <w:t xml:space="preserve">3) использование коммуникативно-эстетических возможностей русского и родного языков; </w:t>
      </w:r>
    </w:p>
    <w:p w:rsidR="00113712" w:rsidRPr="00113712" w:rsidRDefault="00113712" w:rsidP="00113712">
      <w:pPr>
        <w:ind w:firstLine="851"/>
        <w:rPr>
          <w:rFonts w:eastAsiaTheme="minorHAnsi" w:cstheme="minorBidi"/>
          <w:szCs w:val="22"/>
          <w:lang w:eastAsia="en-US"/>
        </w:rPr>
      </w:pPr>
      <w:r w:rsidRPr="00113712">
        <w:rPr>
          <w:rFonts w:eastAsiaTheme="minorHAnsi" w:cstheme="minorBidi"/>
          <w:szCs w:val="22"/>
          <w:lang w:eastAsia="en-US"/>
        </w:rPr>
        <w:t xml:space="preserve">4) расширение и систематизацию научных знаний о языке; осознание взаимосвязи его уровней и единиц; освоение базовых понятий лингвистики, основных единиц и грамматических категорий языка; </w:t>
      </w:r>
    </w:p>
    <w:p w:rsidR="00113712" w:rsidRPr="00113712" w:rsidRDefault="00113712" w:rsidP="00113712">
      <w:pPr>
        <w:ind w:firstLine="851"/>
        <w:rPr>
          <w:rFonts w:eastAsiaTheme="minorHAnsi" w:cstheme="minorBidi"/>
          <w:szCs w:val="22"/>
          <w:lang w:eastAsia="en-US"/>
        </w:rPr>
      </w:pPr>
      <w:r w:rsidRPr="00113712">
        <w:rPr>
          <w:rFonts w:eastAsiaTheme="minorHAnsi" w:cstheme="minorBidi"/>
          <w:szCs w:val="22"/>
          <w:lang w:eastAsia="en-US"/>
        </w:rPr>
        <w:lastRenderedPageBreak/>
        <w:t xml:space="preserve">5) формирование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а также многоаспектного анализа текста; </w:t>
      </w:r>
    </w:p>
    <w:p w:rsidR="00113712" w:rsidRPr="00113712" w:rsidRDefault="00113712" w:rsidP="00113712">
      <w:pPr>
        <w:ind w:firstLine="851"/>
        <w:rPr>
          <w:rFonts w:eastAsiaTheme="minorHAnsi" w:cstheme="minorBidi"/>
          <w:szCs w:val="22"/>
          <w:lang w:eastAsia="en-US"/>
        </w:rPr>
      </w:pPr>
      <w:r w:rsidRPr="00113712">
        <w:rPr>
          <w:rFonts w:eastAsiaTheme="minorHAnsi" w:cstheme="minorBidi"/>
          <w:szCs w:val="22"/>
          <w:lang w:eastAsia="en-US"/>
        </w:rPr>
        <w:t>6) обогащение активного и потенциального словарного запаса, расширение объема используемых в речи грамматических сре</w:t>
      </w:r>
      <w:proofErr w:type="gramStart"/>
      <w:r w:rsidRPr="00113712">
        <w:rPr>
          <w:rFonts w:eastAsiaTheme="minorHAnsi" w:cstheme="minorBidi"/>
          <w:szCs w:val="22"/>
          <w:lang w:eastAsia="en-US"/>
        </w:rPr>
        <w:t>дств дл</w:t>
      </w:r>
      <w:proofErr w:type="gramEnd"/>
      <w:r w:rsidRPr="00113712">
        <w:rPr>
          <w:rFonts w:eastAsiaTheme="minorHAnsi" w:cstheme="minorBidi"/>
          <w:szCs w:val="22"/>
          <w:lang w:eastAsia="en-US"/>
        </w:rPr>
        <w:t>я свободного выражения мыслей и чувств адекватно ситуации и стилю общения;</w:t>
      </w:r>
    </w:p>
    <w:p w:rsidR="00113712" w:rsidRPr="00113712" w:rsidRDefault="00113712" w:rsidP="00113712">
      <w:pPr>
        <w:ind w:firstLine="851"/>
        <w:rPr>
          <w:rFonts w:eastAsiaTheme="minorHAnsi" w:cstheme="minorBidi"/>
          <w:szCs w:val="22"/>
          <w:lang w:eastAsia="en-US"/>
        </w:rPr>
      </w:pPr>
      <w:r w:rsidRPr="00113712">
        <w:rPr>
          <w:rFonts w:eastAsiaTheme="minorHAnsi" w:cstheme="minorBidi"/>
          <w:szCs w:val="22"/>
          <w:lang w:eastAsia="en-US"/>
        </w:rPr>
        <w:t xml:space="preserve"> 7) овладение основными стилистическими ресурсами лексики и фразеологии языка, основными нормами литературного языка (орфоэпическими, лексическими, грамматическими, орфографическими, пунктуационными), нормами речевого этикета; приобретение опыта их использования в речевой практике при создании устных и письменных высказываний; стремление к речевому самосовершенствованию; </w:t>
      </w:r>
    </w:p>
    <w:p w:rsidR="00113712" w:rsidRDefault="00113712" w:rsidP="00113712">
      <w:pPr>
        <w:ind w:firstLine="851"/>
        <w:rPr>
          <w:rFonts w:eastAsiaTheme="minorHAnsi" w:cstheme="minorBidi"/>
          <w:szCs w:val="22"/>
          <w:lang w:eastAsia="en-US"/>
        </w:rPr>
      </w:pPr>
      <w:r w:rsidRPr="00113712">
        <w:rPr>
          <w:rFonts w:eastAsiaTheme="minorHAnsi" w:cstheme="minorBidi"/>
          <w:szCs w:val="22"/>
          <w:lang w:eastAsia="en-US"/>
        </w:rPr>
        <w:t>8) формирование ответственности за языковую культуру как общечеловеческую ценность.</w:t>
      </w:r>
    </w:p>
    <w:p w:rsidR="00113712" w:rsidRPr="00113712" w:rsidRDefault="00113712" w:rsidP="00113712">
      <w:pPr>
        <w:ind w:firstLine="851"/>
        <w:jc w:val="center"/>
        <w:rPr>
          <w:rFonts w:eastAsiaTheme="minorHAnsi" w:cstheme="minorBidi"/>
          <w:b/>
          <w:szCs w:val="22"/>
          <w:lang w:eastAsia="en-US"/>
        </w:rPr>
      </w:pPr>
      <w:r w:rsidRPr="00113712">
        <w:rPr>
          <w:rFonts w:eastAsiaTheme="minorHAnsi" w:cstheme="minorBidi"/>
          <w:b/>
          <w:szCs w:val="22"/>
          <w:lang w:eastAsia="en-US"/>
        </w:rPr>
        <w:t>Содержание 5 класс</w:t>
      </w:r>
    </w:p>
    <w:p w:rsidR="00113712" w:rsidRPr="005C3ABD" w:rsidRDefault="00113712" w:rsidP="00113712">
      <w:pPr>
        <w:rPr>
          <w:rFonts w:eastAsiaTheme="minorHAnsi"/>
          <w:lang w:eastAsia="en-US"/>
        </w:rPr>
      </w:pPr>
      <w:r w:rsidRPr="005C3ABD">
        <w:rPr>
          <w:rFonts w:eastAsiaTheme="minorHAnsi"/>
          <w:lang w:eastAsia="en-US"/>
        </w:rPr>
        <w:t xml:space="preserve">ПОВТОРЕНИЕ </w:t>
      </w:r>
      <w:proofErr w:type="gramStart"/>
      <w:r w:rsidRPr="005C3ABD">
        <w:rPr>
          <w:rFonts w:eastAsiaTheme="minorHAnsi"/>
          <w:lang w:eastAsia="en-US"/>
        </w:rPr>
        <w:t>ПРОЙДЕННОГО</w:t>
      </w:r>
      <w:proofErr w:type="gramEnd"/>
      <w:r w:rsidRPr="005C3ABD">
        <w:rPr>
          <w:rFonts w:eastAsiaTheme="minorHAnsi"/>
          <w:lang w:eastAsia="en-US"/>
        </w:rPr>
        <w:t xml:space="preserve"> В I-IV КЛАССАХ  </w:t>
      </w:r>
    </w:p>
    <w:p w:rsidR="00113712" w:rsidRPr="005C3ABD" w:rsidRDefault="00113712" w:rsidP="00113712">
      <w:pPr>
        <w:rPr>
          <w:rFonts w:eastAsiaTheme="minorHAnsi"/>
          <w:lang w:eastAsia="en-US"/>
        </w:rPr>
      </w:pPr>
      <w:proofErr w:type="gramStart"/>
      <w:r w:rsidRPr="005C3ABD">
        <w:rPr>
          <w:rFonts w:eastAsiaTheme="minorHAnsi"/>
          <w:lang w:val="en-US" w:eastAsia="en-US"/>
        </w:rPr>
        <w:t>I</w:t>
      </w:r>
      <w:r w:rsidRPr="005C3ABD">
        <w:rPr>
          <w:rFonts w:eastAsiaTheme="minorHAnsi"/>
          <w:lang w:eastAsia="en-US"/>
        </w:rPr>
        <w:t>.</w:t>
      </w:r>
      <w:r w:rsidR="005C3ABD" w:rsidRPr="005C3ABD">
        <w:rPr>
          <w:rFonts w:eastAsiaTheme="minorHAnsi"/>
          <w:lang w:eastAsia="en-US"/>
        </w:rPr>
        <w:t xml:space="preserve"> </w:t>
      </w:r>
      <w:r w:rsidRPr="005C3ABD">
        <w:rPr>
          <w:rFonts w:eastAsiaTheme="minorHAnsi"/>
          <w:lang w:eastAsia="en-US"/>
        </w:rPr>
        <w:t>Части слова.</w:t>
      </w:r>
      <w:proofErr w:type="gramEnd"/>
      <w:r w:rsidRPr="005C3ABD">
        <w:rPr>
          <w:rFonts w:eastAsiaTheme="minorHAnsi"/>
          <w:lang w:eastAsia="en-US"/>
        </w:rPr>
        <w:t xml:space="preserve"> Орфограмма. Место орфограмм в словах. Правописание проверяемых и непроверяемых гласных и соглас</w:t>
      </w:r>
      <w:r w:rsidRPr="005C3ABD">
        <w:rPr>
          <w:rFonts w:eastAsiaTheme="minorHAnsi"/>
          <w:lang w:eastAsia="en-US"/>
        </w:rPr>
        <w:softHyphen/>
        <w:t xml:space="preserve">ных в </w:t>
      </w:r>
      <w:proofErr w:type="gramStart"/>
      <w:r w:rsidRPr="005C3ABD">
        <w:rPr>
          <w:rFonts w:eastAsiaTheme="minorHAnsi"/>
          <w:lang w:eastAsia="en-US"/>
        </w:rPr>
        <w:t>корне слова</w:t>
      </w:r>
      <w:proofErr w:type="gramEnd"/>
      <w:r w:rsidRPr="005C3ABD">
        <w:rPr>
          <w:rFonts w:eastAsiaTheme="minorHAnsi"/>
          <w:lang w:eastAsia="en-US"/>
        </w:rPr>
        <w:t xml:space="preserve">. Правописание букв </w:t>
      </w:r>
      <w:r w:rsidRPr="005C3ABD">
        <w:rPr>
          <w:rFonts w:eastAsiaTheme="minorHAnsi"/>
          <w:iCs/>
          <w:lang w:eastAsia="en-US"/>
        </w:rPr>
        <w:t xml:space="preserve">и, а, у </w:t>
      </w:r>
      <w:r w:rsidRPr="005C3ABD">
        <w:rPr>
          <w:rFonts w:eastAsiaTheme="minorHAnsi"/>
          <w:lang w:eastAsia="en-US"/>
        </w:rPr>
        <w:t xml:space="preserve">после шипящих. Разделительные </w:t>
      </w:r>
      <w:r w:rsidRPr="005C3ABD">
        <w:rPr>
          <w:rFonts w:eastAsiaTheme="minorHAnsi"/>
          <w:iCs/>
          <w:lang w:eastAsia="en-US"/>
        </w:rPr>
        <w:t xml:space="preserve">ъ </w:t>
      </w:r>
      <w:r w:rsidRPr="005C3ABD">
        <w:rPr>
          <w:rFonts w:eastAsiaTheme="minorHAnsi"/>
          <w:lang w:eastAsia="en-US"/>
        </w:rPr>
        <w:t xml:space="preserve">и </w:t>
      </w:r>
      <w:r w:rsidRPr="005C3ABD">
        <w:rPr>
          <w:rFonts w:eastAsiaTheme="minorHAnsi"/>
          <w:iCs/>
          <w:lang w:eastAsia="en-US"/>
        </w:rPr>
        <w:t xml:space="preserve">ь. </w:t>
      </w:r>
    </w:p>
    <w:p w:rsidR="00113712" w:rsidRPr="005C3ABD" w:rsidRDefault="00113712" w:rsidP="00113712">
      <w:pPr>
        <w:rPr>
          <w:rFonts w:eastAsiaTheme="minorHAnsi"/>
          <w:lang w:eastAsia="en-US"/>
        </w:rPr>
      </w:pPr>
      <w:r w:rsidRPr="005C3ABD">
        <w:rPr>
          <w:rFonts w:eastAsiaTheme="minorHAnsi"/>
          <w:lang w:eastAsia="en-US"/>
        </w:rPr>
        <w:t xml:space="preserve">Самостоятельные и служебные части речи. </w:t>
      </w:r>
    </w:p>
    <w:p w:rsidR="00113712" w:rsidRPr="005C3ABD" w:rsidRDefault="00113712" w:rsidP="00113712">
      <w:pPr>
        <w:rPr>
          <w:rFonts w:eastAsiaTheme="minorHAnsi"/>
          <w:lang w:eastAsia="en-US"/>
        </w:rPr>
      </w:pPr>
      <w:r w:rsidRPr="005C3ABD">
        <w:rPr>
          <w:rFonts w:eastAsiaTheme="minorHAnsi"/>
          <w:lang w:eastAsia="en-US"/>
        </w:rPr>
        <w:t xml:space="preserve">Имя существительное: три склонения, род, падеж, число. </w:t>
      </w:r>
    </w:p>
    <w:p w:rsidR="00113712" w:rsidRPr="005C3ABD" w:rsidRDefault="00113712" w:rsidP="00113712">
      <w:pPr>
        <w:rPr>
          <w:rFonts w:eastAsiaTheme="minorHAnsi"/>
          <w:lang w:eastAsia="en-US"/>
        </w:rPr>
      </w:pPr>
      <w:r w:rsidRPr="005C3ABD">
        <w:rPr>
          <w:rFonts w:eastAsiaTheme="minorHAnsi"/>
          <w:lang w:eastAsia="en-US"/>
        </w:rPr>
        <w:t>Правописание гласных в падежных окончаниях существитель</w:t>
      </w:r>
      <w:r w:rsidRPr="005C3ABD">
        <w:rPr>
          <w:rFonts w:eastAsiaTheme="minorHAnsi"/>
          <w:lang w:eastAsia="en-US"/>
        </w:rPr>
        <w:softHyphen/>
        <w:t xml:space="preserve">ных. Буква </w:t>
      </w:r>
      <w:r w:rsidRPr="005C3ABD">
        <w:rPr>
          <w:rFonts w:eastAsiaTheme="minorHAnsi"/>
          <w:iCs/>
          <w:lang w:eastAsia="en-US"/>
        </w:rPr>
        <w:t xml:space="preserve">ь </w:t>
      </w:r>
      <w:r w:rsidRPr="005C3ABD">
        <w:rPr>
          <w:rFonts w:eastAsiaTheme="minorHAnsi"/>
          <w:lang w:eastAsia="en-US"/>
        </w:rPr>
        <w:t xml:space="preserve">на конце существительных после шипящих. </w:t>
      </w:r>
    </w:p>
    <w:p w:rsidR="00113712" w:rsidRPr="005C3ABD" w:rsidRDefault="00113712" w:rsidP="00113712">
      <w:pPr>
        <w:rPr>
          <w:rFonts w:eastAsiaTheme="minorHAnsi"/>
          <w:lang w:eastAsia="en-US"/>
        </w:rPr>
      </w:pPr>
      <w:r w:rsidRPr="005C3ABD">
        <w:rPr>
          <w:rFonts w:eastAsiaTheme="minorHAnsi"/>
          <w:lang w:eastAsia="en-US"/>
        </w:rPr>
        <w:t>Имя прилагательное: род, падеж, число. Правописание глас</w:t>
      </w:r>
      <w:r w:rsidRPr="005C3ABD">
        <w:rPr>
          <w:rFonts w:eastAsiaTheme="minorHAnsi"/>
          <w:lang w:eastAsia="en-US"/>
        </w:rPr>
        <w:softHyphen/>
        <w:t xml:space="preserve">ных  в падежных окончаниях прилагательных. </w:t>
      </w:r>
    </w:p>
    <w:p w:rsidR="00113712" w:rsidRPr="005C3ABD" w:rsidRDefault="00113712" w:rsidP="00113712">
      <w:pPr>
        <w:rPr>
          <w:rFonts w:eastAsiaTheme="minorHAnsi"/>
          <w:lang w:eastAsia="en-US"/>
        </w:rPr>
      </w:pPr>
      <w:r w:rsidRPr="005C3ABD">
        <w:rPr>
          <w:rFonts w:eastAsiaTheme="minorHAnsi"/>
          <w:lang w:eastAsia="en-US"/>
        </w:rPr>
        <w:t xml:space="preserve">Местоимения 1, 2 и 3-го лица. </w:t>
      </w:r>
    </w:p>
    <w:p w:rsidR="00113712" w:rsidRPr="005C3ABD" w:rsidRDefault="00113712" w:rsidP="00113712">
      <w:pPr>
        <w:rPr>
          <w:rFonts w:eastAsiaTheme="minorHAnsi"/>
          <w:lang w:eastAsia="en-US"/>
        </w:rPr>
      </w:pPr>
      <w:r w:rsidRPr="005C3ABD">
        <w:rPr>
          <w:rFonts w:eastAsiaTheme="minorHAnsi"/>
          <w:lang w:eastAsia="en-US"/>
        </w:rPr>
        <w:t>Глагол: лицо, время, число, род (в прошедшем времени); пра</w:t>
      </w:r>
      <w:r w:rsidRPr="005C3ABD">
        <w:rPr>
          <w:rFonts w:eastAsiaTheme="minorHAnsi"/>
          <w:lang w:eastAsia="en-US"/>
        </w:rPr>
        <w:softHyphen/>
        <w:t>вописание гласных в личных окончаниях наиболее употребитель</w:t>
      </w:r>
      <w:r w:rsidRPr="005C3ABD">
        <w:rPr>
          <w:rFonts w:eastAsiaTheme="minorHAnsi"/>
          <w:lang w:eastAsia="en-US"/>
        </w:rPr>
        <w:softHyphen/>
        <w:t xml:space="preserve">ных глаголов </w:t>
      </w:r>
      <w:r w:rsidRPr="005C3ABD">
        <w:rPr>
          <w:rFonts w:eastAsiaTheme="minorHAnsi"/>
          <w:lang w:val="en-US" w:eastAsia="en-US"/>
        </w:rPr>
        <w:t>I</w:t>
      </w:r>
      <w:r w:rsidRPr="005C3ABD">
        <w:rPr>
          <w:rFonts w:eastAsiaTheme="minorHAnsi"/>
          <w:lang w:eastAsia="en-US"/>
        </w:rPr>
        <w:t xml:space="preserve"> и </w:t>
      </w:r>
      <w:r w:rsidRPr="005C3ABD">
        <w:rPr>
          <w:rFonts w:eastAsiaTheme="minorHAnsi"/>
          <w:lang w:val="en-US" w:eastAsia="en-US"/>
        </w:rPr>
        <w:t>II</w:t>
      </w:r>
      <w:r w:rsidRPr="005C3ABD">
        <w:rPr>
          <w:rFonts w:eastAsiaTheme="minorHAnsi"/>
          <w:lang w:eastAsia="en-US"/>
        </w:rPr>
        <w:t xml:space="preserve"> спряжения; буква </w:t>
      </w:r>
      <w:r w:rsidRPr="005C3ABD">
        <w:rPr>
          <w:rFonts w:eastAsiaTheme="minorHAnsi"/>
          <w:iCs/>
          <w:lang w:eastAsia="en-US"/>
        </w:rPr>
        <w:t xml:space="preserve">ь </w:t>
      </w:r>
      <w:r w:rsidRPr="005C3ABD">
        <w:rPr>
          <w:rFonts w:eastAsiaTheme="minorHAnsi"/>
          <w:lang w:eastAsia="en-US"/>
        </w:rPr>
        <w:t>во 2-м лице единственно</w:t>
      </w:r>
      <w:r w:rsidRPr="005C3ABD">
        <w:rPr>
          <w:rFonts w:eastAsiaTheme="minorHAnsi"/>
          <w:lang w:eastAsia="en-US"/>
        </w:rPr>
        <w:softHyphen/>
        <w:t xml:space="preserve">го числа глаголов. Правописание </w:t>
      </w:r>
      <w:proofErr w:type="gramStart"/>
      <w:r w:rsidRPr="005C3ABD">
        <w:rPr>
          <w:rFonts w:eastAsiaTheme="minorHAnsi"/>
          <w:iCs/>
          <w:lang w:eastAsia="en-US"/>
        </w:rPr>
        <w:t>-т</w:t>
      </w:r>
      <w:proofErr w:type="gramEnd"/>
      <w:r w:rsidRPr="005C3ABD">
        <w:rPr>
          <w:rFonts w:eastAsiaTheme="minorHAnsi"/>
          <w:iCs/>
          <w:lang w:eastAsia="en-US"/>
        </w:rPr>
        <w:t xml:space="preserve">ея </w:t>
      </w:r>
      <w:r w:rsidRPr="005C3ABD">
        <w:rPr>
          <w:rFonts w:eastAsiaTheme="minorHAnsi"/>
          <w:lang w:eastAsia="en-US"/>
        </w:rPr>
        <w:t xml:space="preserve">и </w:t>
      </w:r>
      <w:r w:rsidRPr="005C3ABD">
        <w:rPr>
          <w:rFonts w:eastAsiaTheme="minorHAnsi"/>
          <w:iCs/>
          <w:lang w:eastAsia="en-US"/>
        </w:rPr>
        <w:t xml:space="preserve">-тьея; </w:t>
      </w:r>
      <w:r w:rsidRPr="005C3ABD">
        <w:rPr>
          <w:rFonts w:eastAsiaTheme="minorHAnsi"/>
          <w:lang w:eastAsia="en-US"/>
        </w:rPr>
        <w:t>раздельное напи</w:t>
      </w:r>
      <w:r w:rsidRPr="005C3ABD">
        <w:rPr>
          <w:rFonts w:eastAsiaTheme="minorHAnsi"/>
          <w:lang w:eastAsia="en-US"/>
        </w:rPr>
        <w:softHyphen/>
        <w:t xml:space="preserve">сание </w:t>
      </w:r>
      <w:r w:rsidRPr="005C3ABD">
        <w:rPr>
          <w:rFonts w:eastAsiaTheme="minorHAnsi"/>
          <w:iCs/>
          <w:lang w:eastAsia="en-US"/>
        </w:rPr>
        <w:t xml:space="preserve">не </w:t>
      </w:r>
      <w:r w:rsidRPr="005C3ABD">
        <w:rPr>
          <w:rFonts w:eastAsiaTheme="minorHAnsi"/>
          <w:lang w:eastAsia="en-US"/>
        </w:rPr>
        <w:t xml:space="preserve">с глаголами. </w:t>
      </w:r>
    </w:p>
    <w:p w:rsidR="00113712" w:rsidRPr="005C3ABD" w:rsidRDefault="00113712" w:rsidP="00113712">
      <w:pPr>
        <w:rPr>
          <w:rFonts w:eastAsiaTheme="minorHAnsi"/>
          <w:lang w:eastAsia="en-US"/>
        </w:rPr>
      </w:pPr>
      <w:r w:rsidRPr="005C3ABD">
        <w:rPr>
          <w:rFonts w:eastAsiaTheme="minorHAnsi"/>
          <w:lang w:eastAsia="en-US"/>
        </w:rPr>
        <w:t xml:space="preserve">Наречие (ознакомление). </w:t>
      </w:r>
    </w:p>
    <w:p w:rsidR="00113712" w:rsidRPr="005C3ABD" w:rsidRDefault="00113712" w:rsidP="00113712">
      <w:pPr>
        <w:rPr>
          <w:rFonts w:eastAsiaTheme="minorHAnsi"/>
          <w:lang w:eastAsia="en-US"/>
        </w:rPr>
      </w:pPr>
      <w:r w:rsidRPr="005C3ABD">
        <w:rPr>
          <w:rFonts w:eastAsiaTheme="minorHAnsi"/>
          <w:lang w:eastAsia="en-US"/>
        </w:rPr>
        <w:t>Предлоги и союзы. Раздельное написание предлогов со словами.</w:t>
      </w:r>
    </w:p>
    <w:p w:rsidR="00113712" w:rsidRPr="005C3ABD" w:rsidRDefault="00113712" w:rsidP="00113712">
      <w:pPr>
        <w:rPr>
          <w:rFonts w:eastAsiaTheme="minorHAnsi"/>
          <w:lang w:eastAsia="en-US"/>
        </w:rPr>
      </w:pPr>
      <w:r w:rsidRPr="005C3ABD">
        <w:rPr>
          <w:rFonts w:eastAsiaTheme="minorHAnsi"/>
          <w:lang w:val="en-US" w:eastAsia="en-US"/>
        </w:rPr>
        <w:t>II</w:t>
      </w:r>
      <w:r w:rsidRPr="005C3ABD">
        <w:rPr>
          <w:rFonts w:eastAsiaTheme="minorHAnsi"/>
          <w:lang w:eastAsia="en-US"/>
        </w:rPr>
        <w:t xml:space="preserve">. Текст. Тема текста. Стили. </w:t>
      </w:r>
    </w:p>
    <w:p w:rsidR="00113712" w:rsidRPr="005C3ABD" w:rsidRDefault="00113712" w:rsidP="00113712">
      <w:pPr>
        <w:rPr>
          <w:rFonts w:eastAsiaTheme="minorHAnsi"/>
          <w:lang w:eastAsia="en-US"/>
        </w:rPr>
      </w:pPr>
      <w:r w:rsidRPr="005C3ABD">
        <w:rPr>
          <w:rFonts w:eastAsiaTheme="minorHAnsi"/>
          <w:highlight w:val="yellow"/>
          <w:lang w:eastAsia="en-US"/>
        </w:rPr>
        <w:t>Краеведение: Тексты «Птицы Башкортостана» Из журнала «Юный натуралист»</w:t>
      </w:r>
    </w:p>
    <w:p w:rsidR="00113712" w:rsidRPr="005C3ABD" w:rsidRDefault="00113712" w:rsidP="00113712">
      <w:pPr>
        <w:jc w:val="both"/>
        <w:rPr>
          <w:rFonts w:eastAsiaTheme="minorHAnsi"/>
          <w:lang w:eastAsia="en-US"/>
        </w:rPr>
      </w:pPr>
      <w:r w:rsidRPr="005C3ABD">
        <w:rPr>
          <w:rFonts w:eastAsiaTheme="minorHAnsi"/>
          <w:lang w:eastAsia="en-US"/>
        </w:rPr>
        <w:t xml:space="preserve">СИНТАКСИС. ПУНКТУАЦИЯ. КУЛЬТУРА РЕЧИ  </w:t>
      </w:r>
    </w:p>
    <w:p w:rsidR="00113712" w:rsidRPr="005C3ABD" w:rsidRDefault="00113712" w:rsidP="00113712">
      <w:pPr>
        <w:rPr>
          <w:rFonts w:eastAsiaTheme="minorHAnsi"/>
          <w:lang w:eastAsia="en-US"/>
        </w:rPr>
      </w:pPr>
      <w:r w:rsidRPr="005C3ABD">
        <w:rPr>
          <w:rFonts w:eastAsiaTheme="minorHAnsi"/>
          <w:lang w:val="en-US" w:eastAsia="en-US"/>
        </w:rPr>
        <w:t>I</w:t>
      </w:r>
      <w:r w:rsidRPr="005C3ABD">
        <w:rPr>
          <w:rFonts w:eastAsiaTheme="minorHAnsi"/>
          <w:lang w:eastAsia="en-US"/>
        </w:rPr>
        <w:t>. Основные синтаксические понятия (единицы): словосочета</w:t>
      </w:r>
      <w:r w:rsidRPr="005C3ABD">
        <w:rPr>
          <w:rFonts w:eastAsiaTheme="minorHAnsi"/>
          <w:lang w:eastAsia="en-US"/>
        </w:rPr>
        <w:softHyphen/>
        <w:t xml:space="preserve">ние, предложение, текст. </w:t>
      </w:r>
    </w:p>
    <w:p w:rsidR="00113712" w:rsidRPr="005C3ABD" w:rsidRDefault="00113712" w:rsidP="00113712">
      <w:pPr>
        <w:jc w:val="both"/>
        <w:rPr>
          <w:rFonts w:eastAsiaTheme="minorHAnsi"/>
          <w:lang w:eastAsia="en-US"/>
        </w:rPr>
      </w:pPr>
      <w:r w:rsidRPr="005C3ABD">
        <w:rPr>
          <w:rFonts w:eastAsiaTheme="minorHAnsi"/>
          <w:lang w:eastAsia="en-US"/>
        </w:rPr>
        <w:t xml:space="preserve">Пунктуация как раздел науки о языке. </w:t>
      </w:r>
    </w:p>
    <w:p w:rsidR="00113712" w:rsidRPr="005C3ABD" w:rsidRDefault="00113712" w:rsidP="00113712">
      <w:pPr>
        <w:jc w:val="both"/>
        <w:rPr>
          <w:rFonts w:eastAsiaTheme="minorHAnsi"/>
          <w:lang w:eastAsia="en-US"/>
        </w:rPr>
      </w:pPr>
      <w:r w:rsidRPr="005C3ABD">
        <w:rPr>
          <w:rFonts w:eastAsiaTheme="minorHAnsi"/>
          <w:lang w:eastAsia="en-US"/>
        </w:rPr>
        <w:t>Словосочетание: главное и зависимое слово в словосоче</w:t>
      </w:r>
      <w:r w:rsidRPr="005C3ABD">
        <w:rPr>
          <w:rFonts w:eastAsiaTheme="minorHAnsi"/>
          <w:lang w:eastAsia="en-US"/>
        </w:rPr>
        <w:softHyphen/>
        <w:t xml:space="preserve">тании. </w:t>
      </w:r>
    </w:p>
    <w:p w:rsidR="00113712" w:rsidRPr="005C3ABD" w:rsidRDefault="00113712" w:rsidP="00113712">
      <w:pPr>
        <w:ind w:left="180"/>
        <w:jc w:val="both"/>
        <w:rPr>
          <w:rFonts w:eastAsiaTheme="minorHAnsi"/>
          <w:lang w:eastAsia="en-US"/>
        </w:rPr>
      </w:pPr>
      <w:r w:rsidRPr="005C3ABD">
        <w:rPr>
          <w:rFonts w:eastAsiaTheme="minorHAnsi"/>
          <w:lang w:eastAsia="en-US"/>
        </w:rPr>
        <w:t>Предложение. Простое предложение; виды простых пред</w:t>
      </w:r>
      <w:r w:rsidRPr="005C3ABD">
        <w:rPr>
          <w:rFonts w:eastAsiaTheme="minorHAnsi"/>
          <w:lang w:eastAsia="en-US"/>
        </w:rPr>
        <w:softHyphen/>
        <w:t>ложений по цели высказывания: повествовательные, вопроси</w:t>
      </w:r>
      <w:r w:rsidRPr="005C3ABD">
        <w:rPr>
          <w:rFonts w:eastAsiaTheme="minorHAnsi"/>
          <w:lang w:eastAsia="en-US"/>
        </w:rPr>
        <w:softHyphen/>
        <w:t xml:space="preserve">тельные, побудительные. Восклицательные и невосклицательные предложения. Знаки препинания: знаки завершения (в конце предложения), выделения, разделения (повторение). </w:t>
      </w:r>
    </w:p>
    <w:p w:rsidR="00113712" w:rsidRPr="005C3ABD" w:rsidRDefault="00113712" w:rsidP="00113712">
      <w:pPr>
        <w:jc w:val="both"/>
        <w:rPr>
          <w:rFonts w:eastAsiaTheme="minorHAnsi"/>
          <w:lang w:eastAsia="en-US"/>
        </w:rPr>
      </w:pPr>
      <w:r w:rsidRPr="005C3ABD">
        <w:rPr>
          <w:rFonts w:eastAsiaTheme="minorHAnsi"/>
          <w:lang w:eastAsia="en-US"/>
        </w:rPr>
        <w:t xml:space="preserve">Грамматическая основа предложения. </w:t>
      </w:r>
    </w:p>
    <w:p w:rsidR="00113712" w:rsidRPr="005C3ABD" w:rsidRDefault="00113712" w:rsidP="00113712">
      <w:pPr>
        <w:ind w:left="180"/>
        <w:jc w:val="both"/>
        <w:rPr>
          <w:rFonts w:eastAsiaTheme="minorHAnsi"/>
          <w:lang w:eastAsia="en-US"/>
        </w:rPr>
      </w:pPr>
      <w:r w:rsidRPr="005C3ABD">
        <w:rPr>
          <w:rFonts w:eastAsiaTheme="minorHAnsi"/>
          <w:lang w:eastAsia="en-US"/>
        </w:rPr>
        <w:t>Главные члены предложения, второстепенные члены предло</w:t>
      </w:r>
      <w:r w:rsidRPr="005C3ABD">
        <w:rPr>
          <w:rFonts w:eastAsiaTheme="minorHAnsi"/>
          <w:lang w:eastAsia="en-US"/>
        </w:rPr>
        <w:softHyphen/>
        <w:t xml:space="preserve">жения: дополнение, определение, обстоятельство. </w:t>
      </w:r>
    </w:p>
    <w:p w:rsidR="00113712" w:rsidRPr="005C3ABD" w:rsidRDefault="00113712" w:rsidP="00113712">
      <w:pPr>
        <w:ind w:left="180"/>
        <w:jc w:val="both"/>
        <w:rPr>
          <w:rFonts w:eastAsiaTheme="minorHAnsi"/>
          <w:lang w:eastAsia="en-US"/>
        </w:rPr>
      </w:pPr>
      <w:r w:rsidRPr="005C3ABD">
        <w:rPr>
          <w:rFonts w:eastAsiaTheme="minorHAnsi"/>
          <w:lang w:eastAsia="en-US"/>
        </w:rPr>
        <w:t>Нераспространенные и распространенные предложения (с двумя главными членами) предложения с однородными члена</w:t>
      </w:r>
      <w:r w:rsidRPr="005C3ABD">
        <w:rPr>
          <w:rFonts w:eastAsiaTheme="minorHAnsi"/>
          <w:lang w:eastAsia="en-US"/>
        </w:rPr>
        <w:softHyphen/>
        <w:t xml:space="preserve">ми, не связанными союзами, а также связанными союзами </w:t>
      </w:r>
      <w:r w:rsidRPr="005C3ABD">
        <w:rPr>
          <w:rFonts w:eastAsiaTheme="minorHAnsi"/>
          <w:iCs/>
          <w:lang w:eastAsia="en-US"/>
        </w:rPr>
        <w:t xml:space="preserve">а, но </w:t>
      </w:r>
      <w:r w:rsidRPr="005C3ABD">
        <w:rPr>
          <w:rFonts w:eastAsiaTheme="minorHAnsi"/>
          <w:lang w:eastAsia="en-US"/>
        </w:rPr>
        <w:t xml:space="preserve">и одиночным союзом </w:t>
      </w:r>
      <w:r w:rsidRPr="005C3ABD">
        <w:rPr>
          <w:rFonts w:eastAsiaTheme="minorHAnsi"/>
          <w:iCs/>
          <w:lang w:eastAsia="en-US"/>
        </w:rPr>
        <w:t xml:space="preserve">и; </w:t>
      </w:r>
      <w:r w:rsidRPr="005C3ABD">
        <w:rPr>
          <w:rFonts w:eastAsiaTheme="minorHAnsi"/>
          <w:lang w:eastAsia="en-US"/>
        </w:rPr>
        <w:t xml:space="preserve">запятая между однородными членами без союзов и с союзами </w:t>
      </w:r>
      <w:r w:rsidRPr="005C3ABD">
        <w:rPr>
          <w:rFonts w:eastAsiaTheme="minorHAnsi"/>
          <w:iCs/>
          <w:lang w:eastAsia="en-US"/>
        </w:rPr>
        <w:t xml:space="preserve">а, но, и. </w:t>
      </w:r>
      <w:r w:rsidRPr="005C3ABD">
        <w:rPr>
          <w:rFonts w:eastAsiaTheme="minorHAnsi"/>
          <w:lang w:eastAsia="en-US"/>
        </w:rPr>
        <w:t>Обобщающие слова перед одно</w:t>
      </w:r>
      <w:r w:rsidRPr="005C3ABD">
        <w:rPr>
          <w:rFonts w:eastAsiaTheme="minorHAnsi"/>
          <w:lang w:eastAsia="en-US"/>
        </w:rPr>
        <w:softHyphen/>
        <w:t xml:space="preserve">родными членами. Двоеточие после обобщающего слова. </w:t>
      </w:r>
    </w:p>
    <w:p w:rsidR="00113712" w:rsidRPr="005C3ABD" w:rsidRDefault="00113712" w:rsidP="00113712">
      <w:pPr>
        <w:ind w:left="180"/>
        <w:jc w:val="both"/>
        <w:rPr>
          <w:rFonts w:eastAsiaTheme="minorHAnsi"/>
          <w:lang w:eastAsia="en-US"/>
        </w:rPr>
      </w:pPr>
      <w:r w:rsidRPr="005C3ABD">
        <w:rPr>
          <w:rFonts w:eastAsiaTheme="minorHAnsi"/>
          <w:lang w:eastAsia="en-US"/>
        </w:rPr>
        <w:t xml:space="preserve">Синтаксический разбор словосочетания и предложения. Обращение, знаки препинания при обращении. Вводные слова и словосочетания. </w:t>
      </w:r>
    </w:p>
    <w:p w:rsidR="00113712" w:rsidRPr="005C3ABD" w:rsidRDefault="00113712" w:rsidP="00113712">
      <w:pPr>
        <w:ind w:left="180"/>
        <w:jc w:val="both"/>
        <w:rPr>
          <w:rFonts w:eastAsiaTheme="minorHAnsi"/>
          <w:lang w:eastAsia="en-US"/>
        </w:rPr>
      </w:pPr>
      <w:r w:rsidRPr="005C3ABD">
        <w:rPr>
          <w:rFonts w:eastAsiaTheme="minorHAnsi"/>
          <w:lang w:eastAsia="en-US"/>
        </w:rPr>
        <w:lastRenderedPageBreak/>
        <w:t>Сложное предложение. Наличие двух и более грамматиче</w:t>
      </w:r>
      <w:r w:rsidRPr="005C3ABD">
        <w:rPr>
          <w:rFonts w:eastAsiaTheme="minorHAnsi"/>
          <w:lang w:eastAsia="en-US"/>
        </w:rPr>
        <w:softHyphen/>
        <w:t>ских основ как признак сложного предложения. Сложные пред</w:t>
      </w:r>
      <w:r w:rsidRPr="005C3ABD">
        <w:rPr>
          <w:rFonts w:eastAsiaTheme="minorHAnsi"/>
          <w:lang w:eastAsia="en-US"/>
        </w:rPr>
        <w:softHyphen/>
        <w:t xml:space="preserve">ложения с союзами (с двумя главными членами в каждом простом предложении). </w:t>
      </w:r>
    </w:p>
    <w:p w:rsidR="00113712" w:rsidRPr="005C3ABD" w:rsidRDefault="00113712" w:rsidP="00113712">
      <w:pPr>
        <w:ind w:left="180"/>
        <w:rPr>
          <w:rFonts w:eastAsiaTheme="minorHAnsi"/>
          <w:iCs/>
          <w:lang w:eastAsia="en-US"/>
        </w:rPr>
      </w:pPr>
      <w:proofErr w:type="gramStart"/>
      <w:r w:rsidRPr="005C3ABD">
        <w:rPr>
          <w:rFonts w:eastAsiaTheme="minorHAnsi"/>
          <w:lang w:eastAsia="en-US"/>
        </w:rPr>
        <w:t>Запятая между простыми предложениями в сложном предло</w:t>
      </w:r>
      <w:r w:rsidRPr="005C3ABD">
        <w:rPr>
          <w:rFonts w:eastAsiaTheme="minorHAnsi"/>
          <w:lang w:eastAsia="en-US"/>
        </w:rPr>
        <w:softHyphen/>
        <w:t xml:space="preserve">жении перед </w:t>
      </w:r>
      <w:r w:rsidRPr="005C3ABD">
        <w:rPr>
          <w:rFonts w:eastAsiaTheme="minorHAnsi"/>
          <w:iCs/>
          <w:lang w:eastAsia="en-US"/>
        </w:rPr>
        <w:t xml:space="preserve">и, а, но, чтобы, потому что, когда, который, что, если. </w:t>
      </w:r>
      <w:proofErr w:type="gramEnd"/>
    </w:p>
    <w:p w:rsidR="00113712" w:rsidRPr="005C3ABD" w:rsidRDefault="00113712" w:rsidP="00113712">
      <w:pPr>
        <w:rPr>
          <w:rFonts w:eastAsiaTheme="minorHAnsi"/>
          <w:lang w:eastAsia="en-US"/>
        </w:rPr>
      </w:pPr>
      <w:r w:rsidRPr="005C3ABD">
        <w:rPr>
          <w:rFonts w:eastAsiaTheme="minorHAnsi"/>
          <w:lang w:eastAsia="en-US"/>
        </w:rPr>
        <w:t>Прямая речь после слов автора и перед ними; знаки препина</w:t>
      </w:r>
      <w:r w:rsidRPr="005C3ABD">
        <w:rPr>
          <w:rFonts w:eastAsiaTheme="minorHAnsi"/>
          <w:lang w:eastAsia="en-US"/>
        </w:rPr>
        <w:softHyphen/>
        <w:t>ния при прямой речи.</w:t>
      </w:r>
    </w:p>
    <w:p w:rsidR="00113712" w:rsidRPr="005C3ABD" w:rsidRDefault="00113712" w:rsidP="00113712">
      <w:pPr>
        <w:rPr>
          <w:rFonts w:eastAsiaTheme="minorHAnsi"/>
          <w:lang w:eastAsia="en-US"/>
        </w:rPr>
      </w:pPr>
      <w:r w:rsidRPr="005C3ABD">
        <w:rPr>
          <w:rFonts w:eastAsiaTheme="minorHAnsi"/>
          <w:lang w:eastAsia="en-US"/>
        </w:rPr>
        <w:t xml:space="preserve">Диалог. Тире в начале реплик диалога. </w:t>
      </w:r>
    </w:p>
    <w:p w:rsidR="00113712" w:rsidRPr="005C3ABD" w:rsidRDefault="00113712" w:rsidP="00113712">
      <w:pPr>
        <w:ind w:left="180"/>
        <w:jc w:val="both"/>
        <w:rPr>
          <w:rFonts w:eastAsiaTheme="minorHAnsi"/>
          <w:lang w:eastAsia="en-US"/>
        </w:rPr>
      </w:pPr>
      <w:r w:rsidRPr="005C3ABD">
        <w:rPr>
          <w:rFonts w:eastAsiaTheme="minorHAnsi"/>
          <w:lang w:val="en-US" w:eastAsia="en-US"/>
        </w:rPr>
        <w:t>II</w:t>
      </w:r>
      <w:r w:rsidRPr="005C3ABD">
        <w:rPr>
          <w:rFonts w:eastAsiaTheme="minorHAnsi"/>
          <w:lang w:eastAsia="en-US"/>
        </w:rPr>
        <w:t>. Умение интонационно правильно произносить повествователь</w:t>
      </w:r>
      <w:r w:rsidRPr="005C3ABD">
        <w:rPr>
          <w:rFonts w:eastAsiaTheme="minorHAnsi"/>
          <w:lang w:eastAsia="en-US"/>
        </w:rPr>
        <w:softHyphen/>
        <w:t xml:space="preserve">ные, вопросительные, побудительные и восклицательные предложения, а также предложения с обобщающим словом. </w:t>
      </w:r>
    </w:p>
    <w:p w:rsidR="00113712" w:rsidRPr="005C3ABD" w:rsidRDefault="00113712" w:rsidP="00113712">
      <w:pPr>
        <w:ind w:left="180"/>
        <w:jc w:val="both"/>
        <w:rPr>
          <w:rFonts w:eastAsiaTheme="minorHAnsi"/>
          <w:lang w:eastAsia="en-US"/>
        </w:rPr>
      </w:pPr>
      <w:r w:rsidRPr="005C3ABD">
        <w:rPr>
          <w:rFonts w:eastAsiaTheme="minorHAnsi"/>
          <w:lang w:val="en-US" w:eastAsia="en-US"/>
        </w:rPr>
        <w:t>III</w:t>
      </w:r>
      <w:r w:rsidRPr="005C3ABD">
        <w:rPr>
          <w:rFonts w:eastAsiaTheme="minorHAnsi"/>
          <w:lang w:eastAsia="en-US"/>
        </w:rPr>
        <w:t>. Речь устная и письменная; диалогическая и монологиче</w:t>
      </w:r>
      <w:r w:rsidRPr="005C3ABD">
        <w:rPr>
          <w:rFonts w:eastAsiaTheme="minorHAnsi"/>
          <w:lang w:eastAsia="en-US"/>
        </w:rPr>
        <w:softHyphen/>
        <w:t xml:space="preserve">ская. Основная мысль текста. Этикетные диалоги. Письмо как одна из разновидностей текста. </w:t>
      </w:r>
    </w:p>
    <w:p w:rsidR="00113712" w:rsidRPr="005C3ABD" w:rsidRDefault="00113712" w:rsidP="00113712">
      <w:pPr>
        <w:rPr>
          <w:rFonts w:eastAsiaTheme="minorHAnsi"/>
          <w:lang w:eastAsia="en-US"/>
        </w:rPr>
      </w:pPr>
      <w:r w:rsidRPr="005C3ABD">
        <w:rPr>
          <w:rFonts w:eastAsiaTheme="minorHAnsi"/>
          <w:lang w:eastAsia="en-US"/>
        </w:rPr>
        <w:t>ФОНЕТИКА. ОРФОЭПИЯ. ГРАФИКА И ОРФОГРАФИЯ. КУЛЬТУРА РЕЧИ (12 ч)</w:t>
      </w:r>
    </w:p>
    <w:p w:rsidR="00113712" w:rsidRPr="005C3ABD" w:rsidRDefault="00113712" w:rsidP="00113712">
      <w:pPr>
        <w:ind w:left="180"/>
        <w:jc w:val="both"/>
        <w:rPr>
          <w:rFonts w:eastAsiaTheme="minorHAnsi"/>
          <w:lang w:eastAsia="en-US"/>
        </w:rPr>
      </w:pPr>
      <w:proofErr w:type="gramStart"/>
      <w:r w:rsidRPr="005C3ABD">
        <w:rPr>
          <w:rFonts w:eastAsiaTheme="minorHAnsi"/>
          <w:lang w:val="en-US" w:eastAsia="en-US"/>
        </w:rPr>
        <w:t>I</w:t>
      </w:r>
      <w:r w:rsidRPr="005C3ABD">
        <w:rPr>
          <w:rFonts w:eastAsiaTheme="minorHAnsi"/>
          <w:lang w:eastAsia="en-US"/>
        </w:rPr>
        <w:t>. Фонетика как раздел науки о языке.</w:t>
      </w:r>
      <w:proofErr w:type="gramEnd"/>
      <w:r w:rsidRPr="005C3ABD">
        <w:rPr>
          <w:rFonts w:eastAsiaTheme="minorHAnsi"/>
          <w:lang w:eastAsia="en-US"/>
        </w:rPr>
        <w:t xml:space="preserve"> Звук как единица языка. Звуки речи; гласные и согласные звуки. Ударение в сло</w:t>
      </w:r>
      <w:r w:rsidRPr="005C3ABD">
        <w:rPr>
          <w:rFonts w:eastAsiaTheme="minorHAnsi"/>
          <w:lang w:eastAsia="en-US"/>
        </w:rPr>
        <w:softHyphen/>
        <w:t>ве. Гласные ударные и безударные. Твердые и мягкие соглас</w:t>
      </w:r>
      <w:r w:rsidRPr="005C3ABD">
        <w:rPr>
          <w:rFonts w:eastAsiaTheme="minorHAnsi"/>
          <w:lang w:eastAsia="en-US"/>
        </w:rPr>
        <w:softHyphen/>
        <w:t xml:space="preserve">ные. Твердые и мягкие согласные, не имеющие парных звуков. Звонкие и глухие согласные. Сонорные согласные. Шипящие и </w:t>
      </w:r>
      <w:r w:rsidRPr="005C3ABD">
        <w:rPr>
          <w:rFonts w:eastAsiaTheme="minorHAnsi"/>
          <w:iCs/>
          <w:lang w:eastAsia="en-US"/>
        </w:rPr>
        <w:t xml:space="preserve">ц. </w:t>
      </w:r>
      <w:r w:rsidRPr="005C3ABD">
        <w:rPr>
          <w:rFonts w:eastAsiaTheme="minorHAnsi"/>
          <w:lang w:eastAsia="en-US"/>
        </w:rPr>
        <w:t xml:space="preserve">Сильные и слабые позиции звуков. </w:t>
      </w:r>
    </w:p>
    <w:p w:rsidR="00113712" w:rsidRPr="005C3ABD" w:rsidRDefault="00113712" w:rsidP="00113712">
      <w:pPr>
        <w:jc w:val="both"/>
        <w:rPr>
          <w:rFonts w:eastAsiaTheme="minorHAnsi"/>
          <w:lang w:eastAsia="en-US"/>
        </w:rPr>
      </w:pPr>
      <w:r w:rsidRPr="005C3ABD">
        <w:rPr>
          <w:rFonts w:eastAsiaTheme="minorHAnsi"/>
          <w:lang w:eastAsia="en-US"/>
        </w:rPr>
        <w:t xml:space="preserve">Фонетический разбор слова. Орфоэпические словари. </w:t>
      </w:r>
    </w:p>
    <w:p w:rsidR="00113712" w:rsidRPr="005C3ABD" w:rsidRDefault="00113712" w:rsidP="00113712">
      <w:pPr>
        <w:ind w:left="180"/>
        <w:jc w:val="both"/>
        <w:rPr>
          <w:rFonts w:eastAsiaTheme="minorHAnsi"/>
          <w:lang w:eastAsia="en-US"/>
        </w:rPr>
      </w:pPr>
      <w:r w:rsidRPr="005C3ABD">
        <w:rPr>
          <w:rFonts w:eastAsiaTheme="minorHAnsi"/>
          <w:lang w:eastAsia="en-US"/>
        </w:rPr>
        <w:t xml:space="preserve">Графика как раздел науки о языке. Обозначение звуков речи на письме; алфавит. Рукописные и печатные буквы; прописные и строчные. Каллиграфия. </w:t>
      </w:r>
    </w:p>
    <w:p w:rsidR="00113712" w:rsidRPr="005C3ABD" w:rsidRDefault="00113712" w:rsidP="00113712">
      <w:pPr>
        <w:ind w:left="180"/>
        <w:jc w:val="both"/>
        <w:rPr>
          <w:rFonts w:eastAsiaTheme="minorHAnsi"/>
          <w:lang w:eastAsia="en-US"/>
        </w:rPr>
      </w:pPr>
      <w:r w:rsidRPr="005C3ABD">
        <w:rPr>
          <w:rFonts w:eastAsiaTheme="minorHAnsi"/>
          <w:lang w:eastAsia="en-US"/>
        </w:rPr>
        <w:t xml:space="preserve">Звуковое значение букв </w:t>
      </w:r>
      <w:r w:rsidRPr="005C3ABD">
        <w:rPr>
          <w:rFonts w:eastAsiaTheme="minorHAnsi"/>
          <w:iCs/>
          <w:lang w:eastAsia="en-US"/>
        </w:rPr>
        <w:t xml:space="preserve">е, ё, ю, я. </w:t>
      </w:r>
      <w:r w:rsidRPr="005C3ABD">
        <w:rPr>
          <w:rFonts w:eastAsiaTheme="minorHAnsi"/>
          <w:lang w:eastAsia="en-US"/>
        </w:rPr>
        <w:t>Обозначение мягкости со</w:t>
      </w:r>
      <w:r w:rsidRPr="005C3ABD">
        <w:rPr>
          <w:rFonts w:eastAsiaTheme="minorHAnsi"/>
          <w:lang w:eastAsia="en-US"/>
        </w:rPr>
        <w:softHyphen/>
        <w:t xml:space="preserve">гласных. Мягкий знак для обозначения мягкости согласных. Опознавательные признаки орфограмм. </w:t>
      </w:r>
    </w:p>
    <w:p w:rsidR="00113712" w:rsidRPr="005C3ABD" w:rsidRDefault="00113712" w:rsidP="00113712">
      <w:pPr>
        <w:jc w:val="both"/>
        <w:rPr>
          <w:rFonts w:eastAsiaTheme="minorHAnsi"/>
          <w:lang w:eastAsia="en-US"/>
        </w:rPr>
      </w:pPr>
      <w:r w:rsidRPr="005C3ABD">
        <w:rPr>
          <w:rFonts w:eastAsiaTheme="minorHAnsi"/>
          <w:lang w:eastAsia="en-US"/>
        </w:rPr>
        <w:t xml:space="preserve">Орфографический разбор. Орфографические словари. </w:t>
      </w:r>
    </w:p>
    <w:p w:rsidR="00113712" w:rsidRPr="005C3ABD" w:rsidRDefault="00113712" w:rsidP="00113712">
      <w:pPr>
        <w:ind w:left="180"/>
        <w:jc w:val="both"/>
        <w:rPr>
          <w:rFonts w:eastAsiaTheme="minorHAnsi"/>
          <w:iCs/>
          <w:lang w:eastAsia="en-US"/>
        </w:rPr>
      </w:pPr>
      <w:r w:rsidRPr="005C3ABD">
        <w:rPr>
          <w:rFonts w:eastAsiaTheme="minorHAnsi"/>
          <w:lang w:val="en-US" w:eastAsia="en-US"/>
        </w:rPr>
        <w:t>II</w:t>
      </w:r>
      <w:r w:rsidRPr="005C3ABD">
        <w:rPr>
          <w:rFonts w:eastAsiaTheme="minorHAnsi"/>
          <w:lang w:eastAsia="en-US"/>
        </w:rPr>
        <w:t>. Умение соблюдать основные правила литературного произноше</w:t>
      </w:r>
      <w:r w:rsidRPr="005C3ABD">
        <w:rPr>
          <w:rFonts w:eastAsiaTheme="minorHAnsi"/>
          <w:lang w:eastAsia="en-US"/>
        </w:rPr>
        <w:softHyphen/>
        <w:t xml:space="preserve">ния в рамках требований учебника; произносить гласные и согласные перед </w:t>
      </w:r>
      <w:proofErr w:type="gramStart"/>
      <w:r w:rsidRPr="005C3ABD">
        <w:rPr>
          <w:rFonts w:eastAsiaTheme="minorHAnsi"/>
          <w:lang w:eastAsia="en-US"/>
        </w:rPr>
        <w:t xml:space="preserve">гласным  </w:t>
      </w:r>
      <w:r w:rsidRPr="005C3ABD">
        <w:rPr>
          <w:rFonts w:eastAsiaTheme="minorHAnsi"/>
          <w:iCs/>
          <w:lang w:eastAsia="en-US"/>
        </w:rPr>
        <w:t>е</w:t>
      </w:r>
      <w:proofErr w:type="gramEnd"/>
      <w:r w:rsidRPr="005C3ABD">
        <w:rPr>
          <w:rFonts w:eastAsiaTheme="minorHAnsi"/>
          <w:iCs/>
          <w:lang w:eastAsia="en-US"/>
        </w:rPr>
        <w:t xml:space="preserve">. </w:t>
      </w:r>
    </w:p>
    <w:p w:rsidR="00113712" w:rsidRPr="005C3ABD" w:rsidRDefault="00113712" w:rsidP="00113712">
      <w:pPr>
        <w:ind w:left="180"/>
        <w:jc w:val="both"/>
        <w:rPr>
          <w:rFonts w:eastAsiaTheme="minorHAnsi"/>
          <w:lang w:eastAsia="en-US"/>
        </w:rPr>
      </w:pPr>
      <w:r w:rsidRPr="005C3ABD">
        <w:rPr>
          <w:rFonts w:eastAsiaTheme="minorHAnsi"/>
          <w:lang w:eastAsia="en-US"/>
        </w:rPr>
        <w:t>Умение находить справки о произношении слов в различных слова</w:t>
      </w:r>
      <w:r w:rsidRPr="005C3ABD">
        <w:rPr>
          <w:rFonts w:eastAsiaTheme="minorHAnsi"/>
          <w:lang w:eastAsia="en-US"/>
        </w:rPr>
        <w:softHyphen/>
        <w:t xml:space="preserve">рях (в том числе орфоэпических). </w:t>
      </w:r>
    </w:p>
    <w:p w:rsidR="00113712" w:rsidRPr="005C3ABD" w:rsidRDefault="00113712" w:rsidP="00113712">
      <w:pPr>
        <w:ind w:left="180"/>
        <w:jc w:val="both"/>
        <w:rPr>
          <w:rFonts w:eastAsiaTheme="minorHAnsi"/>
          <w:lang w:eastAsia="en-US"/>
        </w:rPr>
      </w:pPr>
      <w:r w:rsidRPr="005C3ABD">
        <w:rPr>
          <w:rFonts w:eastAsiaTheme="minorHAnsi"/>
          <w:lang w:val="en-US" w:eastAsia="en-US"/>
        </w:rPr>
        <w:t>III</w:t>
      </w:r>
      <w:r w:rsidRPr="005C3ABD">
        <w:rPr>
          <w:rFonts w:eastAsiaTheme="minorHAnsi"/>
          <w:lang w:eastAsia="en-US"/>
        </w:rPr>
        <w:t>. Типы текстов. Повествование. Описание (предмета), от</w:t>
      </w:r>
      <w:r w:rsidRPr="005C3ABD">
        <w:rPr>
          <w:rFonts w:eastAsiaTheme="minorHAnsi"/>
          <w:lang w:eastAsia="en-US"/>
        </w:rPr>
        <w:softHyphen/>
        <w:t>бор языковых сре</w:t>
      </w:r>
      <w:proofErr w:type="gramStart"/>
      <w:r w:rsidRPr="005C3ABD">
        <w:rPr>
          <w:rFonts w:eastAsiaTheme="minorHAnsi"/>
          <w:lang w:eastAsia="en-US"/>
        </w:rPr>
        <w:t>дств в з</w:t>
      </w:r>
      <w:proofErr w:type="gramEnd"/>
      <w:r w:rsidRPr="005C3ABD">
        <w:rPr>
          <w:rFonts w:eastAsiaTheme="minorHAnsi"/>
          <w:lang w:eastAsia="en-US"/>
        </w:rPr>
        <w:t>ависимости от темы, цели, адресата вы</w:t>
      </w:r>
      <w:r w:rsidRPr="005C3ABD">
        <w:rPr>
          <w:rFonts w:eastAsiaTheme="minorHAnsi"/>
          <w:lang w:eastAsia="en-US"/>
        </w:rPr>
        <w:softHyphen/>
        <w:t xml:space="preserve">сказывания. </w:t>
      </w:r>
    </w:p>
    <w:p w:rsidR="00113712" w:rsidRPr="005C3ABD" w:rsidRDefault="00113712" w:rsidP="00113712">
      <w:pPr>
        <w:ind w:left="180"/>
        <w:jc w:val="both"/>
        <w:rPr>
          <w:rFonts w:eastAsiaTheme="minorHAnsi"/>
          <w:lang w:eastAsia="en-US"/>
        </w:rPr>
      </w:pPr>
      <w:r w:rsidRPr="005C3ABD">
        <w:rPr>
          <w:rFonts w:eastAsiaTheme="minorHAnsi"/>
          <w:highlight w:val="yellow"/>
          <w:lang w:eastAsia="en-US"/>
        </w:rPr>
        <w:t>Краеведение: Стихи для детей Р.Тимиршина для скороговорок</w:t>
      </w:r>
    </w:p>
    <w:p w:rsidR="00113712" w:rsidRPr="005C3ABD" w:rsidRDefault="00113712" w:rsidP="00113712">
      <w:pPr>
        <w:rPr>
          <w:rFonts w:eastAsiaTheme="minorHAnsi"/>
          <w:lang w:eastAsia="en-US"/>
        </w:rPr>
      </w:pPr>
      <w:r w:rsidRPr="005C3ABD">
        <w:rPr>
          <w:rFonts w:eastAsiaTheme="minorHAnsi"/>
          <w:lang w:eastAsia="en-US"/>
        </w:rPr>
        <w:t>ЛЕКСИКА. КУЛЬТУР А РЕЧИ (9 ч)</w:t>
      </w:r>
    </w:p>
    <w:p w:rsidR="00113712" w:rsidRPr="005C3ABD" w:rsidRDefault="00113712" w:rsidP="00113712">
      <w:pPr>
        <w:ind w:left="180"/>
        <w:jc w:val="both"/>
        <w:rPr>
          <w:rFonts w:eastAsiaTheme="minorHAnsi"/>
          <w:lang w:eastAsia="en-US"/>
        </w:rPr>
      </w:pPr>
      <w:proofErr w:type="gramStart"/>
      <w:r w:rsidRPr="005C3ABD">
        <w:rPr>
          <w:rFonts w:eastAsiaTheme="minorHAnsi"/>
          <w:lang w:val="en-US" w:eastAsia="en-US"/>
        </w:rPr>
        <w:t>I</w:t>
      </w:r>
      <w:r w:rsidRPr="005C3ABD">
        <w:rPr>
          <w:rFonts w:eastAsiaTheme="minorHAnsi"/>
          <w:lang w:eastAsia="en-US"/>
        </w:rPr>
        <w:t>. Лексика как раздел науки о языке.</w:t>
      </w:r>
      <w:proofErr w:type="gramEnd"/>
      <w:r w:rsidRPr="005C3ABD">
        <w:rPr>
          <w:rFonts w:eastAsiaTheme="minorHAnsi"/>
          <w:lang w:eastAsia="en-US"/>
        </w:rPr>
        <w:t xml:space="preserve"> Слово как единица языка. Слово и его лексическое значение. Многозначные и одно</w:t>
      </w:r>
      <w:r w:rsidRPr="005C3ABD">
        <w:rPr>
          <w:rFonts w:eastAsiaTheme="minorHAnsi"/>
          <w:lang w:eastAsia="en-US"/>
        </w:rPr>
        <w:softHyphen/>
        <w:t xml:space="preserve">значные слова. Прямое и переносное значение слов. Омонимы. Синонимы. Антонимы. Толковые словари. </w:t>
      </w:r>
    </w:p>
    <w:p w:rsidR="00113712" w:rsidRPr="005C3ABD" w:rsidRDefault="00113712" w:rsidP="00113712">
      <w:pPr>
        <w:ind w:left="180"/>
        <w:jc w:val="both"/>
        <w:rPr>
          <w:rFonts w:eastAsiaTheme="minorHAnsi"/>
          <w:lang w:eastAsia="en-US"/>
        </w:rPr>
      </w:pPr>
      <w:r w:rsidRPr="005C3ABD">
        <w:rPr>
          <w:rFonts w:eastAsiaTheme="minorHAnsi"/>
          <w:lang w:val="en-US" w:eastAsia="en-US"/>
        </w:rPr>
        <w:t>II</w:t>
      </w:r>
      <w:r w:rsidRPr="005C3ABD">
        <w:rPr>
          <w:rFonts w:eastAsiaTheme="minorHAnsi"/>
          <w:lang w:eastAsia="en-US"/>
        </w:rPr>
        <w:t xml:space="preserve">. Умение пользоваться толковым словарем, словарем антонимов и др. Умение употреблять слова в свойственном им значении. </w:t>
      </w:r>
    </w:p>
    <w:p w:rsidR="00113712" w:rsidRPr="005C3ABD" w:rsidRDefault="00113712" w:rsidP="00113712">
      <w:pPr>
        <w:ind w:left="180"/>
        <w:jc w:val="both"/>
        <w:rPr>
          <w:rFonts w:eastAsiaTheme="minorHAnsi"/>
          <w:lang w:eastAsia="en-US"/>
        </w:rPr>
      </w:pPr>
      <w:r w:rsidRPr="005C3ABD">
        <w:rPr>
          <w:rFonts w:eastAsiaTheme="minorHAnsi"/>
          <w:lang w:val="en-US" w:eastAsia="en-US"/>
        </w:rPr>
        <w:t>III</w:t>
      </w:r>
      <w:r w:rsidRPr="005C3ABD">
        <w:rPr>
          <w:rFonts w:eastAsiaTheme="minorHAnsi"/>
          <w:lang w:eastAsia="en-US"/>
        </w:rPr>
        <w:t>. Создание текста на основе исходного (подробное изложе</w:t>
      </w:r>
      <w:r w:rsidRPr="005C3ABD">
        <w:rPr>
          <w:rFonts w:eastAsiaTheme="minorHAnsi"/>
          <w:lang w:eastAsia="en-US"/>
        </w:rPr>
        <w:softHyphen/>
        <w:t xml:space="preserve">ние), членение его на части. Описание </w:t>
      </w:r>
      <w:proofErr w:type="gramStart"/>
      <w:r w:rsidRPr="005C3ABD">
        <w:rPr>
          <w:rFonts w:eastAsiaTheme="minorHAnsi"/>
          <w:lang w:eastAsia="en-US"/>
        </w:rPr>
        <w:t>изображенного</w:t>
      </w:r>
      <w:proofErr w:type="gramEnd"/>
      <w:r w:rsidRPr="005C3ABD">
        <w:rPr>
          <w:rFonts w:eastAsiaTheme="minorHAnsi"/>
          <w:lang w:eastAsia="en-US"/>
        </w:rPr>
        <w:t xml:space="preserve"> на карти</w:t>
      </w:r>
      <w:r w:rsidRPr="005C3ABD">
        <w:rPr>
          <w:rFonts w:eastAsiaTheme="minorHAnsi"/>
          <w:lang w:eastAsia="en-US"/>
        </w:rPr>
        <w:softHyphen/>
        <w:t xml:space="preserve">не с использованием необходимых языковых средств. </w:t>
      </w:r>
    </w:p>
    <w:p w:rsidR="00113712" w:rsidRPr="005C3ABD" w:rsidRDefault="00113712" w:rsidP="00113712">
      <w:pPr>
        <w:rPr>
          <w:rFonts w:eastAsiaTheme="minorHAnsi"/>
          <w:lang w:eastAsia="en-US"/>
        </w:rPr>
      </w:pPr>
      <w:r w:rsidRPr="005C3ABD">
        <w:rPr>
          <w:rFonts w:eastAsiaTheme="minorHAnsi"/>
          <w:lang w:eastAsia="en-US"/>
        </w:rPr>
        <w:t>МОРФЕМИКА. ОРФОГРАФИЯ. КУЛЬТУРА РЕЧИ (24 ч)</w:t>
      </w:r>
    </w:p>
    <w:p w:rsidR="00113712" w:rsidRPr="005C3ABD" w:rsidRDefault="00113712" w:rsidP="00113712">
      <w:pPr>
        <w:ind w:left="180"/>
        <w:jc w:val="both"/>
        <w:rPr>
          <w:rFonts w:eastAsiaTheme="minorHAnsi"/>
          <w:lang w:eastAsia="en-US"/>
        </w:rPr>
      </w:pPr>
      <w:r w:rsidRPr="005C3ABD">
        <w:rPr>
          <w:rFonts w:eastAsiaTheme="minorHAnsi"/>
          <w:lang w:val="en-US" w:eastAsia="en-US"/>
        </w:rPr>
        <w:t>I</w:t>
      </w:r>
      <w:r w:rsidRPr="005C3ABD">
        <w:rPr>
          <w:rFonts w:eastAsiaTheme="minorHAnsi"/>
          <w:lang w:eastAsia="en-US"/>
        </w:rPr>
        <w:t>. Морфемика</w:t>
      </w:r>
      <w:proofErr w:type="gramStart"/>
      <w:r w:rsidRPr="005C3ABD">
        <w:rPr>
          <w:rFonts w:eastAsiaTheme="minorHAnsi"/>
          <w:lang w:eastAsia="en-US"/>
        </w:rPr>
        <w:t>,  как</w:t>
      </w:r>
      <w:proofErr w:type="gramEnd"/>
      <w:r w:rsidRPr="005C3ABD">
        <w:rPr>
          <w:rFonts w:eastAsiaTheme="minorHAnsi"/>
          <w:lang w:eastAsia="en-US"/>
        </w:rPr>
        <w:t xml:space="preserve"> раздел науки о языке. Морфема как мини</w:t>
      </w:r>
      <w:r w:rsidRPr="005C3ABD">
        <w:rPr>
          <w:rFonts w:eastAsiaTheme="minorHAnsi"/>
          <w:lang w:eastAsia="en-US"/>
        </w:rPr>
        <w:softHyphen/>
        <w:t>мальная значимая часть слов. Изменение и образование слов. Однокоренные слова. Основа и окончание в самостоятельных словах. Нулевое окончание. Роль окончаний в словах. Корень, суффикс, приставка; их назначение в слове. Чередование глас</w:t>
      </w:r>
      <w:r w:rsidRPr="005C3ABD">
        <w:rPr>
          <w:rFonts w:eastAsiaTheme="minorHAnsi"/>
          <w:lang w:eastAsia="en-US"/>
        </w:rPr>
        <w:softHyphen/>
        <w:t xml:space="preserve">ных и согласных в слове. Варианты морфем. Морфемный разбор слов. Морфемные словари. </w:t>
      </w:r>
    </w:p>
    <w:p w:rsidR="00113712" w:rsidRPr="005C3ABD" w:rsidRDefault="00113712" w:rsidP="00113712">
      <w:pPr>
        <w:jc w:val="both"/>
        <w:rPr>
          <w:rFonts w:eastAsiaTheme="minorHAnsi"/>
          <w:lang w:eastAsia="en-US"/>
        </w:rPr>
      </w:pPr>
      <w:r w:rsidRPr="005C3ABD">
        <w:rPr>
          <w:rFonts w:eastAsiaTheme="minorHAnsi"/>
          <w:lang w:eastAsia="en-US"/>
        </w:rPr>
        <w:t xml:space="preserve">Орфография как раздел науки о языке. Орфографическое правило. </w:t>
      </w:r>
    </w:p>
    <w:p w:rsidR="00113712" w:rsidRPr="005C3ABD" w:rsidRDefault="00113712" w:rsidP="00113712">
      <w:pPr>
        <w:jc w:val="both"/>
        <w:rPr>
          <w:rFonts w:eastAsiaTheme="minorHAnsi"/>
          <w:iCs/>
          <w:lang w:eastAsia="en-US"/>
        </w:rPr>
      </w:pPr>
      <w:r w:rsidRPr="005C3ABD">
        <w:rPr>
          <w:rFonts w:eastAsiaTheme="minorHAnsi"/>
          <w:lang w:eastAsia="en-US"/>
        </w:rPr>
        <w:t xml:space="preserve">Правописание гласных и согласных в приставках; буквы </w:t>
      </w:r>
      <w:r w:rsidRPr="005C3ABD">
        <w:rPr>
          <w:rFonts w:eastAsiaTheme="minorHAnsi"/>
          <w:iCs/>
          <w:lang w:eastAsia="en-US"/>
        </w:rPr>
        <w:t xml:space="preserve">3 </w:t>
      </w:r>
      <w:r w:rsidRPr="005C3ABD">
        <w:rPr>
          <w:rFonts w:eastAsiaTheme="minorHAnsi"/>
          <w:lang w:eastAsia="en-US"/>
        </w:rPr>
        <w:t>и</w:t>
      </w:r>
      <w:proofErr w:type="gramStart"/>
      <w:r w:rsidRPr="005C3ABD">
        <w:rPr>
          <w:rFonts w:eastAsiaTheme="minorHAnsi"/>
          <w:lang w:eastAsia="en-US"/>
        </w:rPr>
        <w:t xml:space="preserve"> </w:t>
      </w:r>
      <w:r w:rsidRPr="005C3ABD">
        <w:rPr>
          <w:rFonts w:eastAsiaTheme="minorHAnsi"/>
          <w:iCs/>
          <w:lang w:eastAsia="en-US"/>
        </w:rPr>
        <w:t>С</w:t>
      </w:r>
      <w:proofErr w:type="gramEnd"/>
      <w:r w:rsidRPr="005C3ABD">
        <w:rPr>
          <w:rFonts w:eastAsiaTheme="minorHAnsi"/>
          <w:iCs/>
          <w:lang w:eastAsia="en-US"/>
        </w:rPr>
        <w:t xml:space="preserve"> </w:t>
      </w:r>
      <w:r w:rsidRPr="005C3ABD">
        <w:rPr>
          <w:rFonts w:eastAsiaTheme="minorHAnsi"/>
          <w:lang w:eastAsia="en-US"/>
        </w:rPr>
        <w:t xml:space="preserve">на конце приставок. Правописание чередующихся гласных о и </w:t>
      </w:r>
      <w:r w:rsidRPr="005C3ABD">
        <w:rPr>
          <w:rFonts w:eastAsiaTheme="minorHAnsi"/>
          <w:iCs/>
          <w:lang w:eastAsia="en-US"/>
        </w:rPr>
        <w:t xml:space="preserve">а </w:t>
      </w:r>
      <w:r w:rsidRPr="005C3ABD">
        <w:rPr>
          <w:rFonts w:eastAsiaTheme="minorHAnsi"/>
          <w:lang w:eastAsia="en-US"/>
        </w:rPr>
        <w:t xml:space="preserve">в корнях </w:t>
      </w:r>
      <w:proofErr w:type="gramStart"/>
      <w:r w:rsidRPr="005C3ABD">
        <w:rPr>
          <w:rFonts w:eastAsiaTheme="minorHAnsi"/>
          <w:iCs/>
          <w:lang w:eastAsia="en-US"/>
        </w:rPr>
        <w:t>-л</w:t>
      </w:r>
      <w:proofErr w:type="gramEnd"/>
      <w:r w:rsidRPr="005C3ABD">
        <w:rPr>
          <w:rFonts w:eastAsiaTheme="minorHAnsi"/>
          <w:iCs/>
          <w:lang w:eastAsia="en-US"/>
        </w:rPr>
        <w:t xml:space="preserve">ож-  </w:t>
      </w:r>
      <w:r w:rsidRPr="005C3ABD">
        <w:rPr>
          <w:rFonts w:eastAsiaTheme="minorHAnsi"/>
          <w:lang w:eastAsia="en-US"/>
        </w:rPr>
        <w:t xml:space="preserve">-  </w:t>
      </w:r>
      <w:r w:rsidRPr="005C3ABD">
        <w:rPr>
          <w:rFonts w:eastAsiaTheme="minorHAnsi"/>
          <w:iCs/>
          <w:lang w:eastAsia="en-US"/>
        </w:rPr>
        <w:t xml:space="preserve">-лаг-, -рос-  </w:t>
      </w:r>
      <w:r w:rsidRPr="005C3ABD">
        <w:rPr>
          <w:rFonts w:eastAsiaTheme="minorHAnsi"/>
          <w:lang w:eastAsia="en-US"/>
        </w:rPr>
        <w:t xml:space="preserve">-  </w:t>
      </w:r>
      <w:r w:rsidRPr="005C3ABD">
        <w:rPr>
          <w:rFonts w:eastAsiaTheme="minorHAnsi"/>
          <w:iCs/>
          <w:lang w:eastAsia="en-US"/>
        </w:rPr>
        <w:t xml:space="preserve">-раст-. </w:t>
      </w:r>
      <w:r w:rsidRPr="005C3ABD">
        <w:rPr>
          <w:rFonts w:eastAsiaTheme="minorHAnsi"/>
          <w:lang w:eastAsia="en-US"/>
        </w:rPr>
        <w:t xml:space="preserve">Буквы </w:t>
      </w:r>
      <w:r w:rsidRPr="005C3ABD">
        <w:rPr>
          <w:rFonts w:eastAsiaTheme="minorHAnsi"/>
          <w:iCs/>
          <w:lang w:eastAsia="en-US"/>
        </w:rPr>
        <w:t xml:space="preserve">е </w:t>
      </w:r>
      <w:r w:rsidRPr="005C3ABD">
        <w:rPr>
          <w:rFonts w:eastAsiaTheme="minorHAnsi"/>
          <w:lang w:eastAsia="en-US"/>
        </w:rPr>
        <w:t>и о после шипя</w:t>
      </w:r>
      <w:r w:rsidRPr="005C3ABD">
        <w:rPr>
          <w:rFonts w:eastAsiaTheme="minorHAnsi"/>
          <w:lang w:eastAsia="en-US"/>
        </w:rPr>
        <w:softHyphen/>
        <w:t xml:space="preserve">щих в корне. Буквы </w:t>
      </w:r>
      <w:r w:rsidRPr="005C3ABD">
        <w:rPr>
          <w:rFonts w:eastAsiaTheme="minorHAnsi"/>
          <w:iCs/>
          <w:lang w:eastAsia="en-US"/>
        </w:rPr>
        <w:t xml:space="preserve">ы </w:t>
      </w:r>
      <w:r w:rsidRPr="005C3ABD">
        <w:rPr>
          <w:rFonts w:eastAsiaTheme="minorHAnsi"/>
          <w:lang w:eastAsia="en-US"/>
        </w:rPr>
        <w:t xml:space="preserve">и </w:t>
      </w:r>
      <w:proofErr w:type="gramStart"/>
      <w:r w:rsidRPr="005C3ABD">
        <w:rPr>
          <w:rFonts w:eastAsiaTheme="minorHAnsi"/>
          <w:iCs/>
          <w:lang w:eastAsia="en-US"/>
        </w:rPr>
        <w:t>и</w:t>
      </w:r>
      <w:proofErr w:type="gramEnd"/>
      <w:r w:rsidRPr="005C3ABD">
        <w:rPr>
          <w:rFonts w:eastAsiaTheme="minorHAnsi"/>
          <w:iCs/>
          <w:lang w:eastAsia="en-US"/>
        </w:rPr>
        <w:t xml:space="preserve"> </w:t>
      </w:r>
      <w:r w:rsidRPr="005C3ABD">
        <w:rPr>
          <w:rFonts w:eastAsiaTheme="minorHAnsi"/>
          <w:lang w:eastAsia="en-US"/>
        </w:rPr>
        <w:t xml:space="preserve">после </w:t>
      </w:r>
      <w:r w:rsidRPr="005C3ABD">
        <w:rPr>
          <w:rFonts w:eastAsiaTheme="minorHAnsi"/>
          <w:iCs/>
          <w:lang w:eastAsia="en-US"/>
        </w:rPr>
        <w:t xml:space="preserve">ц. </w:t>
      </w:r>
    </w:p>
    <w:p w:rsidR="00113712" w:rsidRPr="005C3ABD" w:rsidRDefault="00113712" w:rsidP="00113712">
      <w:pPr>
        <w:ind w:left="180"/>
        <w:jc w:val="both"/>
        <w:rPr>
          <w:rFonts w:eastAsiaTheme="minorHAnsi"/>
          <w:lang w:eastAsia="en-US"/>
        </w:rPr>
      </w:pPr>
      <w:r w:rsidRPr="005C3ABD">
        <w:rPr>
          <w:rFonts w:eastAsiaTheme="minorHAnsi"/>
          <w:lang w:val="en-US" w:eastAsia="en-US"/>
        </w:rPr>
        <w:t>II</w:t>
      </w:r>
      <w:r w:rsidRPr="005C3ABD">
        <w:rPr>
          <w:rFonts w:eastAsiaTheme="minorHAnsi"/>
          <w:lang w:eastAsia="en-US"/>
        </w:rPr>
        <w:t>. Умение употреблять слова с разными приставками и суффикса</w:t>
      </w:r>
      <w:r w:rsidRPr="005C3ABD">
        <w:rPr>
          <w:rFonts w:eastAsiaTheme="minorHAnsi"/>
          <w:lang w:eastAsia="en-US"/>
        </w:rPr>
        <w:softHyphen/>
        <w:t xml:space="preserve">ми. Умение пользоваться орфографическими и морфемными словарями. </w:t>
      </w:r>
    </w:p>
    <w:p w:rsidR="00113712" w:rsidRPr="005C3ABD" w:rsidRDefault="00113712" w:rsidP="00113712">
      <w:pPr>
        <w:jc w:val="both"/>
        <w:rPr>
          <w:rFonts w:eastAsiaTheme="minorHAnsi"/>
          <w:lang w:eastAsia="en-US"/>
        </w:rPr>
      </w:pPr>
      <w:r w:rsidRPr="005C3ABD">
        <w:rPr>
          <w:rFonts w:eastAsiaTheme="minorHAnsi"/>
          <w:lang w:val="en-US" w:eastAsia="en-US"/>
        </w:rPr>
        <w:t>III</w:t>
      </w:r>
      <w:r w:rsidRPr="005C3ABD">
        <w:rPr>
          <w:rFonts w:eastAsiaTheme="minorHAnsi"/>
          <w:lang w:eastAsia="en-US"/>
        </w:rPr>
        <w:t>. Рассуждение в повествовании. Рассуждение, его структу</w:t>
      </w:r>
      <w:r w:rsidRPr="005C3ABD">
        <w:rPr>
          <w:rFonts w:eastAsiaTheme="minorHAnsi"/>
          <w:lang w:eastAsia="en-US"/>
        </w:rPr>
        <w:softHyphen/>
        <w:t xml:space="preserve">ра и разновидности. </w:t>
      </w:r>
    </w:p>
    <w:p w:rsidR="00113712" w:rsidRPr="005C3ABD" w:rsidRDefault="00113712" w:rsidP="00113712">
      <w:pPr>
        <w:jc w:val="both"/>
        <w:rPr>
          <w:rFonts w:eastAsiaTheme="minorHAnsi"/>
          <w:lang w:eastAsia="en-US"/>
        </w:rPr>
      </w:pPr>
      <w:r w:rsidRPr="005C3ABD">
        <w:rPr>
          <w:rFonts w:eastAsiaTheme="minorHAnsi"/>
          <w:highlight w:val="yellow"/>
          <w:lang w:eastAsia="en-US"/>
        </w:rPr>
        <w:t>Краеведение: Работа по картине Ф Исмагилова «У реки»</w:t>
      </w:r>
      <w:r w:rsidRPr="005C3ABD">
        <w:rPr>
          <w:rFonts w:eastAsiaTheme="minorHAnsi"/>
          <w:lang w:eastAsia="en-US"/>
        </w:rPr>
        <w:t xml:space="preserve">. </w:t>
      </w:r>
      <w:r w:rsidRPr="005C3ABD">
        <w:rPr>
          <w:rFonts w:eastAsiaTheme="minorHAnsi"/>
          <w:highlight w:val="yellow"/>
          <w:lang w:eastAsia="en-US"/>
        </w:rPr>
        <w:t>Рассуждение в повествовании.</w:t>
      </w:r>
    </w:p>
    <w:p w:rsidR="00113712" w:rsidRDefault="00113712" w:rsidP="00113712">
      <w:pPr>
        <w:rPr>
          <w:rFonts w:eastAsiaTheme="minorHAnsi"/>
          <w:b/>
          <w:w w:val="107"/>
          <w:lang w:eastAsia="en-US"/>
        </w:rPr>
      </w:pPr>
      <w:r w:rsidRPr="00113712">
        <w:rPr>
          <w:rFonts w:eastAsiaTheme="minorHAnsi"/>
          <w:b/>
          <w:w w:val="107"/>
          <w:lang w:eastAsia="en-US"/>
        </w:rPr>
        <w:lastRenderedPageBreak/>
        <w:t xml:space="preserve">МОРФОЛОГИЯ. ОРФОГРАФИЯ. КУЛЬТУРА РЕЧИ </w:t>
      </w:r>
    </w:p>
    <w:p w:rsidR="00113712" w:rsidRDefault="00113712" w:rsidP="00113712">
      <w:pPr>
        <w:rPr>
          <w:rFonts w:eastAsiaTheme="minorHAnsi"/>
          <w:lang w:eastAsia="en-US"/>
        </w:rPr>
      </w:pPr>
      <w:r w:rsidRPr="00113712">
        <w:rPr>
          <w:rFonts w:eastAsiaTheme="minorHAnsi"/>
          <w:lang w:eastAsia="en-US"/>
        </w:rPr>
        <w:t xml:space="preserve">Самостоятельные и служебные части речи.  </w:t>
      </w:r>
    </w:p>
    <w:p w:rsidR="00113712" w:rsidRPr="00113712" w:rsidRDefault="00113712" w:rsidP="00113712">
      <w:pPr>
        <w:jc w:val="center"/>
        <w:rPr>
          <w:rFonts w:eastAsiaTheme="minorHAnsi"/>
          <w:b/>
          <w:lang w:eastAsia="en-US"/>
        </w:rPr>
      </w:pPr>
      <w:r w:rsidRPr="00113712">
        <w:rPr>
          <w:rFonts w:eastAsiaTheme="minorHAnsi"/>
          <w:b/>
          <w:lang w:eastAsia="en-US"/>
        </w:rPr>
        <w:t>Имя существительное</w:t>
      </w:r>
    </w:p>
    <w:p w:rsidR="00113712" w:rsidRPr="00113712" w:rsidRDefault="00113712" w:rsidP="00113712">
      <w:pPr>
        <w:ind w:left="180"/>
        <w:jc w:val="both"/>
        <w:rPr>
          <w:rFonts w:eastAsiaTheme="minorHAnsi"/>
          <w:lang w:eastAsia="en-US"/>
        </w:rPr>
      </w:pPr>
      <w:proofErr w:type="gramStart"/>
      <w:r w:rsidRPr="00113712">
        <w:rPr>
          <w:rFonts w:eastAsiaTheme="minorHAnsi"/>
          <w:w w:val="83"/>
          <w:lang w:val="en-US" w:eastAsia="en-US"/>
        </w:rPr>
        <w:t>I</w:t>
      </w:r>
      <w:r w:rsidRPr="00113712">
        <w:rPr>
          <w:rFonts w:eastAsiaTheme="minorHAnsi"/>
          <w:w w:val="83"/>
          <w:lang w:eastAsia="en-US"/>
        </w:rPr>
        <w:t>.</w:t>
      </w:r>
      <w:r w:rsidRPr="00113712">
        <w:rPr>
          <w:rFonts w:eastAsiaTheme="minorHAnsi"/>
          <w:lang w:eastAsia="en-US"/>
        </w:rPr>
        <w:t>Имя существительное как часть речи.</w:t>
      </w:r>
      <w:proofErr w:type="gramEnd"/>
      <w:r w:rsidRPr="00113712">
        <w:rPr>
          <w:rFonts w:eastAsiaTheme="minorHAnsi"/>
          <w:lang w:eastAsia="en-US"/>
        </w:rPr>
        <w:t xml:space="preserve"> Синтаксическая роль имени существительного в предложении. Существительные одушевленные и неодушевленные (повторе</w:t>
      </w:r>
      <w:r w:rsidRPr="00113712">
        <w:rPr>
          <w:rFonts w:eastAsiaTheme="minorHAnsi"/>
          <w:lang w:eastAsia="en-US"/>
        </w:rPr>
        <w:softHyphen/>
        <w:t>ние). Существительные собственные и нарицательные. Большая буква в географических названиях, в названиях улиц и площа</w:t>
      </w:r>
      <w:r w:rsidRPr="00113712">
        <w:rPr>
          <w:rFonts w:eastAsiaTheme="minorHAnsi"/>
          <w:lang w:eastAsia="en-US"/>
        </w:rPr>
        <w:softHyphen/>
        <w:t>дей, в названиях исторических событий. Большая буква в назва</w:t>
      </w:r>
      <w:r w:rsidRPr="00113712">
        <w:rPr>
          <w:rFonts w:eastAsiaTheme="minorHAnsi"/>
          <w:lang w:eastAsia="en-US"/>
        </w:rPr>
        <w:softHyphen/>
        <w:t>ниях книг, газет, журналов, картин и кинофильмов, спектаклей, литературных и музыкальных произведений; выделение этих на</w:t>
      </w:r>
      <w:r w:rsidRPr="00113712">
        <w:rPr>
          <w:rFonts w:eastAsiaTheme="minorHAnsi"/>
          <w:lang w:eastAsia="en-US"/>
        </w:rPr>
        <w:softHyphen/>
        <w:t>званий кавычками. Род существительных. Три склонения имен су</w:t>
      </w:r>
      <w:r w:rsidRPr="00113712">
        <w:rPr>
          <w:rFonts w:eastAsiaTheme="minorHAnsi"/>
          <w:lang w:eastAsia="en-US"/>
        </w:rPr>
        <w:softHyphen/>
        <w:t xml:space="preserve">ществительных: изменение существительных по падежам и числам. Существительные, имеющие форму только единственного или только множественного числа. </w:t>
      </w:r>
    </w:p>
    <w:p w:rsidR="00113712" w:rsidRPr="00113712" w:rsidRDefault="00113712" w:rsidP="00113712">
      <w:pPr>
        <w:jc w:val="both"/>
        <w:rPr>
          <w:rFonts w:eastAsiaTheme="minorHAnsi"/>
          <w:lang w:eastAsia="en-US"/>
        </w:rPr>
      </w:pPr>
      <w:r w:rsidRPr="00113712">
        <w:rPr>
          <w:rFonts w:eastAsiaTheme="minorHAnsi"/>
          <w:lang w:eastAsia="en-US"/>
        </w:rPr>
        <w:t xml:space="preserve">Морфологический разбор слов. </w:t>
      </w:r>
    </w:p>
    <w:p w:rsidR="00113712" w:rsidRPr="00113712" w:rsidRDefault="00113712" w:rsidP="00113712">
      <w:pPr>
        <w:jc w:val="both"/>
        <w:rPr>
          <w:rFonts w:eastAsiaTheme="minorHAnsi"/>
          <w:lang w:eastAsia="en-US"/>
        </w:rPr>
      </w:pPr>
      <w:r w:rsidRPr="00113712">
        <w:rPr>
          <w:rFonts w:eastAsiaTheme="minorHAnsi"/>
          <w:lang w:eastAsia="en-US"/>
        </w:rPr>
        <w:t xml:space="preserve">Буквы </w:t>
      </w:r>
      <w:r w:rsidRPr="00113712">
        <w:rPr>
          <w:rFonts w:eastAsiaTheme="minorHAnsi"/>
          <w:b/>
          <w:i/>
          <w:lang w:eastAsia="en-US"/>
        </w:rPr>
        <w:t xml:space="preserve">о </w:t>
      </w:r>
      <w:r w:rsidRPr="00113712">
        <w:rPr>
          <w:rFonts w:eastAsiaTheme="minorHAnsi"/>
          <w:lang w:eastAsia="en-US"/>
        </w:rPr>
        <w:t xml:space="preserve">и </w:t>
      </w:r>
      <w:r w:rsidRPr="00113712">
        <w:rPr>
          <w:rFonts w:eastAsiaTheme="minorHAnsi"/>
          <w:b/>
          <w:i/>
          <w:iCs/>
          <w:w w:val="92"/>
          <w:lang w:eastAsia="en-US"/>
        </w:rPr>
        <w:t xml:space="preserve">е </w:t>
      </w:r>
      <w:r w:rsidRPr="00113712">
        <w:rPr>
          <w:rFonts w:eastAsiaTheme="minorHAnsi"/>
          <w:lang w:eastAsia="en-US"/>
        </w:rPr>
        <w:t xml:space="preserve">после шипящих и </w:t>
      </w:r>
      <w:proofErr w:type="gramStart"/>
      <w:r w:rsidRPr="00113712">
        <w:rPr>
          <w:rFonts w:eastAsiaTheme="minorHAnsi"/>
          <w:b/>
          <w:i/>
          <w:iCs/>
          <w:w w:val="77"/>
          <w:lang w:eastAsia="en-US"/>
        </w:rPr>
        <w:t>Ц</w:t>
      </w:r>
      <w:proofErr w:type="gramEnd"/>
      <w:r w:rsidRPr="00113712">
        <w:rPr>
          <w:rFonts w:eastAsiaTheme="minorHAnsi"/>
          <w:i/>
          <w:iCs/>
          <w:w w:val="77"/>
          <w:lang w:eastAsia="en-US"/>
        </w:rPr>
        <w:t xml:space="preserve"> </w:t>
      </w:r>
      <w:r w:rsidRPr="00113712">
        <w:rPr>
          <w:rFonts w:eastAsiaTheme="minorHAnsi"/>
          <w:lang w:eastAsia="en-US"/>
        </w:rPr>
        <w:t>в окончаниях существи</w:t>
      </w:r>
      <w:r w:rsidRPr="00113712">
        <w:rPr>
          <w:rFonts w:eastAsiaTheme="minorHAnsi"/>
          <w:lang w:eastAsia="en-US"/>
        </w:rPr>
        <w:softHyphen/>
        <w:t xml:space="preserve">тельных. </w:t>
      </w:r>
    </w:p>
    <w:p w:rsidR="00113712" w:rsidRPr="00113712" w:rsidRDefault="00113712" w:rsidP="00113712">
      <w:pPr>
        <w:ind w:left="180"/>
        <w:jc w:val="both"/>
        <w:rPr>
          <w:rFonts w:eastAsiaTheme="minorHAnsi"/>
          <w:lang w:eastAsia="en-US"/>
        </w:rPr>
      </w:pPr>
      <w:r w:rsidRPr="00113712">
        <w:rPr>
          <w:rFonts w:eastAsiaTheme="minorHAnsi"/>
          <w:lang w:eastAsia="en-US"/>
        </w:rPr>
        <w:t xml:space="preserve">Склонение существительных на </w:t>
      </w:r>
      <w:proofErr w:type="gramStart"/>
      <w:r w:rsidRPr="00113712">
        <w:rPr>
          <w:rFonts w:eastAsiaTheme="minorHAnsi"/>
          <w:b/>
          <w:i/>
          <w:iCs/>
          <w:w w:val="108"/>
          <w:lang w:eastAsia="en-US"/>
        </w:rPr>
        <w:t>-и</w:t>
      </w:r>
      <w:proofErr w:type="gramEnd"/>
      <w:r w:rsidRPr="00113712">
        <w:rPr>
          <w:rFonts w:eastAsiaTheme="minorHAnsi"/>
          <w:b/>
          <w:i/>
          <w:iCs/>
          <w:w w:val="108"/>
          <w:lang w:eastAsia="en-US"/>
        </w:rPr>
        <w:t>я, -ии, -ие</w:t>
      </w:r>
      <w:r w:rsidRPr="00113712">
        <w:rPr>
          <w:rFonts w:eastAsiaTheme="minorHAnsi"/>
          <w:i/>
          <w:iCs/>
          <w:w w:val="108"/>
          <w:lang w:eastAsia="en-US"/>
        </w:rPr>
        <w:t xml:space="preserve">. </w:t>
      </w:r>
      <w:r w:rsidRPr="00113712">
        <w:rPr>
          <w:rFonts w:eastAsiaTheme="minorHAnsi"/>
          <w:lang w:eastAsia="en-US"/>
        </w:rPr>
        <w:t xml:space="preserve">Правописание гласных в падежных окончаниях имен существительных. </w:t>
      </w:r>
    </w:p>
    <w:p w:rsidR="00113712" w:rsidRPr="00113712" w:rsidRDefault="00113712" w:rsidP="00113712">
      <w:pPr>
        <w:ind w:left="180"/>
        <w:jc w:val="both"/>
        <w:rPr>
          <w:rFonts w:eastAsiaTheme="minorHAnsi"/>
          <w:lang w:eastAsia="en-US"/>
        </w:rPr>
      </w:pPr>
      <w:r w:rsidRPr="00113712">
        <w:rPr>
          <w:rFonts w:eastAsiaTheme="minorHAnsi"/>
          <w:highlight w:val="yellow"/>
          <w:lang w:eastAsia="en-US"/>
        </w:rPr>
        <w:t>Краеведение: Башкирские пословицы о Родине. Творческое занятие. Перевод на русский.</w:t>
      </w:r>
    </w:p>
    <w:p w:rsidR="00113712" w:rsidRPr="005C3ABD" w:rsidRDefault="00113712" w:rsidP="00113712">
      <w:pPr>
        <w:ind w:left="180"/>
        <w:jc w:val="both"/>
        <w:rPr>
          <w:rFonts w:eastAsiaTheme="minorHAnsi"/>
          <w:i/>
          <w:iCs/>
          <w:lang w:eastAsia="en-US"/>
        </w:rPr>
      </w:pPr>
      <w:r w:rsidRPr="005C3ABD">
        <w:rPr>
          <w:rFonts w:eastAsiaTheme="minorHAnsi"/>
          <w:lang w:eastAsia="en-US"/>
        </w:rPr>
        <w:t>II. Умение согласовывать прилагательные и глаголы в прошедшем времени с существительными, род которых может быть определен не</w:t>
      </w:r>
      <w:r w:rsidRPr="005C3ABD">
        <w:rPr>
          <w:rFonts w:eastAsiaTheme="minorHAnsi"/>
          <w:lang w:eastAsia="en-US"/>
        </w:rPr>
        <w:softHyphen/>
        <w:t xml:space="preserve">верно (например, </w:t>
      </w:r>
      <w:r w:rsidRPr="005C3ABD">
        <w:rPr>
          <w:rFonts w:eastAsiaTheme="minorHAnsi"/>
          <w:i/>
          <w:iCs/>
          <w:lang w:eastAsia="en-US"/>
        </w:rPr>
        <w:t xml:space="preserve">фамилия, яблоко). </w:t>
      </w:r>
    </w:p>
    <w:p w:rsidR="00113712" w:rsidRPr="005C3ABD" w:rsidRDefault="00113712" w:rsidP="00113712">
      <w:pPr>
        <w:ind w:left="180"/>
        <w:jc w:val="both"/>
        <w:rPr>
          <w:rFonts w:eastAsiaTheme="minorHAnsi"/>
          <w:lang w:eastAsia="en-US"/>
        </w:rPr>
      </w:pPr>
      <w:r w:rsidRPr="005C3ABD">
        <w:rPr>
          <w:rFonts w:eastAsiaTheme="minorHAnsi"/>
          <w:lang w:eastAsia="en-US"/>
        </w:rPr>
        <w:t xml:space="preserve">Умение правильно образовывать формы именительного </w:t>
      </w:r>
      <w:r w:rsidRPr="005C3ABD">
        <w:rPr>
          <w:rFonts w:eastAsiaTheme="minorHAnsi"/>
          <w:i/>
          <w:iCs/>
          <w:lang w:eastAsia="en-US"/>
        </w:rPr>
        <w:t xml:space="preserve">(инженеры, выборы) </w:t>
      </w:r>
      <w:r w:rsidRPr="005C3ABD">
        <w:rPr>
          <w:rFonts w:eastAsiaTheme="minorHAnsi"/>
          <w:lang w:eastAsia="en-US"/>
        </w:rPr>
        <w:t xml:space="preserve">и родительного падежей множественного числа </w:t>
      </w:r>
      <w:r w:rsidRPr="005C3ABD">
        <w:rPr>
          <w:rFonts w:eastAsiaTheme="minorHAnsi"/>
          <w:i/>
          <w:iCs/>
          <w:lang w:eastAsia="en-US"/>
        </w:rPr>
        <w:t xml:space="preserve">(чулок, мест </w:t>
      </w:r>
      <w:r w:rsidRPr="005C3ABD">
        <w:rPr>
          <w:rFonts w:eastAsiaTheme="minorHAnsi"/>
          <w:lang w:eastAsia="en-US"/>
        </w:rPr>
        <w:t xml:space="preserve">и т. д.). </w:t>
      </w:r>
    </w:p>
    <w:p w:rsidR="00113712" w:rsidRPr="005C3ABD" w:rsidRDefault="00113712" w:rsidP="00113712">
      <w:pPr>
        <w:ind w:left="180"/>
        <w:jc w:val="both"/>
        <w:rPr>
          <w:rFonts w:eastAsiaTheme="minorHAnsi"/>
          <w:lang w:eastAsia="en-US"/>
        </w:rPr>
      </w:pPr>
      <w:r w:rsidRPr="005C3ABD">
        <w:rPr>
          <w:rFonts w:eastAsiaTheme="minorHAnsi"/>
          <w:lang w:eastAsia="en-US"/>
        </w:rPr>
        <w:t>Умение использовать в речи существительные-синонимы для более точного выражения мыслей и для устранения неоправданных повторе</w:t>
      </w:r>
      <w:r w:rsidRPr="005C3ABD">
        <w:rPr>
          <w:rFonts w:eastAsiaTheme="minorHAnsi"/>
          <w:lang w:eastAsia="en-US"/>
        </w:rPr>
        <w:softHyphen/>
        <w:t xml:space="preserve">ний одних и тех же слов. </w:t>
      </w:r>
    </w:p>
    <w:p w:rsidR="00113712" w:rsidRPr="00113712" w:rsidRDefault="00113712" w:rsidP="00113712">
      <w:pPr>
        <w:jc w:val="center"/>
        <w:rPr>
          <w:rFonts w:eastAsiaTheme="minorHAnsi"/>
          <w:b/>
          <w:lang w:eastAsia="en-US"/>
        </w:rPr>
      </w:pPr>
      <w:r w:rsidRPr="00113712">
        <w:rPr>
          <w:rFonts w:eastAsiaTheme="minorHAnsi"/>
          <w:b/>
          <w:lang w:eastAsia="en-US"/>
        </w:rPr>
        <w:t>Имя прилагательное</w:t>
      </w:r>
    </w:p>
    <w:p w:rsidR="00113712" w:rsidRPr="00113712" w:rsidRDefault="00113712" w:rsidP="00113712">
      <w:pPr>
        <w:ind w:left="180"/>
        <w:jc w:val="both"/>
        <w:rPr>
          <w:rFonts w:eastAsiaTheme="minorHAnsi"/>
          <w:lang w:eastAsia="en-US"/>
        </w:rPr>
      </w:pPr>
      <w:proofErr w:type="gramStart"/>
      <w:r w:rsidRPr="00113712">
        <w:rPr>
          <w:rFonts w:eastAsiaTheme="minorHAnsi"/>
          <w:w w:val="88"/>
          <w:lang w:val="en-US" w:eastAsia="en-US"/>
        </w:rPr>
        <w:t>I</w:t>
      </w:r>
      <w:r w:rsidRPr="00113712">
        <w:rPr>
          <w:rFonts w:eastAsiaTheme="minorHAnsi"/>
          <w:w w:val="88"/>
          <w:lang w:eastAsia="en-US"/>
        </w:rPr>
        <w:t>.</w:t>
      </w:r>
      <w:r w:rsidRPr="00113712">
        <w:rPr>
          <w:rFonts w:eastAsiaTheme="minorHAnsi"/>
          <w:lang w:eastAsia="en-US"/>
        </w:rPr>
        <w:t>Имя прилагательное как часть речи.</w:t>
      </w:r>
      <w:proofErr w:type="gramEnd"/>
      <w:r w:rsidRPr="00113712">
        <w:rPr>
          <w:rFonts w:eastAsiaTheme="minorHAnsi"/>
          <w:lang w:eastAsia="en-US"/>
        </w:rPr>
        <w:t xml:space="preserve"> Синтаксическая роль имени прилагательного в предложении. </w:t>
      </w:r>
    </w:p>
    <w:p w:rsidR="00113712" w:rsidRPr="00113712" w:rsidRDefault="00113712" w:rsidP="00113712">
      <w:pPr>
        <w:jc w:val="both"/>
        <w:rPr>
          <w:rFonts w:eastAsiaTheme="minorHAnsi"/>
          <w:lang w:eastAsia="en-US"/>
        </w:rPr>
      </w:pPr>
      <w:r w:rsidRPr="00113712">
        <w:rPr>
          <w:rFonts w:eastAsiaTheme="minorHAnsi"/>
          <w:lang w:eastAsia="en-US"/>
        </w:rPr>
        <w:t xml:space="preserve">Полные и краткие прилагательные. </w:t>
      </w:r>
    </w:p>
    <w:p w:rsidR="00113712" w:rsidRPr="00113712" w:rsidRDefault="00113712" w:rsidP="00113712">
      <w:pPr>
        <w:ind w:left="180"/>
        <w:jc w:val="both"/>
        <w:rPr>
          <w:rFonts w:eastAsiaTheme="minorHAnsi"/>
          <w:lang w:eastAsia="en-US"/>
        </w:rPr>
      </w:pPr>
      <w:r w:rsidRPr="00113712">
        <w:rPr>
          <w:rFonts w:eastAsiaTheme="minorHAnsi"/>
          <w:lang w:eastAsia="en-US"/>
        </w:rPr>
        <w:t>Правописание гласных в падежных окончаниях прила</w:t>
      </w:r>
      <w:r w:rsidRPr="00113712">
        <w:rPr>
          <w:rFonts w:eastAsiaTheme="minorHAnsi"/>
          <w:lang w:eastAsia="en-US"/>
        </w:rPr>
        <w:softHyphen/>
        <w:t xml:space="preserve">гательных с основой на шипящую. Неупотребление буквы </w:t>
      </w:r>
      <w:r w:rsidRPr="00113712">
        <w:rPr>
          <w:rFonts w:eastAsiaTheme="minorHAnsi"/>
          <w:b/>
          <w:i/>
          <w:lang w:eastAsia="en-US"/>
        </w:rPr>
        <w:t>ь</w:t>
      </w:r>
      <w:r w:rsidRPr="00113712">
        <w:rPr>
          <w:rFonts w:eastAsiaTheme="minorHAnsi"/>
          <w:i/>
          <w:iCs/>
          <w:lang w:eastAsia="en-US"/>
        </w:rPr>
        <w:t xml:space="preserve"> </w:t>
      </w:r>
      <w:r w:rsidRPr="00113712">
        <w:rPr>
          <w:rFonts w:eastAsiaTheme="minorHAnsi"/>
          <w:lang w:eastAsia="en-US"/>
        </w:rPr>
        <w:t xml:space="preserve">на конце кратких прилагательных с основой на шипящую. </w:t>
      </w:r>
    </w:p>
    <w:p w:rsidR="00113712" w:rsidRPr="005C3ABD" w:rsidRDefault="00113712" w:rsidP="00113712">
      <w:pPr>
        <w:jc w:val="both"/>
        <w:rPr>
          <w:rFonts w:eastAsiaTheme="minorHAnsi"/>
          <w:lang w:eastAsia="en-US"/>
        </w:rPr>
      </w:pPr>
      <w:r w:rsidRPr="005C3ABD">
        <w:rPr>
          <w:rFonts w:eastAsiaTheme="minorHAnsi"/>
          <w:lang w:eastAsia="en-US"/>
        </w:rPr>
        <w:t>Изменение полных прилагательных по родам, падежам и чис</w:t>
      </w:r>
      <w:r w:rsidRPr="005C3ABD">
        <w:rPr>
          <w:rFonts w:eastAsiaTheme="minorHAnsi"/>
          <w:lang w:eastAsia="en-US"/>
        </w:rPr>
        <w:softHyphen/>
        <w:t xml:space="preserve">лам, а кратких - по родам и числам. </w:t>
      </w:r>
    </w:p>
    <w:p w:rsidR="00113712" w:rsidRPr="005C3ABD" w:rsidRDefault="00113712" w:rsidP="00113712">
      <w:pPr>
        <w:ind w:left="180"/>
        <w:jc w:val="both"/>
        <w:rPr>
          <w:rFonts w:eastAsiaTheme="minorHAnsi"/>
          <w:i/>
          <w:iCs/>
          <w:lang w:eastAsia="en-US"/>
        </w:rPr>
      </w:pPr>
      <w:r w:rsidRPr="005C3ABD">
        <w:rPr>
          <w:rFonts w:eastAsiaTheme="minorHAnsi"/>
          <w:lang w:val="en-US" w:eastAsia="en-US"/>
        </w:rPr>
        <w:t>II</w:t>
      </w:r>
      <w:r w:rsidRPr="005C3ABD">
        <w:rPr>
          <w:rFonts w:eastAsiaTheme="minorHAnsi"/>
          <w:lang w:eastAsia="en-US"/>
        </w:rPr>
        <w:t>. Умение правильно ставить ударение в краткой форме прилага</w:t>
      </w:r>
      <w:r w:rsidRPr="005C3ABD">
        <w:rPr>
          <w:rFonts w:eastAsiaTheme="minorHAnsi"/>
          <w:lang w:eastAsia="en-US"/>
        </w:rPr>
        <w:softHyphen/>
        <w:t xml:space="preserve">тельных </w:t>
      </w:r>
      <w:r w:rsidRPr="005C3ABD">
        <w:rPr>
          <w:rFonts w:eastAsiaTheme="minorHAnsi"/>
          <w:i/>
          <w:iCs/>
          <w:lang w:eastAsia="en-US"/>
        </w:rPr>
        <w:t xml:space="preserve">(труден, трудна, трудно). </w:t>
      </w:r>
    </w:p>
    <w:p w:rsidR="00113712" w:rsidRPr="005C3ABD" w:rsidRDefault="00113712" w:rsidP="00113712">
      <w:pPr>
        <w:ind w:left="180"/>
        <w:jc w:val="both"/>
        <w:rPr>
          <w:rFonts w:eastAsiaTheme="minorHAnsi"/>
          <w:lang w:eastAsia="en-US"/>
        </w:rPr>
      </w:pPr>
      <w:r w:rsidRPr="005C3ABD">
        <w:rPr>
          <w:rFonts w:eastAsiaTheme="minorHAnsi"/>
          <w:lang w:eastAsia="en-US"/>
        </w:rPr>
        <w:t>Умение пользоваться в речи прилагательными-синонимами для бо</w:t>
      </w:r>
      <w:r w:rsidRPr="005C3ABD">
        <w:rPr>
          <w:rFonts w:eastAsiaTheme="minorHAnsi"/>
          <w:lang w:eastAsia="en-US"/>
        </w:rPr>
        <w:softHyphen/>
        <w:t>лее точного выражения мысли и для устранения неоправданных повто</w:t>
      </w:r>
      <w:r w:rsidRPr="005C3ABD">
        <w:rPr>
          <w:rFonts w:eastAsiaTheme="minorHAnsi"/>
          <w:lang w:eastAsia="en-US"/>
        </w:rPr>
        <w:softHyphen/>
        <w:t xml:space="preserve">рений одних и тех же слов </w:t>
      </w:r>
    </w:p>
    <w:p w:rsidR="00113712" w:rsidRPr="005C3ABD" w:rsidRDefault="00113712" w:rsidP="00113712">
      <w:pPr>
        <w:jc w:val="both"/>
        <w:rPr>
          <w:rFonts w:eastAsiaTheme="minorHAnsi"/>
          <w:lang w:eastAsia="en-US"/>
        </w:rPr>
      </w:pPr>
      <w:r w:rsidRPr="005C3ABD">
        <w:rPr>
          <w:rFonts w:eastAsiaTheme="minorHAnsi"/>
          <w:lang w:val="en-US" w:eastAsia="en-US"/>
        </w:rPr>
        <w:t>III</w:t>
      </w:r>
      <w:r w:rsidRPr="005C3ABD">
        <w:rPr>
          <w:rFonts w:eastAsiaTheme="minorHAnsi"/>
          <w:lang w:eastAsia="en-US"/>
        </w:rPr>
        <w:t xml:space="preserve">. Описание животного. Структура текста данного жанра. </w:t>
      </w:r>
    </w:p>
    <w:p w:rsidR="00113712" w:rsidRPr="005C3ABD" w:rsidRDefault="00113712" w:rsidP="00113712">
      <w:pPr>
        <w:jc w:val="both"/>
        <w:rPr>
          <w:rFonts w:eastAsiaTheme="minorHAnsi"/>
          <w:lang w:eastAsia="en-US"/>
        </w:rPr>
      </w:pPr>
      <w:r w:rsidRPr="005C3ABD">
        <w:rPr>
          <w:rFonts w:eastAsiaTheme="minorHAnsi"/>
          <w:lang w:eastAsia="en-US"/>
        </w:rPr>
        <w:t xml:space="preserve">Стилистические разновидности этого жанра. </w:t>
      </w:r>
    </w:p>
    <w:p w:rsidR="00113712" w:rsidRPr="005C3ABD" w:rsidRDefault="00113712" w:rsidP="00113712">
      <w:pPr>
        <w:jc w:val="both"/>
        <w:rPr>
          <w:rFonts w:eastAsiaTheme="minorHAnsi"/>
          <w:lang w:eastAsia="en-US"/>
        </w:rPr>
      </w:pPr>
      <w:r w:rsidRPr="005C3ABD">
        <w:rPr>
          <w:rFonts w:eastAsiaTheme="minorHAnsi"/>
          <w:highlight w:val="yellow"/>
          <w:lang w:eastAsia="en-US"/>
        </w:rPr>
        <w:t>Краеведение: Составить сообщения «Реки Башкортостана» по книге «Живая грамматика»</w:t>
      </w:r>
    </w:p>
    <w:p w:rsidR="00113712" w:rsidRPr="005C3ABD" w:rsidRDefault="00113712" w:rsidP="00113712">
      <w:pPr>
        <w:jc w:val="center"/>
        <w:rPr>
          <w:rFonts w:eastAsiaTheme="minorHAnsi"/>
          <w:b/>
          <w:lang w:eastAsia="en-US"/>
        </w:rPr>
      </w:pPr>
      <w:r w:rsidRPr="005C3ABD">
        <w:rPr>
          <w:rFonts w:eastAsiaTheme="minorHAnsi"/>
          <w:b/>
          <w:lang w:eastAsia="en-US"/>
        </w:rPr>
        <w:t>Глагол</w:t>
      </w:r>
    </w:p>
    <w:p w:rsidR="00113712" w:rsidRPr="005C3ABD" w:rsidRDefault="00113712" w:rsidP="00113712">
      <w:pPr>
        <w:jc w:val="both"/>
        <w:rPr>
          <w:rFonts w:eastAsiaTheme="minorHAnsi"/>
          <w:lang w:eastAsia="en-US"/>
        </w:rPr>
      </w:pPr>
      <w:r w:rsidRPr="005C3ABD">
        <w:rPr>
          <w:rFonts w:eastAsiaTheme="minorHAnsi"/>
          <w:lang w:val="en-US" w:eastAsia="en-US"/>
        </w:rPr>
        <w:t>I</w:t>
      </w:r>
      <w:r w:rsidRPr="005C3ABD">
        <w:rPr>
          <w:rFonts w:eastAsiaTheme="minorHAnsi"/>
          <w:lang w:eastAsia="en-US"/>
        </w:rPr>
        <w:t xml:space="preserve">. </w:t>
      </w:r>
      <w:proofErr w:type="gramStart"/>
      <w:r w:rsidRPr="005C3ABD">
        <w:rPr>
          <w:rFonts w:eastAsiaTheme="minorHAnsi"/>
          <w:lang w:eastAsia="en-US"/>
        </w:rPr>
        <w:t>Глагол  как</w:t>
      </w:r>
      <w:proofErr w:type="gramEnd"/>
      <w:r w:rsidRPr="005C3ABD">
        <w:rPr>
          <w:rFonts w:eastAsiaTheme="minorHAnsi"/>
          <w:lang w:eastAsia="en-US"/>
        </w:rPr>
        <w:t xml:space="preserve"> часть речи. Синтаксическая роль глагола в предложении. </w:t>
      </w:r>
    </w:p>
    <w:p w:rsidR="00113712" w:rsidRPr="005C3ABD" w:rsidRDefault="00113712" w:rsidP="00113712">
      <w:pPr>
        <w:ind w:left="180"/>
        <w:jc w:val="both"/>
        <w:rPr>
          <w:rFonts w:eastAsiaTheme="minorHAnsi"/>
          <w:lang w:eastAsia="en-US"/>
        </w:rPr>
      </w:pPr>
      <w:r w:rsidRPr="005C3ABD">
        <w:rPr>
          <w:rFonts w:eastAsiaTheme="minorHAnsi"/>
          <w:lang w:eastAsia="en-US"/>
        </w:rPr>
        <w:t xml:space="preserve">Неопределенная форма глагола (инфинитив на </w:t>
      </w:r>
      <w:proofErr w:type="gramStart"/>
      <w:r w:rsidRPr="005C3ABD">
        <w:rPr>
          <w:rFonts w:eastAsiaTheme="minorHAnsi"/>
          <w:i/>
          <w:iCs/>
          <w:lang w:eastAsia="en-US"/>
        </w:rPr>
        <w:t>-Т</w:t>
      </w:r>
      <w:proofErr w:type="gramEnd"/>
      <w:r w:rsidRPr="005C3ABD">
        <w:rPr>
          <w:rFonts w:eastAsiaTheme="minorHAnsi"/>
          <w:i/>
          <w:iCs/>
          <w:lang w:eastAsia="en-US"/>
        </w:rPr>
        <w:t xml:space="preserve">Ь (-ТЬСЯ), -тu (-тuсь), -ЧЬ (-ЧЬСЯ). </w:t>
      </w:r>
      <w:r w:rsidRPr="005C3ABD">
        <w:rPr>
          <w:rFonts w:eastAsiaTheme="minorHAnsi"/>
          <w:lang w:eastAsia="en-US"/>
        </w:rPr>
        <w:t xml:space="preserve">Правописание </w:t>
      </w:r>
      <w:proofErr w:type="gramStart"/>
      <w:r w:rsidRPr="005C3ABD">
        <w:rPr>
          <w:rFonts w:eastAsiaTheme="minorHAnsi"/>
          <w:i/>
          <w:iCs/>
          <w:lang w:eastAsia="en-US"/>
        </w:rPr>
        <w:t>-Т</w:t>
      </w:r>
      <w:proofErr w:type="gramEnd"/>
      <w:r w:rsidRPr="005C3ABD">
        <w:rPr>
          <w:rFonts w:eastAsiaTheme="minorHAnsi"/>
          <w:i/>
          <w:iCs/>
          <w:lang w:eastAsia="en-US"/>
        </w:rPr>
        <w:t xml:space="preserve">ЬСЯ </w:t>
      </w:r>
      <w:r w:rsidRPr="005C3ABD">
        <w:rPr>
          <w:rFonts w:eastAsiaTheme="minorHAnsi"/>
          <w:lang w:eastAsia="en-US"/>
        </w:rPr>
        <w:t xml:space="preserve">и </w:t>
      </w:r>
      <w:r w:rsidRPr="005C3ABD">
        <w:rPr>
          <w:rFonts w:eastAsiaTheme="minorHAnsi"/>
          <w:i/>
          <w:iCs/>
          <w:lang w:eastAsia="en-US"/>
        </w:rPr>
        <w:t xml:space="preserve">-ЧЬ (-ЧЬСЯ) </w:t>
      </w:r>
      <w:r w:rsidRPr="005C3ABD">
        <w:rPr>
          <w:rFonts w:eastAsiaTheme="minorHAnsi"/>
          <w:lang w:eastAsia="en-US"/>
        </w:rPr>
        <w:t>В не</w:t>
      </w:r>
      <w:r w:rsidRPr="005C3ABD">
        <w:rPr>
          <w:rFonts w:eastAsiaTheme="minorHAnsi"/>
          <w:lang w:eastAsia="en-US"/>
        </w:rPr>
        <w:softHyphen/>
        <w:t xml:space="preserve">определенной форме (повторение). </w:t>
      </w:r>
    </w:p>
    <w:p w:rsidR="00113712" w:rsidRPr="005C3ABD" w:rsidRDefault="00113712" w:rsidP="00113712">
      <w:pPr>
        <w:jc w:val="both"/>
        <w:rPr>
          <w:rFonts w:eastAsiaTheme="minorHAnsi"/>
          <w:lang w:eastAsia="en-US"/>
        </w:rPr>
      </w:pPr>
      <w:r w:rsidRPr="005C3ABD">
        <w:rPr>
          <w:rFonts w:eastAsiaTheme="minorHAnsi"/>
          <w:lang w:eastAsia="en-US"/>
        </w:rPr>
        <w:t xml:space="preserve">Совершенный и несовершенный вид глагола; 1 и 11 спряжение. </w:t>
      </w:r>
    </w:p>
    <w:p w:rsidR="00113712" w:rsidRPr="005C3ABD" w:rsidRDefault="00113712" w:rsidP="00113712">
      <w:pPr>
        <w:jc w:val="both"/>
        <w:rPr>
          <w:rFonts w:eastAsiaTheme="minorHAnsi"/>
          <w:lang w:eastAsia="en-US"/>
        </w:rPr>
      </w:pPr>
      <w:r w:rsidRPr="005C3ABD">
        <w:rPr>
          <w:rFonts w:eastAsiaTheme="minorHAnsi"/>
          <w:lang w:eastAsia="en-US"/>
        </w:rPr>
        <w:t xml:space="preserve">Правописание гласных в безударных личных окончаниях глаголов. </w:t>
      </w:r>
    </w:p>
    <w:p w:rsidR="00113712" w:rsidRPr="005C3ABD" w:rsidRDefault="00113712" w:rsidP="00113712">
      <w:pPr>
        <w:ind w:left="180"/>
        <w:jc w:val="both"/>
        <w:rPr>
          <w:rFonts w:eastAsiaTheme="minorHAnsi"/>
          <w:lang w:eastAsia="en-US"/>
        </w:rPr>
      </w:pPr>
      <w:r w:rsidRPr="005C3ABD">
        <w:rPr>
          <w:rFonts w:eastAsiaTheme="minorHAnsi"/>
          <w:lang w:eastAsia="en-US"/>
        </w:rPr>
        <w:t xml:space="preserve">Правописание чередующихся гласных </w:t>
      </w:r>
      <w:r w:rsidRPr="005C3ABD">
        <w:rPr>
          <w:rFonts w:eastAsiaTheme="minorHAnsi"/>
          <w:i/>
          <w:iCs/>
          <w:lang w:eastAsia="en-US"/>
        </w:rPr>
        <w:t xml:space="preserve">е </w:t>
      </w:r>
      <w:r w:rsidRPr="005C3ABD">
        <w:rPr>
          <w:rFonts w:eastAsiaTheme="minorHAnsi"/>
          <w:lang w:eastAsia="en-US"/>
        </w:rPr>
        <w:t xml:space="preserve">и </w:t>
      </w:r>
      <w:proofErr w:type="gramStart"/>
      <w:r w:rsidRPr="005C3ABD">
        <w:rPr>
          <w:rFonts w:eastAsiaTheme="minorHAnsi"/>
          <w:i/>
          <w:iCs/>
          <w:lang w:eastAsia="en-US"/>
        </w:rPr>
        <w:t>и</w:t>
      </w:r>
      <w:proofErr w:type="gramEnd"/>
      <w:r w:rsidRPr="005C3ABD">
        <w:rPr>
          <w:rFonts w:eastAsiaTheme="minorHAnsi"/>
          <w:i/>
          <w:iCs/>
          <w:lang w:eastAsia="en-US"/>
        </w:rPr>
        <w:t xml:space="preserve"> </w:t>
      </w:r>
      <w:r w:rsidRPr="005C3ABD">
        <w:rPr>
          <w:rFonts w:eastAsiaTheme="minorHAnsi"/>
          <w:lang w:eastAsia="en-US"/>
        </w:rPr>
        <w:t>в корнях глаго</w:t>
      </w:r>
      <w:r w:rsidRPr="005C3ABD">
        <w:rPr>
          <w:rFonts w:eastAsiaTheme="minorHAnsi"/>
          <w:lang w:eastAsia="en-US"/>
        </w:rPr>
        <w:softHyphen/>
        <w:t xml:space="preserve">лов </w:t>
      </w:r>
      <w:r w:rsidRPr="005C3ABD">
        <w:rPr>
          <w:rFonts w:eastAsiaTheme="minorHAnsi"/>
          <w:b/>
          <w:i/>
          <w:iCs/>
          <w:lang w:eastAsia="en-US"/>
        </w:rPr>
        <w:t xml:space="preserve">-бер- </w:t>
      </w:r>
      <w:r w:rsidRPr="005C3ABD">
        <w:rPr>
          <w:rFonts w:eastAsiaTheme="minorHAnsi"/>
          <w:b/>
          <w:lang w:eastAsia="en-US"/>
        </w:rPr>
        <w:t xml:space="preserve">- </w:t>
      </w:r>
      <w:r w:rsidRPr="005C3ABD">
        <w:rPr>
          <w:rFonts w:eastAsiaTheme="minorHAnsi"/>
          <w:b/>
          <w:i/>
          <w:iCs/>
          <w:lang w:eastAsia="en-US"/>
        </w:rPr>
        <w:t xml:space="preserve">-бuр-, -дер- </w:t>
      </w:r>
      <w:r w:rsidRPr="005C3ABD">
        <w:rPr>
          <w:rFonts w:eastAsiaTheme="minorHAnsi"/>
          <w:b/>
          <w:lang w:eastAsia="en-US"/>
        </w:rPr>
        <w:t xml:space="preserve">, </w:t>
      </w:r>
      <w:r w:rsidRPr="005C3ABD">
        <w:rPr>
          <w:rFonts w:eastAsiaTheme="minorHAnsi"/>
          <w:b/>
          <w:i/>
          <w:iCs/>
          <w:lang w:eastAsia="en-US"/>
        </w:rPr>
        <w:t xml:space="preserve">-дuр-, .мер- </w:t>
      </w:r>
      <w:r w:rsidRPr="005C3ABD">
        <w:rPr>
          <w:rFonts w:eastAsiaTheme="minorHAnsi"/>
          <w:b/>
          <w:lang w:eastAsia="en-US"/>
        </w:rPr>
        <w:t xml:space="preserve">, </w:t>
      </w:r>
      <w:r w:rsidRPr="005C3ABD">
        <w:rPr>
          <w:rFonts w:eastAsiaTheme="minorHAnsi"/>
          <w:b/>
          <w:i/>
          <w:iCs/>
          <w:lang w:eastAsia="en-US"/>
        </w:rPr>
        <w:t xml:space="preserve">-.м.uр-, -nер- </w:t>
      </w:r>
      <w:r w:rsidRPr="005C3ABD">
        <w:rPr>
          <w:rFonts w:eastAsiaTheme="minorHAnsi"/>
          <w:b/>
          <w:lang w:eastAsia="en-US"/>
        </w:rPr>
        <w:t xml:space="preserve">, </w:t>
      </w:r>
      <w:r w:rsidRPr="005C3ABD">
        <w:rPr>
          <w:rFonts w:eastAsiaTheme="minorHAnsi"/>
          <w:b/>
          <w:i/>
          <w:iCs/>
          <w:lang w:eastAsia="en-US"/>
        </w:rPr>
        <w:t xml:space="preserve">-nuр-, -тер- </w:t>
      </w:r>
      <w:r w:rsidRPr="005C3ABD">
        <w:rPr>
          <w:rFonts w:eastAsiaTheme="minorHAnsi"/>
          <w:b/>
          <w:lang w:eastAsia="en-US"/>
        </w:rPr>
        <w:t xml:space="preserve">, </w:t>
      </w:r>
      <w:r w:rsidRPr="005C3ABD">
        <w:rPr>
          <w:rFonts w:eastAsiaTheme="minorHAnsi"/>
          <w:b/>
          <w:i/>
          <w:iCs/>
          <w:lang w:eastAsia="en-US"/>
        </w:rPr>
        <w:t>-тuр-, -стел- ,</w:t>
      </w:r>
      <w:r w:rsidRPr="005C3ABD">
        <w:rPr>
          <w:rFonts w:eastAsiaTheme="minorHAnsi"/>
          <w:b/>
          <w:lang w:eastAsia="en-US"/>
        </w:rPr>
        <w:t xml:space="preserve"> </w:t>
      </w:r>
      <w:r w:rsidRPr="005C3ABD">
        <w:rPr>
          <w:rFonts w:eastAsiaTheme="minorHAnsi"/>
          <w:b/>
          <w:i/>
          <w:iCs/>
          <w:lang w:eastAsia="en-US"/>
        </w:rPr>
        <w:t>-стuл-</w:t>
      </w:r>
      <w:r w:rsidRPr="005C3ABD">
        <w:rPr>
          <w:rFonts w:eastAsiaTheme="minorHAnsi"/>
          <w:i/>
          <w:iCs/>
          <w:lang w:eastAsia="en-US"/>
        </w:rPr>
        <w:t xml:space="preserve">. </w:t>
      </w:r>
      <w:r w:rsidRPr="005C3ABD">
        <w:rPr>
          <w:rFonts w:eastAsiaTheme="minorHAnsi"/>
          <w:lang w:eastAsia="en-US"/>
        </w:rPr>
        <w:t xml:space="preserve">Правописание </w:t>
      </w:r>
      <w:r w:rsidRPr="005C3ABD">
        <w:rPr>
          <w:rFonts w:eastAsiaTheme="minorHAnsi"/>
          <w:b/>
          <w:i/>
          <w:iCs/>
          <w:lang w:eastAsia="en-US"/>
        </w:rPr>
        <w:t>не</w:t>
      </w:r>
      <w:r w:rsidRPr="005C3ABD">
        <w:rPr>
          <w:rFonts w:eastAsiaTheme="minorHAnsi"/>
          <w:i/>
          <w:iCs/>
          <w:lang w:eastAsia="en-US"/>
        </w:rPr>
        <w:t xml:space="preserve"> </w:t>
      </w:r>
      <w:r w:rsidRPr="005C3ABD">
        <w:rPr>
          <w:rFonts w:eastAsiaTheme="minorHAnsi"/>
          <w:lang w:eastAsia="en-US"/>
        </w:rPr>
        <w:t xml:space="preserve">с глаголами. </w:t>
      </w:r>
    </w:p>
    <w:p w:rsidR="00113712" w:rsidRPr="005C3ABD" w:rsidRDefault="00113712" w:rsidP="00113712">
      <w:pPr>
        <w:ind w:left="180"/>
        <w:jc w:val="both"/>
        <w:rPr>
          <w:rFonts w:eastAsiaTheme="minorHAnsi"/>
          <w:lang w:eastAsia="en-US"/>
        </w:rPr>
      </w:pPr>
      <w:r w:rsidRPr="005C3ABD">
        <w:rPr>
          <w:rFonts w:eastAsiaTheme="minorHAnsi"/>
          <w:lang w:val="en-US" w:eastAsia="en-US"/>
        </w:rPr>
        <w:t>II</w:t>
      </w:r>
      <w:r w:rsidRPr="005C3ABD">
        <w:rPr>
          <w:rFonts w:eastAsiaTheme="minorHAnsi"/>
          <w:lang w:eastAsia="en-US"/>
        </w:rPr>
        <w:t>. Соблюдение правильного ударения в глаголах, при произноше</w:t>
      </w:r>
      <w:r w:rsidRPr="005C3ABD">
        <w:rPr>
          <w:rFonts w:eastAsiaTheme="minorHAnsi"/>
          <w:lang w:eastAsia="en-US"/>
        </w:rPr>
        <w:softHyphen/>
        <w:t xml:space="preserve">нии которых допускаются ошибки </w:t>
      </w:r>
      <w:r w:rsidRPr="005C3ABD">
        <w:rPr>
          <w:rFonts w:eastAsiaTheme="minorHAnsi"/>
          <w:i/>
          <w:iCs/>
          <w:lang w:eastAsia="en-US"/>
        </w:rPr>
        <w:t>(начать, понять; начал, понял; нача</w:t>
      </w:r>
      <w:r w:rsidRPr="005C3ABD">
        <w:rPr>
          <w:rFonts w:eastAsiaTheme="minorHAnsi"/>
          <w:i/>
          <w:iCs/>
          <w:lang w:eastAsia="en-US"/>
        </w:rPr>
        <w:softHyphen/>
        <w:t xml:space="preserve">ла, поняла; повторит, облегчит </w:t>
      </w:r>
      <w:r w:rsidRPr="005C3ABD">
        <w:rPr>
          <w:rFonts w:eastAsiaTheme="minorHAnsi"/>
          <w:lang w:eastAsia="en-US"/>
        </w:rPr>
        <w:t xml:space="preserve">и др.). </w:t>
      </w:r>
    </w:p>
    <w:p w:rsidR="00113712" w:rsidRPr="005C3ABD" w:rsidRDefault="00113712" w:rsidP="00113712">
      <w:pPr>
        <w:ind w:left="180"/>
        <w:jc w:val="both"/>
        <w:rPr>
          <w:rFonts w:eastAsiaTheme="minorHAnsi"/>
          <w:lang w:eastAsia="en-US"/>
        </w:rPr>
      </w:pPr>
      <w:r w:rsidRPr="005C3ABD">
        <w:rPr>
          <w:rFonts w:eastAsiaTheme="minorHAnsi"/>
          <w:lang w:eastAsia="en-US"/>
        </w:rPr>
        <w:lastRenderedPageBreak/>
        <w:t>Умение согласовывать глагол-сказуемое в прошедшем времени с подлежащим, выраженным существительным среднего рода и собира</w:t>
      </w:r>
      <w:r w:rsidRPr="005C3ABD">
        <w:rPr>
          <w:rFonts w:eastAsiaTheme="minorHAnsi"/>
          <w:lang w:eastAsia="en-US"/>
        </w:rPr>
        <w:softHyphen/>
        <w:t>тельным существительным. Умение употреблять при глаголах имена су</w:t>
      </w:r>
      <w:r w:rsidRPr="005C3ABD">
        <w:rPr>
          <w:rFonts w:eastAsiaTheme="minorHAnsi"/>
          <w:lang w:eastAsia="en-US"/>
        </w:rPr>
        <w:softHyphen/>
        <w:t xml:space="preserve">ществительные в нужном падеже. </w:t>
      </w:r>
    </w:p>
    <w:p w:rsidR="00113712" w:rsidRPr="005C3ABD" w:rsidRDefault="00113712" w:rsidP="00113712">
      <w:pPr>
        <w:ind w:left="180"/>
        <w:jc w:val="both"/>
        <w:rPr>
          <w:rFonts w:eastAsiaTheme="minorHAnsi"/>
          <w:lang w:eastAsia="en-US"/>
        </w:rPr>
      </w:pPr>
      <w:r w:rsidRPr="005C3ABD">
        <w:rPr>
          <w:rFonts w:eastAsiaTheme="minorHAnsi"/>
          <w:lang w:eastAsia="en-US"/>
        </w:rPr>
        <w:t>Умение использовать в речи глаголы-синонимы (например, со зна</w:t>
      </w:r>
      <w:r w:rsidRPr="005C3ABD">
        <w:rPr>
          <w:rFonts w:eastAsiaTheme="minorHAnsi"/>
          <w:lang w:eastAsia="en-US"/>
        </w:rPr>
        <w:softHyphen/>
        <w:t>чением высказывания, перемещения, нахождения) для более точно</w:t>
      </w:r>
      <w:r w:rsidRPr="005C3ABD">
        <w:rPr>
          <w:rFonts w:eastAsiaTheme="minorHAnsi"/>
          <w:lang w:eastAsia="en-US"/>
        </w:rPr>
        <w:softHyphen/>
        <w:t xml:space="preserve">го выражения мысли, для устранения неоправданного повторения слов. </w:t>
      </w:r>
    </w:p>
    <w:p w:rsidR="00113712" w:rsidRPr="005C3ABD" w:rsidRDefault="00113712" w:rsidP="00113712">
      <w:pPr>
        <w:ind w:left="180"/>
        <w:jc w:val="both"/>
        <w:rPr>
          <w:rFonts w:eastAsiaTheme="minorHAnsi"/>
          <w:lang w:eastAsia="en-US"/>
        </w:rPr>
      </w:pPr>
      <w:r w:rsidRPr="005C3ABD">
        <w:rPr>
          <w:rFonts w:eastAsiaTheme="minorHAnsi"/>
          <w:lang w:val="en-US" w:eastAsia="en-US"/>
        </w:rPr>
        <w:t>III</w:t>
      </w:r>
      <w:r w:rsidRPr="005C3ABD">
        <w:rPr>
          <w:rFonts w:eastAsiaTheme="minorHAnsi"/>
          <w:lang w:eastAsia="en-US"/>
        </w:rPr>
        <w:t>. Понятие о рассказе, особенностях его структуры и стиля. Не</w:t>
      </w:r>
      <w:r w:rsidRPr="005C3ABD">
        <w:rPr>
          <w:rFonts w:eastAsiaTheme="minorHAnsi"/>
          <w:lang w:eastAsia="en-US"/>
        </w:rPr>
        <w:softHyphen/>
        <w:t xml:space="preserve">выдуманный рассказ о себе. Рассказы по сюжетным картинкам. </w:t>
      </w:r>
    </w:p>
    <w:p w:rsidR="00113712" w:rsidRPr="005C3ABD" w:rsidRDefault="00113712" w:rsidP="00113712">
      <w:pPr>
        <w:ind w:left="180"/>
        <w:jc w:val="both"/>
        <w:rPr>
          <w:rFonts w:eastAsiaTheme="minorHAnsi"/>
          <w:lang w:eastAsia="en-US"/>
        </w:rPr>
      </w:pPr>
      <w:r w:rsidRPr="005C3ABD">
        <w:rPr>
          <w:rFonts w:eastAsiaTheme="minorHAnsi"/>
          <w:highlight w:val="yellow"/>
          <w:lang w:eastAsia="en-US"/>
        </w:rPr>
        <w:t>Краеведение: Составление сообщения «Животный мир Башкортостана» по книге «Живая грамматика»</w:t>
      </w:r>
    </w:p>
    <w:p w:rsidR="00113712" w:rsidRPr="005C3ABD" w:rsidRDefault="00113712" w:rsidP="00113712">
      <w:pPr>
        <w:jc w:val="center"/>
        <w:rPr>
          <w:rFonts w:eastAsiaTheme="minorHAnsi"/>
          <w:b/>
          <w:lang w:eastAsia="en-US"/>
        </w:rPr>
      </w:pPr>
      <w:r w:rsidRPr="005C3ABD">
        <w:rPr>
          <w:rFonts w:eastAsiaTheme="minorHAnsi"/>
          <w:b/>
          <w:lang w:eastAsia="en-US"/>
        </w:rPr>
        <w:t>ПОВТОРЕНИЕ И СИСТЕМАТИЗАЦИЯ ПРОЙДЕННОГО В 5 КЛАССЕ  ТРЕБОВАНИЯ К ЗНАНИЯМ, УМЕНИЯМ И НАВЫКАМ УЧАЩИХСЯ ПО РУССКОМУ ЯЗЫКУ ЗА КУРС 5 КЛАССА</w:t>
      </w:r>
    </w:p>
    <w:p w:rsidR="00113712" w:rsidRPr="005C3ABD" w:rsidRDefault="00113712" w:rsidP="00113712">
      <w:pPr>
        <w:jc w:val="both"/>
        <w:rPr>
          <w:rFonts w:eastAsiaTheme="minorHAnsi"/>
          <w:lang w:eastAsia="en-US"/>
        </w:rPr>
      </w:pPr>
      <w:proofErr w:type="gramStart"/>
      <w:r w:rsidRPr="005C3ABD">
        <w:rPr>
          <w:rFonts w:eastAsiaTheme="minorHAnsi"/>
          <w:lang w:val="en-US" w:eastAsia="en-US"/>
        </w:rPr>
        <w:t>I</w:t>
      </w:r>
      <w:r w:rsidRPr="005C3ABD">
        <w:rPr>
          <w:rFonts w:eastAsiaTheme="minorHAnsi"/>
          <w:lang w:eastAsia="en-US"/>
        </w:rPr>
        <w:t>. Учащиеся должны знать определения основных изучае</w:t>
      </w:r>
      <w:r w:rsidRPr="005C3ABD">
        <w:rPr>
          <w:rFonts w:eastAsiaTheme="minorHAnsi"/>
          <w:lang w:eastAsia="en-US"/>
        </w:rPr>
        <w:softHyphen/>
        <w:t>мых в 5 классе языковых явлений, речеведческих понятий, ор</w:t>
      </w:r>
      <w:r w:rsidRPr="005C3ABD">
        <w:rPr>
          <w:rFonts w:eastAsiaTheme="minorHAnsi"/>
          <w:lang w:eastAsia="en-US"/>
        </w:rPr>
        <w:softHyphen/>
        <w:t>фографических и пунктуационных правил, обосновывать свои от</w:t>
      </w:r>
      <w:r w:rsidRPr="005C3ABD">
        <w:rPr>
          <w:rFonts w:eastAsiaTheme="minorHAnsi"/>
          <w:lang w:eastAsia="en-US"/>
        </w:rPr>
        <w:softHyphen/>
        <w:t>веты и приводить нужные примеры.</w:t>
      </w:r>
      <w:proofErr w:type="gramEnd"/>
      <w:r w:rsidRPr="005C3ABD">
        <w:rPr>
          <w:rFonts w:eastAsiaTheme="minorHAnsi"/>
          <w:lang w:eastAsia="en-US"/>
        </w:rPr>
        <w:t xml:space="preserve"> </w:t>
      </w:r>
      <w:r w:rsidRPr="005C3ABD">
        <w:rPr>
          <w:rFonts w:eastAsiaTheme="minorHAnsi"/>
          <w:lang w:val="en-US" w:eastAsia="en-US"/>
        </w:rPr>
        <w:t>II</w:t>
      </w:r>
      <w:r w:rsidRPr="005C3ABD">
        <w:rPr>
          <w:rFonts w:eastAsiaTheme="minorHAnsi"/>
          <w:lang w:eastAsia="en-US"/>
        </w:rPr>
        <w:t>. К концу 5 класса учащиеся должны овладеть следую</w:t>
      </w:r>
      <w:r w:rsidRPr="005C3ABD">
        <w:rPr>
          <w:rFonts w:eastAsiaTheme="minorHAnsi"/>
          <w:lang w:eastAsia="en-US"/>
        </w:rPr>
        <w:softHyphen/>
        <w:t>щими умениями и навыками: - разбирать слова фонетически, по составу и морфологиче</w:t>
      </w:r>
      <w:r w:rsidRPr="005C3ABD">
        <w:rPr>
          <w:rFonts w:eastAsiaTheme="minorHAnsi"/>
          <w:lang w:eastAsia="en-US"/>
        </w:rPr>
        <w:softHyphen/>
        <w:t>ски, а предложения (с двумя главными членами) - синтаксиче</w:t>
      </w:r>
      <w:r w:rsidRPr="005C3ABD">
        <w:rPr>
          <w:rFonts w:eastAsiaTheme="minorHAnsi"/>
          <w:lang w:eastAsia="en-US"/>
        </w:rPr>
        <w:softHyphen/>
        <w:t>ски. Составлять простые и сложные предложения изученных видов; - разъяснять значения известных слов и правильно упо</w:t>
      </w:r>
      <w:r w:rsidRPr="005C3ABD">
        <w:rPr>
          <w:rFonts w:eastAsiaTheme="minorHAnsi"/>
          <w:lang w:eastAsia="en-US"/>
        </w:rPr>
        <w:softHyphen/>
        <w:t>треблять их. Пользоваться орфографическими и толковыми сло</w:t>
      </w:r>
      <w:r w:rsidRPr="005C3ABD">
        <w:rPr>
          <w:rFonts w:eastAsiaTheme="minorHAnsi"/>
          <w:lang w:eastAsia="en-US"/>
        </w:rPr>
        <w:softHyphen/>
        <w:t xml:space="preserve">варями; - соблюдать произносительные нормы литературного языка в пределах изученного материала. </w:t>
      </w:r>
    </w:p>
    <w:p w:rsidR="00113712" w:rsidRPr="005C3ABD" w:rsidRDefault="00113712" w:rsidP="00113712">
      <w:pPr>
        <w:ind w:left="180" w:firstLine="720"/>
        <w:jc w:val="both"/>
        <w:rPr>
          <w:rFonts w:eastAsiaTheme="minorHAnsi"/>
          <w:lang w:eastAsia="en-US"/>
        </w:rPr>
      </w:pPr>
      <w:r w:rsidRPr="005C3ABD">
        <w:rPr>
          <w:rFonts w:eastAsiaTheme="minorHAnsi"/>
          <w:lang w:eastAsia="en-US"/>
        </w:rPr>
        <w:t>По орфографии. Находить в словах изученные ор</w:t>
      </w:r>
      <w:r w:rsidRPr="005C3ABD">
        <w:rPr>
          <w:rFonts w:eastAsiaTheme="minorHAnsi"/>
          <w:lang w:eastAsia="en-US"/>
        </w:rPr>
        <w:softHyphen/>
        <w:t>фограммами; находить орфографические ошибки и исправ</w:t>
      </w:r>
      <w:r w:rsidRPr="005C3ABD">
        <w:rPr>
          <w:rFonts w:eastAsiaTheme="minorHAnsi"/>
          <w:lang w:eastAsia="en-US"/>
        </w:rPr>
        <w:softHyphen/>
        <w:t xml:space="preserve">лять их. </w:t>
      </w:r>
    </w:p>
    <w:p w:rsidR="00113712" w:rsidRPr="005C3ABD" w:rsidRDefault="00113712" w:rsidP="00113712">
      <w:pPr>
        <w:ind w:left="180" w:firstLine="720"/>
        <w:jc w:val="both"/>
        <w:rPr>
          <w:rFonts w:eastAsiaTheme="minorHAnsi"/>
          <w:lang w:eastAsia="en-US"/>
        </w:rPr>
      </w:pPr>
      <w:r w:rsidRPr="005C3ABD">
        <w:rPr>
          <w:rFonts w:eastAsiaTheme="minorHAnsi"/>
          <w:lang w:eastAsia="en-US"/>
        </w:rPr>
        <w:t xml:space="preserve">Правильно писать слова с непроверяемыми орфограммами, изученными в V классе. </w:t>
      </w:r>
    </w:p>
    <w:p w:rsidR="00113712" w:rsidRPr="005C3ABD" w:rsidRDefault="00113712" w:rsidP="00113712">
      <w:pPr>
        <w:ind w:left="180" w:firstLine="720"/>
        <w:jc w:val="both"/>
        <w:rPr>
          <w:rFonts w:eastAsiaTheme="minorHAnsi"/>
          <w:lang w:eastAsia="en-US"/>
        </w:rPr>
      </w:pPr>
      <w:r w:rsidRPr="005C3ABD">
        <w:rPr>
          <w:rFonts w:eastAsiaTheme="minorHAnsi"/>
          <w:lang w:eastAsia="en-US"/>
        </w:rPr>
        <w:t xml:space="preserve">По пунктуации. Находить в предложениях смысловые отрезки, которые необходимо выделить знаками препинания, обосновывать выбор знаков препинания и расставлять их в предложениях в соответствии с изученными правилами. </w:t>
      </w:r>
    </w:p>
    <w:p w:rsidR="00113712" w:rsidRPr="005C3ABD" w:rsidRDefault="00113712" w:rsidP="00113712">
      <w:pPr>
        <w:ind w:left="180" w:firstLine="720"/>
        <w:jc w:val="both"/>
        <w:rPr>
          <w:rFonts w:eastAsiaTheme="minorHAnsi"/>
          <w:lang w:eastAsia="en-US"/>
        </w:rPr>
      </w:pPr>
      <w:r w:rsidRPr="005C3ABD">
        <w:rPr>
          <w:rFonts w:eastAsiaTheme="minorHAnsi"/>
          <w:lang w:eastAsia="en-US"/>
        </w:rPr>
        <w:t>По   связной  речи. Определять тему и основную мысль текста, его стиль. Подробно и сжато излагать повествовательные тексты (в том числе с элементами описания предметов, живот</w:t>
      </w:r>
      <w:r w:rsidRPr="005C3ABD">
        <w:rPr>
          <w:rFonts w:eastAsiaTheme="minorHAnsi"/>
          <w:lang w:eastAsia="en-US"/>
        </w:rPr>
        <w:softHyphen/>
        <w:t>ных). Составлять простой план исходного и собственного текста. Писать сочинения повествовательного характера на заданную тему, рассказы о случаях из жизни, а также описывать от</w:t>
      </w:r>
      <w:r w:rsidRPr="005C3ABD">
        <w:rPr>
          <w:rFonts w:eastAsiaTheme="minorHAnsi"/>
          <w:lang w:eastAsia="en-US"/>
        </w:rPr>
        <w:softHyphen/>
        <w:t>дельные предметы, животных по наблюдениям, опыту, по кар</w:t>
      </w:r>
      <w:r w:rsidRPr="005C3ABD">
        <w:rPr>
          <w:rFonts w:eastAsiaTheme="minorHAnsi"/>
          <w:lang w:eastAsia="en-US"/>
        </w:rPr>
        <w:softHyphen/>
        <w:t xml:space="preserve">тине. </w:t>
      </w:r>
    </w:p>
    <w:p w:rsidR="00113712" w:rsidRPr="005C3ABD" w:rsidRDefault="00113712" w:rsidP="00113712">
      <w:pPr>
        <w:ind w:left="180" w:firstLine="720"/>
        <w:jc w:val="both"/>
        <w:rPr>
          <w:rFonts w:eastAsiaTheme="minorHAnsi"/>
          <w:lang w:eastAsia="en-US"/>
        </w:rPr>
      </w:pPr>
      <w:r w:rsidRPr="005C3ABD">
        <w:rPr>
          <w:rFonts w:eastAsiaTheme="minorHAnsi"/>
          <w:lang w:eastAsia="en-US"/>
        </w:rPr>
        <w:t>Совершенствовать содержание и языковое оформление своего текста (в соответствии с изученным языковым материа</w:t>
      </w:r>
      <w:r w:rsidRPr="005C3ABD">
        <w:rPr>
          <w:rFonts w:eastAsiaTheme="minorHAnsi"/>
          <w:lang w:eastAsia="en-US"/>
        </w:rPr>
        <w:softHyphen/>
        <w:t xml:space="preserve">лом). </w:t>
      </w:r>
    </w:p>
    <w:p w:rsidR="00113712" w:rsidRPr="005C3ABD" w:rsidRDefault="00113712" w:rsidP="00113712">
      <w:pPr>
        <w:ind w:left="180" w:firstLine="720"/>
        <w:jc w:val="both"/>
        <w:rPr>
          <w:rFonts w:eastAsiaTheme="minorHAnsi"/>
          <w:lang w:eastAsia="en-US"/>
        </w:rPr>
      </w:pPr>
      <w:r w:rsidRPr="005C3ABD">
        <w:rPr>
          <w:rFonts w:eastAsiaTheme="minorHAnsi"/>
          <w:lang w:eastAsia="en-US"/>
        </w:rPr>
        <w:t>Правильно в смысловом и стилистическом отношении исполь</w:t>
      </w:r>
      <w:r w:rsidRPr="005C3ABD">
        <w:rPr>
          <w:rFonts w:eastAsiaTheme="minorHAnsi"/>
          <w:lang w:eastAsia="en-US"/>
        </w:rPr>
        <w:softHyphen/>
        <w:t xml:space="preserve">зовать языковые средства в текстах разного содержания. </w:t>
      </w:r>
    </w:p>
    <w:p w:rsidR="00113712" w:rsidRPr="005C3ABD" w:rsidRDefault="00113712" w:rsidP="00113712">
      <w:pPr>
        <w:ind w:left="180" w:firstLine="720"/>
        <w:jc w:val="both"/>
        <w:rPr>
          <w:rFonts w:eastAsiaTheme="minorHAnsi"/>
          <w:lang w:eastAsia="en-US"/>
        </w:rPr>
      </w:pPr>
      <w:r w:rsidRPr="005C3ABD">
        <w:rPr>
          <w:rFonts w:eastAsiaTheme="minorHAnsi"/>
          <w:lang w:eastAsia="en-US"/>
        </w:rPr>
        <w:t>Грамотно пользоваться известными лексическими и грамма</w:t>
      </w:r>
      <w:r w:rsidRPr="005C3ABD">
        <w:rPr>
          <w:rFonts w:eastAsiaTheme="minorHAnsi"/>
          <w:lang w:eastAsia="en-US"/>
        </w:rPr>
        <w:softHyphen/>
        <w:t xml:space="preserve">тическими средствами в устной и письменной речи. </w:t>
      </w:r>
    </w:p>
    <w:p w:rsidR="00113712" w:rsidRPr="005C3ABD" w:rsidRDefault="00113712" w:rsidP="00113712">
      <w:pPr>
        <w:ind w:left="180" w:firstLine="720"/>
        <w:jc w:val="both"/>
        <w:rPr>
          <w:rFonts w:eastAsiaTheme="minorHAnsi"/>
          <w:lang w:eastAsia="en-US"/>
        </w:rPr>
      </w:pPr>
      <w:r w:rsidRPr="005C3ABD">
        <w:rPr>
          <w:rFonts w:eastAsiaTheme="minorHAnsi"/>
          <w:lang w:eastAsia="en-US"/>
        </w:rPr>
        <w:t xml:space="preserve">Совершенствовать содержание и языковое оформление всего </w:t>
      </w:r>
      <w:r w:rsidRPr="005C3ABD">
        <w:rPr>
          <w:rFonts w:eastAsiaTheme="minorHAnsi"/>
          <w:i/>
          <w:iCs/>
          <w:lang w:eastAsia="en-US"/>
        </w:rPr>
        <w:t xml:space="preserve"> </w:t>
      </w:r>
      <w:r w:rsidRPr="005C3ABD">
        <w:rPr>
          <w:rFonts w:eastAsiaTheme="minorHAnsi"/>
          <w:lang w:eastAsia="en-US"/>
        </w:rPr>
        <w:t>текста (в соответствии с изученным языковым материа</w:t>
      </w:r>
      <w:r w:rsidRPr="005C3ABD">
        <w:rPr>
          <w:rFonts w:eastAsiaTheme="minorHAnsi"/>
          <w:lang w:eastAsia="en-US"/>
        </w:rPr>
        <w:softHyphen/>
        <w:t xml:space="preserve">лом). </w:t>
      </w:r>
    </w:p>
    <w:p w:rsidR="00113712" w:rsidRPr="005C3ABD" w:rsidRDefault="00113712" w:rsidP="00113712">
      <w:pPr>
        <w:ind w:left="180" w:firstLine="720"/>
        <w:jc w:val="both"/>
        <w:rPr>
          <w:rFonts w:eastAsiaTheme="minorHAnsi"/>
          <w:lang w:eastAsia="en-US"/>
        </w:rPr>
      </w:pPr>
      <w:r w:rsidRPr="005C3ABD">
        <w:rPr>
          <w:rFonts w:eastAsiaTheme="minorHAnsi"/>
          <w:lang w:eastAsia="en-US"/>
        </w:rPr>
        <w:t>Пользоваться орфографическими, орфоэпическими, морфем</w:t>
      </w:r>
      <w:r w:rsidRPr="005C3ABD">
        <w:rPr>
          <w:rFonts w:eastAsiaTheme="minorHAnsi"/>
          <w:lang w:eastAsia="en-US"/>
        </w:rPr>
        <w:softHyphen/>
        <w:t xml:space="preserve">ными и толковыми словарями. </w:t>
      </w:r>
    </w:p>
    <w:p w:rsidR="00113712" w:rsidRPr="00113712" w:rsidRDefault="00113712" w:rsidP="00113712">
      <w:pPr>
        <w:keepNext/>
        <w:keepLines/>
        <w:ind w:left="340" w:right="1240"/>
        <w:jc w:val="center"/>
        <w:outlineLvl w:val="0"/>
        <w:rPr>
          <w:rFonts w:eastAsia="Candara"/>
          <w:b/>
          <w:bCs/>
          <w:shd w:val="clear" w:color="auto" w:fill="FFFFFF"/>
          <w:lang w:eastAsia="en-US"/>
        </w:rPr>
      </w:pPr>
      <w:r w:rsidRPr="00113712">
        <w:rPr>
          <w:b/>
          <w:bCs/>
          <w:spacing w:val="10"/>
          <w:lang w:eastAsia="en-US"/>
        </w:rPr>
        <w:t xml:space="preserve"> 6 класса</w:t>
      </w:r>
    </w:p>
    <w:p w:rsidR="00113712" w:rsidRPr="00113712" w:rsidRDefault="00113712" w:rsidP="00113712">
      <w:pPr>
        <w:keepNext/>
        <w:keepLines/>
        <w:ind w:right="1240"/>
        <w:jc w:val="both"/>
        <w:outlineLvl w:val="0"/>
        <w:rPr>
          <w:b/>
          <w:bCs/>
          <w:spacing w:val="10"/>
          <w:lang w:eastAsia="en-US"/>
        </w:rPr>
      </w:pPr>
      <w:r w:rsidRPr="00113712">
        <w:rPr>
          <w:rFonts w:eastAsia="Candara"/>
          <w:b/>
          <w:bCs/>
          <w:shd w:val="clear" w:color="auto" w:fill="FFFFFF"/>
          <w:lang w:eastAsia="en-US"/>
        </w:rPr>
        <w:t>Речь. Общение</w:t>
      </w:r>
    </w:p>
    <w:p w:rsidR="00113712" w:rsidRPr="00113712" w:rsidRDefault="00113712" w:rsidP="00113712">
      <w:pPr>
        <w:ind w:left="340"/>
        <w:jc w:val="both"/>
        <w:rPr>
          <w:lang w:eastAsia="en-US"/>
        </w:rPr>
      </w:pPr>
      <w:r w:rsidRPr="00113712">
        <w:rPr>
          <w:lang w:eastAsia="en-US"/>
        </w:rPr>
        <w:t xml:space="preserve"> Русский язык - один из развитых языков мира. Язык, речь. Общение. Ситуация общения</w:t>
      </w:r>
    </w:p>
    <w:p w:rsidR="00113712" w:rsidRPr="00113712" w:rsidRDefault="00113712" w:rsidP="00113712">
      <w:pPr>
        <w:keepNext/>
        <w:keepLines/>
        <w:jc w:val="both"/>
        <w:outlineLvl w:val="1"/>
        <w:rPr>
          <w:b/>
          <w:bCs/>
          <w:lang w:eastAsia="en-US"/>
        </w:rPr>
      </w:pPr>
      <w:r w:rsidRPr="00113712">
        <w:rPr>
          <w:b/>
          <w:bCs/>
          <w:lang w:eastAsia="en-US"/>
        </w:rPr>
        <w:t xml:space="preserve">Повторение  </w:t>
      </w:r>
      <w:proofErr w:type="gramStart"/>
      <w:r w:rsidRPr="00113712">
        <w:rPr>
          <w:b/>
          <w:bCs/>
          <w:lang w:eastAsia="en-US"/>
        </w:rPr>
        <w:t>изученного</w:t>
      </w:r>
      <w:proofErr w:type="gramEnd"/>
      <w:r w:rsidRPr="00113712">
        <w:rPr>
          <w:b/>
          <w:bCs/>
          <w:lang w:eastAsia="en-US"/>
        </w:rPr>
        <w:t xml:space="preserve"> в 5 классе</w:t>
      </w:r>
    </w:p>
    <w:p w:rsidR="00113712" w:rsidRPr="00113712" w:rsidRDefault="00113712" w:rsidP="00113712">
      <w:pPr>
        <w:ind w:right="20"/>
        <w:jc w:val="both"/>
        <w:rPr>
          <w:lang w:eastAsia="en-US"/>
        </w:rPr>
      </w:pPr>
      <w:r w:rsidRPr="00113712">
        <w:rPr>
          <w:lang w:eastAsia="en-US"/>
        </w:rPr>
        <w:t xml:space="preserve">фонетика. Орфоэпия. Морфемы в слове. Орфоэпия. Морфемы в  приставках и корнях слов. Части речи. Орфограммы в окончаниях слов. Словосочетания. Простое </w:t>
      </w:r>
      <w:r w:rsidRPr="00113712">
        <w:rPr>
          <w:lang w:eastAsia="en-US"/>
        </w:rPr>
        <w:lastRenderedPageBreak/>
        <w:t>предложение. Знаки препинания. Сложное предложение</w:t>
      </w:r>
      <w:proofErr w:type="gramStart"/>
      <w:r w:rsidRPr="00113712">
        <w:rPr>
          <w:lang w:eastAsia="en-US"/>
        </w:rPr>
        <w:t xml:space="preserve"> .</w:t>
      </w:r>
      <w:proofErr w:type="gramEnd"/>
      <w:r w:rsidRPr="00113712">
        <w:rPr>
          <w:lang w:eastAsia="en-US"/>
        </w:rPr>
        <w:t xml:space="preserve"> запятые  в сложном предложении. Синтаксический разбор  предложений. Прямая речь. Диалог. Типы речи. Стиль речи. Основная мысль текста, Составление диалога.</w:t>
      </w:r>
    </w:p>
    <w:p w:rsidR="00113712" w:rsidRPr="00113712" w:rsidRDefault="00113712" w:rsidP="00113712">
      <w:pPr>
        <w:ind w:left="100" w:right="20"/>
        <w:jc w:val="both"/>
        <w:rPr>
          <w:lang w:eastAsia="en-US"/>
        </w:rPr>
      </w:pPr>
      <w:r w:rsidRPr="00113712">
        <w:rPr>
          <w:lang w:eastAsia="en-US"/>
        </w:rPr>
        <w:t>Контрольная работа  (далее К.Р.). Контрольный  диктант с грамматическим заданием.</w:t>
      </w:r>
    </w:p>
    <w:p w:rsidR="00113712" w:rsidRPr="00113712" w:rsidRDefault="00113712" w:rsidP="00113712">
      <w:pPr>
        <w:ind w:right="20"/>
        <w:jc w:val="both"/>
        <w:rPr>
          <w:b/>
          <w:bCs/>
          <w:shd w:val="clear" w:color="auto" w:fill="FFFFFF"/>
          <w:lang w:eastAsia="en-US"/>
        </w:rPr>
      </w:pPr>
      <w:r w:rsidRPr="00113712">
        <w:rPr>
          <w:lang w:eastAsia="en-US"/>
        </w:rPr>
        <w:t>Текст его особенности. Тема и основная мысль Заглавие текста. Начальные и конечные предложения текста. Ключевые слова. Основные признаки</w:t>
      </w:r>
      <w:proofErr w:type="gramStart"/>
      <w:r w:rsidRPr="00113712">
        <w:rPr>
          <w:lang w:eastAsia="en-US"/>
        </w:rPr>
        <w:t xml:space="preserve"> :</w:t>
      </w:r>
      <w:proofErr w:type="gramEnd"/>
      <w:r w:rsidRPr="00113712">
        <w:rPr>
          <w:lang w:eastAsia="en-US"/>
        </w:rPr>
        <w:t xml:space="preserve"> и стили речи. Официально-деловой стиль, Речь устная и письменная; диалогическая монологическая. Основная мысль текста, </w:t>
      </w:r>
    </w:p>
    <w:p w:rsidR="00113712" w:rsidRPr="00113712" w:rsidRDefault="00113712" w:rsidP="00113712">
      <w:pPr>
        <w:ind w:left="460" w:right="20"/>
        <w:jc w:val="both"/>
        <w:rPr>
          <w:lang w:eastAsia="en-US"/>
        </w:rPr>
      </w:pPr>
      <w:r w:rsidRPr="00113712">
        <w:rPr>
          <w:b/>
          <w:bCs/>
          <w:shd w:val="clear" w:color="auto" w:fill="FFFFFF"/>
          <w:lang w:eastAsia="en-US"/>
        </w:rPr>
        <w:t>Лексика Культура речи</w:t>
      </w:r>
    </w:p>
    <w:p w:rsidR="00113712" w:rsidRPr="00113712" w:rsidRDefault="00113712" w:rsidP="00113712">
      <w:pPr>
        <w:ind w:left="100" w:right="20"/>
        <w:jc w:val="both"/>
        <w:rPr>
          <w:lang w:eastAsia="en-US"/>
        </w:rPr>
      </w:pPr>
      <w:r w:rsidRPr="00113712">
        <w:rPr>
          <w:lang w:eastAsia="en-US"/>
        </w:rPr>
        <w:t>Слово и его лексическое значение. Собирание материалов к сочинению. Общеупотребительные слова.</w:t>
      </w:r>
    </w:p>
    <w:p w:rsidR="00113712" w:rsidRPr="00113712" w:rsidRDefault="00113712" w:rsidP="00113712">
      <w:pPr>
        <w:ind w:left="20" w:right="20"/>
        <w:jc w:val="both"/>
        <w:rPr>
          <w:lang w:eastAsia="en-US"/>
        </w:rPr>
      </w:pPr>
      <w:r w:rsidRPr="00113712">
        <w:rPr>
          <w:lang w:eastAsia="en-US"/>
        </w:rPr>
        <w:t>Профессионализмы. Диалектизмы. Исконн</w:t>
      </w:r>
      <w:proofErr w:type="gramStart"/>
      <w:r w:rsidRPr="00113712">
        <w:rPr>
          <w:lang w:eastAsia="en-US"/>
        </w:rPr>
        <w:t>о-</w:t>
      </w:r>
      <w:proofErr w:type="gramEnd"/>
      <w:r w:rsidRPr="00113712">
        <w:rPr>
          <w:lang w:eastAsia="en-US"/>
        </w:rPr>
        <w:t xml:space="preserve"> русские и заимствованные слова. Неологизмы. Устаревшие сло</w:t>
      </w:r>
      <w:r w:rsidRPr="00113712">
        <w:rPr>
          <w:lang w:eastAsia="en-US"/>
        </w:rPr>
        <w:softHyphen/>
        <w:t>ва. Словари. Повторение.</w:t>
      </w:r>
    </w:p>
    <w:p w:rsidR="00113712" w:rsidRPr="00113712" w:rsidRDefault="00113712" w:rsidP="00113712">
      <w:pPr>
        <w:ind w:left="20" w:right="20" w:firstLine="340"/>
        <w:jc w:val="both"/>
        <w:rPr>
          <w:lang w:eastAsia="en-US"/>
        </w:rPr>
      </w:pPr>
      <w:proofErr w:type="gramStart"/>
      <w:r w:rsidRPr="00113712">
        <w:rPr>
          <w:i/>
          <w:iCs/>
          <w:shd w:val="clear" w:color="auto" w:fill="FFFFFF"/>
          <w:lang w:val="en-US" w:eastAsia="en-US"/>
        </w:rPr>
        <w:t>P</w:t>
      </w:r>
      <w:r w:rsidRPr="00113712">
        <w:rPr>
          <w:i/>
          <w:iCs/>
          <w:shd w:val="clear" w:color="auto" w:fill="FFFFFF"/>
          <w:lang w:eastAsia="en-US"/>
        </w:rPr>
        <w:t>.</w:t>
      </w:r>
      <w:r w:rsidRPr="00113712">
        <w:rPr>
          <w:i/>
          <w:iCs/>
          <w:shd w:val="clear" w:color="auto" w:fill="FFFFFF"/>
          <w:lang w:val="en-US" w:eastAsia="en-US"/>
        </w:rPr>
        <w:t>P</w:t>
      </w:r>
      <w:r w:rsidRPr="00113712">
        <w:rPr>
          <w:i/>
          <w:iCs/>
          <w:shd w:val="clear" w:color="auto" w:fill="FFFFFF"/>
          <w:lang w:eastAsia="en-US"/>
        </w:rPr>
        <w:t>.</w:t>
      </w:r>
      <w:r w:rsidRPr="00113712">
        <w:rPr>
          <w:lang w:eastAsia="en-US"/>
        </w:rPr>
        <w:t xml:space="preserve"> Написание сжатого изложения.</w:t>
      </w:r>
      <w:proofErr w:type="gramEnd"/>
      <w:r w:rsidRPr="00113712">
        <w:rPr>
          <w:lang w:eastAsia="en-US"/>
        </w:rPr>
        <w:t xml:space="preserve"> Приемы сжа</w:t>
      </w:r>
      <w:r w:rsidRPr="00113712">
        <w:rPr>
          <w:lang w:eastAsia="en-US"/>
        </w:rPr>
        <w:softHyphen/>
        <w:t>тия текста. Составление словарной статьи по образцу.</w:t>
      </w:r>
    </w:p>
    <w:p w:rsidR="00113712" w:rsidRPr="00113712" w:rsidRDefault="00113712" w:rsidP="00113712">
      <w:pPr>
        <w:ind w:left="20" w:right="20" w:firstLine="340"/>
        <w:jc w:val="both"/>
        <w:rPr>
          <w:lang w:eastAsia="en-US"/>
        </w:rPr>
      </w:pPr>
      <w:r w:rsidRPr="00113712">
        <w:rPr>
          <w:lang w:eastAsia="en-US"/>
        </w:rPr>
        <w:t>К. Р. Контрольный диктант № 2 с лексическим за</w:t>
      </w:r>
      <w:r w:rsidRPr="00113712">
        <w:rPr>
          <w:lang w:eastAsia="en-US"/>
        </w:rPr>
        <w:softHyphen/>
        <w:t>данием.</w:t>
      </w:r>
    </w:p>
    <w:p w:rsidR="00113712" w:rsidRPr="00113712" w:rsidRDefault="00113712" w:rsidP="00113712">
      <w:pPr>
        <w:keepNext/>
        <w:keepLines/>
        <w:ind w:left="20" w:firstLine="340"/>
        <w:jc w:val="both"/>
        <w:outlineLvl w:val="1"/>
        <w:rPr>
          <w:b/>
          <w:bCs/>
          <w:lang w:eastAsia="en-US"/>
        </w:rPr>
      </w:pPr>
      <w:r w:rsidRPr="00113712">
        <w:rPr>
          <w:b/>
          <w:bCs/>
          <w:lang w:eastAsia="en-US"/>
        </w:rPr>
        <w:t>Фразеология. Культура речи</w:t>
      </w:r>
    </w:p>
    <w:p w:rsidR="00113712" w:rsidRPr="00113712" w:rsidRDefault="00113712" w:rsidP="00113712">
      <w:pPr>
        <w:ind w:left="20" w:right="20" w:firstLine="340"/>
        <w:jc w:val="both"/>
        <w:rPr>
          <w:lang w:eastAsia="en-US"/>
        </w:rPr>
      </w:pPr>
      <w:r w:rsidRPr="00113712">
        <w:rPr>
          <w:lang w:eastAsia="en-US"/>
        </w:rPr>
        <w:t>Фразеологизмы. Источники фразеологизмов. По</w:t>
      </w:r>
      <w:r w:rsidRPr="00113712">
        <w:rPr>
          <w:lang w:eastAsia="en-US"/>
        </w:rPr>
        <w:softHyphen/>
        <w:t>вторение.</w:t>
      </w:r>
    </w:p>
    <w:p w:rsidR="00113712" w:rsidRPr="00113712" w:rsidRDefault="00113712" w:rsidP="00113712">
      <w:pPr>
        <w:ind w:left="20" w:right="20" w:firstLine="340"/>
        <w:jc w:val="both"/>
        <w:rPr>
          <w:lang w:eastAsia="en-US"/>
        </w:rPr>
      </w:pPr>
      <w:proofErr w:type="gramStart"/>
      <w:r w:rsidRPr="00113712">
        <w:rPr>
          <w:i/>
          <w:iCs/>
          <w:shd w:val="clear" w:color="auto" w:fill="FFFFFF"/>
          <w:lang w:val="en-US" w:eastAsia="en-US"/>
        </w:rPr>
        <w:t>P</w:t>
      </w:r>
      <w:r w:rsidRPr="00113712">
        <w:rPr>
          <w:i/>
          <w:iCs/>
          <w:shd w:val="clear" w:color="auto" w:fill="FFFFFF"/>
          <w:lang w:eastAsia="en-US"/>
        </w:rPr>
        <w:t>.</w:t>
      </w:r>
      <w:r w:rsidRPr="00113712">
        <w:rPr>
          <w:i/>
          <w:iCs/>
          <w:shd w:val="clear" w:color="auto" w:fill="FFFFFF"/>
          <w:lang w:val="en-US" w:eastAsia="en-US"/>
        </w:rPr>
        <w:t>P</w:t>
      </w:r>
      <w:r w:rsidRPr="00113712">
        <w:rPr>
          <w:i/>
          <w:iCs/>
          <w:shd w:val="clear" w:color="auto" w:fill="FFFFFF"/>
          <w:lang w:eastAsia="en-US"/>
        </w:rPr>
        <w:t>.</w:t>
      </w:r>
      <w:r w:rsidRPr="00113712">
        <w:rPr>
          <w:lang w:eastAsia="en-US"/>
        </w:rPr>
        <w:t xml:space="preserve"> Конструирование текста с использованием фразеологизмов.</w:t>
      </w:r>
      <w:proofErr w:type="gramEnd"/>
    </w:p>
    <w:p w:rsidR="00113712" w:rsidRPr="00113712" w:rsidRDefault="00113712" w:rsidP="00113712">
      <w:pPr>
        <w:ind w:left="20" w:firstLine="340"/>
        <w:jc w:val="both"/>
        <w:rPr>
          <w:lang w:eastAsia="en-US"/>
        </w:rPr>
      </w:pPr>
      <w:r w:rsidRPr="00113712">
        <w:rPr>
          <w:lang w:eastAsia="en-US"/>
        </w:rPr>
        <w:t>К.Р. Контрольный тест № 1 по теме «Фразеология».</w:t>
      </w:r>
    </w:p>
    <w:p w:rsidR="00113712" w:rsidRPr="00113712" w:rsidRDefault="00113712" w:rsidP="00113712">
      <w:pPr>
        <w:ind w:left="20" w:firstLine="340"/>
        <w:jc w:val="both"/>
        <w:rPr>
          <w:b/>
          <w:lang w:eastAsia="en-US"/>
        </w:rPr>
      </w:pPr>
      <w:r w:rsidRPr="00113712">
        <w:rPr>
          <w:b/>
          <w:highlight w:val="yellow"/>
          <w:lang w:eastAsia="en-US"/>
        </w:rPr>
        <w:t>Краеведение: Фразеология на родном языке.</w:t>
      </w:r>
      <w:r w:rsidRPr="00113712">
        <w:rPr>
          <w:b/>
          <w:lang w:eastAsia="en-US"/>
        </w:rPr>
        <w:t xml:space="preserve"> </w:t>
      </w:r>
      <w:r w:rsidRPr="00113712">
        <w:rPr>
          <w:b/>
          <w:highlight w:val="yellow"/>
          <w:lang w:eastAsia="en-US"/>
        </w:rPr>
        <w:t>Сопоставительная типология.</w:t>
      </w:r>
    </w:p>
    <w:p w:rsidR="00113712" w:rsidRPr="00113712" w:rsidRDefault="00113712" w:rsidP="00113712">
      <w:pPr>
        <w:keepNext/>
        <w:keepLines/>
        <w:ind w:left="20" w:firstLine="340"/>
        <w:jc w:val="both"/>
        <w:outlineLvl w:val="1"/>
        <w:rPr>
          <w:b/>
          <w:bCs/>
          <w:lang w:eastAsia="en-US"/>
        </w:rPr>
      </w:pPr>
      <w:bookmarkStart w:id="1" w:name="bookmark3"/>
      <w:r w:rsidRPr="00113712">
        <w:rPr>
          <w:b/>
          <w:bCs/>
          <w:lang w:eastAsia="en-US"/>
        </w:rPr>
        <w:t>Словообразование. Орфография. Культура речи</w:t>
      </w:r>
      <w:bookmarkEnd w:id="1"/>
    </w:p>
    <w:p w:rsidR="00113712" w:rsidRPr="00113712" w:rsidRDefault="00113712" w:rsidP="00113712">
      <w:pPr>
        <w:tabs>
          <w:tab w:val="left" w:leader="hyphen" w:pos="963"/>
          <w:tab w:val="left" w:leader="hyphen" w:pos="3728"/>
        </w:tabs>
        <w:ind w:left="20" w:right="20" w:firstLine="340"/>
        <w:jc w:val="both"/>
        <w:rPr>
          <w:i/>
          <w:iCs/>
          <w:shd w:val="clear" w:color="auto" w:fill="FFFFFF"/>
          <w:lang w:eastAsia="en-US"/>
        </w:rPr>
      </w:pPr>
      <w:r w:rsidRPr="00113712">
        <w:rPr>
          <w:lang w:eastAsia="en-US"/>
        </w:rPr>
        <w:t>Морфемика и словообразование. Описание поме</w:t>
      </w:r>
      <w:r w:rsidRPr="00113712">
        <w:rPr>
          <w:lang w:eastAsia="en-US"/>
        </w:rPr>
        <w:softHyphen/>
        <w:t>щения. Основные способы образования слов в русском языке. Этимология слов. Систематизация материа</w:t>
      </w:r>
      <w:r w:rsidRPr="00113712">
        <w:rPr>
          <w:lang w:eastAsia="en-US"/>
        </w:rPr>
        <w:softHyphen/>
        <w:t>лов к сочинению. Сложный план. Буквы</w:t>
      </w:r>
      <w:r w:rsidRPr="00113712">
        <w:rPr>
          <w:i/>
          <w:iCs/>
          <w:shd w:val="clear" w:color="auto" w:fill="FFFFFF"/>
          <w:lang w:eastAsia="en-US"/>
        </w:rPr>
        <w:t xml:space="preserve"> а</w:t>
      </w:r>
      <w:r w:rsidRPr="00113712">
        <w:rPr>
          <w:lang w:eastAsia="en-US"/>
        </w:rPr>
        <w:t xml:space="preserve"> и</w:t>
      </w:r>
      <w:r w:rsidRPr="00113712">
        <w:rPr>
          <w:i/>
          <w:iCs/>
          <w:shd w:val="clear" w:color="auto" w:fill="FFFFFF"/>
          <w:lang w:eastAsia="en-US"/>
        </w:rPr>
        <w:t xml:space="preserve"> о</w:t>
      </w:r>
      <w:r w:rsidRPr="00113712">
        <w:rPr>
          <w:lang w:eastAsia="en-US"/>
        </w:rPr>
        <w:t xml:space="preserve"> в кор</w:t>
      </w:r>
      <w:r w:rsidRPr="00113712">
        <w:rPr>
          <w:lang w:eastAsia="en-US"/>
        </w:rPr>
        <w:softHyphen/>
        <w:t>не</w:t>
      </w:r>
      <w:r w:rsidRPr="00113712">
        <w:rPr>
          <w:i/>
          <w:iCs/>
          <w:shd w:val="clear" w:color="auto" w:fill="FFFFFF"/>
          <w:lang w:eastAsia="en-US"/>
        </w:rPr>
        <w:t xml:space="preserve"> </w:t>
      </w:r>
      <w:proofErr w:type="gramStart"/>
      <w:r w:rsidRPr="00113712">
        <w:rPr>
          <w:i/>
          <w:iCs/>
          <w:shd w:val="clear" w:color="auto" w:fill="FFFFFF"/>
          <w:lang w:eastAsia="en-US"/>
        </w:rPr>
        <w:t>–к</w:t>
      </w:r>
      <w:proofErr w:type="gramEnd"/>
      <w:r w:rsidRPr="00113712">
        <w:rPr>
          <w:i/>
          <w:iCs/>
          <w:shd w:val="clear" w:color="auto" w:fill="FFFFFF"/>
          <w:lang w:eastAsia="en-US"/>
        </w:rPr>
        <w:t>ас - кос-.</w:t>
      </w:r>
      <w:r w:rsidRPr="00113712">
        <w:rPr>
          <w:lang w:eastAsia="en-US"/>
        </w:rPr>
        <w:t xml:space="preserve"> Буквы</w:t>
      </w:r>
      <w:r w:rsidRPr="00113712">
        <w:rPr>
          <w:i/>
          <w:iCs/>
          <w:shd w:val="clear" w:color="auto" w:fill="FFFFFF"/>
          <w:lang w:eastAsia="en-US"/>
        </w:rPr>
        <w:t xml:space="preserve"> а я о в</w:t>
      </w:r>
      <w:r w:rsidRPr="00113712">
        <w:rPr>
          <w:lang w:eastAsia="en-US"/>
        </w:rPr>
        <w:t xml:space="preserve"> корне</w:t>
      </w:r>
      <w:r w:rsidRPr="00113712">
        <w:rPr>
          <w:i/>
          <w:iCs/>
          <w:shd w:val="clear" w:color="auto" w:fill="FFFFFF"/>
          <w:lang w:eastAsia="en-US"/>
        </w:rPr>
        <w:t xml:space="preserve"> –гар - гор-.</w:t>
      </w:r>
    </w:p>
    <w:p w:rsidR="00113712" w:rsidRPr="00113712" w:rsidRDefault="00113712" w:rsidP="00113712">
      <w:pPr>
        <w:tabs>
          <w:tab w:val="left" w:leader="hyphen" w:pos="1923"/>
        </w:tabs>
        <w:ind w:right="20"/>
        <w:jc w:val="both"/>
        <w:rPr>
          <w:lang w:eastAsia="en-US"/>
        </w:rPr>
      </w:pPr>
      <w:r w:rsidRPr="00113712">
        <w:rPr>
          <w:lang w:eastAsia="en-US"/>
        </w:rPr>
        <w:t>Буквы</w:t>
      </w:r>
      <w:r w:rsidRPr="00113712">
        <w:rPr>
          <w:i/>
          <w:iCs/>
          <w:shd w:val="clear" w:color="auto" w:fill="FFFFFF"/>
          <w:lang w:eastAsia="en-US"/>
        </w:rPr>
        <w:t xml:space="preserve"> ы, и </w:t>
      </w:r>
      <w:r w:rsidRPr="00113712">
        <w:rPr>
          <w:lang w:eastAsia="en-US"/>
        </w:rPr>
        <w:t xml:space="preserve"> после приста</w:t>
      </w:r>
      <w:r w:rsidRPr="00113712">
        <w:rPr>
          <w:lang w:eastAsia="en-US"/>
        </w:rPr>
        <w:softHyphen/>
        <w:t>вок. Гласные в приставках</w:t>
      </w:r>
      <w:r w:rsidRPr="00113712">
        <w:rPr>
          <w:i/>
          <w:iCs/>
          <w:shd w:val="clear" w:color="auto" w:fill="FFFFFF"/>
          <w:lang w:eastAsia="en-US"/>
        </w:rPr>
        <w:t xml:space="preserve"> пре-</w:t>
      </w:r>
      <w:r w:rsidRPr="00113712">
        <w:rPr>
          <w:lang w:eastAsia="en-US"/>
        </w:rPr>
        <w:t xml:space="preserve"> и</w:t>
      </w:r>
      <w:r w:rsidRPr="00113712">
        <w:rPr>
          <w:i/>
          <w:iCs/>
          <w:shd w:val="clear" w:color="auto" w:fill="FFFFFF"/>
          <w:lang w:eastAsia="en-US"/>
        </w:rPr>
        <w:t xml:space="preserve"> пр</w:t>
      </w:r>
      <w:proofErr w:type="gramStart"/>
      <w:r w:rsidRPr="00113712">
        <w:rPr>
          <w:i/>
          <w:iCs/>
          <w:shd w:val="clear" w:color="auto" w:fill="FFFFFF"/>
          <w:lang w:eastAsia="en-US"/>
        </w:rPr>
        <w:t>и-</w:t>
      </w:r>
      <w:proofErr w:type="gramEnd"/>
      <w:r w:rsidRPr="00113712">
        <w:rPr>
          <w:i/>
          <w:iCs/>
          <w:shd w:val="clear" w:color="auto" w:fill="FFFFFF"/>
          <w:lang w:eastAsia="en-US"/>
        </w:rPr>
        <w:t>.</w:t>
      </w:r>
      <w:r w:rsidRPr="00113712">
        <w:rPr>
          <w:lang w:eastAsia="en-US"/>
        </w:rPr>
        <w:t xml:space="preserve"> Соединительные гласные</w:t>
      </w:r>
      <w:r w:rsidRPr="00113712">
        <w:rPr>
          <w:i/>
          <w:iCs/>
          <w:shd w:val="clear" w:color="auto" w:fill="FFFFFF"/>
          <w:lang w:eastAsia="en-US"/>
        </w:rPr>
        <w:t xml:space="preserve"> о</w:t>
      </w:r>
      <w:r w:rsidRPr="00113712">
        <w:rPr>
          <w:lang w:eastAsia="en-US"/>
        </w:rPr>
        <w:t xml:space="preserve"> и</w:t>
      </w:r>
      <w:r w:rsidRPr="00113712">
        <w:rPr>
          <w:i/>
          <w:iCs/>
          <w:shd w:val="clear" w:color="auto" w:fill="FFFFFF"/>
          <w:lang w:eastAsia="en-US"/>
        </w:rPr>
        <w:t xml:space="preserve"> е</w:t>
      </w:r>
      <w:r w:rsidRPr="00113712">
        <w:rPr>
          <w:lang w:eastAsia="en-US"/>
        </w:rPr>
        <w:t xml:space="preserve"> в сложных словах. Сложносокращенные слова. Морфемный и словообразовательный разбор слова. Повторение.</w:t>
      </w:r>
    </w:p>
    <w:p w:rsidR="00113712" w:rsidRPr="00113712" w:rsidRDefault="00113712" w:rsidP="00113712">
      <w:pPr>
        <w:ind w:left="20" w:right="20" w:firstLine="340"/>
        <w:jc w:val="both"/>
        <w:rPr>
          <w:lang w:eastAsia="en-US"/>
        </w:rPr>
      </w:pPr>
      <w:r w:rsidRPr="00113712">
        <w:rPr>
          <w:lang w:eastAsia="en-US"/>
        </w:rPr>
        <w:t>Р. Р. Описание помещения. Составление рассказа по рисунку. Выборочное изложение по произведению художественной литературы. Сочинение по картине.</w:t>
      </w:r>
    </w:p>
    <w:p w:rsidR="00113712" w:rsidRPr="00113712" w:rsidRDefault="00113712" w:rsidP="00113712">
      <w:pPr>
        <w:ind w:left="20" w:right="20" w:firstLine="340"/>
        <w:jc w:val="both"/>
        <w:rPr>
          <w:lang w:eastAsia="en-US"/>
        </w:rPr>
      </w:pPr>
      <w:r w:rsidRPr="00113712">
        <w:rPr>
          <w:lang w:eastAsia="en-US"/>
        </w:rPr>
        <w:t>К. Р. Контрольный диктант № 3 с грамматическим заданием. Контрольный диктант № 4 с грамматиче</w:t>
      </w:r>
      <w:r w:rsidRPr="00113712">
        <w:rPr>
          <w:lang w:eastAsia="en-US"/>
        </w:rPr>
        <w:softHyphen/>
        <w:t>ским заданием.</w:t>
      </w:r>
    </w:p>
    <w:p w:rsidR="00113712" w:rsidRPr="00113712" w:rsidRDefault="00113712" w:rsidP="00113712">
      <w:pPr>
        <w:keepNext/>
        <w:keepLines/>
        <w:ind w:left="20" w:firstLine="340"/>
        <w:jc w:val="both"/>
        <w:outlineLvl w:val="1"/>
        <w:rPr>
          <w:b/>
          <w:bCs/>
          <w:lang w:eastAsia="en-US"/>
        </w:rPr>
      </w:pPr>
      <w:bookmarkStart w:id="2" w:name="bookmark4"/>
      <w:r w:rsidRPr="00113712">
        <w:rPr>
          <w:b/>
          <w:bCs/>
          <w:lang w:eastAsia="en-US"/>
        </w:rPr>
        <w:t xml:space="preserve">Морфология. Орфография. Культура речи </w:t>
      </w:r>
      <w:bookmarkEnd w:id="2"/>
    </w:p>
    <w:p w:rsidR="00113712" w:rsidRPr="00113712" w:rsidRDefault="00113712" w:rsidP="00113712">
      <w:pPr>
        <w:keepNext/>
        <w:keepLines/>
        <w:ind w:left="20" w:firstLine="340"/>
        <w:jc w:val="both"/>
        <w:outlineLvl w:val="1"/>
        <w:rPr>
          <w:lang w:eastAsia="en-US"/>
        </w:rPr>
      </w:pPr>
      <w:bookmarkStart w:id="3" w:name="bookmark5"/>
      <w:r w:rsidRPr="00113712">
        <w:rPr>
          <w:lang w:eastAsia="en-US"/>
        </w:rPr>
        <w:t>Имя существительное</w:t>
      </w:r>
      <w:bookmarkEnd w:id="3"/>
      <w:r w:rsidRPr="00113712">
        <w:rPr>
          <w:lang w:eastAsia="en-US"/>
        </w:rPr>
        <w:t xml:space="preserve"> (1 часть)</w:t>
      </w:r>
    </w:p>
    <w:p w:rsidR="00113712" w:rsidRPr="00113712" w:rsidRDefault="00113712" w:rsidP="00113712">
      <w:pPr>
        <w:ind w:left="20" w:right="20" w:firstLine="340"/>
        <w:jc w:val="both"/>
        <w:rPr>
          <w:lang w:eastAsia="en-US"/>
        </w:rPr>
      </w:pPr>
      <w:r w:rsidRPr="00113712">
        <w:rPr>
          <w:lang w:eastAsia="en-US"/>
        </w:rPr>
        <w:t>Имя существительное как часть речи. Разно</w:t>
      </w:r>
      <w:r w:rsidRPr="00113712">
        <w:rPr>
          <w:lang w:eastAsia="en-US"/>
        </w:rPr>
        <w:softHyphen/>
        <w:t xml:space="preserve">склоняемые имена существительные. Буква </w:t>
      </w:r>
      <w:r w:rsidRPr="00113712">
        <w:rPr>
          <w:i/>
          <w:lang w:eastAsia="en-US"/>
        </w:rPr>
        <w:t>е</w:t>
      </w:r>
      <w:r w:rsidRPr="00113712">
        <w:rPr>
          <w:lang w:eastAsia="en-US"/>
        </w:rPr>
        <w:t xml:space="preserve"> в суф</w:t>
      </w:r>
      <w:r w:rsidRPr="00113712">
        <w:rPr>
          <w:lang w:eastAsia="en-US"/>
        </w:rPr>
        <w:softHyphen/>
        <w:t>фиксе</w:t>
      </w:r>
      <w:r w:rsidRPr="00113712">
        <w:rPr>
          <w:i/>
          <w:iCs/>
          <w:shd w:val="clear" w:color="auto" w:fill="FFFFFF"/>
          <w:lang w:eastAsia="en-US"/>
        </w:rPr>
        <w:t xml:space="preserve"> </w:t>
      </w:r>
      <w:proofErr w:type="gramStart"/>
      <w:r w:rsidRPr="00113712">
        <w:rPr>
          <w:i/>
          <w:iCs/>
          <w:shd w:val="clear" w:color="auto" w:fill="FFFFFF"/>
          <w:lang w:eastAsia="en-US"/>
        </w:rPr>
        <w:t>-е</w:t>
      </w:r>
      <w:proofErr w:type="gramEnd"/>
      <w:r w:rsidRPr="00113712">
        <w:rPr>
          <w:i/>
          <w:iCs/>
          <w:shd w:val="clear" w:color="auto" w:fill="FFFFFF"/>
          <w:lang w:eastAsia="en-US"/>
        </w:rPr>
        <w:t>н-</w:t>
      </w:r>
      <w:r w:rsidRPr="00113712">
        <w:rPr>
          <w:lang w:eastAsia="en-US"/>
        </w:rPr>
        <w:t xml:space="preserve"> существительных на</w:t>
      </w:r>
      <w:r w:rsidRPr="00113712">
        <w:rPr>
          <w:i/>
          <w:iCs/>
          <w:shd w:val="clear" w:color="auto" w:fill="FFFFFF"/>
          <w:lang w:eastAsia="en-US"/>
        </w:rPr>
        <w:t xml:space="preserve"> -мя.</w:t>
      </w:r>
      <w:r w:rsidRPr="00113712">
        <w:rPr>
          <w:lang w:eastAsia="en-US"/>
        </w:rPr>
        <w:t xml:space="preserve"> Несклоняемые имена существительные. Род несклоняемых имен существительных. Имена существительные обще</w:t>
      </w:r>
      <w:r w:rsidRPr="00113712">
        <w:rPr>
          <w:lang w:eastAsia="en-US"/>
        </w:rPr>
        <w:softHyphen/>
        <w:t>го рода. Морфологический разбор имени сущест</w:t>
      </w:r>
      <w:r w:rsidRPr="00113712">
        <w:rPr>
          <w:lang w:eastAsia="en-US"/>
        </w:rPr>
        <w:softHyphen/>
        <w:t>вительного.</w:t>
      </w:r>
      <w:r w:rsidRPr="00113712">
        <w:rPr>
          <w:i/>
          <w:iCs/>
          <w:shd w:val="clear" w:color="auto" w:fill="FFFFFF"/>
          <w:lang w:eastAsia="en-US"/>
        </w:rPr>
        <w:t xml:space="preserve"> Не</w:t>
      </w:r>
      <w:r w:rsidRPr="00113712">
        <w:rPr>
          <w:lang w:eastAsia="en-US"/>
        </w:rPr>
        <w:t xml:space="preserve"> с существительными. Буквы</w:t>
      </w:r>
      <w:r w:rsidRPr="00113712">
        <w:rPr>
          <w:i/>
          <w:iCs/>
          <w:shd w:val="clear" w:color="auto" w:fill="FFFFFF"/>
          <w:lang w:eastAsia="en-US"/>
        </w:rPr>
        <w:t xml:space="preserve"> ч </w:t>
      </w:r>
      <w:r w:rsidRPr="00113712">
        <w:rPr>
          <w:iCs/>
          <w:shd w:val="clear" w:color="auto" w:fill="FFFFFF"/>
          <w:lang w:eastAsia="en-US"/>
        </w:rPr>
        <w:t>и</w:t>
      </w:r>
      <w:r w:rsidRPr="00113712">
        <w:rPr>
          <w:i/>
          <w:iCs/>
          <w:shd w:val="clear" w:color="auto" w:fill="FFFFFF"/>
          <w:lang w:eastAsia="en-US"/>
        </w:rPr>
        <w:t xml:space="preserve"> щ </w:t>
      </w:r>
      <w:r w:rsidRPr="00113712">
        <w:rPr>
          <w:lang w:eastAsia="en-US"/>
        </w:rPr>
        <w:t>в суффиксе существительных</w:t>
      </w:r>
      <w:r w:rsidRPr="00113712">
        <w:rPr>
          <w:i/>
          <w:iCs/>
          <w:shd w:val="clear" w:color="auto" w:fill="FFFFFF"/>
          <w:lang w:eastAsia="en-US"/>
        </w:rPr>
        <w:t xml:space="preserve"> </w:t>
      </w:r>
      <w:proofErr w:type="gramStart"/>
      <w:r w:rsidRPr="00113712">
        <w:rPr>
          <w:i/>
          <w:iCs/>
          <w:shd w:val="clear" w:color="auto" w:fill="FFFFFF"/>
          <w:lang w:eastAsia="en-US"/>
        </w:rPr>
        <w:t>-ч</w:t>
      </w:r>
      <w:proofErr w:type="gramEnd"/>
      <w:r w:rsidRPr="00113712">
        <w:rPr>
          <w:i/>
          <w:iCs/>
          <w:shd w:val="clear" w:color="auto" w:fill="FFFFFF"/>
          <w:lang w:eastAsia="en-US"/>
        </w:rPr>
        <w:t>ик (-щик).</w:t>
      </w:r>
      <w:r w:rsidRPr="00113712">
        <w:rPr>
          <w:lang w:eastAsia="en-US"/>
        </w:rPr>
        <w:t xml:space="preserve"> Гласные </w:t>
      </w:r>
      <w:r w:rsidRPr="00113712">
        <w:rPr>
          <w:i/>
          <w:iCs/>
          <w:shd w:val="clear" w:color="auto" w:fill="FFFFFF"/>
          <w:lang w:eastAsia="en-US"/>
        </w:rPr>
        <w:t>о</w:t>
      </w:r>
      <w:r w:rsidRPr="00113712">
        <w:rPr>
          <w:lang w:eastAsia="en-US"/>
        </w:rPr>
        <w:t xml:space="preserve"> и</w:t>
      </w:r>
      <w:r w:rsidRPr="00113712">
        <w:rPr>
          <w:i/>
          <w:iCs/>
          <w:shd w:val="clear" w:color="auto" w:fill="FFFFFF"/>
          <w:lang w:eastAsia="en-US"/>
        </w:rPr>
        <w:t xml:space="preserve"> е</w:t>
      </w:r>
      <w:r w:rsidRPr="00113712">
        <w:rPr>
          <w:lang w:eastAsia="en-US"/>
        </w:rPr>
        <w:t xml:space="preserve"> после шипящих в суффиксах существительных. Повторение.</w:t>
      </w:r>
    </w:p>
    <w:p w:rsidR="00113712" w:rsidRPr="00113712" w:rsidRDefault="00113712" w:rsidP="00113712">
      <w:pPr>
        <w:ind w:left="20" w:right="20" w:firstLine="340"/>
        <w:jc w:val="both"/>
        <w:rPr>
          <w:lang w:eastAsia="en-US"/>
        </w:rPr>
      </w:pPr>
      <w:proofErr w:type="gramStart"/>
      <w:r w:rsidRPr="00113712">
        <w:rPr>
          <w:i/>
          <w:iCs/>
          <w:shd w:val="clear" w:color="auto" w:fill="FFFFFF"/>
          <w:lang w:val="en-US" w:eastAsia="en-US"/>
        </w:rPr>
        <w:t>P</w:t>
      </w:r>
      <w:r w:rsidRPr="00113712">
        <w:rPr>
          <w:i/>
          <w:iCs/>
          <w:shd w:val="clear" w:color="auto" w:fill="FFFFFF"/>
          <w:lang w:eastAsia="en-US"/>
        </w:rPr>
        <w:t>.</w:t>
      </w:r>
      <w:r w:rsidRPr="00113712">
        <w:rPr>
          <w:i/>
          <w:iCs/>
          <w:shd w:val="clear" w:color="auto" w:fill="FFFFFF"/>
          <w:lang w:val="en-US" w:eastAsia="en-US"/>
        </w:rPr>
        <w:t>P</w:t>
      </w:r>
      <w:r w:rsidRPr="00113712">
        <w:rPr>
          <w:i/>
          <w:iCs/>
          <w:shd w:val="clear" w:color="auto" w:fill="FFFFFF"/>
          <w:lang w:eastAsia="en-US"/>
        </w:rPr>
        <w:t>.</w:t>
      </w:r>
      <w:r w:rsidRPr="00113712">
        <w:rPr>
          <w:lang w:eastAsia="en-US"/>
        </w:rPr>
        <w:t xml:space="preserve"> Написание письма.</w:t>
      </w:r>
      <w:proofErr w:type="gramEnd"/>
      <w:r w:rsidRPr="00113712">
        <w:rPr>
          <w:lang w:eastAsia="en-US"/>
        </w:rPr>
        <w:t xml:space="preserve"> Составление текста-описания. Анализ стихотворного текста: определение ос</w:t>
      </w:r>
      <w:r w:rsidRPr="00113712">
        <w:rPr>
          <w:lang w:eastAsia="en-US"/>
        </w:rPr>
        <w:softHyphen/>
        <w:t>новной мысли, темы, ключевых слов текста.</w:t>
      </w:r>
    </w:p>
    <w:p w:rsidR="00113712" w:rsidRPr="00113712" w:rsidRDefault="00113712" w:rsidP="00113712">
      <w:pPr>
        <w:ind w:left="20" w:right="20" w:firstLine="340"/>
        <w:jc w:val="both"/>
        <w:rPr>
          <w:lang w:eastAsia="en-US"/>
        </w:rPr>
      </w:pPr>
      <w:r w:rsidRPr="00113712">
        <w:rPr>
          <w:i/>
          <w:iCs/>
          <w:shd w:val="clear" w:color="auto" w:fill="FFFFFF"/>
          <w:lang w:eastAsia="en-US"/>
        </w:rPr>
        <w:t>К. Р.</w:t>
      </w:r>
      <w:r w:rsidRPr="00113712">
        <w:rPr>
          <w:lang w:eastAsia="en-US"/>
        </w:rPr>
        <w:t xml:space="preserve"> Контрольный диктант № 5 с грамматическим заданием. Контрольный тест № 2 по теме «Имя суще</w:t>
      </w:r>
      <w:r w:rsidRPr="00113712">
        <w:rPr>
          <w:lang w:eastAsia="en-US"/>
        </w:rPr>
        <w:softHyphen/>
        <w:t>ствительное». Сочинение по картине.</w:t>
      </w:r>
    </w:p>
    <w:p w:rsidR="00113712" w:rsidRPr="00113712" w:rsidRDefault="00113712" w:rsidP="00113712">
      <w:pPr>
        <w:keepNext/>
        <w:keepLines/>
        <w:ind w:left="20" w:firstLine="340"/>
        <w:jc w:val="both"/>
        <w:outlineLvl w:val="1"/>
        <w:rPr>
          <w:lang w:eastAsia="en-US"/>
        </w:rPr>
      </w:pPr>
      <w:bookmarkStart w:id="4" w:name="bookmark6"/>
      <w:r w:rsidRPr="00113712">
        <w:rPr>
          <w:lang w:eastAsia="en-US"/>
        </w:rPr>
        <w:t>Морфология. Орфография. Культура речи (2 часть</w:t>
      </w:r>
      <w:bookmarkEnd w:id="4"/>
      <w:r w:rsidRPr="00113712">
        <w:rPr>
          <w:lang w:eastAsia="en-US"/>
        </w:rPr>
        <w:t>).</w:t>
      </w:r>
    </w:p>
    <w:p w:rsidR="00113712" w:rsidRPr="00113712" w:rsidRDefault="00113712" w:rsidP="00113712">
      <w:pPr>
        <w:keepNext/>
        <w:keepLines/>
        <w:ind w:left="20" w:firstLine="340"/>
        <w:jc w:val="both"/>
        <w:outlineLvl w:val="1"/>
        <w:rPr>
          <w:b/>
          <w:lang w:eastAsia="en-US"/>
        </w:rPr>
      </w:pPr>
      <w:r w:rsidRPr="00113712">
        <w:rPr>
          <w:b/>
          <w:highlight w:val="yellow"/>
          <w:lang w:eastAsia="en-US"/>
        </w:rPr>
        <w:t>Краеведение: Работа по картине А.Ситдиковой «Башкирский мед»</w:t>
      </w:r>
    </w:p>
    <w:p w:rsidR="00113712" w:rsidRPr="00113712" w:rsidRDefault="00113712" w:rsidP="00113712">
      <w:pPr>
        <w:keepNext/>
        <w:keepLines/>
        <w:ind w:left="20" w:firstLine="340"/>
        <w:jc w:val="both"/>
        <w:outlineLvl w:val="1"/>
        <w:rPr>
          <w:b/>
          <w:bCs/>
          <w:lang w:eastAsia="en-US"/>
        </w:rPr>
      </w:pPr>
      <w:bookmarkStart w:id="5" w:name="bookmark7"/>
      <w:r w:rsidRPr="00113712">
        <w:rPr>
          <w:b/>
          <w:bCs/>
          <w:lang w:eastAsia="en-US"/>
        </w:rPr>
        <w:t>Имя прилагательное</w:t>
      </w:r>
      <w:bookmarkEnd w:id="5"/>
    </w:p>
    <w:p w:rsidR="00113712" w:rsidRPr="00113712" w:rsidRDefault="00113712" w:rsidP="00113712">
      <w:pPr>
        <w:ind w:left="20" w:right="20" w:firstLine="340"/>
        <w:jc w:val="both"/>
        <w:rPr>
          <w:lang w:eastAsia="en-US"/>
        </w:rPr>
      </w:pPr>
      <w:r w:rsidRPr="00113712">
        <w:rPr>
          <w:lang w:eastAsia="en-US"/>
        </w:rPr>
        <w:t>Имя прилагательное как часть речи. Описание природы. Степени сравнения имен прилагательных. Разряды прилагательных по значению. Качественные прилагательные. Относительные прилагательные. Притяжательные прилагательные. Морфологический разбор имени прилагательного.</w:t>
      </w:r>
      <w:r w:rsidRPr="00113712">
        <w:rPr>
          <w:i/>
          <w:iCs/>
          <w:shd w:val="clear" w:color="auto" w:fill="FFFFFF"/>
          <w:lang w:eastAsia="en-US"/>
        </w:rPr>
        <w:t xml:space="preserve"> Не</w:t>
      </w:r>
      <w:r w:rsidRPr="00113712">
        <w:rPr>
          <w:lang w:eastAsia="en-US"/>
        </w:rPr>
        <w:t xml:space="preserve"> с прилагательными.</w:t>
      </w:r>
    </w:p>
    <w:p w:rsidR="00113712" w:rsidRPr="00113712" w:rsidRDefault="00113712" w:rsidP="00113712">
      <w:pPr>
        <w:tabs>
          <w:tab w:val="left" w:leader="hyphen" w:pos="1419"/>
        </w:tabs>
        <w:ind w:left="20" w:right="20"/>
        <w:jc w:val="both"/>
        <w:rPr>
          <w:lang w:eastAsia="en-US"/>
        </w:rPr>
      </w:pPr>
      <w:r w:rsidRPr="00113712">
        <w:rPr>
          <w:lang w:eastAsia="en-US"/>
        </w:rPr>
        <w:lastRenderedPageBreak/>
        <w:t>Буквы</w:t>
      </w:r>
      <w:r w:rsidRPr="00113712">
        <w:rPr>
          <w:b/>
          <w:bCs/>
          <w:i/>
          <w:iCs/>
          <w:shd w:val="clear" w:color="auto" w:fill="FFFFFF"/>
          <w:lang w:eastAsia="en-US"/>
        </w:rPr>
        <w:t xml:space="preserve"> о, е</w:t>
      </w:r>
      <w:r w:rsidRPr="00113712">
        <w:rPr>
          <w:lang w:eastAsia="en-US"/>
        </w:rPr>
        <w:t xml:space="preserve"> после шипящих и в суффиксах прила</w:t>
      </w:r>
      <w:r w:rsidRPr="00113712">
        <w:rPr>
          <w:lang w:eastAsia="en-US"/>
        </w:rPr>
        <w:softHyphen/>
        <w:t>гательных. Одна и две буквы</w:t>
      </w:r>
      <w:r w:rsidRPr="00113712">
        <w:rPr>
          <w:b/>
          <w:bCs/>
          <w:i/>
          <w:iCs/>
          <w:shd w:val="clear" w:color="auto" w:fill="FFFFFF"/>
          <w:lang w:eastAsia="en-US"/>
        </w:rPr>
        <w:t xml:space="preserve"> н</w:t>
      </w:r>
      <w:r w:rsidRPr="00113712">
        <w:rPr>
          <w:lang w:eastAsia="en-US"/>
        </w:rPr>
        <w:t xml:space="preserve"> в суффиксах прилага</w:t>
      </w:r>
      <w:r w:rsidRPr="00113712">
        <w:rPr>
          <w:lang w:eastAsia="en-US"/>
        </w:rPr>
        <w:softHyphen/>
        <w:t>тельных. Различение на письме суффиксов прилага</w:t>
      </w:r>
      <w:r w:rsidRPr="00113712">
        <w:rPr>
          <w:lang w:eastAsia="en-US"/>
        </w:rPr>
        <w:softHyphen/>
        <w:t xml:space="preserve">тельных </w:t>
      </w:r>
      <w:r w:rsidRPr="00113712">
        <w:rPr>
          <w:b/>
          <w:bCs/>
          <w:i/>
          <w:iCs/>
          <w:shd w:val="clear" w:color="auto" w:fill="FFFFFF"/>
          <w:lang w:eastAsia="en-US"/>
        </w:rPr>
        <w:t xml:space="preserve"> </w:t>
      </w:r>
      <w:proofErr w:type="gramStart"/>
      <w:r w:rsidRPr="00113712">
        <w:rPr>
          <w:b/>
          <w:bCs/>
          <w:i/>
          <w:iCs/>
          <w:shd w:val="clear" w:color="auto" w:fill="FFFFFF"/>
          <w:lang w:eastAsia="en-US"/>
        </w:rPr>
        <w:t>-к</w:t>
      </w:r>
      <w:proofErr w:type="gramEnd"/>
      <w:r w:rsidRPr="00113712">
        <w:rPr>
          <w:lang w:eastAsia="en-US"/>
        </w:rPr>
        <w:t xml:space="preserve">, </w:t>
      </w:r>
      <w:r w:rsidRPr="00113712">
        <w:rPr>
          <w:b/>
          <w:bCs/>
          <w:i/>
          <w:iCs/>
          <w:shd w:val="clear" w:color="auto" w:fill="FFFFFF"/>
          <w:lang w:eastAsia="en-US"/>
        </w:rPr>
        <w:t>ск-.</w:t>
      </w:r>
      <w:r w:rsidRPr="00113712">
        <w:rPr>
          <w:lang w:eastAsia="en-US"/>
        </w:rPr>
        <w:t xml:space="preserve"> Дефисное и слитное написание сложных прилагательных. Повторение.</w:t>
      </w:r>
    </w:p>
    <w:p w:rsidR="00113712" w:rsidRPr="00113712" w:rsidRDefault="00113712" w:rsidP="00113712">
      <w:pPr>
        <w:ind w:left="20" w:right="20" w:firstLine="340"/>
        <w:jc w:val="both"/>
        <w:rPr>
          <w:lang w:eastAsia="en-US"/>
        </w:rPr>
      </w:pPr>
      <w:r w:rsidRPr="00113712">
        <w:rPr>
          <w:b/>
          <w:bCs/>
          <w:i/>
          <w:iCs/>
          <w:shd w:val="clear" w:color="auto" w:fill="FFFFFF"/>
          <w:lang w:val="en-US" w:eastAsia="en-US"/>
        </w:rPr>
        <w:t>P</w:t>
      </w:r>
      <w:r w:rsidRPr="00113712">
        <w:rPr>
          <w:b/>
          <w:bCs/>
          <w:i/>
          <w:iCs/>
          <w:shd w:val="clear" w:color="auto" w:fill="FFFFFF"/>
          <w:lang w:eastAsia="en-US"/>
        </w:rPr>
        <w:t>.</w:t>
      </w:r>
      <w:r w:rsidRPr="00113712">
        <w:rPr>
          <w:b/>
          <w:bCs/>
          <w:i/>
          <w:iCs/>
          <w:shd w:val="clear" w:color="auto" w:fill="FFFFFF"/>
          <w:lang w:val="en-US" w:eastAsia="en-US"/>
        </w:rPr>
        <w:t>P</w:t>
      </w:r>
      <w:r w:rsidRPr="00113712">
        <w:rPr>
          <w:b/>
          <w:bCs/>
          <w:i/>
          <w:iCs/>
          <w:shd w:val="clear" w:color="auto" w:fill="FFFFFF"/>
          <w:lang w:eastAsia="en-US"/>
        </w:rPr>
        <w:t>.</w:t>
      </w:r>
      <w:r w:rsidRPr="00113712">
        <w:rPr>
          <w:lang w:eastAsia="en-US"/>
        </w:rPr>
        <w:t xml:space="preserve"> Описание природы: основная мысль, структу</w:t>
      </w:r>
      <w:r w:rsidRPr="00113712">
        <w:rPr>
          <w:lang w:eastAsia="en-US"/>
        </w:rPr>
        <w:softHyphen/>
        <w:t>ра описания, языковые средства, используемые в опи</w:t>
      </w:r>
      <w:r w:rsidRPr="00113712">
        <w:rPr>
          <w:lang w:eastAsia="en-US"/>
        </w:rPr>
        <w:softHyphen/>
        <w:t>сании. Составление плана описания природы. Выбо</w:t>
      </w:r>
      <w:r w:rsidRPr="00113712">
        <w:rPr>
          <w:lang w:eastAsia="en-US"/>
        </w:rPr>
        <w:softHyphen/>
        <w:t>рочное изложение по произведению художественной литературы.</w:t>
      </w:r>
    </w:p>
    <w:p w:rsidR="00113712" w:rsidRPr="00113712" w:rsidRDefault="00113712" w:rsidP="00113712">
      <w:pPr>
        <w:ind w:left="20" w:right="20" w:firstLine="340"/>
        <w:jc w:val="both"/>
        <w:rPr>
          <w:b/>
          <w:lang w:eastAsia="en-US"/>
        </w:rPr>
      </w:pPr>
      <w:r w:rsidRPr="00113712">
        <w:rPr>
          <w:b/>
          <w:bCs/>
          <w:i/>
          <w:iCs/>
          <w:shd w:val="clear" w:color="auto" w:fill="FFFFFF"/>
          <w:lang w:eastAsia="en-US"/>
        </w:rPr>
        <w:t>К. Р.</w:t>
      </w:r>
      <w:r w:rsidRPr="00113712">
        <w:rPr>
          <w:lang w:eastAsia="en-US"/>
        </w:rPr>
        <w:t xml:space="preserve"> Контрольный диктант № 6 с грамматическим заданием. Контрольный тест № 3 по теме «Имя прила</w:t>
      </w:r>
      <w:r w:rsidRPr="00113712">
        <w:rPr>
          <w:lang w:eastAsia="en-US"/>
        </w:rPr>
        <w:softHyphen/>
        <w:t xml:space="preserve">гательное». Сочинение-описание природы. </w:t>
      </w:r>
      <w:r w:rsidRPr="00113712">
        <w:rPr>
          <w:b/>
          <w:highlight w:val="yellow"/>
          <w:lang w:eastAsia="en-US"/>
        </w:rPr>
        <w:t>Использовать картину А.Тюлькина «Шиханы под Уфой»</w:t>
      </w:r>
    </w:p>
    <w:p w:rsidR="00113712" w:rsidRPr="00113712" w:rsidRDefault="00113712" w:rsidP="00113712">
      <w:pPr>
        <w:ind w:left="20" w:firstLine="340"/>
        <w:jc w:val="both"/>
        <w:rPr>
          <w:b/>
          <w:lang w:eastAsia="en-US"/>
        </w:rPr>
      </w:pPr>
      <w:r w:rsidRPr="00113712">
        <w:rPr>
          <w:b/>
          <w:lang w:eastAsia="en-US"/>
        </w:rPr>
        <w:t>Имя числительное</w:t>
      </w:r>
    </w:p>
    <w:p w:rsidR="00113712" w:rsidRPr="00113712" w:rsidRDefault="00113712" w:rsidP="00113712">
      <w:pPr>
        <w:ind w:left="20" w:right="20" w:firstLine="340"/>
        <w:jc w:val="both"/>
        <w:rPr>
          <w:lang w:eastAsia="en-US"/>
        </w:rPr>
      </w:pPr>
      <w:r w:rsidRPr="00113712">
        <w:rPr>
          <w:lang w:eastAsia="en-US"/>
        </w:rPr>
        <w:t>Имя числительное как часть речи. Простые и со</w:t>
      </w:r>
      <w:r w:rsidRPr="00113712">
        <w:rPr>
          <w:lang w:eastAsia="en-US"/>
        </w:rPr>
        <w:softHyphen/>
        <w:t>ставные числительные. Мягкий знак на конце и в се</w:t>
      </w:r>
      <w:r w:rsidRPr="00113712">
        <w:rPr>
          <w:lang w:eastAsia="en-US"/>
        </w:rPr>
        <w:softHyphen/>
        <w:t>редине числительных. Порядковые числительные. Раз</w:t>
      </w:r>
      <w:r w:rsidRPr="00113712">
        <w:rPr>
          <w:lang w:eastAsia="en-US"/>
        </w:rPr>
        <w:softHyphen/>
        <w:t>ряды количественных числительных. Числительные, обозначающие целые числа. Дробные числительные. Собирательные числительные. Морфологический раз</w:t>
      </w:r>
      <w:r w:rsidRPr="00113712">
        <w:rPr>
          <w:lang w:eastAsia="en-US"/>
        </w:rPr>
        <w:softHyphen/>
        <w:t>бор имени числительного. Повторение.</w:t>
      </w:r>
    </w:p>
    <w:p w:rsidR="00113712" w:rsidRPr="00113712" w:rsidRDefault="00113712" w:rsidP="00113712">
      <w:pPr>
        <w:ind w:left="20" w:right="20" w:firstLine="340"/>
        <w:jc w:val="both"/>
        <w:rPr>
          <w:lang w:eastAsia="en-US"/>
        </w:rPr>
      </w:pPr>
      <w:proofErr w:type="gramStart"/>
      <w:r w:rsidRPr="00113712">
        <w:rPr>
          <w:b/>
          <w:bCs/>
          <w:i/>
          <w:iCs/>
          <w:shd w:val="clear" w:color="auto" w:fill="FFFFFF"/>
          <w:lang w:val="en-US" w:eastAsia="en-US"/>
        </w:rPr>
        <w:t>P</w:t>
      </w:r>
      <w:r w:rsidRPr="00113712">
        <w:rPr>
          <w:b/>
          <w:bCs/>
          <w:i/>
          <w:iCs/>
          <w:shd w:val="clear" w:color="auto" w:fill="FFFFFF"/>
          <w:lang w:eastAsia="en-US"/>
        </w:rPr>
        <w:t>.</w:t>
      </w:r>
      <w:r w:rsidRPr="00113712">
        <w:rPr>
          <w:b/>
          <w:bCs/>
          <w:i/>
          <w:iCs/>
          <w:shd w:val="clear" w:color="auto" w:fill="FFFFFF"/>
          <w:lang w:val="en-US" w:eastAsia="en-US"/>
        </w:rPr>
        <w:t>P</w:t>
      </w:r>
      <w:r w:rsidRPr="00113712">
        <w:rPr>
          <w:b/>
          <w:bCs/>
          <w:i/>
          <w:iCs/>
          <w:shd w:val="clear" w:color="auto" w:fill="FFFFFF"/>
          <w:lang w:eastAsia="en-US"/>
        </w:rPr>
        <w:t>.</w:t>
      </w:r>
      <w:r w:rsidRPr="00113712">
        <w:rPr>
          <w:lang w:eastAsia="en-US"/>
        </w:rPr>
        <w:t xml:space="preserve"> Стиль текста.</w:t>
      </w:r>
      <w:proofErr w:type="gramEnd"/>
      <w:r w:rsidRPr="00113712">
        <w:rPr>
          <w:lang w:eastAsia="en-US"/>
        </w:rPr>
        <w:t xml:space="preserve"> Выборочное изложение по про</w:t>
      </w:r>
      <w:r w:rsidRPr="00113712">
        <w:rPr>
          <w:lang w:eastAsia="en-US"/>
        </w:rPr>
        <w:softHyphen/>
        <w:t>изведению художественной литературы. Составление текста объявления. Устное выступление на тему «Бе</w:t>
      </w:r>
      <w:r w:rsidRPr="00113712">
        <w:rPr>
          <w:lang w:eastAsia="en-US"/>
        </w:rPr>
        <w:softHyphen/>
        <w:t>регите природу!»</w:t>
      </w:r>
    </w:p>
    <w:p w:rsidR="00113712" w:rsidRPr="00113712" w:rsidRDefault="00113712" w:rsidP="00113712">
      <w:pPr>
        <w:ind w:left="20" w:right="20" w:firstLine="340"/>
        <w:jc w:val="both"/>
        <w:rPr>
          <w:lang w:eastAsia="en-US"/>
        </w:rPr>
      </w:pPr>
      <w:r w:rsidRPr="00113712">
        <w:rPr>
          <w:b/>
          <w:bCs/>
          <w:i/>
          <w:iCs/>
          <w:shd w:val="clear" w:color="auto" w:fill="FFFFFF"/>
          <w:lang w:eastAsia="en-US"/>
        </w:rPr>
        <w:t>К. Р.</w:t>
      </w:r>
      <w:r w:rsidRPr="00113712">
        <w:rPr>
          <w:lang w:eastAsia="en-US"/>
        </w:rPr>
        <w:t xml:space="preserve"> Контрольный диктант № 7 с грамматическим заданием. Контрольный тест №</w:t>
      </w:r>
      <w:r w:rsidRPr="00113712">
        <w:rPr>
          <w:b/>
          <w:bCs/>
          <w:i/>
          <w:iCs/>
          <w:shd w:val="clear" w:color="auto" w:fill="FFFFFF"/>
          <w:lang w:eastAsia="en-US"/>
        </w:rPr>
        <w:t xml:space="preserve"> 4</w:t>
      </w:r>
      <w:r w:rsidRPr="00113712">
        <w:rPr>
          <w:lang w:eastAsia="en-US"/>
        </w:rPr>
        <w:t xml:space="preserve"> по теме «Имя чис</w:t>
      </w:r>
      <w:r w:rsidRPr="00113712">
        <w:rPr>
          <w:lang w:eastAsia="en-US"/>
        </w:rPr>
        <w:softHyphen/>
        <w:t>лительное».</w:t>
      </w:r>
    </w:p>
    <w:p w:rsidR="00113712" w:rsidRPr="00113712" w:rsidRDefault="00113712" w:rsidP="00113712">
      <w:pPr>
        <w:ind w:left="20" w:right="20" w:firstLine="340"/>
        <w:jc w:val="both"/>
        <w:rPr>
          <w:i/>
          <w:lang w:eastAsia="en-US"/>
        </w:rPr>
      </w:pPr>
      <w:r w:rsidRPr="00113712">
        <w:rPr>
          <w:b/>
          <w:bCs/>
          <w:iCs/>
          <w:highlight w:val="yellow"/>
          <w:shd w:val="clear" w:color="auto" w:fill="FFFFFF"/>
          <w:lang w:eastAsia="en-US"/>
        </w:rPr>
        <w:t>Краеведение: Работа по картине В. Кустодиева «Ночное»</w:t>
      </w:r>
    </w:p>
    <w:p w:rsidR="00113712" w:rsidRPr="00113712" w:rsidRDefault="00113712" w:rsidP="00113712">
      <w:pPr>
        <w:ind w:left="20" w:firstLine="340"/>
        <w:jc w:val="both"/>
        <w:rPr>
          <w:b/>
          <w:bCs/>
          <w:lang w:eastAsia="en-US"/>
        </w:rPr>
      </w:pPr>
      <w:r w:rsidRPr="00113712">
        <w:rPr>
          <w:b/>
          <w:bCs/>
          <w:lang w:eastAsia="en-US"/>
        </w:rPr>
        <w:t>Местоимение</w:t>
      </w:r>
    </w:p>
    <w:p w:rsidR="00113712" w:rsidRPr="00113712" w:rsidRDefault="00113712" w:rsidP="00113712">
      <w:pPr>
        <w:ind w:left="20" w:right="20" w:firstLine="340"/>
        <w:jc w:val="both"/>
        <w:rPr>
          <w:lang w:eastAsia="en-US"/>
        </w:rPr>
      </w:pPr>
      <w:r w:rsidRPr="00113712">
        <w:rPr>
          <w:lang w:eastAsia="en-US"/>
        </w:rPr>
        <w:t>Местоимение как часть речи. Личные местоиме</w:t>
      </w:r>
      <w:r w:rsidRPr="00113712">
        <w:rPr>
          <w:lang w:eastAsia="en-US"/>
        </w:rPr>
        <w:softHyphen/>
        <w:t>ния. Возвратное местоимение</w:t>
      </w:r>
      <w:r w:rsidRPr="00113712">
        <w:rPr>
          <w:b/>
          <w:bCs/>
          <w:i/>
          <w:iCs/>
          <w:shd w:val="clear" w:color="auto" w:fill="FFFFFF"/>
          <w:lang w:eastAsia="en-US"/>
        </w:rPr>
        <w:t xml:space="preserve"> себя.</w:t>
      </w:r>
      <w:r w:rsidRPr="00113712">
        <w:rPr>
          <w:lang w:eastAsia="en-US"/>
        </w:rPr>
        <w:t xml:space="preserve"> Вопросительные и относительные местоимения. Неопределенные ме</w:t>
      </w:r>
      <w:r w:rsidRPr="00113712">
        <w:rPr>
          <w:lang w:eastAsia="en-US"/>
        </w:rPr>
        <w:softHyphen/>
        <w:t>стоимения. Отрицательные местоимения. Притяжа</w:t>
      </w:r>
      <w:r w:rsidRPr="00113712">
        <w:rPr>
          <w:lang w:eastAsia="en-US"/>
        </w:rPr>
        <w:softHyphen/>
        <w:t>тельные местоимения. Рассуждение. Указательные местоимения. Определительные местоимения. Место</w:t>
      </w:r>
      <w:r w:rsidRPr="00113712">
        <w:rPr>
          <w:lang w:eastAsia="en-US"/>
        </w:rPr>
        <w:softHyphen/>
        <w:t>имения и другие части речи. Морфологический разбор местоимения. Повторение.</w:t>
      </w:r>
    </w:p>
    <w:p w:rsidR="00113712" w:rsidRPr="00113712" w:rsidRDefault="00113712" w:rsidP="00113712">
      <w:pPr>
        <w:ind w:left="20" w:right="20" w:firstLine="340"/>
        <w:jc w:val="both"/>
        <w:rPr>
          <w:lang w:eastAsia="en-US"/>
        </w:rPr>
      </w:pPr>
      <w:proofErr w:type="gramStart"/>
      <w:r w:rsidRPr="00113712">
        <w:rPr>
          <w:b/>
          <w:bCs/>
          <w:i/>
          <w:iCs/>
          <w:shd w:val="clear" w:color="auto" w:fill="FFFFFF"/>
          <w:lang w:val="en-US" w:eastAsia="en-US"/>
        </w:rPr>
        <w:t>P</w:t>
      </w:r>
      <w:r w:rsidRPr="00113712">
        <w:rPr>
          <w:b/>
          <w:bCs/>
          <w:i/>
          <w:iCs/>
          <w:shd w:val="clear" w:color="auto" w:fill="FFFFFF"/>
          <w:lang w:eastAsia="en-US"/>
        </w:rPr>
        <w:t>.</w:t>
      </w:r>
      <w:r w:rsidRPr="00113712">
        <w:rPr>
          <w:b/>
          <w:bCs/>
          <w:i/>
          <w:iCs/>
          <w:shd w:val="clear" w:color="auto" w:fill="FFFFFF"/>
          <w:lang w:val="en-US" w:eastAsia="en-US"/>
        </w:rPr>
        <w:t>P</w:t>
      </w:r>
      <w:r w:rsidRPr="00113712">
        <w:rPr>
          <w:b/>
          <w:bCs/>
          <w:i/>
          <w:iCs/>
          <w:shd w:val="clear" w:color="auto" w:fill="FFFFFF"/>
          <w:lang w:eastAsia="en-US"/>
        </w:rPr>
        <w:t>.</w:t>
      </w:r>
      <w:r w:rsidRPr="00113712">
        <w:rPr>
          <w:lang w:eastAsia="en-US"/>
        </w:rPr>
        <w:t xml:space="preserve"> Составление рассказа от первого лица.</w:t>
      </w:r>
      <w:proofErr w:type="gramEnd"/>
      <w:r w:rsidRPr="00113712">
        <w:rPr>
          <w:lang w:eastAsia="en-US"/>
        </w:rPr>
        <w:t xml:space="preserve"> Анализ текста. Сочинение-рассуждение.</w:t>
      </w:r>
    </w:p>
    <w:p w:rsidR="00113712" w:rsidRPr="00113712" w:rsidRDefault="00113712" w:rsidP="00113712">
      <w:pPr>
        <w:ind w:left="20" w:right="20" w:firstLine="340"/>
        <w:jc w:val="both"/>
        <w:rPr>
          <w:lang w:eastAsia="en-US"/>
        </w:rPr>
      </w:pPr>
      <w:r w:rsidRPr="00113712">
        <w:rPr>
          <w:lang w:eastAsia="en-US"/>
        </w:rPr>
        <w:t>К.Р. Контрольный диктант № 8 с грамматическим заданием. Контрольный диктант № 9 с грамматиче</w:t>
      </w:r>
      <w:r w:rsidRPr="00113712">
        <w:rPr>
          <w:lang w:eastAsia="en-US"/>
        </w:rPr>
        <w:softHyphen/>
        <w:t>ским заданием. Контрольный тест № 5 по теме «Ме</w:t>
      </w:r>
      <w:r w:rsidRPr="00113712">
        <w:rPr>
          <w:lang w:eastAsia="en-US"/>
        </w:rPr>
        <w:softHyphen/>
        <w:t>стоимение».</w:t>
      </w:r>
    </w:p>
    <w:p w:rsidR="00113712" w:rsidRPr="00113712" w:rsidRDefault="00113712" w:rsidP="00113712">
      <w:pPr>
        <w:ind w:left="20" w:firstLine="340"/>
        <w:jc w:val="both"/>
        <w:rPr>
          <w:b/>
          <w:bCs/>
          <w:lang w:eastAsia="en-US"/>
        </w:rPr>
      </w:pPr>
      <w:r w:rsidRPr="00113712">
        <w:rPr>
          <w:b/>
          <w:bCs/>
          <w:lang w:eastAsia="en-US"/>
        </w:rPr>
        <w:t>Глагол</w:t>
      </w:r>
    </w:p>
    <w:p w:rsidR="00113712" w:rsidRPr="00113712" w:rsidRDefault="00113712" w:rsidP="00113712">
      <w:pPr>
        <w:ind w:left="20" w:right="20" w:firstLine="340"/>
        <w:jc w:val="both"/>
        <w:rPr>
          <w:lang w:eastAsia="en-US"/>
        </w:rPr>
      </w:pPr>
      <w:r w:rsidRPr="00113712">
        <w:rPr>
          <w:lang w:eastAsia="en-US"/>
        </w:rPr>
        <w:t>Глагол как часть речи. Разноспрягаемые глаголы. Глаголы переходные и непереходные. Наклонение глагола. Изъявительное наклонение. Условное на</w:t>
      </w:r>
      <w:r w:rsidRPr="00113712">
        <w:rPr>
          <w:lang w:eastAsia="en-US"/>
        </w:rPr>
        <w:softHyphen/>
        <w:t xml:space="preserve">клонение. Повелительное наклонение. Употребление наклонений. Безличные глаголы. Морфологический разбор глагола. Рассказ на основе </w:t>
      </w:r>
      <w:proofErr w:type="gramStart"/>
      <w:r w:rsidRPr="00113712">
        <w:rPr>
          <w:lang w:eastAsia="en-US"/>
        </w:rPr>
        <w:t>услышанного</w:t>
      </w:r>
      <w:proofErr w:type="gramEnd"/>
      <w:r w:rsidRPr="00113712">
        <w:rPr>
          <w:lang w:eastAsia="en-US"/>
        </w:rPr>
        <w:t>. Пра</w:t>
      </w:r>
      <w:r w:rsidRPr="00113712">
        <w:rPr>
          <w:lang w:eastAsia="en-US"/>
        </w:rPr>
        <w:softHyphen/>
        <w:t>вописание гласных в суффиксах глагола. Повторение.</w:t>
      </w:r>
    </w:p>
    <w:p w:rsidR="00113712" w:rsidRPr="00113712" w:rsidRDefault="00113712" w:rsidP="00113712">
      <w:pPr>
        <w:ind w:left="20" w:right="20" w:firstLine="340"/>
        <w:jc w:val="both"/>
        <w:rPr>
          <w:b/>
          <w:lang w:eastAsia="en-US"/>
        </w:rPr>
      </w:pPr>
      <w:proofErr w:type="gramStart"/>
      <w:r w:rsidRPr="00113712">
        <w:rPr>
          <w:b/>
          <w:bCs/>
          <w:i/>
          <w:iCs/>
          <w:shd w:val="clear" w:color="auto" w:fill="FFFFFF"/>
          <w:lang w:val="en-US" w:eastAsia="en-US"/>
        </w:rPr>
        <w:t>P</w:t>
      </w:r>
      <w:r w:rsidRPr="00113712">
        <w:rPr>
          <w:b/>
          <w:bCs/>
          <w:i/>
          <w:iCs/>
          <w:shd w:val="clear" w:color="auto" w:fill="FFFFFF"/>
          <w:lang w:eastAsia="en-US"/>
        </w:rPr>
        <w:t>.</w:t>
      </w:r>
      <w:r w:rsidRPr="00113712">
        <w:rPr>
          <w:b/>
          <w:bCs/>
          <w:i/>
          <w:iCs/>
          <w:shd w:val="clear" w:color="auto" w:fill="FFFFFF"/>
          <w:lang w:val="en-US" w:eastAsia="en-US"/>
        </w:rPr>
        <w:t>P</w:t>
      </w:r>
      <w:r w:rsidRPr="00113712">
        <w:rPr>
          <w:b/>
          <w:bCs/>
          <w:i/>
          <w:iCs/>
          <w:shd w:val="clear" w:color="auto" w:fill="FFFFFF"/>
          <w:lang w:eastAsia="en-US"/>
        </w:rPr>
        <w:t>.</w:t>
      </w:r>
      <w:r w:rsidRPr="00113712">
        <w:rPr>
          <w:lang w:eastAsia="en-US"/>
        </w:rPr>
        <w:t xml:space="preserve"> Сочинение-рассказ.</w:t>
      </w:r>
      <w:proofErr w:type="gramEnd"/>
      <w:r w:rsidRPr="00113712">
        <w:rPr>
          <w:lang w:eastAsia="en-US"/>
        </w:rPr>
        <w:t xml:space="preserve"> Изложение. Составле</w:t>
      </w:r>
      <w:r w:rsidRPr="00113712">
        <w:rPr>
          <w:lang w:eastAsia="en-US"/>
        </w:rPr>
        <w:softHyphen/>
        <w:t xml:space="preserve">ние текста с глаголами условного наклонения. Рассказ по рисункам. Составление текста-рецепта. </w:t>
      </w:r>
      <w:r w:rsidRPr="00113712">
        <w:rPr>
          <w:b/>
          <w:highlight w:val="yellow"/>
          <w:lang w:eastAsia="en-US"/>
        </w:rPr>
        <w:t>Краеведение: Составление текстов-рецептов башкирских и татарских блюд.</w:t>
      </w:r>
    </w:p>
    <w:p w:rsidR="00113712" w:rsidRPr="00113712" w:rsidRDefault="00113712" w:rsidP="00113712">
      <w:pPr>
        <w:ind w:left="20" w:right="20" w:firstLine="340"/>
        <w:jc w:val="both"/>
        <w:rPr>
          <w:lang w:eastAsia="en-US"/>
        </w:rPr>
      </w:pPr>
      <w:r w:rsidRPr="00113712">
        <w:rPr>
          <w:lang w:eastAsia="en-US"/>
        </w:rPr>
        <w:t>К.Р. Контрольный диктант № 10 с грамматическим заданием. Контрольный диктант № 11 с грамматиче</w:t>
      </w:r>
      <w:r w:rsidRPr="00113712">
        <w:rPr>
          <w:lang w:eastAsia="en-US"/>
        </w:rPr>
        <w:softHyphen/>
        <w:t>ским заданием. Контрольное изложение. Контрольный тест № 6 по теме «Глагол».</w:t>
      </w:r>
    </w:p>
    <w:p w:rsidR="00113712" w:rsidRPr="00113712" w:rsidRDefault="00113712" w:rsidP="00113712">
      <w:pPr>
        <w:ind w:left="20" w:right="140" w:firstLine="340"/>
        <w:jc w:val="both"/>
        <w:rPr>
          <w:b/>
          <w:bCs/>
          <w:lang w:eastAsia="en-US"/>
        </w:rPr>
      </w:pPr>
      <w:r w:rsidRPr="00113712">
        <w:rPr>
          <w:b/>
          <w:bCs/>
          <w:lang w:eastAsia="en-US"/>
        </w:rPr>
        <w:t xml:space="preserve">Повторение и систематизация </w:t>
      </w:r>
      <w:proofErr w:type="gramStart"/>
      <w:r w:rsidRPr="00113712">
        <w:rPr>
          <w:b/>
          <w:bCs/>
          <w:lang w:eastAsia="en-US"/>
        </w:rPr>
        <w:t>из</w:t>
      </w:r>
      <w:proofErr w:type="gramEnd"/>
      <w:r w:rsidRPr="00113712">
        <w:rPr>
          <w:b/>
          <w:bCs/>
          <w:lang w:eastAsia="en-US"/>
        </w:rPr>
        <w:t xml:space="preserve"> в 5 и 6 классах. Культура речи</w:t>
      </w:r>
    </w:p>
    <w:p w:rsidR="00113712" w:rsidRPr="00113712" w:rsidRDefault="00113712" w:rsidP="00113712">
      <w:pPr>
        <w:ind w:left="20" w:right="140" w:firstLine="340"/>
        <w:jc w:val="both"/>
        <w:rPr>
          <w:lang w:eastAsia="en-US"/>
        </w:rPr>
      </w:pPr>
      <w:r w:rsidRPr="00113712">
        <w:rPr>
          <w:lang w:eastAsia="en-US"/>
        </w:rPr>
        <w:t>Разделы науки о языке. Орфография. Лексика и фразеология. Словообразование. Синтаксис.</w:t>
      </w:r>
    </w:p>
    <w:p w:rsidR="00113712" w:rsidRPr="00113712" w:rsidRDefault="00113712" w:rsidP="00113712">
      <w:pPr>
        <w:ind w:left="360" w:right="140"/>
        <w:jc w:val="both"/>
        <w:rPr>
          <w:lang w:eastAsia="en-US"/>
        </w:rPr>
      </w:pPr>
      <w:r w:rsidRPr="00113712">
        <w:rPr>
          <w:b/>
          <w:bCs/>
          <w:i/>
          <w:iCs/>
          <w:shd w:val="clear" w:color="auto" w:fill="FFFFFF"/>
          <w:lang w:val="en-US" w:eastAsia="en-US"/>
        </w:rPr>
        <w:t>P</w:t>
      </w:r>
      <w:r w:rsidRPr="00113712">
        <w:rPr>
          <w:b/>
          <w:bCs/>
          <w:i/>
          <w:iCs/>
          <w:shd w:val="clear" w:color="auto" w:fill="FFFFFF"/>
          <w:lang w:eastAsia="en-US"/>
        </w:rPr>
        <w:t>.</w:t>
      </w:r>
      <w:r w:rsidRPr="00113712">
        <w:rPr>
          <w:b/>
          <w:bCs/>
          <w:i/>
          <w:iCs/>
          <w:shd w:val="clear" w:color="auto" w:fill="FFFFFF"/>
          <w:lang w:val="en-US" w:eastAsia="en-US"/>
        </w:rPr>
        <w:t>P</w:t>
      </w:r>
      <w:r w:rsidRPr="00113712">
        <w:rPr>
          <w:b/>
          <w:bCs/>
          <w:i/>
          <w:iCs/>
          <w:shd w:val="clear" w:color="auto" w:fill="FFFFFF"/>
          <w:lang w:eastAsia="en-US"/>
        </w:rPr>
        <w:t>.</w:t>
      </w:r>
      <w:r w:rsidRPr="00113712">
        <w:rPr>
          <w:lang w:eastAsia="en-US"/>
        </w:rPr>
        <w:t xml:space="preserve"> Сочинение-описание (рассуждение </w:t>
      </w:r>
      <w:r w:rsidRPr="00113712">
        <w:rPr>
          <w:b/>
          <w:bCs/>
          <w:i/>
          <w:iCs/>
          <w:shd w:val="clear" w:color="auto" w:fill="FFFFFF"/>
          <w:lang w:eastAsia="en-US"/>
        </w:rPr>
        <w:t>К.Р.</w:t>
      </w:r>
      <w:r w:rsidRPr="00113712">
        <w:rPr>
          <w:lang w:eastAsia="en-US"/>
        </w:rPr>
        <w:t xml:space="preserve"> Итоговый тест)</w:t>
      </w:r>
    </w:p>
    <w:p w:rsidR="00113712" w:rsidRDefault="00113712" w:rsidP="00113712">
      <w:pPr>
        <w:jc w:val="center"/>
        <w:rPr>
          <w:b/>
        </w:rPr>
      </w:pPr>
    </w:p>
    <w:p w:rsidR="00113712" w:rsidRPr="00113712" w:rsidRDefault="00113712" w:rsidP="00113712">
      <w:pPr>
        <w:jc w:val="center"/>
        <w:rPr>
          <w:b/>
        </w:rPr>
      </w:pPr>
      <w:r w:rsidRPr="00113712">
        <w:rPr>
          <w:b/>
        </w:rPr>
        <w:t>7 класса</w:t>
      </w:r>
    </w:p>
    <w:p w:rsidR="00113712" w:rsidRPr="00113712" w:rsidRDefault="00113712" w:rsidP="00113712">
      <w:pPr>
        <w:shd w:val="clear" w:color="auto" w:fill="FFFFFF"/>
        <w:ind w:firstLine="709"/>
      </w:pPr>
      <w:r w:rsidRPr="00113712">
        <w:rPr>
          <w:bCs/>
        </w:rPr>
        <w:t xml:space="preserve">Русский язык как развивающееся явление  </w:t>
      </w:r>
    </w:p>
    <w:p w:rsidR="00113712" w:rsidRPr="00113712" w:rsidRDefault="00113712" w:rsidP="00113712">
      <w:pPr>
        <w:shd w:val="clear" w:color="auto" w:fill="FFFFFF"/>
        <w:ind w:firstLine="709"/>
        <w:jc w:val="center"/>
      </w:pPr>
      <w:r w:rsidRPr="00113712">
        <w:rPr>
          <w:b/>
          <w:bCs/>
        </w:rPr>
        <w:t xml:space="preserve">ПОВТОРЕНИЕ </w:t>
      </w:r>
      <w:proofErr w:type="gramStart"/>
      <w:r w:rsidRPr="00113712">
        <w:rPr>
          <w:b/>
          <w:bCs/>
        </w:rPr>
        <w:t>ПРОЙДЕННОГО</w:t>
      </w:r>
      <w:proofErr w:type="gramEnd"/>
      <w:r w:rsidRPr="00113712">
        <w:rPr>
          <w:b/>
          <w:bCs/>
        </w:rPr>
        <w:t xml:space="preserve"> В </w:t>
      </w:r>
      <w:r w:rsidRPr="00113712">
        <w:rPr>
          <w:b/>
          <w:bCs/>
          <w:lang w:val="en-US"/>
        </w:rPr>
        <w:t>V</w:t>
      </w:r>
      <w:r w:rsidRPr="00113712">
        <w:rPr>
          <w:b/>
          <w:bCs/>
        </w:rPr>
        <w:t>—</w:t>
      </w:r>
      <w:r w:rsidRPr="00113712">
        <w:rPr>
          <w:b/>
          <w:bCs/>
          <w:lang w:val="en-US"/>
        </w:rPr>
        <w:t>VI</w:t>
      </w:r>
      <w:r>
        <w:rPr>
          <w:b/>
          <w:bCs/>
        </w:rPr>
        <w:t xml:space="preserve"> КЛАССАХ  </w:t>
      </w:r>
    </w:p>
    <w:p w:rsidR="00113712" w:rsidRPr="00113712" w:rsidRDefault="00113712" w:rsidP="00113712">
      <w:pPr>
        <w:shd w:val="clear" w:color="auto" w:fill="FFFFFF"/>
        <w:ind w:firstLine="709"/>
      </w:pPr>
      <w:r w:rsidRPr="00113712">
        <w:t xml:space="preserve">Публицистический стиль, его жанры, языковые особенности. </w:t>
      </w:r>
    </w:p>
    <w:p w:rsidR="00113712" w:rsidRPr="00113712" w:rsidRDefault="00113712" w:rsidP="00113712">
      <w:pPr>
        <w:shd w:val="clear" w:color="auto" w:fill="FFFFFF"/>
        <w:ind w:firstLine="709"/>
        <w:jc w:val="center"/>
      </w:pPr>
      <w:r w:rsidRPr="00113712">
        <w:rPr>
          <w:b/>
          <w:bCs/>
        </w:rPr>
        <w:t xml:space="preserve">МОРФОЛОГИЯ. ОРФОГРАФИЯ. КУЛЬТУРА РЕЧИ </w:t>
      </w:r>
    </w:p>
    <w:p w:rsidR="00113712" w:rsidRPr="00113712" w:rsidRDefault="00113712" w:rsidP="00113712">
      <w:pPr>
        <w:shd w:val="clear" w:color="auto" w:fill="FFFFFF"/>
        <w:ind w:firstLine="709"/>
        <w:jc w:val="center"/>
      </w:pPr>
      <w:r w:rsidRPr="00113712">
        <w:rPr>
          <w:b/>
          <w:bCs/>
          <w:spacing w:val="-11"/>
        </w:rPr>
        <w:lastRenderedPageBreak/>
        <w:t xml:space="preserve">Причастие  </w:t>
      </w:r>
    </w:p>
    <w:p w:rsidR="00113712" w:rsidRPr="00113712" w:rsidRDefault="00113712" w:rsidP="00113712">
      <w:pPr>
        <w:shd w:val="clear" w:color="auto" w:fill="FFFFFF"/>
        <w:ind w:right="14"/>
        <w:jc w:val="both"/>
      </w:pPr>
      <w:r w:rsidRPr="00113712">
        <w:t xml:space="preserve">Повторение </w:t>
      </w:r>
      <w:proofErr w:type="gramStart"/>
      <w:r w:rsidRPr="00113712">
        <w:t>пройденного</w:t>
      </w:r>
      <w:proofErr w:type="gramEnd"/>
      <w:r w:rsidRPr="00113712">
        <w:t xml:space="preserve"> о глаголе в </w:t>
      </w:r>
      <w:r w:rsidRPr="00113712">
        <w:rPr>
          <w:lang w:val="en-US"/>
        </w:rPr>
        <w:t>V</w:t>
      </w:r>
      <w:r w:rsidRPr="00113712">
        <w:t xml:space="preserve"> и </w:t>
      </w:r>
      <w:r w:rsidRPr="00113712">
        <w:rPr>
          <w:lang w:val="en-US"/>
        </w:rPr>
        <w:t>VI</w:t>
      </w:r>
      <w:r w:rsidRPr="00113712">
        <w:t xml:space="preserve"> классах. Причастие. Свойства прилагательных и глаголов у причас</w:t>
      </w:r>
      <w:r w:rsidRPr="00113712">
        <w:softHyphen/>
        <w:t>тия. Синтаксическая роль причастий в предложении. Действительные и страдательные причастия. Полные и краткие страда</w:t>
      </w:r>
      <w:r w:rsidRPr="00113712">
        <w:softHyphen/>
        <w:t>тельные причастия. Причастный оборот; выделение запятыми причастного оборота. Текстообразующая роль причастий.  Склонение полных причастий и правописание гласных в па</w:t>
      </w:r>
      <w:r w:rsidRPr="00113712">
        <w:softHyphen/>
        <w:t xml:space="preserve">дежных окончаниях причастий. Образование действительных и страдательных причастий настоящего и прошедшего времени (ознакомление).  </w:t>
      </w:r>
      <w:r w:rsidRPr="00113712">
        <w:rPr>
          <w:i/>
          <w:iCs/>
        </w:rPr>
        <w:t xml:space="preserve">Не </w:t>
      </w:r>
      <w:r w:rsidRPr="00113712">
        <w:t>с причастиями. Правописание гласных в суффиксах дей</w:t>
      </w:r>
      <w:r w:rsidRPr="00113712">
        <w:softHyphen/>
        <w:t xml:space="preserve">ствительных и страдательных причастий. Одна и две буквы </w:t>
      </w:r>
      <w:r w:rsidRPr="00113712">
        <w:rPr>
          <w:i/>
          <w:iCs/>
        </w:rPr>
        <w:t xml:space="preserve">н </w:t>
      </w:r>
      <w:r w:rsidRPr="00113712">
        <w:t xml:space="preserve">в суффиксах полных причастий и прилагательных, образованных от глаголов. Одна буква </w:t>
      </w:r>
      <w:r w:rsidRPr="00113712">
        <w:rPr>
          <w:i/>
          <w:iCs/>
        </w:rPr>
        <w:t xml:space="preserve">н </w:t>
      </w:r>
      <w:r w:rsidRPr="00113712">
        <w:t>в кратких причастиях.</w:t>
      </w:r>
    </w:p>
    <w:p w:rsidR="00113712" w:rsidRPr="00113712" w:rsidRDefault="00113712" w:rsidP="00113712">
      <w:pPr>
        <w:shd w:val="clear" w:color="auto" w:fill="FFFFFF"/>
        <w:tabs>
          <w:tab w:val="left" w:pos="641"/>
        </w:tabs>
        <w:ind w:right="7" w:firstLine="709"/>
        <w:jc w:val="both"/>
      </w:pPr>
      <w:r w:rsidRPr="00113712">
        <w:rPr>
          <w:spacing w:val="-5"/>
          <w:lang w:val="en-US"/>
        </w:rPr>
        <w:t>II</w:t>
      </w:r>
      <w:r w:rsidRPr="00113712">
        <w:rPr>
          <w:spacing w:val="-5"/>
        </w:rPr>
        <w:t>.</w:t>
      </w:r>
      <w:r w:rsidRPr="00113712">
        <w:t xml:space="preserve"> Умение правильно ставить ударение в полных и кратких страда</w:t>
      </w:r>
      <w:r w:rsidRPr="00113712">
        <w:softHyphen/>
      </w:r>
      <w:r w:rsidRPr="00113712">
        <w:br/>
        <w:t xml:space="preserve">тельных причастиях </w:t>
      </w:r>
      <w:r w:rsidRPr="00113712">
        <w:rPr>
          <w:i/>
          <w:iCs/>
        </w:rPr>
        <w:t>(принесённый, принесён, принесена, принесено, при</w:t>
      </w:r>
      <w:r w:rsidRPr="00113712">
        <w:rPr>
          <w:i/>
          <w:iCs/>
        </w:rPr>
        <w:softHyphen/>
      </w:r>
      <w:r w:rsidRPr="00113712">
        <w:rPr>
          <w:i/>
          <w:iCs/>
        </w:rPr>
        <w:br/>
        <w:t xml:space="preserve">несены), </w:t>
      </w:r>
      <w:r w:rsidRPr="00113712">
        <w:t xml:space="preserve">правильно употреблять причастия с суффиксом </w:t>
      </w:r>
      <w:r w:rsidRPr="00113712">
        <w:rPr>
          <w:i/>
          <w:iCs/>
        </w:rPr>
        <w:t xml:space="preserve">–ся, </w:t>
      </w:r>
      <w:r w:rsidRPr="00113712">
        <w:t xml:space="preserve">согласовывать причастия с определяемыми существительными, строить предложения с </w:t>
      </w:r>
      <w:proofErr w:type="gramStart"/>
      <w:r w:rsidRPr="00113712">
        <w:t>причастным  оборотом</w:t>
      </w:r>
      <w:proofErr w:type="gramEnd"/>
      <w:r w:rsidRPr="00113712">
        <w:t>.</w:t>
      </w:r>
    </w:p>
    <w:p w:rsidR="00113712" w:rsidRPr="00113712" w:rsidRDefault="00113712" w:rsidP="00113712">
      <w:pPr>
        <w:shd w:val="clear" w:color="auto" w:fill="FFFFFF"/>
        <w:tabs>
          <w:tab w:val="left" w:pos="763"/>
        </w:tabs>
        <w:ind w:right="7" w:firstLine="709"/>
        <w:jc w:val="both"/>
      </w:pPr>
      <w:r w:rsidRPr="00113712">
        <w:rPr>
          <w:lang w:val="en-US"/>
        </w:rPr>
        <w:t>III</w:t>
      </w:r>
      <w:r w:rsidRPr="00113712">
        <w:t>.</w:t>
      </w:r>
      <w:r w:rsidRPr="00113712">
        <w:tab/>
        <w:t xml:space="preserve">Описание внешности человека: структура текста, языковые особенности (в том числе специальные «портретные» слова). </w:t>
      </w:r>
      <w:r w:rsidRPr="00113712">
        <w:rPr>
          <w:spacing w:val="-1"/>
        </w:rPr>
        <w:t>Устный пересказ исходного текста с описанием внешности. Вы</w:t>
      </w:r>
      <w:r w:rsidRPr="00113712">
        <w:t>борочное изложение текста с описанием внешности. Описание внешности знакомого по личным впечатлениям, по фотографии.</w:t>
      </w:r>
    </w:p>
    <w:p w:rsidR="00113712" w:rsidRPr="00113712" w:rsidRDefault="00113712" w:rsidP="00113712">
      <w:pPr>
        <w:shd w:val="clear" w:color="auto" w:fill="FFFFFF"/>
        <w:ind w:right="7" w:firstLine="709"/>
        <w:jc w:val="both"/>
      </w:pPr>
      <w:r w:rsidRPr="00113712">
        <w:rPr>
          <w:spacing w:val="-1"/>
        </w:rPr>
        <w:t xml:space="preserve">Виды публичных общественно-политических выступлений. Их </w:t>
      </w:r>
      <w:r w:rsidRPr="00113712">
        <w:t>структура.</w:t>
      </w:r>
    </w:p>
    <w:p w:rsidR="00113712" w:rsidRDefault="00113712" w:rsidP="00113712">
      <w:pPr>
        <w:shd w:val="clear" w:color="auto" w:fill="FFFFFF"/>
        <w:ind w:firstLine="709"/>
        <w:jc w:val="center"/>
        <w:rPr>
          <w:b/>
          <w:bCs/>
        </w:rPr>
      </w:pPr>
      <w:r w:rsidRPr="00113712">
        <w:rPr>
          <w:b/>
          <w:bCs/>
          <w:spacing w:val="-5"/>
        </w:rPr>
        <w:t xml:space="preserve">Деепричастие </w:t>
      </w:r>
    </w:p>
    <w:p w:rsidR="00113712" w:rsidRPr="00113712" w:rsidRDefault="00113712" w:rsidP="00113712">
      <w:pPr>
        <w:shd w:val="clear" w:color="auto" w:fill="FFFFFF"/>
        <w:ind w:firstLine="709"/>
        <w:jc w:val="center"/>
      </w:pPr>
      <w:r w:rsidRPr="00113712">
        <w:t xml:space="preserve">Повторение </w:t>
      </w:r>
      <w:proofErr w:type="gramStart"/>
      <w:r w:rsidRPr="00113712">
        <w:t>пройденного</w:t>
      </w:r>
      <w:proofErr w:type="gramEnd"/>
      <w:r w:rsidRPr="00113712">
        <w:t xml:space="preserve"> о глаголе в </w:t>
      </w:r>
      <w:r w:rsidRPr="00113712">
        <w:rPr>
          <w:lang w:val="en-US"/>
        </w:rPr>
        <w:t>V</w:t>
      </w:r>
      <w:r w:rsidRPr="00113712">
        <w:t xml:space="preserve"> и </w:t>
      </w:r>
      <w:r w:rsidRPr="00113712">
        <w:rPr>
          <w:lang w:val="en-US"/>
        </w:rPr>
        <w:t>VI</w:t>
      </w:r>
      <w:r w:rsidRPr="00113712">
        <w:t xml:space="preserve"> классах.</w:t>
      </w:r>
    </w:p>
    <w:p w:rsidR="00113712" w:rsidRPr="00113712" w:rsidRDefault="00113712" w:rsidP="00113712">
      <w:pPr>
        <w:shd w:val="clear" w:color="auto" w:fill="FFFFFF"/>
        <w:ind w:firstLine="709"/>
        <w:jc w:val="both"/>
      </w:pPr>
      <w:r w:rsidRPr="00113712">
        <w:t>Деепричастие. Глагольные и наречные свойства деепричас</w:t>
      </w:r>
      <w:r w:rsidRPr="00113712">
        <w:softHyphen/>
        <w:t>тия. Синтаксическая роль деепричастий в предложении. Тексто</w:t>
      </w:r>
      <w:r w:rsidRPr="00113712">
        <w:softHyphen/>
        <w:t>образующая роль деепричастий. Деепричастный оборот; знаки препинания при деепричастном обороте. Выделение одиночного деепричастия запятыми (ознакомление). Деепричастия совер</w:t>
      </w:r>
      <w:r w:rsidRPr="00113712">
        <w:softHyphen/>
        <w:t>шенного и несовершенного вида  и их образование.</w:t>
      </w:r>
    </w:p>
    <w:p w:rsidR="00113712" w:rsidRPr="00113712" w:rsidRDefault="00113712" w:rsidP="00113712">
      <w:pPr>
        <w:shd w:val="clear" w:color="auto" w:fill="FFFFFF"/>
        <w:ind w:firstLine="709"/>
        <w:rPr>
          <w:b/>
        </w:rPr>
      </w:pPr>
      <w:r w:rsidRPr="00113712">
        <w:rPr>
          <w:i/>
          <w:iCs/>
        </w:rPr>
        <w:t xml:space="preserve">Не </w:t>
      </w:r>
      <w:r w:rsidRPr="00113712">
        <w:t>с деепричастиями.</w:t>
      </w:r>
      <w:r w:rsidRPr="00113712">
        <w:rPr>
          <w:spacing w:val="-5"/>
          <w:lang w:val="en-US"/>
        </w:rPr>
        <w:t>II</w:t>
      </w:r>
      <w:r w:rsidRPr="00113712">
        <w:rPr>
          <w:spacing w:val="-5"/>
        </w:rPr>
        <w:t>.</w:t>
      </w:r>
      <w:r w:rsidRPr="00113712">
        <w:tab/>
        <w:t xml:space="preserve">Умение правильно строить предложение с деепричастным оборотом.  </w:t>
      </w:r>
      <w:r w:rsidRPr="00113712">
        <w:rPr>
          <w:lang w:val="en-US"/>
        </w:rPr>
        <w:t>III</w:t>
      </w:r>
      <w:r w:rsidRPr="00113712">
        <w:t>.</w:t>
      </w:r>
      <w:r w:rsidRPr="00113712">
        <w:tab/>
        <w:t xml:space="preserve">Рассказ по картине. Краеведение: </w:t>
      </w:r>
      <w:r w:rsidRPr="00113712">
        <w:rPr>
          <w:b/>
          <w:highlight w:val="yellow"/>
        </w:rPr>
        <w:t xml:space="preserve">Составление рассказа по картине К.Давлеткильдеева «Девушка в </w:t>
      </w:r>
      <w:proofErr w:type="gramStart"/>
      <w:r w:rsidRPr="00113712">
        <w:rPr>
          <w:b/>
          <w:highlight w:val="yellow"/>
        </w:rPr>
        <w:t>голубом</w:t>
      </w:r>
      <w:proofErr w:type="gramEnd"/>
      <w:r w:rsidRPr="00113712">
        <w:rPr>
          <w:b/>
          <w:highlight w:val="yellow"/>
        </w:rPr>
        <w:t>»</w:t>
      </w:r>
    </w:p>
    <w:p w:rsidR="00113712" w:rsidRPr="00113712" w:rsidRDefault="00113712" w:rsidP="00113712">
      <w:pPr>
        <w:shd w:val="clear" w:color="auto" w:fill="FFFFFF"/>
        <w:ind w:firstLine="709"/>
        <w:jc w:val="center"/>
      </w:pPr>
      <w:r w:rsidRPr="00113712">
        <w:rPr>
          <w:b/>
          <w:bCs/>
          <w:spacing w:val="-6"/>
        </w:rPr>
        <w:t xml:space="preserve">Наречие  </w:t>
      </w:r>
    </w:p>
    <w:p w:rsidR="00113712" w:rsidRPr="00113712" w:rsidRDefault="00113712" w:rsidP="00113712">
      <w:pPr>
        <w:shd w:val="clear" w:color="auto" w:fill="FFFFFF"/>
        <w:ind w:firstLine="709"/>
        <w:jc w:val="both"/>
      </w:pPr>
      <w:proofErr w:type="gramStart"/>
      <w:r w:rsidRPr="00113712">
        <w:rPr>
          <w:lang w:val="en-US"/>
        </w:rPr>
        <w:t>I</w:t>
      </w:r>
      <w:r w:rsidRPr="00113712">
        <w:t>. Наречие как часть речи.</w:t>
      </w:r>
      <w:proofErr w:type="gramEnd"/>
      <w:r w:rsidRPr="00113712">
        <w:t xml:space="preserve"> Синтаксическая роль наречий в предложении. Степени сравнения наречий и их образование. Текстообразующая   роль   наречий.   Словообразование   наречий.  </w:t>
      </w:r>
      <w:r w:rsidRPr="00113712">
        <w:rPr>
          <w:spacing w:val="-1"/>
        </w:rPr>
        <w:t xml:space="preserve">Правописание </w:t>
      </w:r>
      <w:r w:rsidRPr="00113712">
        <w:rPr>
          <w:b/>
          <w:bCs/>
          <w:i/>
          <w:iCs/>
          <w:spacing w:val="-1"/>
        </w:rPr>
        <w:t xml:space="preserve">не </w:t>
      </w:r>
      <w:r w:rsidRPr="00113712">
        <w:rPr>
          <w:spacing w:val="-1"/>
        </w:rPr>
        <w:t xml:space="preserve">с наречиями на </w:t>
      </w:r>
      <w:proofErr w:type="gramStart"/>
      <w:r w:rsidRPr="00113712">
        <w:rPr>
          <w:i/>
          <w:iCs/>
          <w:spacing w:val="-1"/>
        </w:rPr>
        <w:t>–о</w:t>
      </w:r>
      <w:proofErr w:type="gramEnd"/>
      <w:r w:rsidRPr="00113712">
        <w:rPr>
          <w:spacing w:val="-1"/>
        </w:rPr>
        <w:t xml:space="preserve">и </w:t>
      </w:r>
      <w:r w:rsidRPr="00113712">
        <w:rPr>
          <w:i/>
          <w:iCs/>
          <w:spacing w:val="-1"/>
        </w:rPr>
        <w:t xml:space="preserve">–е; </w:t>
      </w:r>
      <w:r w:rsidRPr="00113712">
        <w:rPr>
          <w:b/>
          <w:bCs/>
          <w:i/>
          <w:iCs/>
          <w:spacing w:val="-1"/>
        </w:rPr>
        <w:t xml:space="preserve">не- </w:t>
      </w:r>
      <w:r w:rsidRPr="00113712">
        <w:rPr>
          <w:spacing w:val="-1"/>
        </w:rPr>
        <w:t xml:space="preserve">и </w:t>
      </w:r>
      <w:r w:rsidRPr="00113712">
        <w:rPr>
          <w:b/>
          <w:bCs/>
          <w:i/>
          <w:iCs/>
          <w:spacing w:val="-1"/>
        </w:rPr>
        <w:t xml:space="preserve">ни- </w:t>
      </w:r>
      <w:r w:rsidRPr="00113712">
        <w:rPr>
          <w:spacing w:val="-1"/>
        </w:rPr>
        <w:t xml:space="preserve">в наречиях. </w:t>
      </w:r>
      <w:r w:rsidRPr="00113712">
        <w:t xml:space="preserve">Одна и две буквы я в наречиях на </w:t>
      </w:r>
      <w:proofErr w:type="gramStart"/>
      <w:r w:rsidRPr="00113712">
        <w:rPr>
          <w:i/>
          <w:iCs/>
        </w:rPr>
        <w:t>–о</w:t>
      </w:r>
      <w:proofErr w:type="gramEnd"/>
      <w:r w:rsidRPr="00113712">
        <w:t xml:space="preserve">и </w:t>
      </w:r>
      <w:r w:rsidRPr="00113712">
        <w:rPr>
          <w:i/>
          <w:iCs/>
        </w:rPr>
        <w:t>–е.</w:t>
      </w:r>
      <w:r w:rsidRPr="00113712">
        <w:t xml:space="preserve">   Буквы </w:t>
      </w:r>
      <w:r w:rsidRPr="00113712">
        <w:rPr>
          <w:b/>
          <w:bCs/>
          <w:i/>
          <w:iCs/>
        </w:rPr>
        <w:t>о</w:t>
      </w:r>
      <w:r w:rsidRPr="00113712">
        <w:rPr>
          <w:i/>
          <w:iCs/>
        </w:rPr>
        <w:t>я</w:t>
      </w:r>
      <w:r w:rsidRPr="00113712">
        <w:rPr>
          <w:b/>
          <w:bCs/>
          <w:i/>
          <w:iCs/>
        </w:rPr>
        <w:t xml:space="preserve">е </w:t>
      </w:r>
      <w:r w:rsidRPr="00113712">
        <w:t xml:space="preserve">после шипящих на конце наречий. Суффиксы </w:t>
      </w:r>
      <w:proofErr w:type="gramStart"/>
      <w:r w:rsidRPr="00113712">
        <w:rPr>
          <w:i/>
          <w:iCs/>
        </w:rPr>
        <w:t>–о</w:t>
      </w:r>
      <w:proofErr w:type="gramEnd"/>
      <w:r w:rsidRPr="00113712">
        <w:t xml:space="preserve">и </w:t>
      </w:r>
      <w:r w:rsidRPr="00113712">
        <w:rPr>
          <w:i/>
          <w:iCs/>
        </w:rPr>
        <w:t xml:space="preserve">–а </w:t>
      </w:r>
      <w:r w:rsidRPr="00113712">
        <w:t xml:space="preserve">на конце наречий. Дефис между частями слова в наречиях. Слитные и раздельные написания наречий. Буква </w:t>
      </w:r>
      <w:r w:rsidRPr="00113712">
        <w:rPr>
          <w:i/>
          <w:iCs/>
        </w:rPr>
        <w:t xml:space="preserve">ъ </w:t>
      </w:r>
      <w:r w:rsidRPr="00113712">
        <w:t>после шипя</w:t>
      </w:r>
      <w:r w:rsidRPr="00113712">
        <w:softHyphen/>
        <w:t>щих на конце наречий.</w:t>
      </w:r>
    </w:p>
    <w:p w:rsidR="00113712" w:rsidRPr="00113712" w:rsidRDefault="00113712" w:rsidP="00113712">
      <w:pPr>
        <w:shd w:val="clear" w:color="auto" w:fill="FFFFFF"/>
        <w:tabs>
          <w:tab w:val="left" w:pos="655"/>
        </w:tabs>
        <w:ind w:right="346" w:firstLine="709"/>
      </w:pPr>
      <w:r w:rsidRPr="00113712">
        <w:rPr>
          <w:bCs/>
          <w:spacing w:val="-2"/>
          <w:lang w:val="en-US"/>
        </w:rPr>
        <w:t>II</w:t>
      </w:r>
      <w:r w:rsidRPr="00113712">
        <w:rPr>
          <w:bCs/>
          <w:spacing w:val="-2"/>
        </w:rPr>
        <w:t>.</w:t>
      </w:r>
      <w:r w:rsidRPr="00113712">
        <w:rPr>
          <w:bCs/>
        </w:rPr>
        <w:tab/>
      </w:r>
      <w:r w:rsidRPr="00113712">
        <w:t>Умение правильно ставить ударение в наречиях.</w:t>
      </w:r>
      <w:r w:rsidRPr="00113712">
        <w:br/>
        <w:t>Умение использовать в речи наречия-синонимы и  антонимы.</w:t>
      </w:r>
    </w:p>
    <w:p w:rsidR="00113712" w:rsidRPr="00113712" w:rsidRDefault="00113712" w:rsidP="00113712">
      <w:pPr>
        <w:shd w:val="clear" w:color="auto" w:fill="FFFFFF"/>
        <w:tabs>
          <w:tab w:val="left" w:pos="778"/>
        </w:tabs>
        <w:ind w:right="7" w:firstLine="709"/>
        <w:jc w:val="both"/>
        <w:rPr>
          <w:b/>
        </w:rPr>
      </w:pPr>
      <w:r w:rsidRPr="00113712">
        <w:rPr>
          <w:b/>
          <w:bCs/>
          <w:w w:val="69"/>
          <w:lang w:val="en-US"/>
        </w:rPr>
        <w:t>III</w:t>
      </w:r>
      <w:r w:rsidRPr="00113712">
        <w:rPr>
          <w:b/>
          <w:bCs/>
          <w:w w:val="69"/>
        </w:rPr>
        <w:t>.</w:t>
      </w:r>
      <w:r w:rsidRPr="00113712">
        <w:rPr>
          <w:b/>
          <w:bCs/>
        </w:rPr>
        <w:tab/>
      </w:r>
      <w:r w:rsidRPr="00113712">
        <w:t xml:space="preserve">Описание действий как вид текста: структура текста, его языковые особенности. Пересказ исходного текста с описанием действий. </w:t>
      </w:r>
      <w:r w:rsidRPr="00113712">
        <w:rPr>
          <w:b/>
          <w:highlight w:val="yellow"/>
        </w:rPr>
        <w:t>Краеведение: Составление текста «Природа родного края» по книге «Живая грамматика»</w:t>
      </w:r>
    </w:p>
    <w:p w:rsidR="00113712" w:rsidRPr="00113712" w:rsidRDefault="00113712" w:rsidP="00113712">
      <w:pPr>
        <w:shd w:val="clear" w:color="auto" w:fill="FFFFFF"/>
        <w:tabs>
          <w:tab w:val="left" w:pos="778"/>
        </w:tabs>
        <w:ind w:right="7" w:firstLine="709"/>
        <w:jc w:val="center"/>
      </w:pPr>
      <w:r w:rsidRPr="00113712">
        <w:rPr>
          <w:b/>
          <w:bCs/>
          <w:spacing w:val="-3"/>
        </w:rPr>
        <w:t xml:space="preserve">Категория состояния </w:t>
      </w:r>
    </w:p>
    <w:p w:rsidR="00113712" w:rsidRPr="00113712" w:rsidRDefault="00113712" w:rsidP="00113712">
      <w:pPr>
        <w:shd w:val="clear" w:color="auto" w:fill="FFFFFF"/>
        <w:tabs>
          <w:tab w:val="left" w:pos="598"/>
        </w:tabs>
        <w:ind w:right="22" w:firstLine="709"/>
        <w:jc w:val="both"/>
      </w:pPr>
      <w:proofErr w:type="gramStart"/>
      <w:r w:rsidRPr="00113712">
        <w:rPr>
          <w:spacing w:val="-11"/>
          <w:lang w:val="en-US"/>
        </w:rPr>
        <w:t>I</w:t>
      </w:r>
      <w:r w:rsidRPr="00113712">
        <w:rPr>
          <w:spacing w:val="-11"/>
        </w:rPr>
        <w:t>.</w:t>
      </w:r>
      <w:r w:rsidRPr="00113712">
        <w:tab/>
        <w:t>Категория состояния как часть речи.</w:t>
      </w:r>
      <w:proofErr w:type="gramEnd"/>
      <w:r w:rsidRPr="00113712">
        <w:t xml:space="preserve"> Ее отличие от наречий. Синтаксическая роль слов категории состояния.   </w:t>
      </w:r>
      <w:r w:rsidRPr="00113712">
        <w:rPr>
          <w:bCs/>
          <w:spacing w:val="-10"/>
          <w:lang w:val="en-US"/>
        </w:rPr>
        <w:t>II</w:t>
      </w:r>
      <w:r w:rsidRPr="00113712">
        <w:rPr>
          <w:bCs/>
          <w:spacing w:val="-10"/>
        </w:rPr>
        <w:t>.</w:t>
      </w:r>
      <w:r w:rsidRPr="00113712">
        <w:rPr>
          <w:bCs/>
        </w:rPr>
        <w:tab/>
      </w:r>
      <w:r w:rsidRPr="00113712">
        <w:t xml:space="preserve">Выборочное изложение текста с описанием состояния человека или природы. </w:t>
      </w:r>
    </w:p>
    <w:p w:rsidR="00113712" w:rsidRDefault="00113712" w:rsidP="00113712">
      <w:pPr>
        <w:shd w:val="clear" w:color="auto" w:fill="FFFFFF"/>
        <w:ind w:right="749"/>
        <w:jc w:val="center"/>
        <w:rPr>
          <w:b/>
        </w:rPr>
      </w:pPr>
      <w:r w:rsidRPr="00113712">
        <w:rPr>
          <w:b/>
        </w:rPr>
        <w:t xml:space="preserve">СЛУЖЕБНЫЕ </w:t>
      </w:r>
      <w:r w:rsidRPr="00113712">
        <w:rPr>
          <w:b/>
          <w:bCs/>
        </w:rPr>
        <w:t>ЧАСТИ РЕЧИ. КУЛЬТУРА РЕЧИ</w:t>
      </w:r>
      <w:r w:rsidRPr="00113712">
        <w:rPr>
          <w:b/>
        </w:rPr>
        <w:t xml:space="preserve">   </w:t>
      </w:r>
    </w:p>
    <w:p w:rsidR="00113712" w:rsidRDefault="00113712" w:rsidP="00113712">
      <w:pPr>
        <w:shd w:val="clear" w:color="auto" w:fill="FFFFFF"/>
        <w:ind w:right="749"/>
        <w:jc w:val="center"/>
        <w:rPr>
          <w:b/>
          <w:bCs/>
          <w:spacing w:val="-6"/>
        </w:rPr>
      </w:pPr>
      <w:r w:rsidRPr="00113712">
        <w:rPr>
          <w:b/>
        </w:rPr>
        <w:t xml:space="preserve"> </w:t>
      </w:r>
      <w:r w:rsidRPr="00113712">
        <w:rPr>
          <w:b/>
          <w:bCs/>
          <w:spacing w:val="-6"/>
        </w:rPr>
        <w:t xml:space="preserve">Предлог </w:t>
      </w:r>
    </w:p>
    <w:p w:rsidR="00113712" w:rsidRPr="00113712" w:rsidRDefault="00113712" w:rsidP="00113712">
      <w:pPr>
        <w:shd w:val="clear" w:color="auto" w:fill="FFFFFF"/>
        <w:ind w:right="749"/>
        <w:jc w:val="center"/>
      </w:pPr>
      <w:r w:rsidRPr="00113712">
        <w:rPr>
          <w:b/>
          <w:bCs/>
          <w:spacing w:val="-6"/>
        </w:rPr>
        <w:t xml:space="preserve"> </w:t>
      </w:r>
      <w:r w:rsidRPr="00113712">
        <w:t>Предлог как служебная часть речи. Синтаксическая роль предлогов в предложении. Непроизводные и производные предлоги. Простые и составные предлоги. Текстообразующая роль</w:t>
      </w:r>
      <w:r w:rsidRPr="00113712">
        <w:br/>
      </w:r>
      <w:r w:rsidRPr="00113712">
        <w:lastRenderedPageBreak/>
        <w:t xml:space="preserve">предлогов.   Слитные и раздельные написания предлогов </w:t>
      </w:r>
      <w:r w:rsidRPr="00113712">
        <w:rPr>
          <w:b/>
          <w:bCs/>
        </w:rPr>
        <w:t xml:space="preserve">(в </w:t>
      </w:r>
      <w:r w:rsidRPr="00113712">
        <w:rPr>
          <w:b/>
          <w:bCs/>
          <w:i/>
          <w:iCs/>
        </w:rPr>
        <w:t xml:space="preserve">течение, </w:t>
      </w:r>
      <w:proofErr w:type="gramStart"/>
      <w:r w:rsidRPr="00113712">
        <w:rPr>
          <w:b/>
          <w:bCs/>
          <w:i/>
          <w:iCs/>
        </w:rPr>
        <w:t>ввиду</w:t>
      </w:r>
      <w:proofErr w:type="gramEnd"/>
      <w:r w:rsidRPr="00113712">
        <w:rPr>
          <w:b/>
          <w:bCs/>
          <w:i/>
          <w:iCs/>
        </w:rPr>
        <w:t xml:space="preserve">, вследствие </w:t>
      </w:r>
      <w:r w:rsidRPr="00113712">
        <w:t xml:space="preserve">и др.).  Дефис в предлогах </w:t>
      </w:r>
      <w:proofErr w:type="gramStart"/>
      <w:r w:rsidRPr="00113712">
        <w:rPr>
          <w:b/>
          <w:bCs/>
          <w:i/>
          <w:iCs/>
        </w:rPr>
        <w:t>из-за</w:t>
      </w:r>
      <w:proofErr w:type="gramEnd"/>
      <w:r w:rsidRPr="00113712">
        <w:rPr>
          <w:b/>
          <w:bCs/>
          <w:i/>
          <w:iCs/>
        </w:rPr>
        <w:t>, из-под.</w:t>
      </w:r>
    </w:p>
    <w:p w:rsidR="00113712" w:rsidRPr="00113712" w:rsidRDefault="00113712" w:rsidP="00113712">
      <w:pPr>
        <w:shd w:val="clear" w:color="auto" w:fill="FFFFFF"/>
        <w:tabs>
          <w:tab w:val="left" w:pos="583"/>
        </w:tabs>
        <w:ind w:right="43" w:firstLine="709"/>
        <w:jc w:val="both"/>
      </w:pPr>
      <w:r w:rsidRPr="00113712">
        <w:rPr>
          <w:bCs/>
          <w:spacing w:val="-17"/>
          <w:lang w:val="en-US"/>
        </w:rPr>
        <w:t>II</w:t>
      </w:r>
      <w:r w:rsidRPr="00113712">
        <w:rPr>
          <w:bCs/>
          <w:spacing w:val="-17"/>
        </w:rPr>
        <w:t>.</w:t>
      </w:r>
      <w:r w:rsidRPr="00113712">
        <w:rPr>
          <w:b/>
          <w:bCs/>
        </w:rPr>
        <w:tab/>
      </w:r>
      <w:r w:rsidRPr="00113712">
        <w:rPr>
          <w:spacing w:val="-11"/>
        </w:rPr>
        <w:t xml:space="preserve">Умение правильно употреблять предлоги </w:t>
      </w:r>
      <w:r w:rsidRPr="00113712">
        <w:rPr>
          <w:i/>
          <w:iCs/>
          <w:spacing w:val="-11"/>
        </w:rPr>
        <w:t xml:space="preserve">в </w:t>
      </w:r>
      <w:r w:rsidRPr="00113712">
        <w:rPr>
          <w:spacing w:val="-11"/>
        </w:rPr>
        <w:t xml:space="preserve">и </w:t>
      </w:r>
      <w:r w:rsidRPr="00113712">
        <w:rPr>
          <w:i/>
          <w:iCs/>
          <w:spacing w:val="-11"/>
        </w:rPr>
        <w:t xml:space="preserve">на, с </w:t>
      </w:r>
      <w:r w:rsidRPr="00113712">
        <w:rPr>
          <w:spacing w:val="-11"/>
        </w:rPr>
        <w:t xml:space="preserve">и </w:t>
      </w:r>
      <w:r w:rsidRPr="00113712">
        <w:rPr>
          <w:b/>
          <w:bCs/>
          <w:i/>
          <w:iCs/>
          <w:spacing w:val="-11"/>
        </w:rPr>
        <w:t xml:space="preserve">из. </w:t>
      </w:r>
      <w:r w:rsidRPr="00113712">
        <w:rPr>
          <w:spacing w:val="-11"/>
        </w:rPr>
        <w:t xml:space="preserve">Умение </w:t>
      </w:r>
      <w:r w:rsidRPr="00113712">
        <w:t xml:space="preserve">правильно употреблять существительные с предлогами </w:t>
      </w:r>
      <w:proofErr w:type="gramStart"/>
      <w:r w:rsidRPr="00113712">
        <w:rPr>
          <w:b/>
          <w:bCs/>
          <w:i/>
          <w:iCs/>
        </w:rPr>
        <w:t>по</w:t>
      </w:r>
      <w:proofErr w:type="gramEnd"/>
      <w:r w:rsidRPr="00113712">
        <w:rPr>
          <w:b/>
          <w:bCs/>
          <w:i/>
          <w:iCs/>
        </w:rPr>
        <w:t xml:space="preserve">, благодаря, </w:t>
      </w:r>
      <w:r w:rsidRPr="00113712">
        <w:rPr>
          <w:i/>
          <w:iCs/>
        </w:rPr>
        <w:t>согласно, вопреки.</w:t>
      </w:r>
      <w:r w:rsidRPr="00113712">
        <w:t xml:space="preserve">  Умение пользоваться в речи предлогами-синонимами.   </w:t>
      </w:r>
      <w:r w:rsidRPr="00113712">
        <w:rPr>
          <w:b/>
          <w:bCs/>
          <w:w w:val="69"/>
          <w:lang w:val="en-US"/>
        </w:rPr>
        <w:t>III</w:t>
      </w:r>
      <w:r w:rsidRPr="00113712">
        <w:rPr>
          <w:b/>
          <w:bCs/>
          <w:w w:val="69"/>
        </w:rPr>
        <w:t>.</w:t>
      </w:r>
      <w:r w:rsidRPr="00113712">
        <w:rPr>
          <w:b/>
          <w:bCs/>
        </w:rPr>
        <w:tab/>
      </w:r>
      <w:r w:rsidRPr="00113712">
        <w:t xml:space="preserve">Рассказ от своего имени на основе прочитанного. Рассказ на основе </w:t>
      </w:r>
      <w:proofErr w:type="gramStart"/>
      <w:r w:rsidRPr="00113712">
        <w:t>увиденного</w:t>
      </w:r>
      <w:proofErr w:type="gramEnd"/>
      <w:r w:rsidRPr="00113712">
        <w:t xml:space="preserve"> на картине.</w:t>
      </w:r>
    </w:p>
    <w:p w:rsidR="00113712" w:rsidRPr="00113712" w:rsidRDefault="00113712" w:rsidP="00113712">
      <w:pPr>
        <w:shd w:val="clear" w:color="auto" w:fill="FFFFFF"/>
        <w:ind w:right="65" w:firstLine="709"/>
        <w:rPr>
          <w:b/>
        </w:rPr>
      </w:pPr>
      <w:r w:rsidRPr="00113712">
        <w:rPr>
          <w:b/>
          <w:bCs/>
          <w:spacing w:val="-2"/>
        </w:rPr>
        <w:t xml:space="preserve">Союз  </w:t>
      </w:r>
      <w:r w:rsidRPr="00113712">
        <w:rPr>
          <w:b/>
          <w:bCs/>
        </w:rPr>
        <w:t>(10ч + 3 ч)</w:t>
      </w:r>
      <w:r w:rsidRPr="00113712">
        <w:t xml:space="preserve">   </w:t>
      </w:r>
      <w:r w:rsidRPr="00113712">
        <w:rPr>
          <w:bCs/>
          <w:spacing w:val="-17"/>
          <w:lang w:val="en-US"/>
        </w:rPr>
        <w:t>I</w:t>
      </w:r>
      <w:r w:rsidRPr="00113712">
        <w:rPr>
          <w:bCs/>
          <w:spacing w:val="-17"/>
        </w:rPr>
        <w:t>.</w:t>
      </w:r>
      <w:r w:rsidRPr="00113712">
        <w:rPr>
          <w:bCs/>
        </w:rPr>
        <w:tab/>
      </w:r>
      <w:r w:rsidRPr="00113712">
        <w:t xml:space="preserve">Союз как служебная часть речи. Синтаксическая роль союзов в предложении. Простые и </w:t>
      </w:r>
      <w:proofErr w:type="gramStart"/>
      <w:r w:rsidRPr="00113712">
        <w:t>составе</w:t>
      </w:r>
      <w:proofErr w:type="gramEnd"/>
      <w:r w:rsidRPr="00113712">
        <w:t xml:space="preserve"> союзы. Союзы </w:t>
      </w:r>
      <w:r w:rsidRPr="00113712">
        <w:rPr>
          <w:spacing w:val="-2"/>
        </w:rPr>
        <w:t>сочинительные и подчинительные</w:t>
      </w:r>
      <w:proofErr w:type="gramStart"/>
      <w:r w:rsidRPr="00113712">
        <w:rPr>
          <w:spacing w:val="-2"/>
        </w:rPr>
        <w:t>;с</w:t>
      </w:r>
      <w:proofErr w:type="gramEnd"/>
      <w:r w:rsidRPr="00113712">
        <w:rPr>
          <w:spacing w:val="-2"/>
        </w:rPr>
        <w:t>очинительные союзы — соеди</w:t>
      </w:r>
      <w:r w:rsidRPr="00113712">
        <w:rPr>
          <w:spacing w:val="-2"/>
        </w:rPr>
        <w:softHyphen/>
      </w:r>
      <w:r w:rsidRPr="00113712">
        <w:t xml:space="preserve">нительные, разделительные и противительные. Употребление сочинительных союзов в простом и сложном </w:t>
      </w:r>
      <w:proofErr w:type="gramStart"/>
      <w:r w:rsidRPr="00113712">
        <w:t>предложениях</w:t>
      </w:r>
      <w:proofErr w:type="gramEnd"/>
      <w:r w:rsidRPr="00113712">
        <w:t>; употребление подчинительных союзов в сложном предложении. Тек</w:t>
      </w:r>
      <w:r w:rsidRPr="00113712">
        <w:softHyphen/>
        <w:t xml:space="preserve">стообразующая роль союзов. </w:t>
      </w:r>
      <w:r w:rsidRPr="00113712">
        <w:rPr>
          <w:b/>
          <w:highlight w:val="yellow"/>
        </w:rPr>
        <w:t>Краеведение: Рассказать о своем пришкольном участке. Составление текста об охране природы.</w:t>
      </w:r>
    </w:p>
    <w:p w:rsidR="00113712" w:rsidRPr="00113712" w:rsidRDefault="00113712" w:rsidP="00113712">
      <w:pPr>
        <w:shd w:val="clear" w:color="auto" w:fill="FFFFFF"/>
        <w:ind w:right="50" w:firstLine="709"/>
        <w:jc w:val="both"/>
      </w:pPr>
      <w:r w:rsidRPr="00113712">
        <w:t xml:space="preserve">Слитные и раздельные написания союзов. Отличие на письме </w:t>
      </w:r>
      <w:r w:rsidRPr="00113712">
        <w:rPr>
          <w:spacing w:val="-3"/>
        </w:rPr>
        <w:t xml:space="preserve">союзов </w:t>
      </w:r>
      <w:r w:rsidRPr="00113712">
        <w:rPr>
          <w:b/>
          <w:bCs/>
          <w:i/>
          <w:iCs/>
          <w:spacing w:val="-3"/>
        </w:rPr>
        <w:t xml:space="preserve">зато, тоже, чтобы </w:t>
      </w:r>
      <w:r w:rsidRPr="00113712">
        <w:rPr>
          <w:spacing w:val="-3"/>
        </w:rPr>
        <w:t>от местоимений с предлогом и частица</w:t>
      </w:r>
      <w:r w:rsidRPr="00113712">
        <w:rPr>
          <w:spacing w:val="-3"/>
        </w:rPr>
        <w:softHyphen/>
      </w:r>
      <w:r w:rsidRPr="00113712">
        <w:t xml:space="preserve">ми и союза </w:t>
      </w:r>
      <w:r w:rsidRPr="00113712">
        <w:rPr>
          <w:b/>
          <w:bCs/>
          <w:i/>
          <w:iCs/>
        </w:rPr>
        <w:t xml:space="preserve">также </w:t>
      </w:r>
      <w:r w:rsidRPr="00113712">
        <w:t xml:space="preserve">от наречия </w:t>
      </w:r>
      <w:r w:rsidRPr="00113712">
        <w:rPr>
          <w:b/>
          <w:bCs/>
          <w:i/>
          <w:iCs/>
        </w:rPr>
        <w:t xml:space="preserve">так </w:t>
      </w:r>
      <w:r w:rsidRPr="00113712">
        <w:t xml:space="preserve">с частицей </w:t>
      </w:r>
      <w:r w:rsidRPr="00113712">
        <w:rPr>
          <w:i/>
          <w:iCs/>
        </w:rPr>
        <w:t xml:space="preserve">же.       </w:t>
      </w:r>
      <w:r w:rsidRPr="00113712">
        <w:rPr>
          <w:lang w:val="en-US"/>
        </w:rPr>
        <w:t>II</w:t>
      </w:r>
      <w:r w:rsidRPr="00113712">
        <w:t>.</w:t>
      </w:r>
      <w:r w:rsidRPr="00113712">
        <w:tab/>
        <w:t xml:space="preserve">Умение </w:t>
      </w:r>
      <w:proofErr w:type="gramStart"/>
      <w:r w:rsidRPr="00113712">
        <w:t>пользоваться  в</w:t>
      </w:r>
      <w:proofErr w:type="gramEnd"/>
      <w:r w:rsidRPr="00113712">
        <w:t xml:space="preserve"> речи союзами-синонимами.        </w:t>
      </w:r>
      <w:r w:rsidRPr="00113712">
        <w:rPr>
          <w:lang w:val="en-US"/>
        </w:rPr>
        <w:t>III</w:t>
      </w:r>
      <w:r w:rsidRPr="00113712">
        <w:t>.</w:t>
      </w:r>
      <w:r w:rsidRPr="00113712">
        <w:tab/>
        <w:t>Устное рассуждение на дискуссионную тему; его языковые особенности.</w:t>
      </w:r>
    </w:p>
    <w:p w:rsidR="00113712" w:rsidRDefault="00113712" w:rsidP="00113712">
      <w:pPr>
        <w:shd w:val="clear" w:color="auto" w:fill="FFFFFF"/>
        <w:ind w:right="43" w:firstLine="709"/>
        <w:jc w:val="center"/>
        <w:rPr>
          <w:b/>
          <w:bCs/>
        </w:rPr>
      </w:pPr>
      <w:r w:rsidRPr="00113712">
        <w:rPr>
          <w:b/>
          <w:bCs/>
          <w:spacing w:val="-13"/>
        </w:rPr>
        <w:t xml:space="preserve">Частица  </w:t>
      </w:r>
    </w:p>
    <w:p w:rsidR="00113712" w:rsidRPr="00113712" w:rsidRDefault="00113712" w:rsidP="00113712">
      <w:pPr>
        <w:shd w:val="clear" w:color="auto" w:fill="FFFFFF"/>
        <w:ind w:right="43" w:firstLine="709"/>
        <w:jc w:val="center"/>
      </w:pPr>
      <w:r w:rsidRPr="00113712">
        <w:t xml:space="preserve">роль частиц в предложении. Формообразующие и смысловые частицы. Текстообразующая роль частиц.  Различение на письме частиц </w:t>
      </w:r>
      <w:r w:rsidRPr="00113712">
        <w:rPr>
          <w:b/>
          <w:bCs/>
          <w:i/>
          <w:iCs/>
        </w:rPr>
        <w:t xml:space="preserve">не </w:t>
      </w:r>
      <w:r w:rsidRPr="00113712">
        <w:t xml:space="preserve">и </w:t>
      </w:r>
      <w:r w:rsidRPr="00113712">
        <w:rPr>
          <w:b/>
          <w:bCs/>
          <w:i/>
          <w:iCs/>
        </w:rPr>
        <w:t xml:space="preserve">ни. </w:t>
      </w:r>
      <w:r w:rsidRPr="00113712">
        <w:t xml:space="preserve">Правописание </w:t>
      </w:r>
      <w:r w:rsidRPr="00113712">
        <w:rPr>
          <w:b/>
          <w:bCs/>
          <w:i/>
          <w:iCs/>
        </w:rPr>
        <w:t xml:space="preserve">не </w:t>
      </w:r>
      <w:r w:rsidRPr="00113712">
        <w:t xml:space="preserve">и </w:t>
      </w:r>
      <w:r w:rsidRPr="00113712">
        <w:rPr>
          <w:b/>
          <w:bCs/>
          <w:i/>
          <w:iCs/>
        </w:rPr>
        <w:t xml:space="preserve">ни </w:t>
      </w:r>
      <w:r w:rsidRPr="00113712">
        <w:t xml:space="preserve">с различными частями речи.   </w:t>
      </w:r>
      <w:proofErr w:type="gramStart"/>
      <w:r w:rsidRPr="00113712">
        <w:rPr>
          <w:spacing w:val="-1"/>
          <w:lang w:val="en-US"/>
        </w:rPr>
        <w:t>II</w:t>
      </w:r>
      <w:r w:rsidRPr="00113712">
        <w:rPr>
          <w:spacing w:val="-1"/>
        </w:rPr>
        <w:t>.</w:t>
      </w:r>
      <w:r w:rsidRPr="00113712">
        <w:t>Умение выразительно читать предложения с модальными частицами.</w:t>
      </w:r>
      <w:proofErr w:type="gramEnd"/>
      <w:r w:rsidRPr="00113712">
        <w:t xml:space="preserve">  </w:t>
      </w:r>
      <w:r w:rsidRPr="00113712">
        <w:rPr>
          <w:b/>
          <w:bCs/>
          <w:w w:val="69"/>
          <w:lang w:val="en-US"/>
        </w:rPr>
        <w:t>III</w:t>
      </w:r>
      <w:r w:rsidRPr="00113712">
        <w:rPr>
          <w:b/>
          <w:bCs/>
          <w:w w:val="69"/>
        </w:rPr>
        <w:t>.</w:t>
      </w:r>
      <w:r w:rsidRPr="00113712">
        <w:rPr>
          <w:b/>
          <w:bCs/>
        </w:rPr>
        <w:t xml:space="preserve"> </w:t>
      </w:r>
      <w:r w:rsidRPr="00113712">
        <w:t>Рассказ по данному сюжету.</w:t>
      </w:r>
    </w:p>
    <w:p w:rsidR="00113712" w:rsidRDefault="00113712" w:rsidP="00113712">
      <w:pPr>
        <w:shd w:val="clear" w:color="auto" w:fill="FFFFFF"/>
        <w:tabs>
          <w:tab w:val="left" w:pos="576"/>
        </w:tabs>
        <w:ind w:right="50" w:firstLine="709"/>
        <w:jc w:val="center"/>
        <w:rPr>
          <w:b/>
          <w:bCs/>
        </w:rPr>
      </w:pPr>
      <w:r w:rsidRPr="00113712">
        <w:rPr>
          <w:b/>
          <w:bCs/>
        </w:rPr>
        <w:t xml:space="preserve">Междометие. Звукоподражательные слова  </w:t>
      </w:r>
    </w:p>
    <w:p w:rsidR="00113712" w:rsidRPr="00D23432" w:rsidRDefault="00113712" w:rsidP="00113712">
      <w:pPr>
        <w:shd w:val="clear" w:color="auto" w:fill="FFFFFF"/>
        <w:tabs>
          <w:tab w:val="left" w:pos="576"/>
        </w:tabs>
        <w:ind w:right="50" w:firstLine="709"/>
        <w:jc w:val="center"/>
      </w:pPr>
      <w:r w:rsidRPr="00113712">
        <w:t>Междометие как часть речи. Синтаксическая роль междометий в предложении. Звукоподражательные слова  и  их отличие от  междометий. Дефис в междометиях. Интонационное выделение междоме</w:t>
      </w:r>
      <w:r w:rsidRPr="00113712">
        <w:softHyphen/>
        <w:t xml:space="preserve">тий. Запятая и восклицательный знак при </w:t>
      </w:r>
      <w:r w:rsidRPr="00D23432">
        <w:t>междометиях.</w:t>
      </w:r>
    </w:p>
    <w:p w:rsidR="00113712" w:rsidRPr="00D23432" w:rsidRDefault="00113712" w:rsidP="00113712">
      <w:pPr>
        <w:shd w:val="clear" w:color="auto" w:fill="FFFFFF"/>
        <w:tabs>
          <w:tab w:val="left" w:pos="677"/>
        </w:tabs>
        <w:ind w:firstLine="709"/>
      </w:pPr>
      <w:r w:rsidRPr="00D23432">
        <w:rPr>
          <w:b/>
          <w:bCs/>
        </w:rPr>
        <w:t xml:space="preserve">ПОВТОРЕНИЕ </w:t>
      </w:r>
      <w:proofErr w:type="gramStart"/>
      <w:r w:rsidRPr="00D23432">
        <w:rPr>
          <w:b/>
          <w:bCs/>
        </w:rPr>
        <w:t>ПРОЙДЕННОГО</w:t>
      </w:r>
      <w:proofErr w:type="gramEnd"/>
      <w:r w:rsidRPr="00D23432">
        <w:rPr>
          <w:b/>
          <w:bCs/>
        </w:rPr>
        <w:t xml:space="preserve"> В </w:t>
      </w:r>
      <w:r w:rsidRPr="00D23432">
        <w:rPr>
          <w:b/>
          <w:bCs/>
          <w:lang w:val="en-US"/>
        </w:rPr>
        <w:t>VII</w:t>
      </w:r>
      <w:r w:rsidRPr="00D23432">
        <w:rPr>
          <w:b/>
          <w:bCs/>
        </w:rPr>
        <w:t xml:space="preserve"> КЛАССЕ </w:t>
      </w:r>
    </w:p>
    <w:p w:rsidR="00113712" w:rsidRPr="00113712" w:rsidRDefault="00113712" w:rsidP="00113712">
      <w:pPr>
        <w:shd w:val="clear" w:color="auto" w:fill="FFFFFF"/>
        <w:ind w:right="14"/>
        <w:jc w:val="both"/>
      </w:pPr>
      <w:r w:rsidRPr="00113712">
        <w:t>Сочинение-рассуждение на морально-этическую тему или публичное выступление на эту тему.</w:t>
      </w:r>
    </w:p>
    <w:p w:rsidR="00113712" w:rsidRDefault="00113712" w:rsidP="00113712">
      <w:pPr>
        <w:shd w:val="clear" w:color="auto" w:fill="FFFFFF"/>
        <w:jc w:val="center"/>
        <w:rPr>
          <w:rFonts w:eastAsia="Calibri"/>
          <w:b/>
          <w:bCs/>
          <w:kern w:val="32"/>
          <w:lang w:eastAsia="en-US"/>
        </w:rPr>
      </w:pPr>
    </w:p>
    <w:p w:rsidR="00113712" w:rsidRPr="00113712" w:rsidRDefault="00113712" w:rsidP="00113712">
      <w:pPr>
        <w:shd w:val="clear" w:color="auto" w:fill="FFFFFF"/>
        <w:jc w:val="center"/>
        <w:rPr>
          <w:rFonts w:eastAsia="Calibri"/>
          <w:b/>
          <w:bCs/>
          <w:kern w:val="32"/>
          <w:lang w:eastAsia="en-US"/>
        </w:rPr>
      </w:pPr>
      <w:r w:rsidRPr="00113712">
        <w:rPr>
          <w:rFonts w:eastAsia="Calibri"/>
          <w:b/>
          <w:bCs/>
          <w:kern w:val="32"/>
          <w:lang w:eastAsia="en-US"/>
        </w:rPr>
        <w:t>8 класса</w:t>
      </w:r>
    </w:p>
    <w:p w:rsidR="00113712" w:rsidRPr="00113712" w:rsidRDefault="00113712" w:rsidP="00113712">
      <w:pPr>
        <w:shd w:val="clear" w:color="auto" w:fill="FFFFFF"/>
        <w:ind w:left="360" w:hanging="360"/>
        <w:jc w:val="center"/>
        <w:rPr>
          <w:rFonts w:eastAsia="Calibri"/>
          <w:b/>
          <w:lang w:eastAsia="en-US"/>
        </w:rPr>
      </w:pPr>
      <w:r w:rsidRPr="00113712">
        <w:rPr>
          <w:rFonts w:eastAsia="Calibri"/>
          <w:b/>
          <w:lang w:eastAsia="en-US"/>
        </w:rPr>
        <w:t xml:space="preserve">Функции русского языка в современном мире </w:t>
      </w:r>
    </w:p>
    <w:p w:rsidR="00113712" w:rsidRPr="00113712" w:rsidRDefault="00113712" w:rsidP="00113712">
      <w:r w:rsidRPr="00113712">
        <w:t>Русский язык в современном мире.</w:t>
      </w:r>
    </w:p>
    <w:p w:rsidR="00113712" w:rsidRPr="00113712" w:rsidRDefault="00113712" w:rsidP="00113712">
      <w:pPr>
        <w:rPr>
          <w:b/>
          <w:i/>
        </w:rPr>
      </w:pPr>
      <w:r w:rsidRPr="00113712">
        <w:rPr>
          <w:b/>
          <w:i/>
        </w:rPr>
        <w:t>Учащиеся должны знать:</w:t>
      </w:r>
    </w:p>
    <w:p w:rsidR="00113712" w:rsidRPr="00113712" w:rsidRDefault="00113712" w:rsidP="00113712">
      <w:r w:rsidRPr="00113712">
        <w:t>русский язык – язык великого русского народа и один из богатых языков мира, поэтому русский язык функционирует как язык межнационального общения и один из мировых языков</w:t>
      </w:r>
    </w:p>
    <w:p w:rsidR="00113712" w:rsidRPr="00113712" w:rsidRDefault="00113712" w:rsidP="00113712">
      <w:pPr>
        <w:rPr>
          <w:b/>
          <w:i/>
        </w:rPr>
      </w:pPr>
      <w:r w:rsidRPr="00113712">
        <w:rPr>
          <w:b/>
          <w:i/>
        </w:rPr>
        <w:t>Учащиеся должны уметь:</w:t>
      </w:r>
    </w:p>
    <w:p w:rsidR="00113712" w:rsidRPr="00113712" w:rsidRDefault="00113712" w:rsidP="00113712">
      <w:r w:rsidRPr="00113712">
        <w:t xml:space="preserve">опираясь на ключевые слова, план текста и его опорный конспект, рассказывать о значении русского языка в современном мире с учетом его истории и функционирования в современном обществе; о роли русского языка в развитии русской литературы </w:t>
      </w:r>
    </w:p>
    <w:p w:rsidR="00113712" w:rsidRPr="00113712" w:rsidRDefault="00113712" w:rsidP="00113712">
      <w:pPr>
        <w:rPr>
          <w:b/>
          <w:i/>
        </w:rPr>
      </w:pPr>
      <w:r w:rsidRPr="00113712">
        <w:rPr>
          <w:b/>
          <w:i/>
        </w:rPr>
        <w:t>Основные термины по разделу:</w:t>
      </w:r>
    </w:p>
    <w:p w:rsidR="00113712" w:rsidRPr="00113712" w:rsidRDefault="00113712" w:rsidP="00113712">
      <w:r w:rsidRPr="00113712">
        <w:t>Основные разделы языка, основные языковые единицы.</w:t>
      </w:r>
    </w:p>
    <w:p w:rsidR="00113712" w:rsidRPr="00113712" w:rsidRDefault="00113712" w:rsidP="00113712">
      <w:pPr>
        <w:shd w:val="clear" w:color="auto" w:fill="FFFFFF"/>
        <w:ind w:left="360" w:hanging="360"/>
        <w:jc w:val="center"/>
        <w:rPr>
          <w:rFonts w:eastAsia="Calibri"/>
          <w:b/>
          <w:lang w:eastAsia="en-US"/>
        </w:rPr>
      </w:pPr>
      <w:r w:rsidRPr="00113712">
        <w:rPr>
          <w:rFonts w:eastAsia="Calibri"/>
          <w:b/>
          <w:lang w:eastAsia="en-US"/>
        </w:rPr>
        <w:t xml:space="preserve">Повторение </w:t>
      </w:r>
      <w:proofErr w:type="gramStart"/>
      <w:r w:rsidRPr="00113712">
        <w:rPr>
          <w:rFonts w:eastAsia="Calibri"/>
          <w:b/>
          <w:lang w:eastAsia="en-US"/>
        </w:rPr>
        <w:t>изученного</w:t>
      </w:r>
      <w:proofErr w:type="gramEnd"/>
      <w:r w:rsidRPr="00113712">
        <w:rPr>
          <w:rFonts w:eastAsia="Calibri"/>
          <w:b/>
          <w:lang w:eastAsia="en-US"/>
        </w:rPr>
        <w:t xml:space="preserve"> в </w:t>
      </w:r>
      <w:r w:rsidRPr="00113712">
        <w:rPr>
          <w:rFonts w:eastAsia="Calibri"/>
          <w:b/>
          <w:lang w:val="en-US" w:eastAsia="en-US"/>
        </w:rPr>
        <w:t>V</w:t>
      </w:r>
      <w:r w:rsidRPr="00113712">
        <w:rPr>
          <w:rFonts w:eastAsia="Calibri"/>
          <w:b/>
          <w:lang w:eastAsia="en-US"/>
        </w:rPr>
        <w:t>–</w:t>
      </w:r>
      <w:r w:rsidRPr="00113712">
        <w:rPr>
          <w:rFonts w:eastAsia="Calibri"/>
          <w:b/>
          <w:lang w:val="en-US" w:eastAsia="en-US"/>
        </w:rPr>
        <w:t>VII</w:t>
      </w:r>
      <w:r w:rsidRPr="00113712">
        <w:rPr>
          <w:rFonts w:eastAsia="Calibri"/>
          <w:b/>
          <w:lang w:eastAsia="en-US"/>
        </w:rPr>
        <w:t xml:space="preserve"> классах </w:t>
      </w:r>
    </w:p>
    <w:p w:rsidR="00113712" w:rsidRPr="00113712" w:rsidRDefault="00113712" w:rsidP="00113712">
      <w:pPr>
        <w:rPr>
          <w:b/>
          <w:i/>
        </w:rPr>
      </w:pPr>
      <w:r w:rsidRPr="00113712">
        <w:rPr>
          <w:b/>
          <w:i/>
        </w:rPr>
        <w:t>Учащиеся должны знать:</w:t>
      </w:r>
    </w:p>
    <w:p w:rsidR="00113712" w:rsidRPr="00113712" w:rsidRDefault="00113712" w:rsidP="00113712">
      <w:r w:rsidRPr="00113712">
        <w:t>функции знаков препинания в простых и сложных предложениях: завершение, разделение, выделение; распределение знаков препинания на группы по их функциям; синтаксические условия употребления знаков препинания.</w:t>
      </w:r>
    </w:p>
    <w:p w:rsidR="00113712" w:rsidRPr="00113712" w:rsidRDefault="00113712" w:rsidP="00113712">
      <w:r w:rsidRPr="00113712">
        <w:t xml:space="preserve">Виды предложений по количеству описанных ситуаций, фрагментов действительности (простые и сложные); средства связи простых предложений в сложные: союзные средства и интонация (союзные) или интонация (бессоюзные); </w:t>
      </w:r>
    </w:p>
    <w:p w:rsidR="00113712" w:rsidRPr="00113712" w:rsidRDefault="00113712" w:rsidP="00113712">
      <w:pPr>
        <w:rPr>
          <w:b/>
          <w:i/>
        </w:rPr>
      </w:pPr>
      <w:r w:rsidRPr="00113712">
        <w:rPr>
          <w:b/>
          <w:i/>
        </w:rPr>
        <w:lastRenderedPageBreak/>
        <w:t>Учащиеся должны уметь:</w:t>
      </w:r>
    </w:p>
    <w:p w:rsidR="00113712" w:rsidRPr="00113712" w:rsidRDefault="00113712" w:rsidP="00113712">
      <w:r w:rsidRPr="00113712">
        <w:t>разграничивать знаки препинания по их функциям;</w:t>
      </w:r>
    </w:p>
    <w:p w:rsidR="00113712" w:rsidRPr="00113712" w:rsidRDefault="00113712" w:rsidP="00113712">
      <w:r w:rsidRPr="00113712">
        <w:t>пользоваться простыми предложениями с составным именным сказуемым для характеристики, оценки предмета или явления;</w:t>
      </w:r>
    </w:p>
    <w:p w:rsidR="00113712" w:rsidRPr="00113712" w:rsidRDefault="00113712" w:rsidP="00113712">
      <w:r w:rsidRPr="00113712">
        <w:t xml:space="preserve">определять вид сложного предложения. </w:t>
      </w:r>
      <w:r w:rsidRPr="00113712">
        <w:rPr>
          <w:b/>
        </w:rPr>
        <w:t>Основные термины по разделу:</w:t>
      </w:r>
    </w:p>
    <w:p w:rsidR="00113712" w:rsidRPr="00113712" w:rsidRDefault="00113712" w:rsidP="00113712">
      <w:r w:rsidRPr="00113712">
        <w:t>Простые и сложные предложения. Знаки препинания. Графическая схема предложения. Орфограмма.</w:t>
      </w:r>
    </w:p>
    <w:p w:rsidR="00113712" w:rsidRPr="00113712" w:rsidRDefault="00113712" w:rsidP="00113712">
      <w:pPr>
        <w:rPr>
          <w:b/>
        </w:rPr>
      </w:pPr>
      <w:r w:rsidRPr="00113712">
        <w:rPr>
          <w:b/>
          <w:highlight w:val="yellow"/>
        </w:rPr>
        <w:t>Краеведение: Составление текста «Башкирская лошадь»</w:t>
      </w:r>
      <w:r w:rsidRPr="00113712">
        <w:rPr>
          <w:b/>
        </w:rPr>
        <w:t xml:space="preserve"> </w:t>
      </w:r>
      <w:r w:rsidRPr="00113712">
        <w:rPr>
          <w:b/>
          <w:highlight w:val="yellow"/>
        </w:rPr>
        <w:t>по книге «Родная Башкирия»</w:t>
      </w:r>
    </w:p>
    <w:p w:rsidR="00113712" w:rsidRPr="00113712" w:rsidRDefault="00113712" w:rsidP="00113712">
      <w:pPr>
        <w:shd w:val="clear" w:color="auto" w:fill="FFFFFF"/>
        <w:ind w:left="360" w:hanging="360"/>
        <w:jc w:val="center"/>
        <w:rPr>
          <w:rFonts w:eastAsia="Calibri"/>
          <w:b/>
          <w:lang w:eastAsia="en-US"/>
        </w:rPr>
      </w:pPr>
      <w:r w:rsidRPr="00113712">
        <w:rPr>
          <w:rFonts w:eastAsia="Calibri"/>
          <w:b/>
          <w:lang w:eastAsia="en-US"/>
        </w:rPr>
        <w:t xml:space="preserve">Синтаксис, пунктуация, культура речи </w:t>
      </w:r>
    </w:p>
    <w:p w:rsidR="00113712" w:rsidRPr="00113712" w:rsidRDefault="00113712" w:rsidP="00113712">
      <w:pPr>
        <w:rPr>
          <w:b/>
        </w:rPr>
      </w:pPr>
      <w:r w:rsidRPr="00113712">
        <w:t>Основные единицы синтаксиса. Текст как единица синтаксиса. Предложение как единица синтаксиса.</w:t>
      </w:r>
    </w:p>
    <w:p w:rsidR="00113712" w:rsidRPr="00113712" w:rsidRDefault="00113712" w:rsidP="00113712">
      <w:pPr>
        <w:rPr>
          <w:b/>
          <w:i/>
        </w:rPr>
      </w:pPr>
      <w:r w:rsidRPr="00113712">
        <w:rPr>
          <w:b/>
          <w:i/>
        </w:rPr>
        <w:t>Учащиеся должны знать:</w:t>
      </w:r>
    </w:p>
    <w:p w:rsidR="00113712" w:rsidRPr="00113712" w:rsidRDefault="00113712" w:rsidP="00113712">
      <w:r w:rsidRPr="00113712">
        <w:t>основные единицы синтаксиса: словосочетание, предложение, текст;</w:t>
      </w:r>
    </w:p>
    <w:p w:rsidR="00113712" w:rsidRPr="00113712" w:rsidRDefault="00113712" w:rsidP="00113712">
      <w:r w:rsidRPr="00113712">
        <w:t>основные признаки синтаксических единиц;</w:t>
      </w:r>
    </w:p>
    <w:p w:rsidR="00113712" w:rsidRPr="00113712" w:rsidRDefault="00113712" w:rsidP="00113712">
      <w:r w:rsidRPr="00113712">
        <w:t>функции основных синтаксических единиц: номинативная (словосочетание) и коммуникативная (предложение и текст);</w:t>
      </w:r>
    </w:p>
    <w:p w:rsidR="00113712" w:rsidRPr="00113712" w:rsidRDefault="00113712" w:rsidP="00113712">
      <w:r w:rsidRPr="00113712">
        <w:t xml:space="preserve">предложение – одна из основных единиц синтаксиса, выполняющая коммуникативную функцию и характеризующаяся смысловой и интонационной законченностью; </w:t>
      </w:r>
    </w:p>
    <w:p w:rsidR="00113712" w:rsidRPr="00113712" w:rsidRDefault="00113712" w:rsidP="00113712">
      <w:r w:rsidRPr="00113712">
        <w:t xml:space="preserve">соотнесенность с ситуацией, фрагментом действительности – особое свойство предложения. </w:t>
      </w:r>
    </w:p>
    <w:p w:rsidR="00113712" w:rsidRPr="00113712" w:rsidRDefault="00113712" w:rsidP="00113712">
      <w:pPr>
        <w:rPr>
          <w:b/>
          <w:i/>
        </w:rPr>
      </w:pPr>
      <w:r w:rsidRPr="00113712">
        <w:rPr>
          <w:b/>
          <w:i/>
        </w:rPr>
        <w:t>Учащиеся должны уметь:</w:t>
      </w:r>
    </w:p>
    <w:p w:rsidR="00113712" w:rsidRPr="00113712" w:rsidRDefault="00113712" w:rsidP="00113712">
      <w:r w:rsidRPr="00113712">
        <w:t>находить в тексте синтаксические единицы и определять их роль в раскрытии замысла художественного произведения;</w:t>
      </w:r>
    </w:p>
    <w:p w:rsidR="00113712" w:rsidRPr="00113712" w:rsidRDefault="00113712" w:rsidP="00113712">
      <w:proofErr w:type="gramStart"/>
      <w:r w:rsidRPr="00113712">
        <w:t>разграничивать основные синтаксические единицы по их функциям: номинативной и коммуникативной;</w:t>
      </w:r>
      <w:proofErr w:type="gramEnd"/>
    </w:p>
    <w:p w:rsidR="00113712" w:rsidRPr="00113712" w:rsidRDefault="00113712" w:rsidP="00113712">
      <w:r w:rsidRPr="00113712">
        <w:t xml:space="preserve">соотносить содержание предложения с фрагментами действительности; </w:t>
      </w:r>
    </w:p>
    <w:p w:rsidR="00113712" w:rsidRPr="00113712" w:rsidRDefault="00113712" w:rsidP="00113712">
      <w:r w:rsidRPr="00113712">
        <w:t>разграничивать текст и набор отдельных предложений, определять границы предложения, используя необходимые знаки завершения.</w:t>
      </w:r>
    </w:p>
    <w:p w:rsidR="00113712" w:rsidRPr="00113712" w:rsidRDefault="00113712" w:rsidP="00113712">
      <w:pPr>
        <w:shd w:val="clear" w:color="auto" w:fill="FFFFFF"/>
        <w:ind w:left="360" w:hanging="360"/>
        <w:jc w:val="center"/>
        <w:rPr>
          <w:rFonts w:eastAsia="Calibri"/>
          <w:b/>
          <w:lang w:eastAsia="en-US"/>
        </w:rPr>
      </w:pPr>
      <w:r w:rsidRPr="00113712">
        <w:rPr>
          <w:rFonts w:eastAsia="Calibri"/>
          <w:b/>
          <w:lang w:eastAsia="en-US"/>
        </w:rPr>
        <w:t xml:space="preserve">Словосочетание </w:t>
      </w:r>
    </w:p>
    <w:p w:rsidR="00113712" w:rsidRPr="00113712" w:rsidRDefault="00113712" w:rsidP="00113712">
      <w:r w:rsidRPr="00113712">
        <w:t xml:space="preserve">Повторение </w:t>
      </w:r>
      <w:proofErr w:type="gramStart"/>
      <w:r w:rsidRPr="00113712">
        <w:t>пройденного</w:t>
      </w:r>
      <w:proofErr w:type="gramEnd"/>
      <w:r w:rsidRPr="00113712">
        <w:t xml:space="preserve"> о словосочетании в V классе. Связь слов в словосочетании; согласование, управление, примыкание. Виды словосочетаний по морфологическим свойствам главного слова (глагольные, именные, наречные).</w:t>
      </w:r>
    </w:p>
    <w:p w:rsidR="00113712" w:rsidRPr="00113712" w:rsidRDefault="00113712" w:rsidP="00113712">
      <w:r w:rsidRPr="00113712">
        <w:t>Умение правильно употреблять форму зависимого слова при согласовании и управлении. Умение использовать в речи синонимические по значению словосочетания.</w:t>
      </w:r>
    </w:p>
    <w:p w:rsidR="00113712" w:rsidRPr="00113712" w:rsidRDefault="00113712" w:rsidP="00113712">
      <w:pPr>
        <w:rPr>
          <w:b/>
          <w:i/>
        </w:rPr>
      </w:pPr>
      <w:r w:rsidRPr="00113712">
        <w:rPr>
          <w:b/>
          <w:i/>
        </w:rPr>
        <w:t>Учащиеся должны знать:</w:t>
      </w:r>
    </w:p>
    <w:p w:rsidR="00113712" w:rsidRPr="00113712" w:rsidRDefault="00113712" w:rsidP="00113712">
      <w:r w:rsidRPr="00113712">
        <w:t xml:space="preserve">что такое словосочетание; его функция; виды словосочетаний по главному слову: глагольные, именные и наречные </w:t>
      </w:r>
    </w:p>
    <w:p w:rsidR="00113712" w:rsidRPr="00113712" w:rsidRDefault="00113712" w:rsidP="00113712">
      <w:r w:rsidRPr="00113712">
        <w:t>свободные словосочетания и фразеологические обороты</w:t>
      </w:r>
    </w:p>
    <w:p w:rsidR="00113712" w:rsidRPr="00113712" w:rsidRDefault="00113712" w:rsidP="00113712">
      <w:r w:rsidRPr="00113712">
        <w:t>подчинительная связь – способ связи главного и зависимого слов в словосочетании; виды подчинительной связи: согласование, управление, примыкание;</w:t>
      </w:r>
    </w:p>
    <w:p w:rsidR="00113712" w:rsidRPr="00113712" w:rsidRDefault="00113712" w:rsidP="00113712">
      <w:pPr>
        <w:rPr>
          <w:b/>
          <w:i/>
        </w:rPr>
      </w:pPr>
      <w:r w:rsidRPr="00113712">
        <w:rPr>
          <w:b/>
          <w:i/>
        </w:rPr>
        <w:t>Учащиеся должны уметь:</w:t>
      </w:r>
    </w:p>
    <w:p w:rsidR="00113712" w:rsidRPr="00113712" w:rsidRDefault="00113712" w:rsidP="00113712">
      <w:r w:rsidRPr="00113712">
        <w:t>составлять разные виды словосочетаний;</w:t>
      </w:r>
    </w:p>
    <w:p w:rsidR="00113712" w:rsidRPr="00113712" w:rsidRDefault="00113712" w:rsidP="00113712">
      <w:r w:rsidRPr="00113712">
        <w:t>определять роль разных видов словосочетаний в раскрытии авторского замысла;</w:t>
      </w:r>
    </w:p>
    <w:p w:rsidR="00113712" w:rsidRPr="00113712" w:rsidRDefault="00113712" w:rsidP="00113712">
      <w:r w:rsidRPr="00113712">
        <w:t>разграничивать разные виды словосочетаний по их значению;</w:t>
      </w:r>
    </w:p>
    <w:p w:rsidR="00113712" w:rsidRPr="00113712" w:rsidRDefault="00113712" w:rsidP="00113712">
      <w:r w:rsidRPr="00113712">
        <w:t>определять вид словосочетания по главному слову, в том числе в собственных примерах;</w:t>
      </w:r>
    </w:p>
    <w:p w:rsidR="00113712" w:rsidRPr="00113712" w:rsidRDefault="00113712" w:rsidP="00113712">
      <w:pPr>
        <w:shd w:val="clear" w:color="auto" w:fill="FFFFFF"/>
        <w:ind w:left="360" w:hanging="360"/>
        <w:jc w:val="center"/>
        <w:rPr>
          <w:rFonts w:eastAsia="Calibri"/>
          <w:b/>
          <w:lang w:eastAsia="en-US"/>
        </w:rPr>
      </w:pPr>
      <w:r w:rsidRPr="00113712">
        <w:rPr>
          <w:rFonts w:eastAsia="Calibri"/>
          <w:b/>
          <w:lang w:eastAsia="en-US"/>
        </w:rPr>
        <w:t xml:space="preserve">Простое предложение </w:t>
      </w:r>
    </w:p>
    <w:p w:rsidR="00113712" w:rsidRPr="00113712" w:rsidRDefault="00113712" w:rsidP="00113712">
      <w:r w:rsidRPr="00113712">
        <w:t xml:space="preserve">Повторение </w:t>
      </w:r>
      <w:proofErr w:type="gramStart"/>
      <w:r w:rsidRPr="00113712">
        <w:t>пройденного</w:t>
      </w:r>
      <w:proofErr w:type="gramEnd"/>
      <w:r w:rsidRPr="00113712">
        <w:t xml:space="preserve"> о предложении. Грамматическая (предикативная) основа предложения.</w:t>
      </w:r>
    </w:p>
    <w:p w:rsidR="00113712" w:rsidRPr="00113712" w:rsidRDefault="00113712" w:rsidP="00113712">
      <w:r w:rsidRPr="00113712">
        <w:t>Особенности связи подлежащего и сказуемого. Порядок слов в предложении. Интонация простого предложения. Логическое ударение.</w:t>
      </w:r>
    </w:p>
    <w:p w:rsidR="00113712" w:rsidRPr="00113712" w:rsidRDefault="00113712" w:rsidP="00113712">
      <w:pPr>
        <w:rPr>
          <w:b/>
        </w:rPr>
      </w:pPr>
      <w:r w:rsidRPr="00113712">
        <w:rPr>
          <w:b/>
          <w:highlight w:val="yellow"/>
        </w:rPr>
        <w:lastRenderedPageBreak/>
        <w:t>Краеведение: Пословицы и поговорки о труде на родном языке. Перевод на русский язык. Аналогичность.</w:t>
      </w:r>
    </w:p>
    <w:p w:rsidR="00113712" w:rsidRPr="00113712" w:rsidRDefault="00113712" w:rsidP="00113712">
      <w:pPr>
        <w:rPr>
          <w:b/>
          <w:i/>
        </w:rPr>
      </w:pPr>
      <w:r w:rsidRPr="00113712">
        <w:rPr>
          <w:b/>
          <w:i/>
        </w:rPr>
        <w:t>Учащиеся должны знать:</w:t>
      </w:r>
    </w:p>
    <w:p w:rsidR="00113712" w:rsidRPr="00113712" w:rsidRDefault="00113712" w:rsidP="00113712">
      <w:r w:rsidRPr="00113712">
        <w:t>виды предложений по наличию главных членов: двусоставные и односоставные;</w:t>
      </w:r>
    </w:p>
    <w:p w:rsidR="00113712" w:rsidRPr="00113712" w:rsidRDefault="00113712" w:rsidP="00113712">
      <w:r w:rsidRPr="00113712">
        <w:t>грамматическая (предикативная) основа предложения выражает его основное значение и отражает ситуацию, фрагмент действительности как реальный или как нереальный: возможный, желательный;</w:t>
      </w:r>
    </w:p>
    <w:p w:rsidR="00113712" w:rsidRPr="00113712" w:rsidRDefault="00113712" w:rsidP="00113712">
      <w:pPr>
        <w:rPr>
          <w:b/>
          <w:i/>
        </w:rPr>
      </w:pPr>
      <w:r w:rsidRPr="00113712">
        <w:rPr>
          <w:b/>
          <w:i/>
        </w:rPr>
        <w:t>Учащиеся должны уметь:</w:t>
      </w:r>
    </w:p>
    <w:p w:rsidR="00113712" w:rsidRPr="00113712" w:rsidRDefault="00113712" w:rsidP="00113712">
      <w:r w:rsidRPr="00113712">
        <w:t>разграничивать односоставные и двусоставные предложения;</w:t>
      </w:r>
    </w:p>
    <w:p w:rsidR="00113712" w:rsidRPr="00113712" w:rsidRDefault="00113712" w:rsidP="00113712">
      <w:r w:rsidRPr="00113712">
        <w:t>определять предикативность предложения – его отношение к описываемому фрагменту действительности (реальному/нереальному);</w:t>
      </w:r>
    </w:p>
    <w:p w:rsidR="00113712" w:rsidRPr="00113712" w:rsidRDefault="00113712" w:rsidP="00113712">
      <w:r w:rsidRPr="00113712">
        <w:t>определять роль порядка слов для выделения наиболее важного слова в предложении;</w:t>
      </w:r>
    </w:p>
    <w:p w:rsidR="00113712" w:rsidRPr="00113712" w:rsidRDefault="00113712" w:rsidP="00113712">
      <w:r w:rsidRPr="00113712">
        <w:t>выразительно читать предложения, в том числе по интонационным схемам;</w:t>
      </w:r>
    </w:p>
    <w:p w:rsidR="00113712" w:rsidRPr="00113712" w:rsidRDefault="00113712" w:rsidP="00113712">
      <w:pPr>
        <w:jc w:val="center"/>
        <w:rPr>
          <w:b/>
        </w:rPr>
      </w:pPr>
      <w:r w:rsidRPr="00113712">
        <w:rPr>
          <w:b/>
        </w:rPr>
        <w:t>Простые двусоставные предложения</w:t>
      </w:r>
    </w:p>
    <w:p w:rsidR="00113712" w:rsidRPr="00113712" w:rsidRDefault="00113712" w:rsidP="00113712">
      <w:pPr>
        <w:jc w:val="center"/>
        <w:rPr>
          <w:b/>
        </w:rPr>
      </w:pPr>
      <w:r w:rsidRPr="00113712">
        <w:rPr>
          <w:b/>
        </w:rPr>
        <w:t xml:space="preserve">Главные члены предложения </w:t>
      </w:r>
    </w:p>
    <w:p w:rsidR="00113712" w:rsidRPr="00113712" w:rsidRDefault="00113712" w:rsidP="00113712">
      <w:r w:rsidRPr="00113712">
        <w:t xml:space="preserve">Повторение </w:t>
      </w:r>
      <w:proofErr w:type="gramStart"/>
      <w:r w:rsidRPr="00113712">
        <w:t>пройденного</w:t>
      </w:r>
      <w:proofErr w:type="gramEnd"/>
      <w:r w:rsidRPr="00113712">
        <w:t xml:space="preserve"> о подлежащем.</w:t>
      </w:r>
    </w:p>
    <w:p w:rsidR="00113712" w:rsidRPr="00113712" w:rsidRDefault="00113712" w:rsidP="00113712">
      <w:r w:rsidRPr="00113712">
        <w:t xml:space="preserve">Способы выражения подлежащего. Повторение </w:t>
      </w:r>
      <w:proofErr w:type="gramStart"/>
      <w:r w:rsidRPr="00113712">
        <w:t>изученного</w:t>
      </w:r>
      <w:proofErr w:type="gramEnd"/>
      <w:r w:rsidRPr="00113712">
        <w:t xml:space="preserve"> о сказуемом. Составное глагольное сказуемое. Составное именное сказуемое. Тире между подлежащим и сказуемым.</w:t>
      </w:r>
    </w:p>
    <w:p w:rsidR="00113712" w:rsidRPr="00113712" w:rsidRDefault="00113712" w:rsidP="00113712">
      <w:pPr>
        <w:rPr>
          <w:b/>
          <w:i/>
        </w:rPr>
      </w:pPr>
      <w:r w:rsidRPr="00113712">
        <w:rPr>
          <w:b/>
          <w:i/>
        </w:rPr>
        <w:t>Учащиеся должны знать:</w:t>
      </w:r>
    </w:p>
    <w:p w:rsidR="00113712" w:rsidRPr="00113712" w:rsidRDefault="00113712" w:rsidP="00113712">
      <w:r w:rsidRPr="00113712">
        <w:t>способы выражения подлежащего;</w:t>
      </w:r>
    </w:p>
    <w:p w:rsidR="00113712" w:rsidRPr="00113712" w:rsidRDefault="00113712" w:rsidP="00113712">
      <w:r w:rsidRPr="00113712">
        <w:t>способы выражения сказуемого;</w:t>
      </w:r>
    </w:p>
    <w:p w:rsidR="00113712" w:rsidRPr="00113712" w:rsidRDefault="00113712" w:rsidP="00113712">
      <w:pPr>
        <w:rPr>
          <w:b/>
          <w:i/>
        </w:rPr>
      </w:pPr>
      <w:r w:rsidRPr="00113712">
        <w:rPr>
          <w:b/>
          <w:i/>
        </w:rPr>
        <w:t>Учащиеся должны уметь:</w:t>
      </w:r>
    </w:p>
    <w:p w:rsidR="00113712" w:rsidRPr="00113712" w:rsidRDefault="00113712" w:rsidP="00113712">
      <w:r w:rsidRPr="00113712">
        <w:t>находить подлежащее и определять способы его выражения;</w:t>
      </w:r>
    </w:p>
    <w:p w:rsidR="00113712" w:rsidRPr="00113712" w:rsidRDefault="00113712" w:rsidP="00113712">
      <w:r w:rsidRPr="00113712">
        <w:t>определять способы выражения сказуемого;</w:t>
      </w:r>
    </w:p>
    <w:p w:rsidR="00113712" w:rsidRPr="00113712" w:rsidRDefault="00113712" w:rsidP="00113712">
      <w:r w:rsidRPr="00113712">
        <w:t xml:space="preserve">соотносить грамматически глагол-сказуемое с подлежащим, выраженным существительным общего рода, аббревиатурами, заимствованными словами; </w:t>
      </w:r>
    </w:p>
    <w:p w:rsidR="00113712" w:rsidRPr="00113712" w:rsidRDefault="00113712" w:rsidP="00113712">
      <w:r w:rsidRPr="00113712">
        <w:t>согласовывать глагол-сказуемое с подлежащим в числе в трудных случаях;</w:t>
      </w:r>
    </w:p>
    <w:p w:rsidR="00113712" w:rsidRPr="00113712" w:rsidRDefault="00113712" w:rsidP="00113712">
      <w:r w:rsidRPr="00113712">
        <w:t>находить составное глагольное сказуемое, определять значение вспомогательного глагола, способы его выражения; использовать составные глагольные сказуемые в речи;</w:t>
      </w:r>
    </w:p>
    <w:p w:rsidR="00113712" w:rsidRPr="00113712" w:rsidRDefault="00113712" w:rsidP="00113712">
      <w:pPr>
        <w:shd w:val="clear" w:color="auto" w:fill="FFFFFF"/>
        <w:ind w:left="360" w:hanging="360"/>
        <w:jc w:val="center"/>
        <w:rPr>
          <w:rFonts w:eastAsia="Calibri"/>
          <w:lang w:eastAsia="en-US"/>
        </w:rPr>
      </w:pPr>
      <w:r w:rsidRPr="00113712">
        <w:rPr>
          <w:rFonts w:eastAsia="Calibri"/>
          <w:b/>
          <w:lang w:eastAsia="en-US"/>
        </w:rPr>
        <w:t xml:space="preserve">Второстепенные члены предложения </w:t>
      </w:r>
    </w:p>
    <w:p w:rsidR="00113712" w:rsidRPr="00113712" w:rsidRDefault="00113712" w:rsidP="00113712">
      <w:r w:rsidRPr="00113712">
        <w:t xml:space="preserve">Повторение изученного о второстепенных членах предложения. Прямое и косвенное дополнение (ознакомление). Несогласованное определение. Приложение как разновидность определения; знаки препинания при приложении. </w:t>
      </w:r>
      <w:proofErr w:type="gramStart"/>
      <w:r w:rsidRPr="00113712">
        <w:t>Виды обстоятельств по значению (времени, места, причины, цели, образа действия, условия, уступительное).</w:t>
      </w:r>
      <w:proofErr w:type="gramEnd"/>
    </w:p>
    <w:p w:rsidR="00113712" w:rsidRPr="00113712" w:rsidRDefault="00113712" w:rsidP="00113712">
      <w:r w:rsidRPr="00113712">
        <w:t>Сравнительный оборот; знаки препинания при нем.</w:t>
      </w:r>
    </w:p>
    <w:p w:rsidR="00113712" w:rsidRPr="00113712" w:rsidRDefault="00113712" w:rsidP="00113712">
      <w:r w:rsidRPr="00113712">
        <w:t>Умение использовать в речи согласованные и несогласованные определения как синонимы.</w:t>
      </w:r>
    </w:p>
    <w:p w:rsidR="00113712" w:rsidRPr="00113712" w:rsidRDefault="00113712" w:rsidP="00113712">
      <w:pPr>
        <w:rPr>
          <w:b/>
          <w:i/>
        </w:rPr>
      </w:pPr>
      <w:r w:rsidRPr="00113712">
        <w:rPr>
          <w:b/>
          <w:i/>
        </w:rPr>
        <w:t>Учащиеся должны знать:</w:t>
      </w:r>
    </w:p>
    <w:p w:rsidR="00113712" w:rsidRPr="00113712" w:rsidRDefault="00113712" w:rsidP="00113712">
      <w:r w:rsidRPr="00113712">
        <w:t>виды второстепенных членов предложения по характеру значения и синтаксической роли в предложении: дополнение, определение, обстоятельство;</w:t>
      </w:r>
    </w:p>
    <w:p w:rsidR="00113712" w:rsidRPr="00113712" w:rsidRDefault="00113712" w:rsidP="00113712">
      <w:r w:rsidRPr="00113712">
        <w:t>что такое дополнение, основные способы его выражения;</w:t>
      </w:r>
    </w:p>
    <w:p w:rsidR="00113712" w:rsidRPr="00113712" w:rsidRDefault="00113712" w:rsidP="00113712">
      <w:r w:rsidRPr="00113712">
        <w:t xml:space="preserve">виды дополнений: прямые и косвенные; </w:t>
      </w:r>
    </w:p>
    <w:p w:rsidR="00113712" w:rsidRPr="00113712" w:rsidRDefault="00113712" w:rsidP="00113712">
      <w:r w:rsidRPr="00113712">
        <w:t xml:space="preserve">способы выражения прямого дополнения </w:t>
      </w:r>
    </w:p>
    <w:p w:rsidR="00113712" w:rsidRPr="00113712" w:rsidRDefault="00113712" w:rsidP="00113712">
      <w:r w:rsidRPr="00113712">
        <w:t xml:space="preserve">что такое определение; </w:t>
      </w:r>
    </w:p>
    <w:p w:rsidR="00113712" w:rsidRPr="00113712" w:rsidRDefault="00113712" w:rsidP="00113712">
      <w:r w:rsidRPr="00113712">
        <w:t xml:space="preserve">виды определений в зависимости от характера связи с определяемым словом: </w:t>
      </w:r>
      <w:proofErr w:type="gramStart"/>
      <w:r w:rsidRPr="00113712">
        <w:t>согласованное</w:t>
      </w:r>
      <w:proofErr w:type="gramEnd"/>
      <w:r w:rsidRPr="00113712">
        <w:t xml:space="preserve"> и несогласованное;</w:t>
      </w:r>
    </w:p>
    <w:p w:rsidR="00113712" w:rsidRPr="00113712" w:rsidRDefault="00113712" w:rsidP="00113712">
      <w:pPr>
        <w:rPr>
          <w:b/>
          <w:i/>
        </w:rPr>
      </w:pPr>
      <w:r w:rsidRPr="00113712">
        <w:rPr>
          <w:b/>
          <w:i/>
        </w:rPr>
        <w:t>Учащиеся должны уметь:</w:t>
      </w:r>
    </w:p>
    <w:p w:rsidR="00113712" w:rsidRPr="00113712" w:rsidRDefault="00113712" w:rsidP="00113712">
      <w:r w:rsidRPr="00113712">
        <w:t>находить в предложении второстепенные члены;</w:t>
      </w:r>
    </w:p>
    <w:p w:rsidR="00113712" w:rsidRPr="00113712" w:rsidRDefault="00113712" w:rsidP="00113712">
      <w:r w:rsidRPr="00113712">
        <w:t>распознавать в предложении дополнения, определять их вид (прямое/косвенное) и способ выражения;</w:t>
      </w:r>
    </w:p>
    <w:p w:rsidR="00113712" w:rsidRPr="00113712" w:rsidRDefault="00113712" w:rsidP="00113712">
      <w:pPr>
        <w:shd w:val="clear" w:color="auto" w:fill="FFFFFF"/>
        <w:ind w:left="360" w:hanging="360"/>
        <w:jc w:val="center"/>
        <w:rPr>
          <w:rFonts w:eastAsia="Calibri"/>
          <w:lang w:eastAsia="en-US"/>
        </w:rPr>
      </w:pPr>
      <w:r w:rsidRPr="00113712">
        <w:rPr>
          <w:rFonts w:eastAsia="Calibri"/>
          <w:b/>
          <w:lang w:eastAsia="en-US"/>
        </w:rPr>
        <w:t xml:space="preserve">Простые односоставные предложения </w:t>
      </w:r>
    </w:p>
    <w:p w:rsidR="00113712" w:rsidRPr="00113712" w:rsidRDefault="00113712" w:rsidP="00113712">
      <w:r w:rsidRPr="00113712">
        <w:lastRenderedPageBreak/>
        <w:t>Группы односоставных предложений. Односоставные предложения с главным членом сказуемым (определенно-личные, не определенно-личные, безличные) и подлежащим (назывные).</w:t>
      </w:r>
    </w:p>
    <w:p w:rsidR="00113712" w:rsidRPr="00113712" w:rsidRDefault="00113712" w:rsidP="00113712">
      <w:r w:rsidRPr="00113712">
        <w:t>Синонимия односоставных и двусоставных предложений, их текстообразующая роль.</w:t>
      </w:r>
    </w:p>
    <w:p w:rsidR="00113712" w:rsidRPr="00113712" w:rsidRDefault="00113712" w:rsidP="00113712">
      <w:r w:rsidRPr="00113712">
        <w:t>Умение пользоваться двусоставными и односоставными предложениями как синтаксическими синонимами.</w:t>
      </w:r>
    </w:p>
    <w:p w:rsidR="00113712" w:rsidRPr="00113712" w:rsidRDefault="00113712" w:rsidP="00113712">
      <w:r w:rsidRPr="00113712">
        <w:t>Умение пользоваться в описании назывными предложениями для обозначения времени и места.</w:t>
      </w:r>
    </w:p>
    <w:p w:rsidR="00113712" w:rsidRPr="00113712" w:rsidRDefault="00113712" w:rsidP="00113712">
      <w:r w:rsidRPr="00113712">
        <w:t>Рассказ на свободную тему.</w:t>
      </w:r>
    </w:p>
    <w:p w:rsidR="00113712" w:rsidRPr="00113712" w:rsidRDefault="00113712" w:rsidP="00113712">
      <w:pPr>
        <w:rPr>
          <w:b/>
          <w:i/>
        </w:rPr>
      </w:pPr>
      <w:r w:rsidRPr="00113712">
        <w:rPr>
          <w:b/>
          <w:i/>
        </w:rPr>
        <w:t>Учащиеся должны знать:</w:t>
      </w:r>
    </w:p>
    <w:p w:rsidR="00113712" w:rsidRPr="00113712" w:rsidRDefault="00113712" w:rsidP="00113712">
      <w:r w:rsidRPr="00113712">
        <w:t>грамматическая основа односоставного предложения состоит из его главного члена, который нельзя назвать ни подлежащим, ни сказуемым;</w:t>
      </w:r>
    </w:p>
    <w:p w:rsidR="00113712" w:rsidRPr="00113712" w:rsidRDefault="00113712" w:rsidP="00113712">
      <w:r w:rsidRPr="00113712">
        <w:t>способ графического обозначения главного члена (три прямые линии);</w:t>
      </w:r>
    </w:p>
    <w:p w:rsidR="00113712" w:rsidRPr="00113712" w:rsidRDefault="00113712" w:rsidP="00113712">
      <w:r w:rsidRPr="00113712">
        <w:t>способы выражения главного члена односоставного предложения;</w:t>
      </w:r>
    </w:p>
    <w:p w:rsidR="00113712" w:rsidRPr="00113712" w:rsidRDefault="00113712" w:rsidP="00113712">
      <w:r w:rsidRPr="00113712">
        <w:t>виды односоставных предложений по наличию второстепенных членов (распространенные/нераспространенные)</w:t>
      </w:r>
    </w:p>
    <w:p w:rsidR="00113712" w:rsidRPr="00113712" w:rsidRDefault="00113712" w:rsidP="00113712">
      <w:pPr>
        <w:rPr>
          <w:b/>
          <w:i/>
        </w:rPr>
      </w:pPr>
      <w:r w:rsidRPr="00113712">
        <w:rPr>
          <w:b/>
          <w:i/>
        </w:rPr>
        <w:t>Учащиеся должны уметь:</w:t>
      </w:r>
    </w:p>
    <w:p w:rsidR="00113712" w:rsidRPr="00113712" w:rsidRDefault="00113712" w:rsidP="00113712">
      <w:r w:rsidRPr="00113712">
        <w:t>разграничивать двусоставные и односоставные предложения, определять способ выражения главного члена односоставных предложений;</w:t>
      </w:r>
    </w:p>
    <w:p w:rsidR="00113712" w:rsidRPr="00113712" w:rsidRDefault="00113712" w:rsidP="00113712">
      <w:r w:rsidRPr="00113712">
        <w:t>различать распространенные и нераспространенные односоставные предложения;</w:t>
      </w:r>
    </w:p>
    <w:p w:rsidR="00113712" w:rsidRPr="00113712" w:rsidRDefault="00113712" w:rsidP="00113712">
      <w:r w:rsidRPr="00113712">
        <w:t>распространять нераспространенные односоставные предложения;</w:t>
      </w:r>
    </w:p>
    <w:p w:rsidR="00113712" w:rsidRPr="00113712" w:rsidRDefault="00113712" w:rsidP="00113712">
      <w:pPr>
        <w:rPr>
          <w:b/>
        </w:rPr>
      </w:pPr>
      <w:r w:rsidRPr="00113712">
        <w:rPr>
          <w:b/>
          <w:highlight w:val="yellow"/>
        </w:rPr>
        <w:t>Краеведение: Использование стихотворений Р. Гарипова о любви к родной природе.</w:t>
      </w:r>
    </w:p>
    <w:p w:rsidR="00113712" w:rsidRPr="00113712" w:rsidRDefault="00113712" w:rsidP="00113712">
      <w:pPr>
        <w:shd w:val="clear" w:color="auto" w:fill="FFFFFF"/>
        <w:ind w:left="360" w:hanging="360"/>
        <w:jc w:val="center"/>
        <w:rPr>
          <w:rFonts w:eastAsia="Calibri"/>
          <w:lang w:eastAsia="en-US"/>
        </w:rPr>
      </w:pPr>
      <w:r w:rsidRPr="00113712">
        <w:rPr>
          <w:rFonts w:eastAsia="Calibri"/>
          <w:b/>
          <w:lang w:eastAsia="en-US"/>
        </w:rPr>
        <w:t xml:space="preserve">Неполное предложение </w:t>
      </w:r>
    </w:p>
    <w:p w:rsidR="00113712" w:rsidRPr="00113712" w:rsidRDefault="00113712" w:rsidP="00113712">
      <w:pPr>
        <w:shd w:val="clear" w:color="auto" w:fill="FFFFFF"/>
        <w:ind w:left="384"/>
        <w:jc w:val="both"/>
        <w:rPr>
          <w:rFonts w:eastAsia="Calibri"/>
          <w:lang w:eastAsia="en-US"/>
        </w:rPr>
      </w:pPr>
      <w:r w:rsidRPr="00113712">
        <w:rPr>
          <w:rFonts w:eastAsia="Calibri"/>
          <w:lang w:eastAsia="en-US"/>
        </w:rPr>
        <w:t>Понятие о неполных предложениях.</w:t>
      </w:r>
    </w:p>
    <w:p w:rsidR="00113712" w:rsidRPr="00113712" w:rsidRDefault="00113712" w:rsidP="00113712">
      <w:r w:rsidRPr="00113712">
        <w:t>Неполные предложения в диалоге и в сложном предложении.</w:t>
      </w:r>
    </w:p>
    <w:p w:rsidR="00113712" w:rsidRPr="00113712" w:rsidRDefault="00113712" w:rsidP="00113712">
      <w:pPr>
        <w:rPr>
          <w:b/>
          <w:i/>
        </w:rPr>
      </w:pPr>
      <w:r w:rsidRPr="00113712">
        <w:rPr>
          <w:b/>
          <w:i/>
        </w:rPr>
        <w:t>Учащиеся должны знать:</w:t>
      </w:r>
    </w:p>
    <w:p w:rsidR="00113712" w:rsidRPr="00113712" w:rsidRDefault="00113712" w:rsidP="00113712">
      <w:r w:rsidRPr="00113712">
        <w:t>что такое неполное предложение;</w:t>
      </w:r>
    </w:p>
    <w:p w:rsidR="00113712" w:rsidRPr="00113712" w:rsidRDefault="00113712" w:rsidP="00113712">
      <w:r w:rsidRPr="00113712">
        <w:t>варианты неполных предложений: по смыслу или по составу членов предложения;</w:t>
      </w:r>
    </w:p>
    <w:p w:rsidR="00113712" w:rsidRPr="00113712" w:rsidRDefault="00113712" w:rsidP="00113712">
      <w:r w:rsidRPr="00113712">
        <w:t>диалогичный контекст использования неполных предложений в речи;</w:t>
      </w:r>
    </w:p>
    <w:p w:rsidR="00113712" w:rsidRPr="00113712" w:rsidRDefault="00113712" w:rsidP="00113712">
      <w:r w:rsidRPr="00113712">
        <w:t>правило употребления тире в неполном предложении</w:t>
      </w:r>
    </w:p>
    <w:p w:rsidR="00113712" w:rsidRPr="00113712" w:rsidRDefault="00113712" w:rsidP="00113712">
      <w:pPr>
        <w:rPr>
          <w:b/>
          <w:i/>
        </w:rPr>
      </w:pPr>
      <w:r w:rsidRPr="00113712">
        <w:rPr>
          <w:b/>
          <w:i/>
        </w:rPr>
        <w:t>Учащиеся должны уметь:</w:t>
      </w:r>
    </w:p>
    <w:p w:rsidR="00113712" w:rsidRPr="00113712" w:rsidRDefault="00113712" w:rsidP="00113712">
      <w:pPr>
        <w:rPr>
          <w:i/>
        </w:rPr>
      </w:pPr>
      <w:r w:rsidRPr="00113712">
        <w:rPr>
          <w:i/>
        </w:rPr>
        <w:t>распознавать неполные предложения, определять их тип, находить пропущенный член предложения, ставить тире на месте неназванного члена, выраженного глаголом;</w:t>
      </w:r>
    </w:p>
    <w:p w:rsidR="00113712" w:rsidRPr="00113712" w:rsidRDefault="00113712" w:rsidP="00113712">
      <w:r w:rsidRPr="00113712">
        <w:t xml:space="preserve">Краеведение </w:t>
      </w:r>
    </w:p>
    <w:p w:rsidR="00113712" w:rsidRPr="00113712" w:rsidRDefault="00113712" w:rsidP="00113712">
      <w:pPr>
        <w:shd w:val="clear" w:color="auto" w:fill="FFFFFF"/>
        <w:ind w:left="360" w:hanging="360"/>
        <w:jc w:val="center"/>
        <w:rPr>
          <w:rFonts w:eastAsia="Calibri"/>
          <w:b/>
          <w:lang w:eastAsia="en-US"/>
        </w:rPr>
      </w:pPr>
      <w:r w:rsidRPr="00113712">
        <w:rPr>
          <w:rFonts w:eastAsia="Calibri"/>
          <w:b/>
          <w:lang w:eastAsia="en-US"/>
        </w:rPr>
        <w:t xml:space="preserve">Простое осложненное предложение </w:t>
      </w:r>
    </w:p>
    <w:p w:rsidR="00113712" w:rsidRPr="00113712" w:rsidRDefault="00113712" w:rsidP="00113712">
      <w:r w:rsidRPr="00113712">
        <w:t>Простое осложненное предложение. Способы осложнения предложения.</w:t>
      </w:r>
    </w:p>
    <w:p w:rsidR="00113712" w:rsidRPr="00113712" w:rsidRDefault="00113712" w:rsidP="00113712">
      <w:pPr>
        <w:rPr>
          <w:b/>
          <w:i/>
        </w:rPr>
      </w:pPr>
      <w:r w:rsidRPr="00113712">
        <w:rPr>
          <w:b/>
          <w:i/>
        </w:rPr>
        <w:t>Учащиеся должны знать:</w:t>
      </w:r>
    </w:p>
    <w:p w:rsidR="00113712" w:rsidRPr="00113712" w:rsidRDefault="00113712" w:rsidP="00113712">
      <w:r w:rsidRPr="00113712">
        <w:t>что такое осложненное предложение;</w:t>
      </w:r>
    </w:p>
    <w:p w:rsidR="00113712" w:rsidRPr="00113712" w:rsidRDefault="00113712" w:rsidP="00113712">
      <w:r w:rsidRPr="00113712">
        <w:t>способы осложнения предложения (однородные и обособленные члены, вводные и вставные конструкции, обращения)</w:t>
      </w:r>
    </w:p>
    <w:p w:rsidR="00113712" w:rsidRPr="00113712" w:rsidRDefault="00113712" w:rsidP="00113712">
      <w:pPr>
        <w:rPr>
          <w:b/>
        </w:rPr>
      </w:pPr>
      <w:r w:rsidRPr="00113712">
        <w:rPr>
          <w:b/>
        </w:rPr>
        <w:t>Учащиеся должны уметь:</w:t>
      </w:r>
    </w:p>
    <w:p w:rsidR="00113712" w:rsidRPr="00113712" w:rsidRDefault="00113712" w:rsidP="00113712">
      <w:pPr>
        <w:rPr>
          <w:b/>
        </w:rPr>
      </w:pPr>
      <w:r w:rsidRPr="00113712">
        <w:t>определять способ осложнения предложения</w:t>
      </w:r>
    </w:p>
    <w:p w:rsidR="00113712" w:rsidRPr="00113712" w:rsidRDefault="00113712" w:rsidP="00113712">
      <w:pPr>
        <w:shd w:val="clear" w:color="auto" w:fill="FFFFFF"/>
        <w:ind w:left="360" w:hanging="360"/>
        <w:jc w:val="center"/>
        <w:rPr>
          <w:rFonts w:eastAsia="Calibri"/>
          <w:lang w:eastAsia="en-US"/>
        </w:rPr>
      </w:pPr>
      <w:r w:rsidRPr="00113712">
        <w:rPr>
          <w:rFonts w:eastAsia="Calibri"/>
          <w:b/>
          <w:lang w:eastAsia="en-US"/>
        </w:rPr>
        <w:t xml:space="preserve">Однородные члены предложения </w:t>
      </w:r>
    </w:p>
    <w:p w:rsidR="00113712" w:rsidRPr="00113712" w:rsidRDefault="00113712" w:rsidP="00113712">
      <w:r w:rsidRPr="00113712">
        <w:t>Повторение изученного об однородных членах предложения. Однородные члены предложения, связанные союзами (соединительными, противительными, разделительными) и интонацией. Однородные и неоднородные определение Ряды однородных членов предложения. Разделительные знаки препинания между однородными членами. Обобщающие слова</w:t>
      </w:r>
      <w:r w:rsidRPr="00113712">
        <w:rPr>
          <w:i/>
        </w:rPr>
        <w:t xml:space="preserve"> </w:t>
      </w:r>
      <w:r w:rsidRPr="00113712">
        <w:t>при однородных членах. Двоеточие и тире при обобщающих словах в предложениях.</w:t>
      </w:r>
    </w:p>
    <w:p w:rsidR="00113712" w:rsidRPr="00113712" w:rsidRDefault="00113712" w:rsidP="00113712">
      <w:pPr>
        <w:rPr>
          <w:b/>
          <w:i/>
        </w:rPr>
      </w:pPr>
      <w:r w:rsidRPr="00113712">
        <w:rPr>
          <w:b/>
          <w:i/>
        </w:rPr>
        <w:t>Учащиеся должны знать:</w:t>
      </w:r>
    </w:p>
    <w:p w:rsidR="00113712" w:rsidRPr="00113712" w:rsidRDefault="00113712" w:rsidP="00113712">
      <w:r w:rsidRPr="00113712">
        <w:t>что такое однородные члены предложения;</w:t>
      </w:r>
    </w:p>
    <w:p w:rsidR="00113712" w:rsidRPr="00113712" w:rsidRDefault="00113712" w:rsidP="00113712">
      <w:r w:rsidRPr="00113712">
        <w:t>способы выражения однородных членов (все члены предложения),</w:t>
      </w:r>
    </w:p>
    <w:p w:rsidR="00113712" w:rsidRPr="00113712" w:rsidRDefault="00113712" w:rsidP="00113712">
      <w:r w:rsidRPr="00113712">
        <w:lastRenderedPageBreak/>
        <w:t>тип связи (сочинительная) и средства связи (перечислительная интонация, союзы) между собой;</w:t>
      </w:r>
    </w:p>
    <w:p w:rsidR="00113712" w:rsidRPr="00113712" w:rsidRDefault="00113712" w:rsidP="00113712">
      <w:r w:rsidRPr="00113712">
        <w:t>функции однородных членов предложения в речи (детализация, создание комического эффекта, классификация и пр.);</w:t>
      </w:r>
    </w:p>
    <w:p w:rsidR="00113712" w:rsidRPr="00113712" w:rsidRDefault="00113712" w:rsidP="00113712">
      <w:r w:rsidRPr="00113712">
        <w:t>правило постановки знаков препинания при однородных членах, связанных только перечислительной интонацией;</w:t>
      </w:r>
    </w:p>
    <w:p w:rsidR="00113712" w:rsidRPr="00113712" w:rsidRDefault="00113712" w:rsidP="00113712">
      <w:r w:rsidRPr="00113712">
        <w:t>правило постановки знаков препинания при однородных членах с обобщающим словом;</w:t>
      </w:r>
    </w:p>
    <w:p w:rsidR="00113712" w:rsidRPr="00113712" w:rsidRDefault="00113712" w:rsidP="00113712">
      <w:r w:rsidRPr="00113712">
        <w:t>что такое однородные и неоднородные определения;</w:t>
      </w:r>
    </w:p>
    <w:p w:rsidR="00113712" w:rsidRPr="00113712" w:rsidRDefault="00113712" w:rsidP="00113712">
      <w:pPr>
        <w:rPr>
          <w:b/>
          <w:i/>
        </w:rPr>
      </w:pPr>
      <w:r w:rsidRPr="00113712">
        <w:rPr>
          <w:b/>
          <w:i/>
        </w:rPr>
        <w:t>Учащиеся должны уметь:</w:t>
      </w:r>
    </w:p>
    <w:p w:rsidR="00113712" w:rsidRPr="00113712" w:rsidRDefault="00113712" w:rsidP="00113712">
      <w:pPr>
        <w:rPr>
          <w:i/>
        </w:rPr>
      </w:pPr>
      <w:r w:rsidRPr="00113712">
        <w:rPr>
          <w:i/>
        </w:rPr>
        <w:t>распознавать однородные члены предложения и произносить их с соответствующей интонацией,</w:t>
      </w:r>
    </w:p>
    <w:p w:rsidR="00113712" w:rsidRPr="00113712" w:rsidRDefault="00113712" w:rsidP="00113712">
      <w:r w:rsidRPr="00113712">
        <w:t xml:space="preserve">составлять графические схемы однородных членов; </w:t>
      </w:r>
    </w:p>
    <w:p w:rsidR="00113712" w:rsidRPr="00113712" w:rsidRDefault="00113712" w:rsidP="00113712">
      <w:pPr>
        <w:rPr>
          <w:i/>
        </w:rPr>
      </w:pPr>
      <w:r w:rsidRPr="00113712">
        <w:rPr>
          <w:i/>
        </w:rPr>
        <w:t>использовать разделительные запятые в предложениях с однородными членами;</w:t>
      </w:r>
    </w:p>
    <w:p w:rsidR="00113712" w:rsidRPr="00113712" w:rsidRDefault="00113712" w:rsidP="00113712">
      <w:pPr>
        <w:rPr>
          <w:i/>
        </w:rPr>
      </w:pPr>
      <w:r w:rsidRPr="00113712">
        <w:rPr>
          <w:i/>
        </w:rPr>
        <w:t>находить однородные члены предложения, распознавать характер сочинительной связи между ними (</w:t>
      </w:r>
      <w:proofErr w:type="gramStart"/>
      <w:r w:rsidRPr="00113712">
        <w:rPr>
          <w:i/>
        </w:rPr>
        <w:t>союзная</w:t>
      </w:r>
      <w:proofErr w:type="gramEnd"/>
      <w:r w:rsidRPr="00113712">
        <w:rPr>
          <w:i/>
        </w:rPr>
        <w:t>, бессоюзная);</w:t>
      </w:r>
    </w:p>
    <w:p w:rsidR="00113712" w:rsidRPr="00113712" w:rsidRDefault="00113712" w:rsidP="00113712">
      <w:r w:rsidRPr="00113712">
        <w:rPr>
          <w:i/>
        </w:rPr>
        <w:t>использовать однородные члены предложения</w:t>
      </w:r>
      <w:r w:rsidRPr="00113712">
        <w:t xml:space="preserve"> в заданной ситуации: для достижения комического эффекта, для детального описания явления в книжных стилях;</w:t>
      </w:r>
    </w:p>
    <w:p w:rsidR="00113712" w:rsidRPr="00113712" w:rsidRDefault="00113712" w:rsidP="00113712">
      <w:pPr>
        <w:rPr>
          <w:b/>
          <w:highlight w:val="yellow"/>
        </w:rPr>
      </w:pPr>
      <w:r w:rsidRPr="00113712">
        <w:rPr>
          <w:b/>
          <w:highlight w:val="yellow"/>
        </w:rPr>
        <w:t>Краеведение: Творческий урок. Перевод стихотворений А.Игебаева «Летний день» или стихотворение Х.Ахметова «Родная деревня» на русский язык, использовать словосочетания.</w:t>
      </w:r>
    </w:p>
    <w:p w:rsidR="00113712" w:rsidRPr="00113712" w:rsidRDefault="00113712" w:rsidP="00113712">
      <w:pPr>
        <w:shd w:val="clear" w:color="auto" w:fill="FFFFFF"/>
        <w:ind w:left="360" w:hanging="360"/>
        <w:jc w:val="center"/>
        <w:rPr>
          <w:rFonts w:eastAsia="Calibri"/>
          <w:b/>
          <w:lang w:eastAsia="en-US"/>
        </w:rPr>
      </w:pPr>
      <w:r w:rsidRPr="00113712">
        <w:rPr>
          <w:rFonts w:eastAsia="Calibri"/>
          <w:b/>
          <w:lang w:eastAsia="en-US"/>
        </w:rPr>
        <w:t xml:space="preserve">Обособленные члены предложения </w:t>
      </w:r>
    </w:p>
    <w:p w:rsidR="00113712" w:rsidRPr="00113712" w:rsidRDefault="00113712" w:rsidP="00113712">
      <w:pPr>
        <w:rPr>
          <w:i/>
        </w:rPr>
      </w:pPr>
      <w:r w:rsidRPr="00113712">
        <w:rPr>
          <w:i/>
        </w:rPr>
        <w:t>Понятие об обособлении. Обособленные определения и обособленные приложения. Обособленные обстоятельства. Уточнение как вид обособленного члена предложения. Выделительные знаки препинания при обособленных второстепенных и уточняющих членах предложения.</w:t>
      </w:r>
    </w:p>
    <w:p w:rsidR="00113712" w:rsidRPr="00113712" w:rsidRDefault="00113712" w:rsidP="00113712">
      <w:r w:rsidRPr="00113712">
        <w:t>Синтаксические синонимы обособленных членов предложения, их текстообразующая роль.</w:t>
      </w:r>
    </w:p>
    <w:p w:rsidR="00113712" w:rsidRPr="00113712" w:rsidRDefault="00113712" w:rsidP="00113712">
      <w:pPr>
        <w:rPr>
          <w:b/>
          <w:i/>
        </w:rPr>
      </w:pPr>
      <w:r w:rsidRPr="00113712">
        <w:rPr>
          <w:b/>
          <w:i/>
        </w:rPr>
        <w:t>Учащиеся должны знать:</w:t>
      </w:r>
    </w:p>
    <w:p w:rsidR="00113712" w:rsidRPr="00113712" w:rsidRDefault="00113712" w:rsidP="00113712">
      <w:r w:rsidRPr="00113712">
        <w:t>обособление – выделение второстепенных членов предложения в устной речи интонационно, на письме с помощью запятых и тире;</w:t>
      </w:r>
    </w:p>
    <w:p w:rsidR="00113712" w:rsidRPr="00113712" w:rsidRDefault="00113712" w:rsidP="00113712">
      <w:r w:rsidRPr="00113712">
        <w:t>графическое обозначение обособленных членов предложения и интонации обособления</w:t>
      </w:r>
    </w:p>
    <w:p w:rsidR="00113712" w:rsidRPr="00113712" w:rsidRDefault="00113712" w:rsidP="00113712">
      <w:r w:rsidRPr="00113712">
        <w:t>виды обособленных определений (согласованные и несогласованные);</w:t>
      </w:r>
    </w:p>
    <w:p w:rsidR="00113712" w:rsidRPr="00113712" w:rsidRDefault="00113712" w:rsidP="00113712">
      <w:r w:rsidRPr="00113712">
        <w:t>способы выражения обособленного определения (причастный оборот, одиночные прилагательные, прилагательные с зависимыми словами, существительные в косвенном падеже, сочетание существительного с прилагательным или числительным);</w:t>
      </w:r>
    </w:p>
    <w:p w:rsidR="00113712" w:rsidRPr="00113712" w:rsidRDefault="00113712" w:rsidP="00113712">
      <w:pPr>
        <w:rPr>
          <w:b/>
          <w:i/>
        </w:rPr>
      </w:pPr>
      <w:r w:rsidRPr="00113712">
        <w:rPr>
          <w:b/>
          <w:i/>
        </w:rPr>
        <w:t>Учащиеся должны уметь:</w:t>
      </w:r>
    </w:p>
    <w:p w:rsidR="00113712" w:rsidRPr="00113712" w:rsidRDefault="00113712" w:rsidP="00113712">
      <w:r w:rsidRPr="00113712">
        <w:t>интонационно правильно произносить предложения с обособленными членами, определять их роль в предложении;</w:t>
      </w:r>
    </w:p>
    <w:p w:rsidR="00113712" w:rsidRPr="00113712" w:rsidRDefault="00113712" w:rsidP="00113712">
      <w:r w:rsidRPr="00113712">
        <w:t>выделять запятыми обособленные члены, выраженные причастными и деепричастными оборотами, показывать графически интонацию обособления;</w:t>
      </w:r>
    </w:p>
    <w:p w:rsidR="00113712" w:rsidRPr="00113712" w:rsidRDefault="00113712" w:rsidP="00113712">
      <w:r w:rsidRPr="00113712">
        <w:t>распространять обособленные члены;</w:t>
      </w:r>
    </w:p>
    <w:p w:rsidR="00113712" w:rsidRPr="00113712" w:rsidRDefault="00113712" w:rsidP="00113712">
      <w:pPr>
        <w:shd w:val="clear" w:color="auto" w:fill="FFFFFF"/>
        <w:ind w:left="360" w:hanging="360"/>
        <w:jc w:val="center"/>
        <w:rPr>
          <w:rFonts w:eastAsia="Calibri"/>
          <w:b/>
          <w:lang w:eastAsia="en-US"/>
        </w:rPr>
      </w:pPr>
      <w:r w:rsidRPr="00113712">
        <w:rPr>
          <w:rFonts w:eastAsia="Calibri"/>
          <w:b/>
          <w:lang w:eastAsia="en-US"/>
        </w:rPr>
        <w:t>Обращение</w:t>
      </w:r>
    </w:p>
    <w:p w:rsidR="00113712" w:rsidRPr="00113712" w:rsidRDefault="00113712" w:rsidP="00113712">
      <w:r w:rsidRPr="00113712">
        <w:t xml:space="preserve">Повторение </w:t>
      </w:r>
      <w:proofErr w:type="gramStart"/>
      <w:r w:rsidRPr="00113712">
        <w:t>изученного</w:t>
      </w:r>
      <w:proofErr w:type="gramEnd"/>
      <w:r w:rsidRPr="00113712">
        <w:t xml:space="preserve"> об обращении.</w:t>
      </w:r>
    </w:p>
    <w:p w:rsidR="00113712" w:rsidRPr="00113712" w:rsidRDefault="00113712" w:rsidP="00113712">
      <w:r w:rsidRPr="00113712">
        <w:t>Распространенное обращение. Выделительные знаки препинания при обращениях.</w:t>
      </w:r>
    </w:p>
    <w:p w:rsidR="00113712" w:rsidRPr="00113712" w:rsidRDefault="00113712" w:rsidP="00113712">
      <w:pPr>
        <w:rPr>
          <w:b/>
        </w:rPr>
      </w:pPr>
      <w:r w:rsidRPr="00113712">
        <w:rPr>
          <w:b/>
        </w:rPr>
        <w:t>Учащиеся должны знать:</w:t>
      </w:r>
    </w:p>
    <w:p w:rsidR="00113712" w:rsidRPr="00113712" w:rsidRDefault="00113712" w:rsidP="00113712">
      <w:r w:rsidRPr="00113712">
        <w:t>какие слова не являются членами предложения (обращения, вводные слова, междометия);</w:t>
      </w:r>
    </w:p>
    <w:p w:rsidR="00113712" w:rsidRPr="00113712" w:rsidRDefault="00113712" w:rsidP="00113712">
      <w:r w:rsidRPr="00113712">
        <w:t>функции слов, не являющихся членами предложения (</w:t>
      </w:r>
      <w:proofErr w:type="gramStart"/>
      <w:r w:rsidRPr="00113712">
        <w:t>коммуникативная</w:t>
      </w:r>
      <w:proofErr w:type="gramEnd"/>
      <w:r w:rsidRPr="00113712">
        <w:t>, эмотивная);</w:t>
      </w:r>
    </w:p>
    <w:p w:rsidR="00113712" w:rsidRPr="00113712" w:rsidRDefault="00113712" w:rsidP="00113712">
      <w:r w:rsidRPr="00113712">
        <w:t>что такое обращение;</w:t>
      </w:r>
    </w:p>
    <w:p w:rsidR="00113712" w:rsidRPr="00113712" w:rsidRDefault="00113712" w:rsidP="00113712">
      <w:pPr>
        <w:rPr>
          <w:b/>
        </w:rPr>
      </w:pPr>
      <w:r w:rsidRPr="00113712">
        <w:rPr>
          <w:b/>
        </w:rPr>
        <w:t>Учащиеся должны уметь:</w:t>
      </w:r>
    </w:p>
    <w:p w:rsidR="00113712" w:rsidRPr="00113712" w:rsidRDefault="00113712" w:rsidP="00113712">
      <w:r w:rsidRPr="00113712">
        <w:t>подбирать примеры, иллюстрирующие назначение обращений (название лица или кличка животного для привлечения его внимания, поэтическое обращение);</w:t>
      </w:r>
    </w:p>
    <w:p w:rsidR="00113712" w:rsidRPr="00113712" w:rsidRDefault="00113712" w:rsidP="00113712">
      <w:r w:rsidRPr="00113712">
        <w:lastRenderedPageBreak/>
        <w:t>интонационно правильно произносить предложения с обращениями (выделяя обращения звательной интонацией), правильно расставлять знаки препинания для выделения обращений на письме;</w:t>
      </w:r>
    </w:p>
    <w:p w:rsidR="00113712" w:rsidRPr="00113712" w:rsidRDefault="00113712" w:rsidP="00113712">
      <w:pPr>
        <w:rPr>
          <w:b/>
        </w:rPr>
      </w:pPr>
      <w:r w:rsidRPr="00113712">
        <w:rPr>
          <w:b/>
          <w:highlight w:val="yellow"/>
        </w:rPr>
        <w:t>Краеведение: Анализ стихотворения С.Юлаева «Ай, Урал ты, мой Урал».</w:t>
      </w:r>
    </w:p>
    <w:p w:rsidR="00113712" w:rsidRPr="00113712" w:rsidRDefault="00113712" w:rsidP="00113712">
      <w:pPr>
        <w:rPr>
          <w:b/>
        </w:rPr>
      </w:pPr>
    </w:p>
    <w:p w:rsidR="00113712" w:rsidRPr="00113712" w:rsidRDefault="00113712" w:rsidP="00113712">
      <w:pPr>
        <w:shd w:val="clear" w:color="auto" w:fill="FFFFFF"/>
        <w:ind w:left="360" w:hanging="360"/>
        <w:jc w:val="center"/>
        <w:rPr>
          <w:rFonts w:eastAsia="Calibri"/>
          <w:b/>
          <w:lang w:eastAsia="en-US"/>
        </w:rPr>
      </w:pPr>
      <w:r w:rsidRPr="00113712">
        <w:rPr>
          <w:rFonts w:eastAsia="Calibri"/>
          <w:b/>
          <w:lang w:eastAsia="en-US"/>
        </w:rPr>
        <w:t>Вводные и вставные конструкции</w:t>
      </w:r>
    </w:p>
    <w:p w:rsidR="00113712" w:rsidRPr="00113712" w:rsidRDefault="00113712" w:rsidP="00113712">
      <w:r w:rsidRPr="00113712">
        <w:t>Вводные слова. Вводные предложения. Вставные конструкции. Междометия в предложении. Выделительные знаки препинания при вводных словах и предложениях, при междометиях. Одиночные и парные знаки препинания.</w:t>
      </w:r>
    </w:p>
    <w:p w:rsidR="00113712" w:rsidRPr="00113712" w:rsidRDefault="00113712" w:rsidP="00113712">
      <w:pPr>
        <w:rPr>
          <w:b/>
          <w:i/>
        </w:rPr>
      </w:pPr>
      <w:r w:rsidRPr="00113712">
        <w:rPr>
          <w:b/>
          <w:i/>
        </w:rPr>
        <w:t>Учащиеся должны знать:</w:t>
      </w:r>
    </w:p>
    <w:p w:rsidR="00113712" w:rsidRPr="00113712" w:rsidRDefault="00113712" w:rsidP="00113712">
      <w:r w:rsidRPr="00113712">
        <w:t>что такое вводные слова;</w:t>
      </w:r>
    </w:p>
    <w:p w:rsidR="00113712" w:rsidRPr="00113712" w:rsidRDefault="00113712" w:rsidP="00113712">
      <w:r w:rsidRPr="00113712">
        <w:t>группы вводных слов по значению;</w:t>
      </w:r>
    </w:p>
    <w:p w:rsidR="00113712" w:rsidRPr="00113712" w:rsidRDefault="00113712" w:rsidP="00113712">
      <w:r w:rsidRPr="00113712">
        <w:t>правила выделения вводных слов в устной речи (интонация вводности) и на письме (выделительные знаки препинания);</w:t>
      </w:r>
    </w:p>
    <w:p w:rsidR="00113712" w:rsidRPr="00113712" w:rsidRDefault="00113712" w:rsidP="00113712">
      <w:pPr>
        <w:rPr>
          <w:b/>
          <w:i/>
        </w:rPr>
      </w:pPr>
      <w:r w:rsidRPr="00113712">
        <w:rPr>
          <w:b/>
          <w:i/>
        </w:rPr>
        <w:t>Учащиеся должны уметь:</w:t>
      </w:r>
    </w:p>
    <w:p w:rsidR="00113712" w:rsidRPr="00113712" w:rsidRDefault="00113712" w:rsidP="00113712">
      <w:r w:rsidRPr="00113712">
        <w:t>интонационно правильно произносить предложения с вводными ловами, разграничивать вводные слова и слова, являющиеся членами предложения;</w:t>
      </w:r>
    </w:p>
    <w:p w:rsidR="00113712" w:rsidRPr="00113712" w:rsidRDefault="00113712" w:rsidP="00113712">
      <w:r w:rsidRPr="00113712">
        <w:t xml:space="preserve">разграничивать употребление </w:t>
      </w:r>
      <w:proofErr w:type="gramStart"/>
      <w:r w:rsidRPr="00113712">
        <w:t>слова</w:t>
      </w:r>
      <w:proofErr w:type="gramEnd"/>
      <w:r w:rsidRPr="00113712">
        <w:t xml:space="preserve"> однако в качестве вводного и в качестве противительного союза, выделять вводные слова знаками препинания; </w:t>
      </w:r>
    </w:p>
    <w:p w:rsidR="00113712" w:rsidRPr="00113712" w:rsidRDefault="00113712" w:rsidP="00113712">
      <w:pPr>
        <w:shd w:val="clear" w:color="auto" w:fill="FFFFFF"/>
        <w:ind w:left="360" w:hanging="360"/>
        <w:jc w:val="center"/>
        <w:rPr>
          <w:rFonts w:eastAsia="Calibri"/>
          <w:lang w:eastAsia="en-US"/>
        </w:rPr>
      </w:pPr>
      <w:r w:rsidRPr="00113712">
        <w:rPr>
          <w:rFonts w:eastAsia="Calibri"/>
          <w:b/>
          <w:lang w:eastAsia="en-US"/>
        </w:rPr>
        <w:t xml:space="preserve">Чужая речь </w:t>
      </w:r>
    </w:p>
    <w:p w:rsidR="00113712" w:rsidRPr="00113712" w:rsidRDefault="00113712" w:rsidP="00113712">
      <w:r w:rsidRPr="00113712">
        <w:t xml:space="preserve">Повторение </w:t>
      </w:r>
      <w:proofErr w:type="gramStart"/>
      <w:r w:rsidRPr="00113712">
        <w:t>изученного</w:t>
      </w:r>
      <w:proofErr w:type="gramEnd"/>
      <w:r w:rsidRPr="00113712">
        <w:t xml:space="preserve"> о прямой речи и диалоге. Способы передачи чужой речи.</w:t>
      </w:r>
    </w:p>
    <w:p w:rsidR="00113712" w:rsidRPr="00113712" w:rsidRDefault="00113712" w:rsidP="00113712">
      <w:r w:rsidRPr="00113712">
        <w:t>Слова автора внутри прямой речи. Разделительные и выделительные знаки препинания в предложениях с прямой речью. Косвенная речь. Цитата. Знаки препинания при цитировании.</w:t>
      </w:r>
    </w:p>
    <w:p w:rsidR="00113712" w:rsidRPr="00113712" w:rsidRDefault="00113712" w:rsidP="00113712">
      <w:pPr>
        <w:rPr>
          <w:b/>
          <w:i/>
        </w:rPr>
      </w:pPr>
      <w:r w:rsidRPr="00113712">
        <w:rPr>
          <w:b/>
          <w:i/>
        </w:rPr>
        <w:t>Учащиеся должны знать:</w:t>
      </w:r>
    </w:p>
    <w:p w:rsidR="00113712" w:rsidRPr="00113712" w:rsidRDefault="00113712" w:rsidP="00113712">
      <w:r w:rsidRPr="00113712">
        <w:t>что такое чужая речь;</w:t>
      </w:r>
    </w:p>
    <w:p w:rsidR="00113712" w:rsidRPr="00113712" w:rsidRDefault="00113712" w:rsidP="00113712">
      <w:r w:rsidRPr="00113712">
        <w:t>способы передачи чужой речи (прямая/косвенная);</w:t>
      </w:r>
    </w:p>
    <w:p w:rsidR="00113712" w:rsidRPr="00113712" w:rsidRDefault="00113712" w:rsidP="00113712">
      <w:pPr>
        <w:rPr>
          <w:b/>
          <w:i/>
        </w:rPr>
      </w:pPr>
      <w:r w:rsidRPr="00113712">
        <w:rPr>
          <w:b/>
          <w:i/>
        </w:rPr>
        <w:t>Учащиеся должны уметь:</w:t>
      </w:r>
    </w:p>
    <w:p w:rsidR="00113712" w:rsidRPr="00113712" w:rsidRDefault="00113712" w:rsidP="00113712">
      <w:r w:rsidRPr="00113712">
        <w:t>интонационно правильно (с интонацией предупреждения или пояснения) произносить предложения с чужой речью;</w:t>
      </w:r>
    </w:p>
    <w:p w:rsidR="00113712" w:rsidRPr="00113712" w:rsidRDefault="00113712" w:rsidP="00113712">
      <w:r w:rsidRPr="00113712">
        <w:t>разграничивать глаголы разной семантики в комментирующей части;</w:t>
      </w:r>
    </w:p>
    <w:p w:rsidR="00113712" w:rsidRPr="00113712" w:rsidRDefault="00113712" w:rsidP="00113712">
      <w:r w:rsidRPr="00113712">
        <w:t>распространять комментирующую часть предложений с чужой речью;</w:t>
      </w:r>
    </w:p>
    <w:p w:rsidR="00113712" w:rsidRPr="00113712" w:rsidRDefault="00113712" w:rsidP="00113712">
      <w:pPr>
        <w:rPr>
          <w:b/>
        </w:rPr>
      </w:pPr>
      <w:r w:rsidRPr="00113712">
        <w:rPr>
          <w:b/>
          <w:highlight w:val="yellow"/>
        </w:rPr>
        <w:t>Краеведение: Работа по картине Р.Нурмухаметова «Солдат вернулся» Использовать диалог, прямую речь.</w:t>
      </w:r>
    </w:p>
    <w:p w:rsidR="00113712" w:rsidRPr="00113712" w:rsidRDefault="00113712" w:rsidP="00113712">
      <w:pPr>
        <w:shd w:val="clear" w:color="auto" w:fill="FFFFFF"/>
        <w:ind w:left="360" w:hanging="360"/>
        <w:jc w:val="center"/>
        <w:rPr>
          <w:rFonts w:eastAsia="Calibri"/>
          <w:b/>
          <w:lang w:eastAsia="en-US"/>
        </w:rPr>
      </w:pPr>
      <w:r w:rsidRPr="00113712">
        <w:rPr>
          <w:rFonts w:eastAsia="Calibri"/>
          <w:b/>
          <w:lang w:eastAsia="en-US"/>
        </w:rPr>
        <w:t xml:space="preserve">Повторение и систематизация </w:t>
      </w:r>
      <w:proofErr w:type="gramStart"/>
      <w:r w:rsidRPr="00113712">
        <w:rPr>
          <w:rFonts w:eastAsia="Calibri"/>
          <w:b/>
          <w:lang w:eastAsia="en-US"/>
        </w:rPr>
        <w:t>изученного</w:t>
      </w:r>
      <w:proofErr w:type="gramEnd"/>
      <w:r w:rsidRPr="00113712">
        <w:rPr>
          <w:rFonts w:eastAsia="Calibri"/>
          <w:b/>
          <w:lang w:eastAsia="en-US"/>
        </w:rPr>
        <w:t xml:space="preserve"> в </w:t>
      </w:r>
      <w:r w:rsidRPr="00113712">
        <w:rPr>
          <w:rFonts w:eastAsia="Calibri"/>
          <w:b/>
          <w:lang w:val="en-US" w:eastAsia="en-US"/>
        </w:rPr>
        <w:t>VIII</w:t>
      </w:r>
      <w:r w:rsidRPr="00113712">
        <w:rPr>
          <w:rFonts w:eastAsia="Calibri"/>
          <w:b/>
          <w:lang w:eastAsia="en-US"/>
        </w:rPr>
        <w:t xml:space="preserve"> классе </w:t>
      </w:r>
    </w:p>
    <w:p w:rsidR="00113712" w:rsidRPr="00113712" w:rsidRDefault="00113712" w:rsidP="00113712">
      <w:r w:rsidRPr="00113712">
        <w:t>Сочинение повествовательного характера с элементами описания (рассуждения).</w:t>
      </w:r>
    </w:p>
    <w:p w:rsidR="00113712" w:rsidRPr="00113712" w:rsidRDefault="00113712" w:rsidP="00113712">
      <w:pPr>
        <w:rPr>
          <w:b/>
          <w:i/>
        </w:rPr>
      </w:pPr>
      <w:r w:rsidRPr="00113712">
        <w:rPr>
          <w:b/>
          <w:i/>
        </w:rPr>
        <w:t>Учащиеся должны знать:</w:t>
      </w:r>
    </w:p>
    <w:p w:rsidR="00113712" w:rsidRPr="00113712" w:rsidRDefault="00113712" w:rsidP="00113712">
      <w:r w:rsidRPr="00113712">
        <w:t>о взаимосвязи синтаксиса и морфологии;</w:t>
      </w:r>
    </w:p>
    <w:p w:rsidR="00113712" w:rsidRPr="00113712" w:rsidRDefault="00113712" w:rsidP="00113712">
      <w:r w:rsidRPr="00113712">
        <w:t xml:space="preserve">первичных и вторичных синтаксических </w:t>
      </w:r>
      <w:proofErr w:type="gramStart"/>
      <w:r w:rsidRPr="00113712">
        <w:t>функциях</w:t>
      </w:r>
      <w:proofErr w:type="gramEnd"/>
      <w:r w:rsidRPr="00113712">
        <w:t xml:space="preserve"> различных частей речи</w:t>
      </w:r>
    </w:p>
    <w:p w:rsidR="00113712" w:rsidRPr="00113712" w:rsidRDefault="00113712" w:rsidP="00113712">
      <w:r w:rsidRPr="00113712">
        <w:t>о значении пунктуации для оформления письменной речи; о взаимосвязи синтаксиса и пунктуации;</w:t>
      </w:r>
    </w:p>
    <w:p w:rsidR="00113712" w:rsidRPr="00113712" w:rsidRDefault="00113712" w:rsidP="00113712">
      <w:pPr>
        <w:rPr>
          <w:b/>
        </w:rPr>
      </w:pPr>
      <w:r w:rsidRPr="00113712">
        <w:rPr>
          <w:b/>
        </w:rPr>
        <w:t>Учащиеся должны уметь:</w:t>
      </w:r>
    </w:p>
    <w:p w:rsidR="00113712" w:rsidRPr="00113712" w:rsidRDefault="00113712" w:rsidP="00113712">
      <w:r w:rsidRPr="00113712">
        <w:t>производить синтаксический разбор предложения, разграничивать первичные и вторичные синтаксические функции частей речи; разграничивать функционирование слов в составе грамматической формы и в качестве самостоятельного члена предложения;</w:t>
      </w:r>
    </w:p>
    <w:p w:rsidR="00113712" w:rsidRPr="00113712" w:rsidRDefault="00113712" w:rsidP="00113712">
      <w:r w:rsidRPr="00113712">
        <w:t>пользуясь алгоритмом, расставлять знаки препинания в тексте;</w:t>
      </w:r>
    </w:p>
    <w:p w:rsidR="00113712" w:rsidRPr="00113712" w:rsidRDefault="00113712" w:rsidP="00113712">
      <w:r w:rsidRPr="00113712">
        <w:t>разграничивать употребление знаков препинания в разных функциях (разделение, выделение, завершение);</w:t>
      </w:r>
    </w:p>
    <w:p w:rsidR="00113712" w:rsidRPr="00113712" w:rsidRDefault="00113712" w:rsidP="00113712">
      <w:pPr>
        <w:rPr>
          <w:rFonts w:eastAsia="SimSun"/>
          <w:b/>
          <w:kern w:val="2"/>
          <w:lang w:eastAsia="ar-SA"/>
        </w:rPr>
      </w:pPr>
    </w:p>
    <w:p w:rsidR="00113712" w:rsidRPr="00113712" w:rsidRDefault="00113712" w:rsidP="00113712">
      <w:pPr>
        <w:jc w:val="center"/>
        <w:rPr>
          <w:b/>
        </w:rPr>
      </w:pPr>
      <w:r w:rsidRPr="00113712">
        <w:rPr>
          <w:rFonts w:eastAsiaTheme="minorHAnsi"/>
          <w:b/>
          <w:lang w:eastAsia="en-US"/>
        </w:rPr>
        <w:t>9 класс</w:t>
      </w:r>
    </w:p>
    <w:p w:rsidR="00113712" w:rsidRPr="00113712" w:rsidRDefault="00113712" w:rsidP="00113712">
      <w:pPr>
        <w:keepNext/>
        <w:suppressAutoHyphens/>
        <w:jc w:val="both"/>
        <w:outlineLvl w:val="0"/>
        <w:rPr>
          <w:b/>
          <w:bCs/>
          <w:lang w:eastAsia="ar-SA"/>
        </w:rPr>
      </w:pPr>
      <w:r w:rsidRPr="00113712">
        <w:rPr>
          <w:b/>
          <w:bCs/>
          <w:lang w:eastAsia="ar-SA"/>
        </w:rPr>
        <w:t>«Международное значение русского языка»</w:t>
      </w:r>
    </w:p>
    <w:p w:rsidR="00113712" w:rsidRPr="00113712" w:rsidRDefault="00113712" w:rsidP="00113712">
      <w:pPr>
        <w:jc w:val="both"/>
        <w:rPr>
          <w:rFonts w:eastAsiaTheme="minorHAnsi"/>
          <w:b/>
          <w:lang w:eastAsia="en-US"/>
        </w:rPr>
      </w:pPr>
      <w:r w:rsidRPr="00113712">
        <w:rPr>
          <w:rFonts w:eastAsiaTheme="minorHAnsi"/>
          <w:b/>
          <w:lang w:eastAsia="en-US"/>
        </w:rPr>
        <w:t xml:space="preserve">Повторение </w:t>
      </w:r>
      <w:proofErr w:type="gramStart"/>
      <w:r w:rsidRPr="00113712">
        <w:rPr>
          <w:rFonts w:eastAsiaTheme="minorHAnsi"/>
          <w:b/>
          <w:lang w:eastAsia="en-US"/>
        </w:rPr>
        <w:t>изученного</w:t>
      </w:r>
      <w:proofErr w:type="gramEnd"/>
      <w:r w:rsidRPr="00113712">
        <w:rPr>
          <w:rFonts w:eastAsiaTheme="minorHAnsi"/>
          <w:b/>
          <w:lang w:eastAsia="en-US"/>
        </w:rPr>
        <w:t xml:space="preserve"> в 5-8 классах</w:t>
      </w:r>
    </w:p>
    <w:p w:rsidR="00113712" w:rsidRPr="00113712" w:rsidRDefault="00113712" w:rsidP="00113712">
      <w:pPr>
        <w:ind w:left="-709" w:firstLine="709"/>
        <w:jc w:val="both"/>
        <w:rPr>
          <w:rFonts w:eastAsiaTheme="minorHAnsi"/>
          <w:lang w:eastAsia="en-US"/>
        </w:rPr>
      </w:pPr>
      <w:r w:rsidRPr="00113712">
        <w:rPr>
          <w:rFonts w:eastAsiaTheme="minorHAnsi"/>
          <w:lang w:eastAsia="en-US"/>
        </w:rPr>
        <w:lastRenderedPageBreak/>
        <w:t>Устная и письменная речь. Монолог, диалог. Стили речи. Простое предложение и его грамматическая основа. Предложение с обособленными членами. Обращения, вводные слова и вставные конструкции.</w:t>
      </w:r>
    </w:p>
    <w:p w:rsidR="00113712" w:rsidRPr="00113712" w:rsidRDefault="00113712" w:rsidP="00113712">
      <w:pPr>
        <w:ind w:left="-709" w:firstLine="709"/>
        <w:jc w:val="both"/>
        <w:rPr>
          <w:rFonts w:eastAsiaTheme="minorHAnsi"/>
          <w:b/>
          <w:lang w:eastAsia="en-US"/>
        </w:rPr>
      </w:pPr>
      <w:r w:rsidRPr="00113712">
        <w:rPr>
          <w:rFonts w:eastAsiaTheme="minorHAnsi"/>
          <w:lang w:eastAsia="en-US"/>
        </w:rPr>
        <w:t xml:space="preserve">Развитие речи (далее Р.Р.). Устное сообщение. Написание письма. Изложение с продолжением. </w:t>
      </w:r>
      <w:r w:rsidRPr="00113712">
        <w:rPr>
          <w:rFonts w:eastAsiaTheme="minorHAnsi"/>
          <w:b/>
          <w:highlight w:val="yellow"/>
          <w:lang w:eastAsia="en-US"/>
        </w:rPr>
        <w:t>Краеведение. Использовать «Речь народного поэта М.Карима». Составить поздравительную речь с Днем Победы.</w:t>
      </w:r>
    </w:p>
    <w:p w:rsidR="00113712" w:rsidRPr="00113712" w:rsidRDefault="00113712" w:rsidP="00113712">
      <w:pPr>
        <w:ind w:left="-709" w:firstLine="709"/>
        <w:jc w:val="both"/>
        <w:rPr>
          <w:rFonts w:eastAsiaTheme="minorHAnsi"/>
          <w:lang w:eastAsia="en-US"/>
        </w:rPr>
      </w:pPr>
      <w:r w:rsidRPr="00113712">
        <w:rPr>
          <w:rFonts w:eastAsiaTheme="minorHAnsi"/>
          <w:lang w:eastAsia="en-US"/>
        </w:rPr>
        <w:t>Контрольная работа. Контрольный диктант  с грамматическим заданием.</w:t>
      </w:r>
    </w:p>
    <w:p w:rsidR="00113712" w:rsidRPr="00113712" w:rsidRDefault="00113712" w:rsidP="00113712">
      <w:pPr>
        <w:ind w:left="-709" w:firstLine="709"/>
        <w:jc w:val="both"/>
        <w:rPr>
          <w:rFonts w:eastAsiaTheme="minorHAnsi"/>
          <w:b/>
          <w:lang w:eastAsia="en-US"/>
        </w:rPr>
      </w:pPr>
      <w:r w:rsidRPr="00113712">
        <w:rPr>
          <w:rFonts w:eastAsiaTheme="minorHAnsi"/>
          <w:b/>
          <w:lang w:eastAsia="en-US"/>
        </w:rPr>
        <w:t>Сложное предложение. Культура речи</w:t>
      </w:r>
    </w:p>
    <w:p w:rsidR="00113712" w:rsidRPr="00113712" w:rsidRDefault="00113712" w:rsidP="00113712">
      <w:pPr>
        <w:ind w:left="-709" w:firstLine="709"/>
        <w:jc w:val="both"/>
        <w:rPr>
          <w:rFonts w:eastAsiaTheme="minorHAnsi"/>
          <w:lang w:eastAsia="en-US"/>
        </w:rPr>
      </w:pPr>
      <w:r w:rsidRPr="00113712">
        <w:rPr>
          <w:rFonts w:eastAsiaTheme="minorHAnsi"/>
          <w:lang w:eastAsia="en-US"/>
        </w:rPr>
        <w:t>Понятие о сложном предложении. Сложные и бессоюзные предложения. Разделительные и выделительные знаки препинания между частями сложного предложения. Интонация сложного предложения.</w:t>
      </w:r>
    </w:p>
    <w:p w:rsidR="00113712" w:rsidRPr="00113712" w:rsidRDefault="00113712" w:rsidP="00113712">
      <w:pPr>
        <w:ind w:left="-709" w:firstLine="709"/>
        <w:jc w:val="both"/>
        <w:rPr>
          <w:rFonts w:eastAsiaTheme="minorHAnsi"/>
          <w:lang w:eastAsia="en-US"/>
        </w:rPr>
      </w:pPr>
      <w:r w:rsidRPr="00113712">
        <w:rPr>
          <w:rFonts w:eastAsiaTheme="minorHAnsi"/>
          <w:i/>
          <w:lang w:eastAsia="en-US"/>
        </w:rPr>
        <w:t xml:space="preserve">Р.Р. </w:t>
      </w:r>
      <w:r w:rsidRPr="00113712">
        <w:rPr>
          <w:rFonts w:eastAsiaTheme="minorHAnsi"/>
          <w:lang w:eastAsia="en-US"/>
        </w:rPr>
        <w:t>Анализ интонационного рисунка предложения. Прямая речь. Диалог. Сочинение.</w:t>
      </w:r>
    </w:p>
    <w:p w:rsidR="00113712" w:rsidRPr="00113712" w:rsidRDefault="00113712" w:rsidP="00113712">
      <w:pPr>
        <w:jc w:val="both"/>
        <w:rPr>
          <w:rFonts w:eastAsiaTheme="minorHAnsi"/>
          <w:lang w:eastAsia="en-US"/>
        </w:rPr>
      </w:pPr>
      <w:r w:rsidRPr="00113712">
        <w:rPr>
          <w:rFonts w:eastAsiaTheme="minorHAnsi"/>
          <w:i/>
          <w:lang w:eastAsia="en-US"/>
        </w:rPr>
        <w:t xml:space="preserve"> </w:t>
      </w:r>
      <w:r w:rsidRPr="00113712">
        <w:rPr>
          <w:rFonts w:eastAsiaTheme="minorHAnsi"/>
          <w:lang w:eastAsia="en-US"/>
        </w:rPr>
        <w:t>Контрольный диктант  с грамматическим заданием.</w:t>
      </w:r>
    </w:p>
    <w:p w:rsidR="00113712" w:rsidRPr="00113712" w:rsidRDefault="00113712" w:rsidP="00113712">
      <w:pPr>
        <w:ind w:left="-709" w:firstLine="709"/>
        <w:jc w:val="both"/>
        <w:rPr>
          <w:rFonts w:eastAsiaTheme="minorHAnsi"/>
          <w:b/>
          <w:lang w:eastAsia="en-US"/>
        </w:rPr>
      </w:pPr>
      <w:r w:rsidRPr="00113712">
        <w:rPr>
          <w:rFonts w:eastAsiaTheme="minorHAnsi"/>
          <w:b/>
          <w:lang w:eastAsia="en-US"/>
        </w:rPr>
        <w:t>Сложносочиненные предложения</w:t>
      </w:r>
    </w:p>
    <w:p w:rsidR="00113712" w:rsidRPr="00113712" w:rsidRDefault="00113712" w:rsidP="00113712">
      <w:pPr>
        <w:ind w:left="-709" w:firstLine="709"/>
        <w:jc w:val="both"/>
        <w:rPr>
          <w:rFonts w:eastAsiaTheme="minorHAnsi"/>
          <w:lang w:eastAsia="en-US"/>
        </w:rPr>
      </w:pPr>
      <w:r w:rsidRPr="00113712">
        <w:rPr>
          <w:rFonts w:eastAsiaTheme="minorHAnsi"/>
          <w:lang w:eastAsia="en-US"/>
        </w:rPr>
        <w:t>Понятие о сложносочиненном предложении. Смысловые отношения в сложносочиненном предложении. Сложносочиненное предложение с разделительными союзами. Сложносочиненное предложение с соединительными союзами. Сложносочиненное предложение с противительными союзами. Разделительные знаки препинания между частями сложносочиненного предложения. Синтаксический и пунктуационный разбор сложносочиненного предложения. Повторение (контрольные вопросы и задания)</w:t>
      </w:r>
    </w:p>
    <w:p w:rsidR="00113712" w:rsidRPr="00113712" w:rsidRDefault="00113712" w:rsidP="00113712">
      <w:pPr>
        <w:ind w:left="-709" w:firstLine="709"/>
        <w:jc w:val="both"/>
        <w:rPr>
          <w:rFonts w:eastAsiaTheme="minorHAnsi"/>
          <w:lang w:eastAsia="en-US"/>
        </w:rPr>
      </w:pPr>
      <w:r w:rsidRPr="00113712">
        <w:rPr>
          <w:rFonts w:eastAsiaTheme="minorHAnsi"/>
          <w:i/>
          <w:lang w:eastAsia="en-US"/>
        </w:rPr>
        <w:t xml:space="preserve">Р.Р. </w:t>
      </w:r>
      <w:r w:rsidRPr="00113712">
        <w:rPr>
          <w:rFonts w:eastAsiaTheme="minorHAnsi"/>
          <w:lang w:eastAsia="en-US"/>
        </w:rPr>
        <w:t>Устное сочинение на заданную тему. Сочинение по картине. Комплексный анализ текста.</w:t>
      </w:r>
    </w:p>
    <w:p w:rsidR="00113712" w:rsidRPr="00113712" w:rsidRDefault="00113712" w:rsidP="00113712">
      <w:pPr>
        <w:ind w:left="-709" w:firstLine="709"/>
        <w:jc w:val="both"/>
        <w:rPr>
          <w:rFonts w:eastAsiaTheme="minorHAnsi"/>
          <w:b/>
          <w:lang w:eastAsia="en-US"/>
        </w:rPr>
      </w:pPr>
      <w:r w:rsidRPr="00113712">
        <w:rPr>
          <w:rFonts w:eastAsiaTheme="minorHAnsi"/>
          <w:b/>
          <w:lang w:eastAsia="en-US"/>
        </w:rPr>
        <w:t>Сложноподчиненные предложения</w:t>
      </w:r>
    </w:p>
    <w:p w:rsidR="00113712" w:rsidRPr="00113712" w:rsidRDefault="00113712" w:rsidP="00113712">
      <w:pPr>
        <w:ind w:left="-709" w:firstLine="709"/>
        <w:jc w:val="both"/>
        <w:rPr>
          <w:rFonts w:eastAsiaTheme="minorHAnsi"/>
          <w:lang w:eastAsia="en-US"/>
        </w:rPr>
      </w:pPr>
      <w:r w:rsidRPr="00113712">
        <w:rPr>
          <w:rFonts w:eastAsiaTheme="minorHAnsi"/>
          <w:lang w:eastAsia="en-US"/>
        </w:rPr>
        <w:t>Понятие о сложноподчиненном предложении. Союзы и союзные слова в сложноподчиненном предложении. Роль указательных слов в сложноподчиненном предложении.</w:t>
      </w:r>
    </w:p>
    <w:p w:rsidR="00113712" w:rsidRPr="00113712" w:rsidRDefault="00113712" w:rsidP="00113712">
      <w:pPr>
        <w:ind w:left="-709" w:firstLine="709"/>
        <w:jc w:val="both"/>
        <w:rPr>
          <w:rFonts w:eastAsiaTheme="minorHAnsi"/>
          <w:lang w:eastAsia="en-US"/>
        </w:rPr>
      </w:pPr>
      <w:r w:rsidRPr="00113712">
        <w:rPr>
          <w:rFonts w:eastAsiaTheme="minorHAnsi"/>
          <w:i/>
          <w:lang w:eastAsia="en-US"/>
        </w:rPr>
        <w:t xml:space="preserve">Р.Р. </w:t>
      </w:r>
      <w:r w:rsidRPr="00113712">
        <w:rPr>
          <w:rFonts w:eastAsiaTheme="minorHAnsi"/>
          <w:lang w:eastAsia="en-US"/>
        </w:rPr>
        <w:t>Редактирование текста. Подробный пересказ текста. Отзыв о картине</w:t>
      </w:r>
    </w:p>
    <w:p w:rsidR="00113712" w:rsidRPr="00113712" w:rsidRDefault="00113712" w:rsidP="00113712">
      <w:pPr>
        <w:ind w:left="-709" w:firstLine="709"/>
        <w:jc w:val="both"/>
        <w:rPr>
          <w:rFonts w:eastAsiaTheme="minorHAnsi"/>
          <w:lang w:eastAsia="en-US"/>
        </w:rPr>
      </w:pPr>
      <w:r w:rsidRPr="00113712">
        <w:rPr>
          <w:rFonts w:eastAsiaTheme="minorHAnsi"/>
          <w:i/>
          <w:lang w:eastAsia="en-US"/>
        </w:rPr>
        <w:t xml:space="preserve"> </w:t>
      </w:r>
      <w:r w:rsidRPr="00113712">
        <w:rPr>
          <w:rFonts w:eastAsiaTheme="minorHAnsi"/>
          <w:lang w:eastAsia="en-US"/>
        </w:rPr>
        <w:t>Контрольный диктант №3с грамматическим заданием.</w:t>
      </w:r>
    </w:p>
    <w:p w:rsidR="00113712" w:rsidRPr="00113712" w:rsidRDefault="00113712" w:rsidP="00113712">
      <w:pPr>
        <w:ind w:left="-709" w:firstLine="709"/>
        <w:jc w:val="both"/>
        <w:rPr>
          <w:rFonts w:eastAsiaTheme="minorHAnsi"/>
          <w:b/>
          <w:lang w:eastAsia="en-US"/>
        </w:rPr>
      </w:pPr>
      <w:r w:rsidRPr="00113712">
        <w:rPr>
          <w:rFonts w:eastAsiaTheme="minorHAnsi"/>
          <w:b/>
          <w:highlight w:val="yellow"/>
          <w:lang w:eastAsia="en-US"/>
        </w:rPr>
        <w:t>Краеведение: Работа по картине А.Арсланова «Салават Юлаев»</w:t>
      </w:r>
    </w:p>
    <w:p w:rsidR="00113712" w:rsidRPr="00113712" w:rsidRDefault="00113712" w:rsidP="00113712">
      <w:pPr>
        <w:ind w:left="-709" w:firstLine="709"/>
        <w:jc w:val="both"/>
        <w:rPr>
          <w:rFonts w:eastAsiaTheme="minorHAnsi"/>
          <w:b/>
          <w:lang w:eastAsia="en-US"/>
        </w:rPr>
      </w:pPr>
      <w:r w:rsidRPr="00113712">
        <w:rPr>
          <w:rFonts w:eastAsiaTheme="minorHAnsi"/>
          <w:b/>
          <w:lang w:eastAsia="en-US"/>
        </w:rPr>
        <w:t>Основные группы сложноподчиненных предложений</w:t>
      </w:r>
    </w:p>
    <w:p w:rsidR="00113712" w:rsidRPr="00113712" w:rsidRDefault="00113712" w:rsidP="00113712">
      <w:pPr>
        <w:ind w:left="-709" w:firstLine="709"/>
        <w:jc w:val="both"/>
        <w:rPr>
          <w:rFonts w:eastAsiaTheme="minorHAnsi"/>
          <w:lang w:eastAsia="en-US"/>
        </w:rPr>
      </w:pPr>
      <w:r w:rsidRPr="00113712">
        <w:rPr>
          <w:rFonts w:eastAsiaTheme="minorHAnsi"/>
          <w:lang w:eastAsia="en-US"/>
        </w:rPr>
        <w:t xml:space="preserve">Сложноподчиненные предложения с </w:t>
      </w:r>
      <w:proofErr w:type="gramStart"/>
      <w:r w:rsidRPr="00113712">
        <w:rPr>
          <w:rFonts w:eastAsiaTheme="minorHAnsi"/>
          <w:lang w:eastAsia="en-US"/>
        </w:rPr>
        <w:t>придаточными</w:t>
      </w:r>
      <w:proofErr w:type="gramEnd"/>
      <w:r w:rsidRPr="00113712">
        <w:rPr>
          <w:rFonts w:eastAsiaTheme="minorHAnsi"/>
          <w:lang w:eastAsia="en-US"/>
        </w:rPr>
        <w:t xml:space="preserve"> определительными. Сложноподчиненные предложения с </w:t>
      </w:r>
      <w:proofErr w:type="gramStart"/>
      <w:r w:rsidRPr="00113712">
        <w:rPr>
          <w:rFonts w:eastAsiaTheme="minorHAnsi"/>
          <w:lang w:eastAsia="en-US"/>
        </w:rPr>
        <w:t>придаточными</w:t>
      </w:r>
      <w:proofErr w:type="gramEnd"/>
      <w:r w:rsidRPr="00113712">
        <w:rPr>
          <w:rFonts w:eastAsiaTheme="minorHAnsi"/>
          <w:lang w:eastAsia="en-US"/>
        </w:rPr>
        <w:t xml:space="preserve"> изъяснительными. Сложноподчиненные предложения с </w:t>
      </w:r>
      <w:proofErr w:type="gramStart"/>
      <w:r w:rsidRPr="00113712">
        <w:rPr>
          <w:rFonts w:eastAsiaTheme="minorHAnsi"/>
          <w:lang w:eastAsia="en-US"/>
        </w:rPr>
        <w:t>придаточными</w:t>
      </w:r>
      <w:proofErr w:type="gramEnd"/>
      <w:r w:rsidRPr="00113712">
        <w:rPr>
          <w:rFonts w:eastAsiaTheme="minorHAnsi"/>
          <w:lang w:eastAsia="en-US"/>
        </w:rPr>
        <w:t xml:space="preserve"> обстоятельственными. Сложноподчиненные предложения с </w:t>
      </w:r>
      <w:proofErr w:type="gramStart"/>
      <w:r w:rsidRPr="00113712">
        <w:rPr>
          <w:rFonts w:eastAsiaTheme="minorHAnsi"/>
          <w:lang w:eastAsia="en-US"/>
        </w:rPr>
        <w:t>придаточными</w:t>
      </w:r>
      <w:proofErr w:type="gramEnd"/>
      <w:r w:rsidRPr="00113712">
        <w:rPr>
          <w:rFonts w:eastAsiaTheme="minorHAnsi"/>
          <w:lang w:eastAsia="en-US"/>
        </w:rPr>
        <w:t xml:space="preserve"> цели, причины, условия, уступки, следствия. Сложноподчиненные предложения с </w:t>
      </w:r>
      <w:proofErr w:type="gramStart"/>
      <w:r w:rsidRPr="00113712">
        <w:rPr>
          <w:rFonts w:eastAsiaTheme="minorHAnsi"/>
          <w:lang w:eastAsia="en-US"/>
        </w:rPr>
        <w:t>придаточными</w:t>
      </w:r>
      <w:proofErr w:type="gramEnd"/>
      <w:r w:rsidRPr="00113712">
        <w:rPr>
          <w:rFonts w:eastAsiaTheme="minorHAnsi"/>
          <w:lang w:eastAsia="en-US"/>
        </w:rPr>
        <w:t xml:space="preserve"> образа действия, меры, степени и сравнительными. Сложноподчиненные предложения с несколькими придаточными. Знаки препинания при них. Синтаксический разбор сложноподчиненного предложения. Пунктуационный разбор сложноподчиненного предложения. Повторение.</w:t>
      </w:r>
    </w:p>
    <w:p w:rsidR="00113712" w:rsidRPr="00113712" w:rsidRDefault="00113712" w:rsidP="00113712">
      <w:pPr>
        <w:ind w:left="-709" w:firstLine="709"/>
        <w:jc w:val="both"/>
        <w:rPr>
          <w:rFonts w:eastAsiaTheme="minorHAnsi"/>
          <w:lang w:eastAsia="en-US"/>
        </w:rPr>
      </w:pPr>
      <w:r w:rsidRPr="00113712">
        <w:rPr>
          <w:rFonts w:eastAsiaTheme="minorHAnsi"/>
          <w:i/>
          <w:lang w:eastAsia="en-US"/>
        </w:rPr>
        <w:t xml:space="preserve">Р.Р. </w:t>
      </w:r>
      <w:r w:rsidRPr="00113712">
        <w:rPr>
          <w:rFonts w:eastAsiaTheme="minorHAnsi"/>
          <w:lang w:eastAsia="en-US"/>
        </w:rPr>
        <w:t>Сжатый пересказ текста. Диалог. Комплексный анализ текста. Сочинение на основе картины. Сочинение-рассуждение. Связный текст по данному началу.</w:t>
      </w:r>
    </w:p>
    <w:p w:rsidR="00113712" w:rsidRPr="00113712" w:rsidRDefault="00113712" w:rsidP="00113712">
      <w:pPr>
        <w:ind w:left="-709" w:firstLine="709"/>
        <w:jc w:val="both"/>
        <w:rPr>
          <w:rFonts w:eastAsiaTheme="minorHAnsi"/>
          <w:lang w:eastAsia="en-US"/>
        </w:rPr>
      </w:pPr>
      <w:r w:rsidRPr="00113712">
        <w:rPr>
          <w:rFonts w:eastAsiaTheme="minorHAnsi"/>
          <w:i/>
          <w:lang w:eastAsia="en-US"/>
        </w:rPr>
        <w:t xml:space="preserve"> </w:t>
      </w:r>
      <w:r w:rsidRPr="00113712">
        <w:rPr>
          <w:rFonts w:eastAsiaTheme="minorHAnsi"/>
          <w:lang w:eastAsia="en-US"/>
        </w:rPr>
        <w:t>Контрольное тестирование №1 по теме «Сложноподчиненное предложение»</w:t>
      </w:r>
    </w:p>
    <w:p w:rsidR="00113712" w:rsidRPr="00113712" w:rsidRDefault="00113712" w:rsidP="00113712">
      <w:pPr>
        <w:ind w:left="-709" w:firstLine="709"/>
        <w:jc w:val="both"/>
        <w:rPr>
          <w:rFonts w:eastAsiaTheme="minorHAnsi"/>
          <w:lang w:eastAsia="en-US"/>
        </w:rPr>
      </w:pPr>
      <w:r w:rsidRPr="00113712">
        <w:rPr>
          <w:rFonts w:eastAsiaTheme="minorHAnsi"/>
          <w:i/>
          <w:lang w:eastAsia="en-US"/>
        </w:rPr>
        <w:t xml:space="preserve"> </w:t>
      </w:r>
      <w:r w:rsidRPr="00113712">
        <w:rPr>
          <w:rFonts w:eastAsiaTheme="minorHAnsi"/>
          <w:lang w:eastAsia="en-US"/>
        </w:rPr>
        <w:t>Контрольный диктант №4 с грамматическим заданием. Контрольное тестирование №1 по теме «Сложноподчиненные предложения»</w:t>
      </w:r>
    </w:p>
    <w:p w:rsidR="00113712" w:rsidRPr="00113712" w:rsidRDefault="00113712" w:rsidP="00113712">
      <w:pPr>
        <w:ind w:left="-709" w:firstLine="709"/>
        <w:jc w:val="both"/>
        <w:rPr>
          <w:rFonts w:eastAsiaTheme="minorHAnsi"/>
          <w:b/>
          <w:lang w:eastAsia="en-US"/>
        </w:rPr>
      </w:pPr>
      <w:r w:rsidRPr="00113712">
        <w:rPr>
          <w:rFonts w:eastAsiaTheme="minorHAnsi"/>
          <w:b/>
          <w:lang w:eastAsia="en-US"/>
        </w:rPr>
        <w:t>Бессоюзные сложные предложения</w:t>
      </w:r>
    </w:p>
    <w:p w:rsidR="00113712" w:rsidRPr="00113712" w:rsidRDefault="00113712" w:rsidP="00113712">
      <w:pPr>
        <w:ind w:left="-709" w:firstLine="709"/>
        <w:jc w:val="both"/>
        <w:rPr>
          <w:rFonts w:eastAsiaTheme="minorHAnsi"/>
          <w:lang w:eastAsia="en-US"/>
        </w:rPr>
      </w:pPr>
      <w:r w:rsidRPr="00113712">
        <w:rPr>
          <w:rFonts w:eastAsiaTheme="minorHAnsi"/>
          <w:lang w:eastAsia="en-US"/>
        </w:rPr>
        <w:t>Понятие о бессоюзном сложном предложении. Интонация в бессоюзном сложном предложении. Бессоюзные сложные предложения со значением перечисления. Запятая и точка с запятой в бессоюзном сложном предложении. Бессоюзное сложное предложение со значением причины, пояснения, дополнения. Двоеточие в бессоюзном сложном предложении. Бессоюзное сложное предложение со значением противопоставления, времени, условия и следствия. Тире в бессоюзном сложном предложении. Синтаксический и пунктуационный разбор бессоюзного сложного предложения. Повторение.</w:t>
      </w:r>
    </w:p>
    <w:p w:rsidR="00113712" w:rsidRPr="00113712" w:rsidRDefault="00113712" w:rsidP="00113712">
      <w:pPr>
        <w:ind w:left="-709" w:firstLine="709"/>
        <w:jc w:val="both"/>
        <w:rPr>
          <w:rFonts w:eastAsiaTheme="minorHAnsi"/>
          <w:lang w:eastAsia="en-US"/>
        </w:rPr>
      </w:pPr>
      <w:r w:rsidRPr="00113712">
        <w:rPr>
          <w:rFonts w:eastAsiaTheme="minorHAnsi"/>
          <w:i/>
          <w:lang w:eastAsia="en-US"/>
        </w:rPr>
        <w:t xml:space="preserve">Р.Р. </w:t>
      </w:r>
      <w:r w:rsidRPr="00113712">
        <w:rPr>
          <w:rFonts w:eastAsiaTheme="minorHAnsi"/>
          <w:lang w:eastAsia="en-US"/>
        </w:rPr>
        <w:t>Подробное изложение. Сочинение по картине (рассказ или отзыв).</w:t>
      </w:r>
    </w:p>
    <w:p w:rsidR="00113712" w:rsidRPr="00113712" w:rsidRDefault="00113712" w:rsidP="00113712">
      <w:pPr>
        <w:ind w:left="-709" w:firstLine="709"/>
        <w:jc w:val="both"/>
        <w:rPr>
          <w:rFonts w:eastAsiaTheme="minorHAnsi"/>
          <w:lang w:eastAsia="en-US"/>
        </w:rPr>
      </w:pPr>
      <w:r w:rsidRPr="00113712">
        <w:rPr>
          <w:rFonts w:eastAsiaTheme="minorHAnsi"/>
          <w:i/>
          <w:lang w:eastAsia="en-US"/>
        </w:rPr>
        <w:t xml:space="preserve"> </w:t>
      </w:r>
      <w:r w:rsidRPr="00113712">
        <w:rPr>
          <w:rFonts w:eastAsiaTheme="minorHAnsi"/>
          <w:lang w:eastAsia="en-US"/>
        </w:rPr>
        <w:t>Контрольное тестирование  по теме «Бессоюзное сложное предложение»</w:t>
      </w:r>
    </w:p>
    <w:p w:rsidR="00113712" w:rsidRPr="00113712" w:rsidRDefault="00113712" w:rsidP="00113712">
      <w:pPr>
        <w:ind w:left="-709" w:firstLine="709"/>
        <w:jc w:val="both"/>
        <w:rPr>
          <w:rFonts w:eastAsiaTheme="minorHAnsi"/>
          <w:b/>
          <w:lang w:eastAsia="en-US"/>
        </w:rPr>
      </w:pPr>
      <w:r w:rsidRPr="00113712">
        <w:rPr>
          <w:rFonts w:eastAsiaTheme="minorHAnsi"/>
          <w:b/>
          <w:lang w:eastAsia="en-US"/>
        </w:rPr>
        <w:lastRenderedPageBreak/>
        <w:t>Сложные предложения с различными видами связи</w:t>
      </w:r>
    </w:p>
    <w:p w:rsidR="00113712" w:rsidRPr="00113712" w:rsidRDefault="00113712" w:rsidP="00113712">
      <w:pPr>
        <w:ind w:left="-709" w:firstLine="709"/>
        <w:jc w:val="both"/>
        <w:rPr>
          <w:rFonts w:eastAsiaTheme="minorHAnsi"/>
          <w:lang w:eastAsia="en-US"/>
        </w:rPr>
      </w:pPr>
      <w:r w:rsidRPr="00113712">
        <w:rPr>
          <w:rFonts w:eastAsiaTheme="minorHAnsi"/>
          <w:lang w:eastAsia="en-US"/>
        </w:rPr>
        <w:t>Употребление союзной и (сочинительной и подчинительной) и бессоюзной связи в сложных предложениях. Знаки препинания в сложных предложениях с различными видами связи. Синтаксический и пунктуационный разбор предложения с различными видами связи. Публичная речь. Повторение.</w:t>
      </w:r>
    </w:p>
    <w:p w:rsidR="00113712" w:rsidRPr="00113712" w:rsidRDefault="00113712" w:rsidP="00113712">
      <w:pPr>
        <w:ind w:left="-709" w:firstLine="709"/>
        <w:jc w:val="both"/>
        <w:rPr>
          <w:rFonts w:eastAsiaTheme="minorHAnsi"/>
          <w:lang w:eastAsia="en-US"/>
        </w:rPr>
      </w:pPr>
      <w:r w:rsidRPr="00113712">
        <w:rPr>
          <w:rFonts w:eastAsiaTheme="minorHAnsi"/>
          <w:i/>
          <w:lang w:eastAsia="en-US"/>
        </w:rPr>
        <w:t xml:space="preserve">Р.Р. </w:t>
      </w:r>
      <w:r w:rsidRPr="00113712">
        <w:rPr>
          <w:rFonts w:eastAsiaTheme="minorHAnsi"/>
          <w:lang w:eastAsia="en-US"/>
        </w:rPr>
        <w:t>Комплексный анализ текста. Подробное изложение.</w:t>
      </w:r>
    </w:p>
    <w:p w:rsidR="00113712" w:rsidRPr="00113712" w:rsidRDefault="00113712" w:rsidP="00113712">
      <w:pPr>
        <w:ind w:left="-709" w:firstLine="709"/>
        <w:jc w:val="both"/>
        <w:rPr>
          <w:rFonts w:eastAsiaTheme="minorHAnsi"/>
          <w:b/>
          <w:highlight w:val="yellow"/>
          <w:lang w:eastAsia="en-US"/>
        </w:rPr>
      </w:pPr>
      <w:r w:rsidRPr="00113712">
        <w:rPr>
          <w:rFonts w:eastAsiaTheme="minorHAnsi"/>
          <w:b/>
          <w:highlight w:val="yellow"/>
          <w:lang w:eastAsia="en-US"/>
        </w:rPr>
        <w:t>Публичное выступление. Краеведение. Подготовить сообщение о выходцах из нашего района «Таланты моего края»</w:t>
      </w:r>
    </w:p>
    <w:p w:rsidR="00113712" w:rsidRPr="00113712" w:rsidRDefault="00113712" w:rsidP="00113712">
      <w:pPr>
        <w:jc w:val="both"/>
        <w:rPr>
          <w:rFonts w:eastAsiaTheme="minorHAnsi"/>
          <w:lang w:eastAsia="en-US"/>
        </w:rPr>
      </w:pPr>
      <w:r w:rsidRPr="00113712">
        <w:rPr>
          <w:rFonts w:eastAsiaTheme="minorHAnsi"/>
          <w:i/>
          <w:lang w:eastAsia="en-US"/>
        </w:rPr>
        <w:t xml:space="preserve"> </w:t>
      </w:r>
      <w:r w:rsidRPr="00113712">
        <w:rPr>
          <w:rFonts w:eastAsiaTheme="minorHAnsi"/>
          <w:lang w:eastAsia="en-US"/>
        </w:rPr>
        <w:t>Контрольный диктант с грамматическим заданием.</w:t>
      </w:r>
    </w:p>
    <w:p w:rsidR="00113712" w:rsidRPr="00113712" w:rsidRDefault="00113712" w:rsidP="00113712">
      <w:pPr>
        <w:ind w:left="-709" w:firstLine="709"/>
        <w:jc w:val="both"/>
        <w:rPr>
          <w:rFonts w:eastAsiaTheme="minorHAnsi"/>
          <w:b/>
          <w:lang w:eastAsia="en-US"/>
        </w:rPr>
      </w:pPr>
      <w:r w:rsidRPr="00113712">
        <w:rPr>
          <w:rFonts w:eastAsiaTheme="minorHAnsi"/>
          <w:b/>
          <w:lang w:eastAsia="en-US"/>
        </w:rPr>
        <w:t xml:space="preserve">Повторение и систематизация </w:t>
      </w:r>
      <w:proofErr w:type="gramStart"/>
      <w:r w:rsidRPr="00113712">
        <w:rPr>
          <w:rFonts w:eastAsiaTheme="minorHAnsi"/>
          <w:b/>
          <w:lang w:eastAsia="en-US"/>
        </w:rPr>
        <w:t>изученного</w:t>
      </w:r>
      <w:proofErr w:type="gramEnd"/>
      <w:r w:rsidRPr="00113712">
        <w:rPr>
          <w:rFonts w:eastAsiaTheme="minorHAnsi"/>
          <w:b/>
          <w:lang w:eastAsia="en-US"/>
        </w:rPr>
        <w:t xml:space="preserve"> в 5-9 классах</w:t>
      </w:r>
    </w:p>
    <w:p w:rsidR="00113712" w:rsidRPr="00113712" w:rsidRDefault="00113712" w:rsidP="00113712">
      <w:pPr>
        <w:ind w:left="-709" w:firstLine="709"/>
        <w:jc w:val="both"/>
        <w:rPr>
          <w:rFonts w:eastAsiaTheme="minorHAnsi"/>
          <w:lang w:eastAsia="en-US"/>
        </w:rPr>
      </w:pPr>
      <w:r w:rsidRPr="00113712">
        <w:rPr>
          <w:rFonts w:eastAsiaTheme="minorHAnsi"/>
          <w:lang w:eastAsia="en-US"/>
        </w:rPr>
        <w:t>Фонетика и графика. Лексикология (лексика) и фразеология. Морфемика. Словообразование. Морфология. Синтаксис. Орфография. Пунктуация.</w:t>
      </w:r>
    </w:p>
    <w:p w:rsidR="00113712" w:rsidRPr="00113712" w:rsidRDefault="00113712" w:rsidP="00113712">
      <w:pPr>
        <w:ind w:left="-709" w:firstLine="709"/>
        <w:jc w:val="both"/>
        <w:rPr>
          <w:rFonts w:eastAsiaTheme="minorHAnsi"/>
          <w:lang w:eastAsia="en-US"/>
        </w:rPr>
      </w:pPr>
      <w:r w:rsidRPr="00113712">
        <w:rPr>
          <w:rFonts w:eastAsiaTheme="minorHAnsi"/>
          <w:i/>
          <w:lang w:eastAsia="en-US"/>
        </w:rPr>
        <w:t xml:space="preserve">Р.Р. </w:t>
      </w:r>
      <w:r w:rsidRPr="00113712">
        <w:rPr>
          <w:rFonts w:eastAsiaTheme="minorHAnsi"/>
          <w:lang w:eastAsia="en-US"/>
        </w:rPr>
        <w:t>Комплексный анализ текста. Сжатое изложение. Сочинение-рассуждение на лингвистическую тему.</w:t>
      </w:r>
    </w:p>
    <w:p w:rsidR="00113712" w:rsidRDefault="00113712" w:rsidP="00113712">
      <w:pPr>
        <w:ind w:left="-709" w:firstLine="709"/>
        <w:jc w:val="both"/>
        <w:rPr>
          <w:rFonts w:eastAsiaTheme="minorHAnsi"/>
          <w:lang w:eastAsia="en-US"/>
        </w:rPr>
      </w:pPr>
      <w:r w:rsidRPr="00113712">
        <w:rPr>
          <w:rFonts w:eastAsiaTheme="minorHAnsi"/>
          <w:i/>
          <w:lang w:eastAsia="en-US"/>
        </w:rPr>
        <w:t xml:space="preserve"> </w:t>
      </w:r>
      <w:r w:rsidRPr="00113712">
        <w:rPr>
          <w:rFonts w:eastAsiaTheme="minorHAnsi"/>
          <w:lang w:eastAsia="en-US"/>
        </w:rPr>
        <w:t>Итоговое тестирование.</w:t>
      </w:r>
    </w:p>
    <w:p w:rsidR="00113712" w:rsidRPr="00113712" w:rsidRDefault="00113712" w:rsidP="00113712">
      <w:pPr>
        <w:ind w:left="-709" w:firstLine="709"/>
        <w:jc w:val="both"/>
        <w:rPr>
          <w:rFonts w:eastAsiaTheme="minorHAnsi"/>
          <w:lang w:eastAsia="en-US"/>
        </w:rPr>
      </w:pPr>
    </w:p>
    <w:p w:rsidR="00113712" w:rsidRPr="00113712" w:rsidRDefault="00113712" w:rsidP="00113712">
      <w:pPr>
        <w:rPr>
          <w:rFonts w:eastAsiaTheme="minorHAnsi"/>
          <w:b/>
          <w:lang w:eastAsia="en-US"/>
        </w:rPr>
      </w:pPr>
      <w:r w:rsidRPr="00113712">
        <w:rPr>
          <w:rFonts w:eastAsiaTheme="minorHAnsi"/>
          <w:lang w:eastAsia="en-US"/>
        </w:rPr>
        <w:t>3.</w:t>
      </w:r>
      <w:r w:rsidRPr="00113712">
        <w:rPr>
          <w:rFonts w:eastAsiaTheme="minorHAnsi"/>
          <w:b/>
          <w:lang w:eastAsia="en-US"/>
        </w:rPr>
        <w:t>Требования к результатам освоения выпускниками основной школы программы по русскому языку</w:t>
      </w:r>
    </w:p>
    <w:p w:rsidR="00113712" w:rsidRPr="00113712" w:rsidRDefault="00113712" w:rsidP="00113712">
      <w:pPr>
        <w:ind w:left="-851" w:firstLine="567"/>
        <w:jc w:val="both"/>
        <w:rPr>
          <w:rFonts w:eastAsiaTheme="minorHAnsi"/>
          <w:lang w:eastAsia="en-US"/>
        </w:rPr>
      </w:pPr>
      <w:r w:rsidRPr="00113712">
        <w:rPr>
          <w:rFonts w:eastAsiaTheme="minorHAnsi"/>
          <w:lang w:eastAsia="en-US"/>
        </w:rPr>
        <w:t xml:space="preserve">1.Учащиеся должны </w:t>
      </w:r>
      <w:r w:rsidRPr="00113712">
        <w:rPr>
          <w:rFonts w:eastAsiaTheme="minorHAnsi"/>
          <w:i/>
          <w:lang w:eastAsia="en-US"/>
        </w:rPr>
        <w:t>знать</w:t>
      </w:r>
      <w:r w:rsidRPr="00113712">
        <w:rPr>
          <w:rFonts w:eastAsiaTheme="minorHAnsi"/>
          <w:lang w:eastAsia="en-US"/>
        </w:rPr>
        <w:t xml:space="preserve"> изученные основные сведения о языке, определения основных изучаемых в 9 классе языковых явлений, речеведческих понятий, пунктуационных правил, обосновывать свои ответы, приводя нужные примеры.</w:t>
      </w:r>
    </w:p>
    <w:p w:rsidR="00113712" w:rsidRPr="00113712" w:rsidRDefault="00113712" w:rsidP="00113712">
      <w:pPr>
        <w:ind w:left="-851" w:firstLine="567"/>
        <w:jc w:val="both"/>
        <w:rPr>
          <w:rFonts w:eastAsiaTheme="minorHAnsi"/>
          <w:i/>
          <w:lang w:eastAsia="en-US"/>
        </w:rPr>
      </w:pPr>
      <w:r w:rsidRPr="00113712">
        <w:rPr>
          <w:rFonts w:eastAsiaTheme="minorHAnsi"/>
          <w:lang w:val="en-US" w:eastAsia="en-US"/>
        </w:rPr>
        <w:t>II</w:t>
      </w:r>
      <w:r w:rsidRPr="00113712">
        <w:rPr>
          <w:rFonts w:eastAsiaTheme="minorHAnsi"/>
          <w:lang w:eastAsia="en-US"/>
        </w:rPr>
        <w:t xml:space="preserve">. К концу 9 класса учащиеся должны </w:t>
      </w:r>
      <w:r w:rsidRPr="00113712">
        <w:rPr>
          <w:rFonts w:eastAsiaTheme="minorHAnsi"/>
          <w:i/>
          <w:lang w:eastAsia="en-US"/>
        </w:rPr>
        <w:t xml:space="preserve">овладеть </w:t>
      </w:r>
      <w:r w:rsidRPr="00113712">
        <w:rPr>
          <w:rFonts w:eastAsiaTheme="minorHAnsi"/>
          <w:lang w:eastAsia="en-US"/>
        </w:rPr>
        <w:t xml:space="preserve">следующими </w:t>
      </w:r>
      <w:r w:rsidRPr="00113712">
        <w:rPr>
          <w:rFonts w:eastAsiaTheme="minorHAnsi"/>
          <w:i/>
          <w:lang w:eastAsia="en-US"/>
        </w:rPr>
        <w:t>умениями и навыками:</w:t>
      </w:r>
    </w:p>
    <w:p w:rsidR="00113712" w:rsidRPr="00113712" w:rsidRDefault="00113712" w:rsidP="00113712">
      <w:pPr>
        <w:ind w:left="-851" w:firstLine="567"/>
        <w:jc w:val="both"/>
        <w:rPr>
          <w:rFonts w:eastAsiaTheme="minorHAnsi"/>
          <w:lang w:eastAsia="en-US"/>
        </w:rPr>
      </w:pPr>
      <w:r w:rsidRPr="00113712">
        <w:rPr>
          <w:rFonts w:eastAsiaTheme="minorHAnsi"/>
          <w:lang w:eastAsia="en-US"/>
        </w:rPr>
        <w:t>- производить все виды разбора: фонетический, морфемный, словообразовательный, морфологический, синтаксический, стилистический;</w:t>
      </w:r>
    </w:p>
    <w:p w:rsidR="00113712" w:rsidRPr="00113712" w:rsidRDefault="00113712" w:rsidP="00113712">
      <w:pPr>
        <w:ind w:left="-851" w:firstLine="567"/>
        <w:jc w:val="both"/>
        <w:rPr>
          <w:rFonts w:eastAsiaTheme="minorHAnsi"/>
          <w:lang w:eastAsia="en-US"/>
        </w:rPr>
      </w:pPr>
      <w:r w:rsidRPr="00113712">
        <w:rPr>
          <w:rFonts w:eastAsiaTheme="minorHAnsi"/>
          <w:lang w:eastAsia="en-US"/>
        </w:rPr>
        <w:t>- составлять сложные предложения разных типов, пользоваться синтаксическими синонимами в соответствии с содержанием и стилем создаваемого текста;</w:t>
      </w:r>
    </w:p>
    <w:p w:rsidR="00113712" w:rsidRPr="00113712" w:rsidRDefault="00113712" w:rsidP="00113712">
      <w:pPr>
        <w:ind w:left="-851" w:firstLine="567"/>
        <w:jc w:val="both"/>
        <w:rPr>
          <w:rFonts w:eastAsiaTheme="minorHAnsi"/>
          <w:lang w:eastAsia="en-US"/>
        </w:rPr>
      </w:pPr>
      <w:r w:rsidRPr="00113712">
        <w:rPr>
          <w:rFonts w:eastAsiaTheme="minorHAnsi"/>
          <w:lang w:eastAsia="en-US"/>
        </w:rPr>
        <w:t>- определять стиль и тип текста;</w:t>
      </w:r>
    </w:p>
    <w:p w:rsidR="00113712" w:rsidRPr="00113712" w:rsidRDefault="00113712" w:rsidP="00113712">
      <w:pPr>
        <w:ind w:left="-851" w:firstLine="567"/>
        <w:jc w:val="both"/>
        <w:rPr>
          <w:rFonts w:eastAsiaTheme="minorHAnsi"/>
          <w:lang w:eastAsia="en-US"/>
        </w:rPr>
      </w:pPr>
      <w:r w:rsidRPr="00113712">
        <w:rPr>
          <w:rFonts w:eastAsiaTheme="minorHAnsi"/>
          <w:lang w:eastAsia="en-US"/>
        </w:rPr>
        <w:t>- соблюдать все основные нормы литературного языка.</w:t>
      </w:r>
    </w:p>
    <w:p w:rsidR="00113712" w:rsidRPr="00113712" w:rsidRDefault="00113712" w:rsidP="00113712">
      <w:pPr>
        <w:ind w:left="-851" w:firstLine="567"/>
        <w:jc w:val="both"/>
        <w:rPr>
          <w:rFonts w:eastAsiaTheme="minorHAnsi"/>
          <w:lang w:eastAsia="en-US"/>
        </w:rPr>
      </w:pPr>
      <w:r w:rsidRPr="00113712">
        <w:rPr>
          <w:rFonts w:eastAsiaTheme="minorHAnsi"/>
          <w:u w:val="single"/>
          <w:lang w:eastAsia="en-US"/>
        </w:rPr>
        <w:t>По пунктуации</w:t>
      </w:r>
      <w:r w:rsidRPr="00113712">
        <w:rPr>
          <w:rFonts w:eastAsiaTheme="minorHAnsi"/>
          <w:lang w:eastAsia="en-US"/>
        </w:rPr>
        <w:t>. Находить в предложениях смысловые отрезки, обосновывать выбор знаков препинания; находить и исправлять пунктуационные ошибки; производить пунктуационный разбор предложения.</w:t>
      </w:r>
    </w:p>
    <w:p w:rsidR="00113712" w:rsidRPr="00113712" w:rsidRDefault="00113712" w:rsidP="00113712">
      <w:pPr>
        <w:ind w:left="-851" w:firstLine="567"/>
        <w:jc w:val="both"/>
        <w:rPr>
          <w:rFonts w:eastAsiaTheme="minorHAnsi"/>
          <w:lang w:eastAsia="en-US"/>
        </w:rPr>
      </w:pPr>
      <w:r w:rsidRPr="00113712">
        <w:rPr>
          <w:rFonts w:eastAsiaTheme="minorHAnsi"/>
          <w:u w:val="single"/>
          <w:lang w:eastAsia="en-US"/>
        </w:rPr>
        <w:t xml:space="preserve">По орфографии. </w:t>
      </w:r>
      <w:r w:rsidRPr="00113712">
        <w:rPr>
          <w:rFonts w:eastAsiaTheme="minorHAnsi"/>
          <w:lang w:eastAsia="en-US"/>
        </w:rPr>
        <w:t>Находить в словах изученные орфограммы, уметь обосновывать их выбор, правильно писать слова с изученными орфограммами, находить и исправлять орфографические ошибки, производить орфографический разбор слов.</w:t>
      </w:r>
    </w:p>
    <w:p w:rsidR="00113712" w:rsidRPr="00113712" w:rsidRDefault="00113712" w:rsidP="00113712">
      <w:pPr>
        <w:ind w:left="-851" w:firstLine="567"/>
        <w:jc w:val="both"/>
        <w:rPr>
          <w:rFonts w:eastAsiaTheme="minorHAnsi"/>
          <w:lang w:eastAsia="en-US"/>
        </w:rPr>
      </w:pPr>
      <w:r w:rsidRPr="00113712">
        <w:rPr>
          <w:rFonts w:eastAsiaTheme="minorHAnsi"/>
          <w:lang w:eastAsia="en-US"/>
        </w:rPr>
        <w:t>Правильно писать изученные в 5-9 классах слова с непроверяемыми орфограммами.</w:t>
      </w:r>
    </w:p>
    <w:p w:rsidR="00113712" w:rsidRPr="00113712" w:rsidRDefault="00113712" w:rsidP="00113712">
      <w:pPr>
        <w:ind w:left="-851" w:firstLine="567"/>
        <w:jc w:val="both"/>
        <w:rPr>
          <w:rFonts w:eastAsiaTheme="minorHAnsi"/>
          <w:b/>
          <w:lang w:eastAsia="en-US"/>
        </w:rPr>
      </w:pPr>
      <w:r w:rsidRPr="00113712">
        <w:rPr>
          <w:rFonts w:eastAsiaTheme="minorHAnsi"/>
          <w:u w:val="single"/>
          <w:lang w:eastAsia="en-US"/>
        </w:rPr>
        <w:t>По связной речи.</w:t>
      </w:r>
      <w:r w:rsidRPr="00113712">
        <w:rPr>
          <w:rFonts w:eastAsiaTheme="minorHAnsi"/>
          <w:lang w:eastAsia="en-US"/>
        </w:rPr>
        <w:t xml:space="preserve"> Определять тип и стиль текста, создавать тексты разных стилей и типов речи. </w:t>
      </w:r>
      <w:r w:rsidRPr="00113712">
        <w:rPr>
          <w:rFonts w:eastAsiaTheme="minorHAnsi"/>
          <w:b/>
          <w:highlight w:val="yellow"/>
          <w:lang w:eastAsia="en-US"/>
        </w:rPr>
        <w:t>Подготовить и сделать доклад на историко-литературную тему по одному источнику. Краеведение: Топонимия моего края. Подготовить сообщение.</w:t>
      </w:r>
    </w:p>
    <w:p w:rsidR="00113712" w:rsidRPr="00113712" w:rsidRDefault="00113712" w:rsidP="00113712">
      <w:pPr>
        <w:ind w:left="-851" w:firstLine="567"/>
        <w:jc w:val="both"/>
        <w:rPr>
          <w:rFonts w:eastAsiaTheme="minorHAnsi"/>
          <w:lang w:eastAsia="en-US"/>
        </w:rPr>
      </w:pPr>
      <w:r w:rsidRPr="00113712">
        <w:rPr>
          <w:rFonts w:eastAsiaTheme="minorHAnsi"/>
          <w:lang w:eastAsia="en-US"/>
        </w:rPr>
        <w:t>4. Составлять тезисы или конспект небольшой литературно-критической статьи. Писать сочинения публицистического характера. Писать заявление, автобиографию. Совершенствовать содержание и языковое оформление сочинения, находить и исправлять различные языковые ошибки в своем тексте. Свободно и грамотно говорить на заданные темы.</w:t>
      </w:r>
    </w:p>
    <w:p w:rsidR="00113712" w:rsidRPr="00113712" w:rsidRDefault="00113712" w:rsidP="00113712">
      <w:pPr>
        <w:ind w:left="180" w:firstLine="720"/>
        <w:jc w:val="both"/>
        <w:rPr>
          <w:rFonts w:eastAsiaTheme="minorHAnsi" w:cstheme="minorBidi"/>
          <w:sz w:val="28"/>
          <w:szCs w:val="28"/>
          <w:lang w:eastAsia="en-US"/>
        </w:rPr>
      </w:pPr>
    </w:p>
    <w:p w:rsidR="00D6280C" w:rsidRPr="00247564" w:rsidRDefault="00D6280C" w:rsidP="0028403E">
      <w:pPr>
        <w:widowControl w:val="0"/>
        <w:tabs>
          <w:tab w:val="left" w:pos="6467"/>
        </w:tabs>
        <w:autoSpaceDE w:val="0"/>
        <w:autoSpaceDN w:val="0"/>
        <w:adjustRightInd w:val="0"/>
        <w:ind w:firstLine="540"/>
        <w:jc w:val="center"/>
        <w:outlineLvl w:val="3"/>
        <w:rPr>
          <w:rFonts w:eastAsiaTheme="minorEastAsia"/>
          <w:b/>
          <w:bCs/>
        </w:rPr>
      </w:pPr>
    </w:p>
    <w:p w:rsidR="0028403E" w:rsidRPr="00247564" w:rsidRDefault="00AD6145" w:rsidP="00AD6145">
      <w:pPr>
        <w:widowControl w:val="0"/>
        <w:tabs>
          <w:tab w:val="left" w:pos="6467"/>
        </w:tabs>
        <w:autoSpaceDE w:val="0"/>
        <w:autoSpaceDN w:val="0"/>
        <w:adjustRightInd w:val="0"/>
        <w:ind w:firstLine="540"/>
        <w:jc w:val="center"/>
        <w:outlineLvl w:val="3"/>
        <w:rPr>
          <w:rFonts w:eastAsiaTheme="minorEastAsia"/>
          <w:b/>
          <w:bCs/>
        </w:rPr>
      </w:pPr>
      <w:r w:rsidRPr="00247564">
        <w:rPr>
          <w:rFonts w:eastAsiaTheme="minorEastAsia"/>
          <w:b/>
          <w:bCs/>
        </w:rPr>
        <w:t>2.2.2.2. Литература</w:t>
      </w:r>
    </w:p>
    <w:p w:rsidR="0028403E" w:rsidRPr="00247564" w:rsidRDefault="0028403E" w:rsidP="00BE7712">
      <w:pPr>
        <w:widowControl w:val="0"/>
        <w:tabs>
          <w:tab w:val="left" w:pos="6467"/>
        </w:tabs>
        <w:autoSpaceDE w:val="0"/>
        <w:autoSpaceDN w:val="0"/>
        <w:adjustRightInd w:val="0"/>
        <w:ind w:firstLine="540"/>
        <w:jc w:val="both"/>
        <w:outlineLvl w:val="4"/>
        <w:rPr>
          <w:rFonts w:eastAsiaTheme="minorEastAsia"/>
          <w:b/>
          <w:bCs/>
        </w:rPr>
      </w:pPr>
      <w:r w:rsidRPr="00247564">
        <w:rPr>
          <w:rFonts w:eastAsiaTheme="minorEastAsia"/>
          <w:b/>
          <w:bCs/>
        </w:rPr>
        <w:t>Цели и з</w:t>
      </w:r>
      <w:r w:rsidR="00BE7712" w:rsidRPr="00247564">
        <w:rPr>
          <w:rFonts w:eastAsiaTheme="minorEastAsia"/>
          <w:b/>
          <w:bCs/>
        </w:rPr>
        <w:t>ад</w:t>
      </w:r>
      <w:r w:rsidR="00AD6145" w:rsidRPr="00247564">
        <w:rPr>
          <w:rFonts w:eastAsiaTheme="minorEastAsia"/>
          <w:b/>
          <w:bCs/>
        </w:rPr>
        <w:t>ачи:</w:t>
      </w:r>
    </w:p>
    <w:p w:rsidR="0028403E" w:rsidRPr="00247564" w:rsidRDefault="0028403E" w:rsidP="0028403E">
      <w:pPr>
        <w:tabs>
          <w:tab w:val="left" w:pos="6467"/>
        </w:tabs>
        <w:ind w:firstLine="708"/>
        <w:rPr>
          <w:rFonts w:eastAsiaTheme="minorHAnsi" w:cstheme="minorBidi"/>
          <w:lang w:eastAsia="en-US"/>
        </w:rPr>
      </w:pPr>
      <w:r w:rsidRPr="00247564">
        <w:rPr>
          <w:rFonts w:eastAsiaTheme="minorHAnsi" w:cstheme="minorBidi"/>
          <w:lang w:eastAsia="en-US"/>
        </w:rPr>
        <w:t>1) 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rsidR="0028403E" w:rsidRPr="00247564" w:rsidRDefault="0028403E" w:rsidP="0028403E">
      <w:pPr>
        <w:tabs>
          <w:tab w:val="left" w:pos="6467"/>
        </w:tabs>
        <w:ind w:firstLine="708"/>
        <w:rPr>
          <w:rFonts w:eastAsiaTheme="minorHAnsi" w:cstheme="minorBidi"/>
          <w:lang w:eastAsia="en-US"/>
        </w:rPr>
      </w:pPr>
      <w:r w:rsidRPr="00247564">
        <w:rPr>
          <w:rFonts w:eastAsiaTheme="minorHAnsi" w:cstheme="minorBidi"/>
          <w:lang w:eastAsia="en-US"/>
        </w:rPr>
        <w:t xml:space="preserve"> 2) понимание литературы как одной из основных национально-культурных ценностей народа, как особого способа познания жизни; </w:t>
      </w:r>
    </w:p>
    <w:p w:rsidR="0028403E" w:rsidRPr="00247564" w:rsidRDefault="0028403E" w:rsidP="0028403E">
      <w:pPr>
        <w:tabs>
          <w:tab w:val="left" w:pos="6467"/>
        </w:tabs>
        <w:ind w:firstLine="708"/>
        <w:rPr>
          <w:rFonts w:eastAsiaTheme="minorHAnsi" w:cstheme="minorBidi"/>
          <w:lang w:eastAsia="en-US"/>
        </w:rPr>
      </w:pPr>
      <w:r w:rsidRPr="00247564">
        <w:rPr>
          <w:rFonts w:eastAsiaTheme="minorHAnsi" w:cstheme="minorBidi"/>
          <w:lang w:eastAsia="en-US"/>
        </w:rPr>
        <w:lastRenderedPageBreak/>
        <w:t>3) обеспечение культурной самоидентификации, осознание коммуникативно эстетических возможностей родного языка на основе изучения выдающихся произведений российской культуры, культуры своего народа, мировой культуры;</w:t>
      </w:r>
    </w:p>
    <w:p w:rsidR="0028403E" w:rsidRPr="00247564" w:rsidRDefault="0028403E" w:rsidP="0028403E">
      <w:pPr>
        <w:tabs>
          <w:tab w:val="left" w:pos="6467"/>
        </w:tabs>
        <w:ind w:firstLine="708"/>
        <w:rPr>
          <w:rFonts w:eastAsiaTheme="minorHAnsi" w:cstheme="minorBidi"/>
          <w:lang w:eastAsia="en-US"/>
        </w:rPr>
      </w:pPr>
      <w:r w:rsidRPr="00247564">
        <w:rPr>
          <w:rFonts w:eastAsiaTheme="minorHAnsi" w:cstheme="minorBidi"/>
          <w:lang w:eastAsia="en-US"/>
        </w:rPr>
        <w:t xml:space="preserve"> 4) 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 </w:t>
      </w:r>
    </w:p>
    <w:p w:rsidR="0028403E" w:rsidRPr="00247564" w:rsidRDefault="0028403E" w:rsidP="0028403E">
      <w:pPr>
        <w:tabs>
          <w:tab w:val="left" w:pos="6467"/>
        </w:tabs>
        <w:ind w:firstLine="708"/>
        <w:rPr>
          <w:rFonts w:eastAsiaTheme="minorHAnsi" w:cstheme="minorBidi"/>
          <w:lang w:eastAsia="en-US"/>
        </w:rPr>
      </w:pPr>
      <w:r w:rsidRPr="00247564">
        <w:rPr>
          <w:rFonts w:eastAsiaTheme="minorHAnsi" w:cstheme="minorBidi"/>
          <w:lang w:eastAsia="en-US"/>
        </w:rPr>
        <w:t xml:space="preserve">5) развитие способности понимать литературные художественные произведения, отражающие разные этнокультурные традиции; </w:t>
      </w:r>
    </w:p>
    <w:p w:rsidR="0028403E" w:rsidRPr="00247564" w:rsidRDefault="0028403E" w:rsidP="0028403E">
      <w:pPr>
        <w:tabs>
          <w:tab w:val="left" w:pos="6467"/>
        </w:tabs>
        <w:ind w:firstLine="708"/>
        <w:rPr>
          <w:rFonts w:eastAsiaTheme="minorHAnsi" w:cstheme="minorBidi"/>
          <w:lang w:eastAsia="en-US"/>
        </w:rPr>
      </w:pPr>
      <w:r w:rsidRPr="00247564">
        <w:rPr>
          <w:rFonts w:eastAsiaTheme="minorHAnsi" w:cstheme="minorBidi"/>
          <w:lang w:eastAsia="en-US"/>
        </w:rPr>
        <w:t>6)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и т.п.,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28403E" w:rsidRPr="00247564" w:rsidRDefault="0028403E" w:rsidP="0028403E">
      <w:pPr>
        <w:widowControl w:val="0"/>
        <w:tabs>
          <w:tab w:val="left" w:pos="6467"/>
        </w:tabs>
        <w:autoSpaceDE w:val="0"/>
        <w:autoSpaceDN w:val="0"/>
        <w:adjustRightInd w:val="0"/>
        <w:ind w:firstLine="540"/>
        <w:jc w:val="both"/>
        <w:outlineLvl w:val="4"/>
        <w:rPr>
          <w:rFonts w:eastAsiaTheme="minorEastAsia"/>
          <w:b/>
          <w:bCs/>
        </w:rPr>
      </w:pPr>
      <w:r w:rsidRPr="00247564">
        <w:rPr>
          <w:rFonts w:eastAsiaTheme="minorEastAsia"/>
          <w:b/>
          <w:bCs/>
        </w:rPr>
        <w:t xml:space="preserve">7) </w:t>
      </w:r>
      <w:r w:rsidRPr="00247564">
        <w:rPr>
          <w:rFonts w:eastAsiaTheme="minorEastAsia"/>
        </w:rPr>
        <w:t>последовательное формирование читательской культуры через приобщение к чтению художественной литературы;</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8)  освоение общекультурных навыков чтения, восприятия художественного языка и понимания художественного смысла литературных произведений;</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9)  развитие эмоциональной сферы личности, образного, ассоциативного и логического мышления;</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10)  овладение базовым филологическим инструментарием, способствующим более глубокому эмоциональному переживанию и интеллектуальному осмыслению художественного текста;</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11)  формирование потребности и способности выражения себя в слове.</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12)  передача от поколения к поколению нравственных и эстетических традиций русской и мировой культуры, что способствует формированию и воспитанию личности.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b/>
        </w:rPr>
        <w:t>Задачи</w:t>
      </w:r>
      <w:r w:rsidRPr="00247564">
        <w:rPr>
          <w:rFonts w:eastAsiaTheme="minorEastAsia"/>
        </w:rPr>
        <w:t>:</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осознание коммуникативно-эстетических возможностей языка на основе изучения выдающихся произведений русской литературы, литературы своего народа, мировой литературы;</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формирование и развитие представлений о литературном произведении как о художественном мире, особым образом построенном автором;</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овладение процедурами смыслового и эстетического анализа текста на основе понимания принципиальных отличий художественного текста от научного, делового, публицистического и т.п.;</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 ответственного отношения к разнообразным художественным смыслам;</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формирование отношения к литературе как к особому способу познания жизни;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воспитание у читателя культуры выражения собственной позиции, способности аргументировать свое мнение и оформлять его словесно в устных и письменных высказываниях разных жанров, создавать развернутые высказывания творческого, аналитического и интерпретирующего характера;</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воспитание культуры понимания "чужой" позиции, а также уважительного отношения к ценностям других людей, к культуре других эпох и народов; развитие способности понимать литературные художественные произведения, отражающие разные этнокультурные традиции;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xml:space="preserve">- воспитание квалифицированного читателя со сформированным эстетическим </w:t>
      </w:r>
      <w:r w:rsidRPr="00247564">
        <w:rPr>
          <w:rFonts w:eastAsiaTheme="minorEastAsia"/>
        </w:rPr>
        <w:lastRenderedPageBreak/>
        <w:t>вкусом;</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формирование отношения к литературе как к одной из основных культурных ценностей народа;</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обеспечение через чтение и изучение классической и современной литературы культурной самоидентификации;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осознание значимости чтения и изучения литературы для своего дальнейшего развития;</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формирование у школьника стремления сознательно планировать свое досуговое чтение.</w:t>
      </w:r>
      <w:r w:rsidR="00AD6145" w:rsidRPr="00247564">
        <w:rPr>
          <w:rFonts w:eastAsiaTheme="minorEastAsia"/>
        </w:rPr>
        <w:t xml:space="preserve"> </w:t>
      </w:r>
    </w:p>
    <w:p w:rsidR="00995F29" w:rsidRPr="00247564" w:rsidRDefault="00995F29" w:rsidP="00995F29">
      <w:pPr>
        <w:widowControl w:val="0"/>
        <w:tabs>
          <w:tab w:val="left" w:pos="6467"/>
        </w:tabs>
        <w:autoSpaceDE w:val="0"/>
        <w:autoSpaceDN w:val="0"/>
        <w:adjustRightInd w:val="0"/>
        <w:ind w:firstLine="540"/>
        <w:jc w:val="center"/>
        <w:rPr>
          <w:rFonts w:eastAsiaTheme="minorEastAsia"/>
          <w:b/>
        </w:rPr>
      </w:pPr>
      <w:r w:rsidRPr="00247564">
        <w:rPr>
          <w:rFonts w:eastAsiaTheme="minorEastAsia"/>
          <w:b/>
        </w:rPr>
        <w:t xml:space="preserve">Содержание </w:t>
      </w:r>
    </w:p>
    <w:p w:rsidR="00AD6145" w:rsidRPr="00247564" w:rsidRDefault="00AD6145" w:rsidP="00995F29">
      <w:pPr>
        <w:widowControl w:val="0"/>
        <w:tabs>
          <w:tab w:val="left" w:pos="6467"/>
        </w:tabs>
        <w:autoSpaceDE w:val="0"/>
        <w:autoSpaceDN w:val="0"/>
        <w:adjustRightInd w:val="0"/>
        <w:ind w:firstLine="540"/>
        <w:jc w:val="center"/>
        <w:rPr>
          <w:rFonts w:eastAsiaTheme="minorEastAsia"/>
        </w:rPr>
      </w:pPr>
      <w:r w:rsidRPr="00247564">
        <w:rPr>
          <w:rFonts w:eastAsiaTheme="minorEastAsia"/>
        </w:rPr>
        <w:t>5 класс:</w:t>
      </w:r>
    </w:p>
    <w:p w:rsidR="00995F29" w:rsidRPr="00247564" w:rsidRDefault="00995F29" w:rsidP="00995F29">
      <w:pPr>
        <w:rPr>
          <w:rFonts w:eastAsiaTheme="minorHAnsi"/>
          <w:lang w:eastAsia="en-US"/>
        </w:rPr>
      </w:pPr>
      <w:r w:rsidRPr="00247564">
        <w:rPr>
          <w:rFonts w:eastAsiaTheme="minorHAnsi"/>
          <w:lang w:eastAsia="en-US"/>
        </w:rPr>
        <w:t>Роль чтения в жизни человека. Любимые книги и авторы любимых книг. Литература как вид словесного искусства.</w:t>
      </w:r>
    </w:p>
    <w:p w:rsidR="00995F29" w:rsidRPr="00247564" w:rsidRDefault="00995F29" w:rsidP="00995F29">
      <w:pPr>
        <w:rPr>
          <w:rFonts w:eastAsiaTheme="minorHAnsi"/>
          <w:b/>
          <w:lang w:eastAsia="en-US"/>
        </w:rPr>
      </w:pPr>
      <w:r w:rsidRPr="00247564">
        <w:rPr>
          <w:rFonts w:eastAsiaTheme="minorHAnsi"/>
          <w:b/>
          <w:lang w:eastAsia="en-US"/>
        </w:rPr>
        <w:t xml:space="preserve">Устное народное творчество  </w:t>
      </w:r>
    </w:p>
    <w:p w:rsidR="00995F29" w:rsidRPr="00247564" w:rsidRDefault="00995F29" w:rsidP="00995F29">
      <w:pPr>
        <w:rPr>
          <w:rFonts w:eastAsiaTheme="minorHAnsi"/>
          <w:lang w:eastAsia="en-US"/>
        </w:rPr>
      </w:pPr>
      <w:r w:rsidRPr="00247564">
        <w:rPr>
          <w:rFonts w:eastAsiaTheme="minorHAnsi"/>
          <w:lang w:eastAsia="en-US"/>
        </w:rPr>
        <w:t xml:space="preserve">Загадки и пословицы. </w:t>
      </w:r>
    </w:p>
    <w:p w:rsidR="00995F29" w:rsidRPr="00247564" w:rsidRDefault="00995F29" w:rsidP="00995F29">
      <w:pPr>
        <w:rPr>
          <w:rFonts w:eastAsiaTheme="minorHAnsi"/>
          <w:lang w:eastAsia="en-US"/>
        </w:rPr>
      </w:pPr>
      <w:r w:rsidRPr="00247564">
        <w:rPr>
          <w:rFonts w:eastAsiaTheme="minorHAnsi"/>
          <w:highlight w:val="yellow"/>
          <w:lang w:eastAsia="en-US"/>
        </w:rPr>
        <w:t>Загадки и пословицы башкирского народа.</w:t>
      </w:r>
    </w:p>
    <w:p w:rsidR="00995F29" w:rsidRPr="00247564" w:rsidRDefault="00995F29" w:rsidP="00995F29">
      <w:pPr>
        <w:rPr>
          <w:rFonts w:eastAsiaTheme="minorHAnsi"/>
          <w:lang w:eastAsia="en-US"/>
        </w:rPr>
      </w:pPr>
      <w:r w:rsidRPr="00247564">
        <w:rPr>
          <w:rFonts w:eastAsiaTheme="minorHAnsi"/>
          <w:lang w:eastAsia="en-US"/>
        </w:rPr>
        <w:t xml:space="preserve">Народные сказки. «Перышко финиста-Ясна сокола», «Лиса и дрозд», «Ванюшка и царевна». </w:t>
      </w:r>
    </w:p>
    <w:p w:rsidR="00995F29" w:rsidRPr="00247564" w:rsidRDefault="00995F29" w:rsidP="00995F29">
      <w:pPr>
        <w:rPr>
          <w:rFonts w:eastAsiaTheme="minorHAnsi"/>
          <w:b/>
          <w:lang w:eastAsia="en-US"/>
        </w:rPr>
      </w:pPr>
      <w:r w:rsidRPr="00247564">
        <w:rPr>
          <w:rFonts w:eastAsiaTheme="minorHAnsi"/>
          <w:b/>
          <w:lang w:eastAsia="en-US"/>
        </w:rPr>
        <w:t>Сказки народов России</w:t>
      </w:r>
    </w:p>
    <w:p w:rsidR="00995F29" w:rsidRPr="00247564" w:rsidRDefault="00995F29" w:rsidP="00995F29">
      <w:pPr>
        <w:rPr>
          <w:rFonts w:eastAsiaTheme="minorHAnsi"/>
          <w:lang w:eastAsia="en-US"/>
        </w:rPr>
      </w:pPr>
      <w:r w:rsidRPr="00247564">
        <w:rPr>
          <w:rFonts w:eastAsiaTheme="minorHAnsi"/>
          <w:lang w:eastAsia="en-US"/>
        </w:rPr>
        <w:t xml:space="preserve"> «Голубая бусина», «Кого выбрать?», «Не рой другому яму»</w:t>
      </w:r>
    </w:p>
    <w:p w:rsidR="00995F29" w:rsidRPr="00247564" w:rsidRDefault="00995F29" w:rsidP="00995F29">
      <w:pPr>
        <w:rPr>
          <w:rFonts w:eastAsiaTheme="minorHAnsi"/>
          <w:lang w:eastAsia="en-US"/>
        </w:rPr>
      </w:pPr>
      <w:r w:rsidRPr="00247564">
        <w:rPr>
          <w:rFonts w:eastAsiaTheme="minorHAnsi"/>
          <w:highlight w:val="yellow"/>
          <w:lang w:eastAsia="en-US"/>
        </w:rPr>
        <w:t xml:space="preserve"> «Кто сильнее» Башкирская народная сказка</w:t>
      </w:r>
    </w:p>
    <w:p w:rsidR="00995F29" w:rsidRPr="00247564" w:rsidRDefault="00995F29" w:rsidP="00995F29">
      <w:pPr>
        <w:rPr>
          <w:rFonts w:eastAsiaTheme="minorHAnsi"/>
          <w:b/>
          <w:lang w:eastAsia="en-US"/>
        </w:rPr>
      </w:pPr>
      <w:r w:rsidRPr="00247564">
        <w:rPr>
          <w:rFonts w:eastAsiaTheme="minorHAnsi"/>
          <w:b/>
          <w:lang w:eastAsia="en-US"/>
        </w:rPr>
        <w:t>Литературные сказки</w:t>
      </w:r>
    </w:p>
    <w:p w:rsidR="00995F29" w:rsidRPr="00247564" w:rsidRDefault="00995F29" w:rsidP="00995F29">
      <w:pPr>
        <w:rPr>
          <w:rFonts w:eastAsiaTheme="minorHAnsi"/>
          <w:lang w:eastAsia="en-US"/>
        </w:rPr>
      </w:pPr>
      <w:r w:rsidRPr="00247564">
        <w:rPr>
          <w:rFonts w:eastAsiaTheme="minorHAnsi"/>
          <w:lang w:eastAsia="en-US"/>
        </w:rPr>
        <w:t>А.С.Пушкин «У лукоморья…»</w:t>
      </w:r>
    </w:p>
    <w:p w:rsidR="00995F29" w:rsidRPr="00247564" w:rsidRDefault="00995F29" w:rsidP="00995F29">
      <w:pPr>
        <w:rPr>
          <w:rFonts w:eastAsiaTheme="minorHAnsi"/>
          <w:lang w:eastAsia="en-US"/>
        </w:rPr>
      </w:pPr>
      <w:r w:rsidRPr="00247564">
        <w:rPr>
          <w:rFonts w:eastAsiaTheme="minorHAnsi"/>
          <w:lang w:eastAsia="en-US"/>
        </w:rPr>
        <w:t>С.Т.Аксаков. «Аленький цветочек»(фрагменты).</w:t>
      </w:r>
    </w:p>
    <w:p w:rsidR="00995F29" w:rsidRPr="00247564" w:rsidRDefault="00995F29" w:rsidP="00995F29">
      <w:pPr>
        <w:rPr>
          <w:rFonts w:eastAsiaTheme="minorHAnsi"/>
          <w:lang w:eastAsia="en-US"/>
        </w:rPr>
      </w:pPr>
      <w:r w:rsidRPr="00247564">
        <w:rPr>
          <w:rFonts w:eastAsiaTheme="minorHAnsi"/>
          <w:lang w:eastAsia="en-US"/>
        </w:rPr>
        <w:t>Х.К.Андерсен «Снежная королева».(фрагменты)</w:t>
      </w:r>
    </w:p>
    <w:p w:rsidR="00995F29" w:rsidRPr="00247564" w:rsidRDefault="00995F29" w:rsidP="00995F29">
      <w:pPr>
        <w:rPr>
          <w:rFonts w:eastAsiaTheme="minorHAnsi"/>
          <w:lang w:eastAsia="en-US"/>
        </w:rPr>
      </w:pPr>
      <w:r w:rsidRPr="00247564">
        <w:rPr>
          <w:rFonts w:eastAsiaTheme="minorHAnsi"/>
          <w:lang w:eastAsia="en-US"/>
        </w:rPr>
        <w:t>А. де Сент-Экзюпери «Маленький принц»</w:t>
      </w:r>
    </w:p>
    <w:p w:rsidR="00995F29" w:rsidRPr="00247564" w:rsidRDefault="00995F29" w:rsidP="00995F29">
      <w:pPr>
        <w:rPr>
          <w:rFonts w:eastAsiaTheme="minorHAnsi"/>
          <w:b/>
          <w:lang w:eastAsia="en-US"/>
        </w:rPr>
      </w:pPr>
      <w:r w:rsidRPr="00247564">
        <w:rPr>
          <w:rFonts w:eastAsiaTheme="minorHAnsi"/>
          <w:b/>
          <w:lang w:eastAsia="en-US"/>
        </w:rPr>
        <w:t xml:space="preserve">Из русской литературы </w:t>
      </w:r>
      <w:r w:rsidRPr="00247564">
        <w:rPr>
          <w:rFonts w:eastAsiaTheme="minorHAnsi"/>
          <w:b/>
          <w:lang w:val="en-US" w:eastAsia="en-US"/>
        </w:rPr>
        <w:t>XIX</w:t>
      </w:r>
      <w:r w:rsidRPr="00247564">
        <w:rPr>
          <w:rFonts w:eastAsiaTheme="minorHAnsi"/>
          <w:b/>
          <w:lang w:eastAsia="en-US"/>
        </w:rPr>
        <w:t xml:space="preserve"> века. </w:t>
      </w:r>
    </w:p>
    <w:p w:rsidR="00995F29" w:rsidRPr="00247564" w:rsidRDefault="00995F29" w:rsidP="00995F29">
      <w:pPr>
        <w:rPr>
          <w:rFonts w:eastAsiaTheme="minorHAnsi"/>
          <w:lang w:eastAsia="en-US"/>
        </w:rPr>
      </w:pPr>
      <w:r w:rsidRPr="00247564">
        <w:rPr>
          <w:rFonts w:eastAsiaTheme="minorHAnsi"/>
          <w:lang w:eastAsia="en-US"/>
        </w:rPr>
        <w:t>И.А.Крылов. Басни. «Квартет», «Свинья под дубом», «Ворона и лисица»</w:t>
      </w:r>
    </w:p>
    <w:p w:rsidR="00995F29" w:rsidRPr="00247564" w:rsidRDefault="00995F29" w:rsidP="00995F29">
      <w:pPr>
        <w:rPr>
          <w:rFonts w:eastAsiaTheme="minorHAnsi"/>
          <w:lang w:eastAsia="en-US"/>
        </w:rPr>
      </w:pPr>
      <w:r w:rsidRPr="00247564">
        <w:rPr>
          <w:rFonts w:eastAsiaTheme="minorHAnsi"/>
          <w:lang w:eastAsia="en-US"/>
        </w:rPr>
        <w:t>Басни Эзопа и Лессинга</w:t>
      </w:r>
    </w:p>
    <w:p w:rsidR="00995F29" w:rsidRPr="00247564" w:rsidRDefault="00995F29" w:rsidP="00995F29">
      <w:pPr>
        <w:rPr>
          <w:rFonts w:eastAsiaTheme="minorHAnsi"/>
          <w:lang w:eastAsia="en-US"/>
        </w:rPr>
      </w:pPr>
      <w:r w:rsidRPr="00247564">
        <w:rPr>
          <w:rFonts w:eastAsiaTheme="minorHAnsi"/>
          <w:lang w:eastAsia="en-US"/>
        </w:rPr>
        <w:t>А.С.Пушкин «Унылая пора! Очей очарованье…», «Зимний вечер», «Зимняя дорога».</w:t>
      </w:r>
    </w:p>
    <w:p w:rsidR="00995F29" w:rsidRPr="00247564" w:rsidRDefault="00995F29" w:rsidP="00995F29">
      <w:pPr>
        <w:rPr>
          <w:rFonts w:eastAsiaTheme="minorHAnsi"/>
          <w:lang w:eastAsia="en-US"/>
        </w:rPr>
      </w:pPr>
      <w:r w:rsidRPr="00247564">
        <w:rPr>
          <w:rFonts w:eastAsiaTheme="minorHAnsi"/>
          <w:lang w:eastAsia="en-US"/>
        </w:rPr>
        <w:t>М.Ю.Лермонтов «Парус», «Утес», «Кавказ»</w:t>
      </w:r>
    </w:p>
    <w:p w:rsidR="00995F29" w:rsidRPr="00247564" w:rsidRDefault="00995F29" w:rsidP="00995F29">
      <w:pPr>
        <w:rPr>
          <w:rFonts w:eastAsiaTheme="minorHAnsi"/>
          <w:lang w:eastAsia="en-US"/>
        </w:rPr>
      </w:pPr>
      <w:r w:rsidRPr="00247564">
        <w:rPr>
          <w:rFonts w:eastAsiaTheme="minorHAnsi"/>
          <w:lang w:eastAsia="en-US"/>
        </w:rPr>
        <w:t>И.С.Тургенев «Муму»</w:t>
      </w:r>
    </w:p>
    <w:p w:rsidR="00995F29" w:rsidRPr="00247564" w:rsidRDefault="00995F29" w:rsidP="00995F29">
      <w:pPr>
        <w:rPr>
          <w:rFonts w:eastAsiaTheme="minorHAnsi"/>
          <w:lang w:eastAsia="en-US"/>
        </w:rPr>
      </w:pPr>
      <w:r w:rsidRPr="00247564">
        <w:rPr>
          <w:rFonts w:eastAsiaTheme="minorHAnsi"/>
          <w:lang w:eastAsia="en-US"/>
        </w:rPr>
        <w:t>Л.Н.Толстой «Кавказский пленник»</w:t>
      </w:r>
    </w:p>
    <w:p w:rsidR="00995F29" w:rsidRPr="00247564" w:rsidRDefault="00995F29" w:rsidP="00995F29">
      <w:pPr>
        <w:rPr>
          <w:rFonts w:eastAsiaTheme="minorHAnsi"/>
          <w:lang w:eastAsia="en-US"/>
        </w:rPr>
      </w:pPr>
      <w:r w:rsidRPr="00247564">
        <w:rPr>
          <w:rFonts w:eastAsiaTheme="minorHAnsi"/>
          <w:lang w:eastAsia="en-US"/>
        </w:rPr>
        <w:t>А.С.Пушкин «Туча»</w:t>
      </w:r>
    </w:p>
    <w:p w:rsidR="00995F29" w:rsidRPr="00247564" w:rsidRDefault="00995F29" w:rsidP="00995F29">
      <w:pPr>
        <w:rPr>
          <w:rFonts w:eastAsiaTheme="minorHAnsi"/>
          <w:lang w:eastAsia="en-US"/>
        </w:rPr>
      </w:pPr>
      <w:r w:rsidRPr="00247564">
        <w:rPr>
          <w:rFonts w:eastAsiaTheme="minorHAnsi"/>
          <w:lang w:eastAsia="en-US"/>
        </w:rPr>
        <w:t>Ф.И.Тютчев «Есть в осени первоначальной…», «Весенняя гроза»».</w:t>
      </w:r>
    </w:p>
    <w:p w:rsidR="00995F29" w:rsidRPr="00247564" w:rsidRDefault="00995F29" w:rsidP="00995F29">
      <w:pPr>
        <w:rPr>
          <w:rFonts w:eastAsiaTheme="minorHAnsi"/>
          <w:lang w:eastAsia="en-US"/>
        </w:rPr>
      </w:pPr>
      <w:r w:rsidRPr="00247564">
        <w:rPr>
          <w:rFonts w:eastAsiaTheme="minorHAnsi"/>
          <w:lang w:eastAsia="en-US"/>
        </w:rPr>
        <w:t>А.А.Фет «Я пришел к тебе с приветом», «Вечер».</w:t>
      </w:r>
    </w:p>
    <w:p w:rsidR="00995F29" w:rsidRPr="00247564" w:rsidRDefault="00995F29" w:rsidP="00995F29">
      <w:pPr>
        <w:rPr>
          <w:rFonts w:eastAsiaTheme="minorHAnsi"/>
          <w:lang w:eastAsia="en-US"/>
        </w:rPr>
      </w:pPr>
      <w:r w:rsidRPr="00247564">
        <w:rPr>
          <w:rFonts w:eastAsiaTheme="minorHAnsi"/>
          <w:lang w:eastAsia="en-US"/>
        </w:rPr>
        <w:t>И.С.Никитин «Утро».</w:t>
      </w:r>
    </w:p>
    <w:p w:rsidR="00995F29" w:rsidRPr="00247564" w:rsidRDefault="00995F29" w:rsidP="00995F29">
      <w:pPr>
        <w:rPr>
          <w:rFonts w:eastAsiaTheme="minorHAnsi"/>
          <w:lang w:eastAsia="en-US"/>
        </w:rPr>
      </w:pPr>
      <w:r w:rsidRPr="00247564">
        <w:rPr>
          <w:rFonts w:eastAsiaTheme="minorHAnsi"/>
          <w:lang w:eastAsia="en-US"/>
        </w:rPr>
        <w:t>Н.А.Некрасов «Крестьянские дети».</w:t>
      </w:r>
    </w:p>
    <w:p w:rsidR="00995F29" w:rsidRPr="00247564" w:rsidRDefault="00995F29" w:rsidP="00995F29">
      <w:pPr>
        <w:rPr>
          <w:rFonts w:eastAsiaTheme="minorHAnsi"/>
          <w:lang w:eastAsia="en-US"/>
        </w:rPr>
      </w:pPr>
      <w:r w:rsidRPr="00247564">
        <w:rPr>
          <w:rFonts w:eastAsiaTheme="minorHAnsi"/>
          <w:lang w:eastAsia="en-US"/>
        </w:rPr>
        <w:t>А.П.Чехов «Лошадиная фамилия»</w:t>
      </w:r>
    </w:p>
    <w:p w:rsidR="00995F29" w:rsidRPr="00247564" w:rsidRDefault="00995F29" w:rsidP="00995F29">
      <w:pPr>
        <w:rPr>
          <w:rFonts w:eastAsiaTheme="minorHAnsi"/>
          <w:b/>
          <w:lang w:eastAsia="en-US"/>
        </w:rPr>
      </w:pPr>
      <w:r w:rsidRPr="00247564">
        <w:rPr>
          <w:rFonts w:eastAsiaTheme="minorHAnsi"/>
          <w:b/>
          <w:lang w:eastAsia="en-US"/>
        </w:rPr>
        <w:t xml:space="preserve">Из русской литературы </w:t>
      </w:r>
      <w:r w:rsidRPr="00247564">
        <w:rPr>
          <w:rFonts w:eastAsiaTheme="minorHAnsi"/>
          <w:b/>
          <w:lang w:val="en-US" w:eastAsia="en-US"/>
        </w:rPr>
        <w:t>XX</w:t>
      </w:r>
      <w:r w:rsidRPr="00247564">
        <w:rPr>
          <w:rFonts w:eastAsiaTheme="minorHAnsi"/>
          <w:b/>
          <w:lang w:eastAsia="en-US"/>
        </w:rPr>
        <w:t xml:space="preserve"> века </w:t>
      </w:r>
    </w:p>
    <w:p w:rsidR="00995F29" w:rsidRPr="00247564" w:rsidRDefault="00995F29" w:rsidP="00995F29">
      <w:pPr>
        <w:rPr>
          <w:rFonts w:eastAsiaTheme="minorHAnsi"/>
          <w:lang w:eastAsia="en-US"/>
        </w:rPr>
      </w:pPr>
      <w:r w:rsidRPr="00247564">
        <w:rPr>
          <w:rFonts w:eastAsiaTheme="minorHAnsi"/>
          <w:lang w:eastAsia="en-US"/>
        </w:rPr>
        <w:t>А.И.Куприн «Чудесный доктор». (фрагменты)</w:t>
      </w:r>
    </w:p>
    <w:p w:rsidR="00995F29" w:rsidRPr="00247564" w:rsidRDefault="00995F29" w:rsidP="00995F29">
      <w:pPr>
        <w:rPr>
          <w:rFonts w:eastAsiaTheme="minorHAnsi"/>
          <w:lang w:eastAsia="en-US"/>
        </w:rPr>
      </w:pPr>
      <w:r w:rsidRPr="00247564">
        <w:rPr>
          <w:rFonts w:eastAsiaTheme="minorHAnsi"/>
          <w:lang w:eastAsia="en-US"/>
        </w:rPr>
        <w:t>И.А.Бунин «Густой зеленый ельник у дороги»</w:t>
      </w:r>
    </w:p>
    <w:p w:rsidR="00995F29" w:rsidRPr="00247564" w:rsidRDefault="00995F29" w:rsidP="00995F29">
      <w:pPr>
        <w:rPr>
          <w:rFonts w:eastAsiaTheme="minorHAnsi"/>
          <w:lang w:eastAsia="en-US"/>
        </w:rPr>
      </w:pPr>
      <w:r w:rsidRPr="00247564">
        <w:rPr>
          <w:rFonts w:eastAsiaTheme="minorHAnsi"/>
          <w:lang w:eastAsia="en-US"/>
        </w:rPr>
        <w:t>М.М.Пришвин «Старый гриб» (фрагменты).</w:t>
      </w:r>
    </w:p>
    <w:p w:rsidR="00995F29" w:rsidRPr="00247564" w:rsidRDefault="00995F29" w:rsidP="00995F29">
      <w:pPr>
        <w:rPr>
          <w:rFonts w:eastAsiaTheme="minorHAnsi"/>
          <w:lang w:eastAsia="en-US"/>
        </w:rPr>
      </w:pPr>
      <w:r w:rsidRPr="00247564">
        <w:rPr>
          <w:rFonts w:eastAsiaTheme="minorHAnsi"/>
          <w:lang w:eastAsia="en-US"/>
        </w:rPr>
        <w:t>К.Г.Паустовский «Заячьи лапы» (фрагменты).</w:t>
      </w:r>
    </w:p>
    <w:p w:rsidR="00995F29" w:rsidRPr="00247564" w:rsidRDefault="00995F29" w:rsidP="00995F29">
      <w:pPr>
        <w:rPr>
          <w:rFonts w:eastAsiaTheme="minorHAnsi"/>
          <w:lang w:eastAsia="en-US"/>
        </w:rPr>
      </w:pPr>
      <w:r w:rsidRPr="00247564">
        <w:rPr>
          <w:rFonts w:eastAsiaTheme="minorHAnsi"/>
          <w:lang w:eastAsia="en-US"/>
        </w:rPr>
        <w:t>В.П.Астафьев «Васюткино озеро» (фрагменты).</w:t>
      </w:r>
    </w:p>
    <w:p w:rsidR="00995F29" w:rsidRPr="00247564" w:rsidRDefault="00995F29" w:rsidP="00995F29">
      <w:pPr>
        <w:rPr>
          <w:rFonts w:eastAsiaTheme="minorHAnsi"/>
          <w:lang w:eastAsia="en-US"/>
        </w:rPr>
      </w:pPr>
      <w:r w:rsidRPr="00247564">
        <w:rPr>
          <w:rFonts w:eastAsiaTheme="minorHAnsi"/>
          <w:lang w:eastAsia="en-US"/>
        </w:rPr>
        <w:t>Ю.П.Казаков.  «Арктур-гончий пес» (фрагменты).</w:t>
      </w:r>
    </w:p>
    <w:p w:rsidR="00995F29" w:rsidRPr="00247564" w:rsidRDefault="00995F29" w:rsidP="00995F29">
      <w:pPr>
        <w:rPr>
          <w:rFonts w:eastAsiaTheme="minorHAnsi"/>
          <w:lang w:eastAsia="en-US"/>
        </w:rPr>
      </w:pPr>
      <w:r w:rsidRPr="00247564">
        <w:rPr>
          <w:rFonts w:eastAsiaTheme="minorHAnsi"/>
          <w:highlight w:val="yellow"/>
          <w:lang w:eastAsia="en-US"/>
        </w:rPr>
        <w:t>М.Карим «Радость нашего дома»</w:t>
      </w:r>
    </w:p>
    <w:p w:rsidR="00995F29" w:rsidRPr="00247564" w:rsidRDefault="00995F29" w:rsidP="00995F29">
      <w:pPr>
        <w:rPr>
          <w:rFonts w:eastAsiaTheme="minorHAnsi"/>
          <w:b/>
          <w:lang w:eastAsia="en-US"/>
        </w:rPr>
      </w:pPr>
      <w:r w:rsidRPr="00247564">
        <w:rPr>
          <w:rFonts w:eastAsiaTheme="minorHAnsi"/>
          <w:b/>
          <w:lang w:eastAsia="en-US"/>
        </w:rPr>
        <w:t xml:space="preserve">Из зарубежной литературы </w:t>
      </w:r>
    </w:p>
    <w:p w:rsidR="00995F29" w:rsidRPr="00247564" w:rsidRDefault="00995F29" w:rsidP="00995F29">
      <w:pPr>
        <w:rPr>
          <w:rFonts w:eastAsiaTheme="minorHAnsi"/>
          <w:lang w:eastAsia="en-US"/>
        </w:rPr>
      </w:pPr>
      <w:r w:rsidRPr="00247564">
        <w:rPr>
          <w:rFonts w:eastAsiaTheme="minorHAnsi"/>
          <w:lang w:eastAsia="en-US"/>
        </w:rPr>
        <w:t>Марк .Твен «Приключения Тома Сойера» (фрагменты).</w:t>
      </w:r>
    </w:p>
    <w:p w:rsidR="00995F29" w:rsidRPr="00247564" w:rsidRDefault="00995F29" w:rsidP="00995F29">
      <w:pPr>
        <w:rPr>
          <w:rFonts w:eastAsiaTheme="minorHAnsi"/>
          <w:lang w:eastAsia="en-US"/>
        </w:rPr>
      </w:pPr>
      <w:r w:rsidRPr="00247564">
        <w:rPr>
          <w:rFonts w:eastAsiaTheme="minorHAnsi"/>
          <w:lang w:eastAsia="en-US"/>
        </w:rPr>
        <w:t>О.Генри «Вождь краснокожих»</w:t>
      </w:r>
    </w:p>
    <w:p w:rsidR="00995F29" w:rsidRPr="00247564" w:rsidRDefault="00995F29" w:rsidP="00995F29">
      <w:pPr>
        <w:rPr>
          <w:rFonts w:eastAsiaTheme="minorHAnsi"/>
          <w:b/>
          <w:lang w:eastAsia="en-US"/>
        </w:rPr>
      </w:pPr>
      <w:r w:rsidRPr="00247564">
        <w:rPr>
          <w:rFonts w:eastAsiaTheme="minorHAnsi"/>
          <w:b/>
          <w:lang w:eastAsia="en-US"/>
        </w:rPr>
        <w:t>Теория литературы</w:t>
      </w:r>
    </w:p>
    <w:p w:rsidR="00995F29" w:rsidRPr="00247564" w:rsidRDefault="00995F29" w:rsidP="00995F29">
      <w:pPr>
        <w:rPr>
          <w:rFonts w:eastAsiaTheme="minorHAnsi"/>
          <w:lang w:eastAsia="en-US"/>
        </w:rPr>
      </w:pPr>
      <w:r w:rsidRPr="00247564">
        <w:rPr>
          <w:rFonts w:eastAsiaTheme="minorHAnsi"/>
          <w:lang w:eastAsia="en-US"/>
        </w:rPr>
        <w:t>Понятие об устном народном творчестве (фольклоре).</w:t>
      </w:r>
    </w:p>
    <w:p w:rsidR="00995F29" w:rsidRPr="00247564" w:rsidRDefault="00995F29" w:rsidP="00995F29">
      <w:pPr>
        <w:rPr>
          <w:rFonts w:eastAsiaTheme="minorHAnsi"/>
          <w:lang w:eastAsia="en-US"/>
        </w:rPr>
      </w:pPr>
      <w:r w:rsidRPr="00247564">
        <w:rPr>
          <w:rFonts w:eastAsiaTheme="minorHAnsi"/>
          <w:lang w:eastAsia="en-US"/>
        </w:rPr>
        <w:lastRenderedPageBreak/>
        <w:t xml:space="preserve">Жанры фольклора. Сказки. Типы сказок. Жанр литературной сказки. Общее и национально-своеобразное в русском и родном фольклоре. Сказка в родном, русском и зарубежном фольклоре. Духовное и тематическое единство сказочных сюжетов. </w:t>
      </w:r>
    </w:p>
    <w:p w:rsidR="00995F29" w:rsidRPr="00247564" w:rsidRDefault="00995F29" w:rsidP="00995F29">
      <w:pPr>
        <w:rPr>
          <w:rFonts w:eastAsiaTheme="minorHAnsi"/>
          <w:lang w:eastAsia="en-US"/>
        </w:rPr>
      </w:pPr>
      <w:r w:rsidRPr="00247564">
        <w:rPr>
          <w:rFonts w:eastAsiaTheme="minorHAnsi"/>
          <w:lang w:eastAsia="en-US"/>
        </w:rPr>
        <w:t>Понятие о художественном образе. Средства создания литературного персонажа(портретная, речевая характеристика). Роль пейзажа, интерьера в произведении.</w:t>
      </w:r>
    </w:p>
    <w:p w:rsidR="00995F29" w:rsidRPr="00247564" w:rsidRDefault="00995F29" w:rsidP="00995F29">
      <w:pPr>
        <w:rPr>
          <w:rFonts w:eastAsiaTheme="minorHAnsi"/>
          <w:lang w:eastAsia="en-US"/>
        </w:rPr>
      </w:pPr>
      <w:r w:rsidRPr="00247564">
        <w:rPr>
          <w:rFonts w:eastAsiaTheme="minorHAnsi"/>
          <w:lang w:eastAsia="en-US"/>
        </w:rPr>
        <w:t>Идея и тема, нравственный пафос произведения.</w:t>
      </w:r>
    </w:p>
    <w:p w:rsidR="00995F29" w:rsidRPr="00247564" w:rsidRDefault="00995F29" w:rsidP="00995F29">
      <w:pPr>
        <w:rPr>
          <w:rFonts w:eastAsiaTheme="minorHAnsi"/>
          <w:lang w:eastAsia="en-US"/>
        </w:rPr>
      </w:pPr>
      <w:r w:rsidRPr="00247564">
        <w:rPr>
          <w:rFonts w:eastAsiaTheme="minorHAnsi"/>
          <w:lang w:eastAsia="en-US"/>
        </w:rPr>
        <w:t>Автор и рассказчик, лирический герой.</w:t>
      </w:r>
    </w:p>
    <w:p w:rsidR="00995F29" w:rsidRPr="00247564" w:rsidRDefault="00995F29" w:rsidP="00995F29">
      <w:pPr>
        <w:rPr>
          <w:rFonts w:eastAsiaTheme="minorHAnsi"/>
          <w:lang w:eastAsia="en-US"/>
        </w:rPr>
      </w:pPr>
      <w:r w:rsidRPr="00247564">
        <w:rPr>
          <w:rFonts w:eastAsiaTheme="minorHAnsi"/>
          <w:lang w:eastAsia="en-US"/>
        </w:rPr>
        <w:t>Басня, мораль басни.</w:t>
      </w:r>
    </w:p>
    <w:p w:rsidR="00995F29" w:rsidRPr="00247564" w:rsidRDefault="00995F29" w:rsidP="00995F29">
      <w:pPr>
        <w:rPr>
          <w:rFonts w:eastAsiaTheme="minorHAnsi"/>
          <w:lang w:eastAsia="en-US"/>
        </w:rPr>
      </w:pPr>
      <w:r w:rsidRPr="00247564">
        <w:rPr>
          <w:rFonts w:eastAsiaTheme="minorHAnsi"/>
          <w:lang w:eastAsia="en-US"/>
        </w:rPr>
        <w:t>Юмор в художественном произведении.</w:t>
      </w:r>
    </w:p>
    <w:p w:rsidR="00995F29" w:rsidRPr="00247564" w:rsidRDefault="00995F29" w:rsidP="00995F29">
      <w:pPr>
        <w:rPr>
          <w:rFonts w:eastAsiaTheme="minorHAnsi"/>
          <w:lang w:eastAsia="en-US"/>
        </w:rPr>
      </w:pPr>
      <w:r w:rsidRPr="00247564">
        <w:rPr>
          <w:rFonts w:eastAsiaTheme="minorHAnsi"/>
          <w:lang w:eastAsia="en-US"/>
        </w:rPr>
        <w:t>Фантастика в художественном произведении.</w:t>
      </w:r>
    </w:p>
    <w:p w:rsidR="00AD6145" w:rsidRPr="00247564" w:rsidRDefault="00995F29" w:rsidP="00995F29">
      <w:pPr>
        <w:rPr>
          <w:rFonts w:eastAsiaTheme="minorHAnsi"/>
          <w:lang w:eastAsia="en-US"/>
        </w:rPr>
      </w:pPr>
      <w:r w:rsidRPr="00247564">
        <w:rPr>
          <w:rFonts w:eastAsiaTheme="minorHAnsi"/>
          <w:lang w:eastAsia="en-US"/>
        </w:rPr>
        <w:t>Изобразительно-выразительные средства: эпитет, сравнение, гипербола.</w:t>
      </w:r>
    </w:p>
    <w:p w:rsidR="00995F29" w:rsidRPr="00247564" w:rsidRDefault="00995F29" w:rsidP="00995F29">
      <w:pPr>
        <w:ind w:firstLine="567"/>
        <w:jc w:val="center"/>
        <w:rPr>
          <w:rFonts w:cstheme="minorBidi"/>
          <w:b/>
        </w:rPr>
      </w:pPr>
      <w:r w:rsidRPr="00247564">
        <w:rPr>
          <w:rFonts w:cstheme="minorBidi"/>
          <w:b/>
        </w:rPr>
        <w:t>6 класса:</w:t>
      </w:r>
    </w:p>
    <w:p w:rsidR="00995F29" w:rsidRPr="00247564" w:rsidRDefault="00995F29" w:rsidP="00995F29">
      <w:pPr>
        <w:jc w:val="both"/>
        <w:rPr>
          <w:rFonts w:cstheme="minorBidi"/>
          <w:b/>
        </w:rPr>
      </w:pPr>
      <w:r w:rsidRPr="00247564">
        <w:rPr>
          <w:rFonts w:cstheme="minorBidi"/>
          <w:b/>
        </w:rPr>
        <w:t xml:space="preserve">Мифы народов мира </w:t>
      </w:r>
    </w:p>
    <w:p w:rsidR="00995F29" w:rsidRPr="00247564" w:rsidRDefault="00995F29" w:rsidP="00995F29">
      <w:pPr>
        <w:jc w:val="both"/>
        <w:rPr>
          <w:rFonts w:cstheme="minorBidi"/>
        </w:rPr>
      </w:pPr>
      <w:r w:rsidRPr="00247564">
        <w:rPr>
          <w:rFonts w:cstheme="minorBidi"/>
        </w:rPr>
        <w:t>Мифы Древней Греции (в переложении Н. А. Куна). Понятие о мифе. Отражение в мифах мировосприятия, верований и идеалов древних людей. Мифы космогонические и героические. Мировое и культурное значение древнегреческих мифов. Сопоставление греческих мифов с мифами родного народа. Похищение Персефоны Аидом.</w:t>
      </w:r>
    </w:p>
    <w:p w:rsidR="00995F29" w:rsidRPr="00247564" w:rsidRDefault="00995F29" w:rsidP="00995F29">
      <w:pPr>
        <w:jc w:val="both"/>
        <w:rPr>
          <w:rFonts w:cstheme="minorBidi"/>
        </w:rPr>
      </w:pPr>
      <w:r w:rsidRPr="00247564">
        <w:rPr>
          <w:rFonts w:cstheme="minorBidi"/>
        </w:rPr>
        <w:t>Мифы о Геракле. Подвиги Геракла. Шестой подвиг Геракла. Сила и мужество, ум и находчивость, бескорыстие и благородство героя. Образ Геракла в музыке и живописи.</w:t>
      </w:r>
    </w:p>
    <w:p w:rsidR="00995F29" w:rsidRPr="00247564" w:rsidRDefault="00995F29" w:rsidP="00995F29">
      <w:pPr>
        <w:jc w:val="both"/>
        <w:rPr>
          <w:rFonts w:cstheme="minorBidi"/>
        </w:rPr>
      </w:pPr>
      <w:r w:rsidRPr="00247564">
        <w:rPr>
          <w:rFonts w:cstheme="minorBidi"/>
        </w:rPr>
        <w:t>Мифы древних славян (1—2 мифа по выбору). Отражение в мифах истории славянской культуры. Представления древних славян о силах природы как о живых существах. Верования и народные обычаи славян, связанные с богами огня, солнца.</w:t>
      </w:r>
    </w:p>
    <w:p w:rsidR="00995F29" w:rsidRPr="00247564" w:rsidRDefault="00995F29" w:rsidP="00995F29">
      <w:pPr>
        <w:jc w:val="both"/>
        <w:rPr>
          <w:rFonts w:cstheme="minorBidi"/>
          <w:b/>
        </w:rPr>
      </w:pPr>
      <w:r w:rsidRPr="00247564">
        <w:rPr>
          <w:rFonts w:cstheme="minorBidi"/>
          <w:b/>
        </w:rPr>
        <w:t xml:space="preserve">Фольклор </w:t>
      </w:r>
    </w:p>
    <w:p w:rsidR="00995F29" w:rsidRPr="00247564" w:rsidRDefault="00995F29" w:rsidP="00995F29">
      <w:pPr>
        <w:jc w:val="both"/>
        <w:rPr>
          <w:rFonts w:cstheme="minorBidi"/>
        </w:rPr>
      </w:pPr>
      <w:r w:rsidRPr="00247564">
        <w:rPr>
          <w:rFonts w:cstheme="minorBidi"/>
        </w:rPr>
        <w:t>Русские народные песни. Народная песня как яркое проявление культуры того или иного народа. Жанр песни в русском фольклоре. Народная песня как отраж отражение основ народного бытия, народных духовно-нравственных ценностей. Песни исторические («На поле Куликовом») и лирические («Не одна во поле дороженька...»). «Не шуми, зеленая дубровушка...» как образец разбойничьих песен.</w:t>
      </w:r>
    </w:p>
    <w:p w:rsidR="00995F29" w:rsidRPr="00247564" w:rsidRDefault="00995F29" w:rsidP="00995F29">
      <w:pPr>
        <w:jc w:val="both"/>
        <w:rPr>
          <w:rFonts w:cstheme="minorBidi"/>
        </w:rPr>
      </w:pPr>
      <w:r w:rsidRPr="00247564">
        <w:rPr>
          <w:rFonts w:cstheme="minorBidi"/>
        </w:rPr>
        <w:t>Русские народные песен в произведениях художественной литературы.</w:t>
      </w:r>
    </w:p>
    <w:p w:rsidR="00995F29" w:rsidRPr="00247564" w:rsidRDefault="00995F29" w:rsidP="00995F29">
      <w:pPr>
        <w:jc w:val="both"/>
        <w:rPr>
          <w:rFonts w:cstheme="minorBidi"/>
        </w:rPr>
      </w:pPr>
      <w:r w:rsidRPr="00247564">
        <w:rPr>
          <w:rFonts w:cstheme="minorBidi"/>
        </w:rPr>
        <w:t>Сопоставление русских народных песен с песнями родного народа и других народов России. Общность сюжетов и тем в песнях народов России.</w:t>
      </w:r>
    </w:p>
    <w:p w:rsidR="00995F29" w:rsidRPr="00247564" w:rsidRDefault="00995F29" w:rsidP="00995F29">
      <w:pPr>
        <w:jc w:val="both"/>
        <w:rPr>
          <w:rFonts w:cstheme="minorBidi"/>
        </w:rPr>
      </w:pPr>
      <w:r w:rsidRPr="00247564">
        <w:rPr>
          <w:rFonts w:cstheme="minorBidi"/>
          <w:highlight w:val="yellow"/>
        </w:rPr>
        <w:t xml:space="preserve">    Народные песни башкир о природе, о конях «Акхак кола», «Хандугас» </w:t>
      </w:r>
      <w:r w:rsidRPr="00247564">
        <w:rPr>
          <w:rFonts w:cstheme="minorBidi"/>
        </w:rPr>
        <w:t xml:space="preserve"> </w:t>
      </w:r>
      <w:r w:rsidRPr="00247564">
        <w:rPr>
          <w:rFonts w:cstheme="minorBidi"/>
          <w:highlight w:val="yellow"/>
        </w:rPr>
        <w:t>«Уралым» и др.</w:t>
      </w:r>
    </w:p>
    <w:p w:rsidR="00995F29" w:rsidRPr="00247564" w:rsidRDefault="00995F29" w:rsidP="00995F29">
      <w:pPr>
        <w:jc w:val="both"/>
        <w:rPr>
          <w:rFonts w:cstheme="minorBidi"/>
          <w:b/>
        </w:rPr>
      </w:pPr>
      <w:r w:rsidRPr="00247564">
        <w:rPr>
          <w:rFonts w:cstheme="minorBidi"/>
          <w:b/>
        </w:rPr>
        <w:t xml:space="preserve">Героический эпос русского народа </w:t>
      </w:r>
    </w:p>
    <w:p w:rsidR="00995F29" w:rsidRPr="00247564" w:rsidRDefault="00995F29" w:rsidP="00995F29">
      <w:pPr>
        <w:jc w:val="both"/>
        <w:rPr>
          <w:rFonts w:cstheme="minorBidi"/>
        </w:rPr>
      </w:pPr>
      <w:r w:rsidRPr="00247564">
        <w:rPr>
          <w:rFonts w:cstheme="minorBidi"/>
        </w:rPr>
        <w:t>Былины. Жанр былины в русском фольклоре. Происхождение былин. Киевские и новгородские былины. Особенности композиции былин. Сопоставление русских былин с героическим эпосом родного народа.</w:t>
      </w:r>
    </w:p>
    <w:p w:rsidR="00995F29" w:rsidRPr="00247564" w:rsidRDefault="00995F29" w:rsidP="00995F29">
      <w:pPr>
        <w:ind w:firstLine="567"/>
        <w:jc w:val="both"/>
        <w:rPr>
          <w:rFonts w:cstheme="minorBidi"/>
        </w:rPr>
      </w:pPr>
      <w:r w:rsidRPr="00247564">
        <w:rPr>
          <w:rFonts w:cstheme="minorBidi"/>
        </w:rPr>
        <w:t>«Илья Муромец и Соловей-разбойник». Эпический характер былины. Ритмико-мелодическое своеобразие русских былин. Образ Ильи в русских былинах. Нравственная сила, бескорыстие, мужество, справедливость богатыря. Илья — народный заступник, защитник родной земли. Соловей-разбойник как отрицательный персонаж. Противоборство добра и зла. Моральная победа добра. Гипербола, Сопоставление русской былины с родным эпосом. Образ богатыря в русском и родном фольклоре.</w:t>
      </w:r>
    </w:p>
    <w:p w:rsidR="00995F29" w:rsidRPr="00247564" w:rsidRDefault="00995F29" w:rsidP="00995F29">
      <w:pPr>
        <w:jc w:val="both"/>
        <w:rPr>
          <w:rFonts w:cstheme="minorBidi"/>
          <w:b/>
        </w:rPr>
      </w:pPr>
      <w:r w:rsidRPr="00247564">
        <w:rPr>
          <w:rFonts w:cstheme="minorBidi"/>
          <w:b/>
        </w:rPr>
        <w:t xml:space="preserve">Героический эпос народов России </w:t>
      </w:r>
    </w:p>
    <w:p w:rsidR="00995F29" w:rsidRPr="00247564" w:rsidRDefault="00995F29" w:rsidP="00995F29">
      <w:pPr>
        <w:jc w:val="both"/>
        <w:rPr>
          <w:rFonts w:cstheme="minorBidi"/>
        </w:rPr>
      </w:pPr>
      <w:r w:rsidRPr="00247564">
        <w:rPr>
          <w:rFonts w:cstheme="minorBidi"/>
        </w:rPr>
        <w:t>Отражение в эпосе народных представлений о Вселенной и возникновении человечества, о нормах человеческого поведения. Национальное своеобразие героического эпоса народов России, обусловленное своеобразием исторической и духовной жизни каждого народа.</w:t>
      </w:r>
    </w:p>
    <w:p w:rsidR="00995F29" w:rsidRPr="00247564" w:rsidRDefault="00995F29" w:rsidP="00995F29">
      <w:pPr>
        <w:ind w:firstLine="567"/>
        <w:jc w:val="both"/>
        <w:rPr>
          <w:rFonts w:cstheme="minorBidi"/>
        </w:rPr>
      </w:pPr>
      <w:r w:rsidRPr="00247564">
        <w:rPr>
          <w:rFonts w:cstheme="minorBidi"/>
        </w:rPr>
        <w:t>«Калевала». Образец мифологического эпоса. Воспевание мирного труда. Особенности построения и исполнения карело-финского эпоса.</w:t>
      </w:r>
    </w:p>
    <w:p w:rsidR="00995F29" w:rsidRPr="00247564" w:rsidRDefault="00995F29" w:rsidP="00995F29">
      <w:pPr>
        <w:jc w:val="both"/>
        <w:rPr>
          <w:rFonts w:cstheme="minorBidi"/>
          <w:b/>
        </w:rPr>
      </w:pPr>
      <w:r w:rsidRPr="00247564">
        <w:rPr>
          <w:rFonts w:cstheme="minorBidi"/>
          <w:b/>
        </w:rPr>
        <w:t xml:space="preserve">Героический эпос народов мира </w:t>
      </w:r>
    </w:p>
    <w:p w:rsidR="00995F29" w:rsidRPr="00247564" w:rsidRDefault="00995F29" w:rsidP="00995F29">
      <w:pPr>
        <w:jc w:val="both"/>
        <w:rPr>
          <w:rFonts w:cstheme="minorBidi"/>
        </w:rPr>
      </w:pPr>
      <w:r w:rsidRPr="00247564">
        <w:rPr>
          <w:rFonts w:cstheme="minorBidi"/>
        </w:rPr>
        <w:lastRenderedPageBreak/>
        <w:t>«Песнь о Роланде». Яркий образец эпического творчества Средневековья. Историческая основа поэмы. Значение «Песни о Роланде» в истории мировой культуры. Мужественный, храбрый и гордый рыцарь Роланд — один из популярных героев Средневековья.</w:t>
      </w:r>
    </w:p>
    <w:p w:rsidR="00995F29" w:rsidRPr="00247564" w:rsidRDefault="00995F29" w:rsidP="00995F29">
      <w:pPr>
        <w:ind w:firstLine="567"/>
        <w:jc w:val="both"/>
        <w:rPr>
          <w:rFonts w:cstheme="minorBidi"/>
        </w:rPr>
      </w:pPr>
      <w:r w:rsidRPr="00247564">
        <w:rPr>
          <w:rFonts w:cstheme="minorBidi"/>
        </w:rPr>
        <w:t>«Песнь о нибелунгах». Средневековая германская эпическая поэма «Песнь о нибелунгах» — одно из выдающихся произведений человечества. Исторические предания о поисках сокровищ как основа поэмы. Зигфрид один из популярных героев как «Песни о нибелунгах», так и всего Средневекового эпоса.</w:t>
      </w:r>
    </w:p>
    <w:p w:rsidR="00995F29" w:rsidRPr="00247564" w:rsidRDefault="00995F29" w:rsidP="00995F29">
      <w:pPr>
        <w:ind w:firstLine="567"/>
        <w:jc w:val="both"/>
        <w:rPr>
          <w:rFonts w:cstheme="minorBidi"/>
        </w:rPr>
      </w:pPr>
      <w:r w:rsidRPr="00247564">
        <w:rPr>
          <w:rFonts w:cstheme="minorBidi"/>
          <w:highlight w:val="yellow"/>
        </w:rPr>
        <w:t>Эпос башкирского народа «Урал-батыр»</w:t>
      </w:r>
    </w:p>
    <w:p w:rsidR="00995F29" w:rsidRPr="00247564" w:rsidRDefault="00995F29" w:rsidP="00995F29">
      <w:pPr>
        <w:jc w:val="both"/>
        <w:rPr>
          <w:rFonts w:cstheme="minorBidi"/>
          <w:b/>
        </w:rPr>
      </w:pPr>
      <w:r w:rsidRPr="00247564">
        <w:rPr>
          <w:rFonts w:cstheme="minorBidi"/>
          <w:b/>
        </w:rPr>
        <w:t xml:space="preserve">Литература XIX века </w:t>
      </w:r>
    </w:p>
    <w:p w:rsidR="00995F29" w:rsidRPr="00247564" w:rsidRDefault="00995F29" w:rsidP="00995F29">
      <w:pPr>
        <w:jc w:val="both"/>
        <w:rPr>
          <w:rFonts w:cstheme="minorBidi"/>
        </w:rPr>
      </w:pPr>
      <w:r w:rsidRPr="00247564">
        <w:rPr>
          <w:rFonts w:cstheme="minorBidi"/>
        </w:rPr>
        <w:t>И. А. Крылов. Рассказ о писателе.</w:t>
      </w:r>
    </w:p>
    <w:p w:rsidR="00995F29" w:rsidRPr="00247564" w:rsidRDefault="00995F29" w:rsidP="00995F29">
      <w:pPr>
        <w:ind w:firstLine="567"/>
        <w:jc w:val="both"/>
        <w:rPr>
          <w:rFonts w:cstheme="minorBidi"/>
        </w:rPr>
      </w:pPr>
      <w:r w:rsidRPr="00247564">
        <w:rPr>
          <w:rFonts w:cstheme="minorBidi"/>
        </w:rPr>
        <w:t xml:space="preserve">«Волк и ягненок». «Волк на псарне». Осмеяние человеческих пороков и недостатков, обличительная направленность басен. Иносказательный смысл басен. Афористичность и интонационное богатство языка басен, близость его к разговорной речи. Мораль басни и способы ее выражения. Образ волка как воплощение зла в русской литературе. Историко-культурный контекст басни. «Волк на псарне». Народная мудрость в баснях Крылова. </w:t>
      </w:r>
    </w:p>
    <w:p w:rsidR="00995F29" w:rsidRPr="00247564" w:rsidRDefault="00995F29" w:rsidP="00995F29">
      <w:pPr>
        <w:jc w:val="both"/>
        <w:rPr>
          <w:rFonts w:cstheme="minorBidi"/>
        </w:rPr>
      </w:pPr>
      <w:r w:rsidRPr="00247564">
        <w:rPr>
          <w:rFonts w:cstheme="minorBidi"/>
        </w:rPr>
        <w:t>А. С. Пушкин. Рассказ о поэте.</w:t>
      </w:r>
    </w:p>
    <w:p w:rsidR="00995F29" w:rsidRPr="00247564" w:rsidRDefault="00995F29" w:rsidP="00995F29">
      <w:pPr>
        <w:ind w:firstLine="567"/>
        <w:jc w:val="both"/>
        <w:rPr>
          <w:rFonts w:cstheme="minorBidi"/>
        </w:rPr>
      </w:pPr>
      <w:r w:rsidRPr="00247564">
        <w:rPr>
          <w:rFonts w:cstheme="minorBidi"/>
        </w:rPr>
        <w:t>«И. И. Пущину». Биографическая основа стихотворения. Тема дружбы в лирике Пушкина. Дружба как высокое нравственное чувство. Искренние чувства любви, благодарности и нежности лирического героя к другу.</w:t>
      </w:r>
    </w:p>
    <w:p w:rsidR="00995F29" w:rsidRPr="00247564" w:rsidRDefault="00995F29" w:rsidP="00995F29">
      <w:pPr>
        <w:ind w:firstLine="567"/>
        <w:jc w:val="both"/>
        <w:rPr>
          <w:rFonts w:cstheme="minorBidi"/>
        </w:rPr>
      </w:pPr>
      <w:r w:rsidRPr="00247564">
        <w:rPr>
          <w:rFonts w:cstheme="minorBidi"/>
        </w:rPr>
        <w:t>«Няне». Образ няни. Любовь, преданность и нежность няни к своему воспитаннику. Теплое, нежное чувство к ней лирического героя.</w:t>
      </w:r>
    </w:p>
    <w:p w:rsidR="00995F29" w:rsidRPr="00247564" w:rsidRDefault="00995F29" w:rsidP="00995F29">
      <w:pPr>
        <w:ind w:firstLine="567"/>
        <w:jc w:val="both"/>
        <w:rPr>
          <w:rFonts w:cstheme="minorBidi"/>
        </w:rPr>
      </w:pPr>
      <w:r w:rsidRPr="00247564">
        <w:rPr>
          <w:rFonts w:cstheme="minorBidi"/>
        </w:rPr>
        <w:t>«Зимнее утро». Картины русской зимы в стихотворении. Жизнерадостный пафос стихотворения. Особенности композиции. Звуковая инструментовка стиха.</w:t>
      </w:r>
    </w:p>
    <w:p w:rsidR="00995F29" w:rsidRPr="00247564" w:rsidRDefault="00995F29" w:rsidP="00995F29">
      <w:pPr>
        <w:ind w:firstLine="567"/>
        <w:jc w:val="both"/>
        <w:rPr>
          <w:rFonts w:cstheme="minorBidi"/>
        </w:rPr>
      </w:pPr>
      <w:r w:rsidRPr="00247564">
        <w:rPr>
          <w:rFonts w:cstheme="minorBidi"/>
        </w:rPr>
        <w:t>«Дубровский». Нравственные проблемы произведения: честь и человеческое достоинство, любовь и долг, милосердие и великодушие. Изображение жизни русского дворянства. Сюжет романа. Образы Троекурова и Дубровского. Описание крестьянского бунта, образы крестьян. Образ Маши, ее нравственный выбор. Соотношение эпического и лирического в романе. Проблема нравственного выбора и верности долгу. Влияние творчества А. С. Пушкина на родную литературу учащихся.</w:t>
      </w:r>
    </w:p>
    <w:p w:rsidR="00995F29" w:rsidRPr="00247564" w:rsidRDefault="00995F29" w:rsidP="00995F29">
      <w:pPr>
        <w:ind w:firstLine="567"/>
        <w:jc w:val="both"/>
        <w:rPr>
          <w:rFonts w:cstheme="minorBidi"/>
        </w:rPr>
      </w:pPr>
      <w:r w:rsidRPr="00247564">
        <w:rPr>
          <w:rFonts w:cstheme="minorBidi"/>
        </w:rPr>
        <w:t>М. Ю. Лермонтов. Рассказ о поэте.</w:t>
      </w:r>
    </w:p>
    <w:p w:rsidR="00995F29" w:rsidRPr="00247564" w:rsidRDefault="00995F29" w:rsidP="00995F29">
      <w:pPr>
        <w:ind w:firstLine="567"/>
        <w:jc w:val="both"/>
        <w:rPr>
          <w:rFonts w:cstheme="minorBidi"/>
        </w:rPr>
      </w:pPr>
      <w:r w:rsidRPr="00247564">
        <w:rPr>
          <w:rFonts w:cstheme="minorBidi"/>
        </w:rPr>
        <w:t>«Бородино». Отражение в стихотворении народного взгляда на войну 1812 г. Героика исторических событий. Своеобразие композиции. Диалог и монолог в стихотворении. «Бородино» в музыкальном и изобразительном искусстве.</w:t>
      </w:r>
    </w:p>
    <w:p w:rsidR="00995F29" w:rsidRPr="00247564" w:rsidRDefault="00995F29" w:rsidP="00995F29">
      <w:pPr>
        <w:ind w:firstLine="567"/>
        <w:jc w:val="both"/>
        <w:rPr>
          <w:rFonts w:cstheme="minorBidi"/>
        </w:rPr>
      </w:pPr>
      <w:r w:rsidRPr="00247564">
        <w:rPr>
          <w:rFonts w:cstheme="minorBidi"/>
        </w:rPr>
        <w:t>«Листок». Центральный образ стихотворения — гонимый бурей листок как символ скитальческой жизни. Противопоставление двух миров — листка и чинары. Поиски страдающей души спокойствия и понимания.</w:t>
      </w:r>
    </w:p>
    <w:p w:rsidR="00995F29" w:rsidRPr="00247564" w:rsidRDefault="00995F29" w:rsidP="00995F29">
      <w:pPr>
        <w:ind w:firstLine="567"/>
        <w:jc w:val="both"/>
        <w:rPr>
          <w:rFonts w:cstheme="minorBidi"/>
        </w:rPr>
      </w:pPr>
      <w:r w:rsidRPr="00247564">
        <w:rPr>
          <w:rFonts w:cstheme="minorBidi"/>
        </w:rPr>
        <w:t>«На севере диком стоит одиноко...». Вольный перевод стихотворения немецкого поэта Г. Гейне «Сосна стоит одиноко». Тема одиночества в стихотворении Лермонтова. Олицетворение как основной прием изображения главных героев стихотворения.</w:t>
      </w:r>
    </w:p>
    <w:p w:rsidR="00995F29" w:rsidRPr="00247564" w:rsidRDefault="00995F29" w:rsidP="00995F29">
      <w:pPr>
        <w:ind w:firstLine="567"/>
        <w:jc w:val="both"/>
        <w:rPr>
          <w:rFonts w:cstheme="minorBidi"/>
        </w:rPr>
      </w:pPr>
      <w:r w:rsidRPr="00247564">
        <w:rPr>
          <w:rFonts w:cstheme="minorBidi"/>
        </w:rPr>
        <w:t>«Тучи». Биографическая основа стихотворения. Его связь с душевным состоянием поэта. Тучи как символ неустроенности судьбы.</w:t>
      </w:r>
    </w:p>
    <w:p w:rsidR="00995F29" w:rsidRPr="00247564" w:rsidRDefault="00995F29" w:rsidP="00995F29">
      <w:pPr>
        <w:ind w:firstLine="567"/>
        <w:jc w:val="both"/>
        <w:rPr>
          <w:rFonts w:cstheme="minorBidi"/>
        </w:rPr>
      </w:pPr>
      <w:r w:rsidRPr="00247564">
        <w:rPr>
          <w:rFonts w:cstheme="minorBidi"/>
        </w:rPr>
        <w:t>Н. В. Гоголь. Рассказ о писателе.</w:t>
      </w:r>
    </w:p>
    <w:p w:rsidR="00995F29" w:rsidRPr="00247564" w:rsidRDefault="00995F29" w:rsidP="00995F29">
      <w:pPr>
        <w:ind w:firstLine="567"/>
        <w:jc w:val="both"/>
        <w:rPr>
          <w:rFonts w:cstheme="minorBidi"/>
        </w:rPr>
      </w:pPr>
      <w:r w:rsidRPr="00247564">
        <w:rPr>
          <w:rFonts w:cstheme="minorBidi"/>
        </w:rPr>
        <w:t>«Ночь перед рождеством» (в сокращении).</w:t>
      </w:r>
    </w:p>
    <w:p w:rsidR="00995F29" w:rsidRPr="00247564" w:rsidRDefault="00995F29" w:rsidP="00995F29">
      <w:pPr>
        <w:ind w:firstLine="567"/>
        <w:jc w:val="both"/>
        <w:rPr>
          <w:rFonts w:cstheme="minorBidi"/>
        </w:rPr>
      </w:pPr>
      <w:r w:rsidRPr="00247564">
        <w:rPr>
          <w:rFonts w:cstheme="minorBidi"/>
        </w:rPr>
        <w:t>Поэтическое изображение природы, человеческих чувств. Реальное и фантастическое в повести. Особенности сюжета и композиции. Борьба добра и зла, светлых и темных сил. Юмор в повести, художественные средства создания комического. Образы Вакулы и Оксана. Поэтическое изображение православных обрядов в канун великого праздника. Связь с фольклором.</w:t>
      </w:r>
    </w:p>
    <w:p w:rsidR="00995F29" w:rsidRPr="00247564" w:rsidRDefault="00995F29" w:rsidP="00995F29">
      <w:pPr>
        <w:ind w:firstLine="567"/>
        <w:jc w:val="both"/>
        <w:rPr>
          <w:rFonts w:cstheme="minorBidi"/>
        </w:rPr>
      </w:pPr>
      <w:r w:rsidRPr="00247564">
        <w:rPr>
          <w:rFonts w:cstheme="minorBidi"/>
          <w:highlight w:val="yellow"/>
        </w:rPr>
        <w:t>Народные праздники местного народа.</w:t>
      </w:r>
    </w:p>
    <w:p w:rsidR="00995F29" w:rsidRPr="00247564" w:rsidRDefault="00995F29" w:rsidP="00995F29">
      <w:pPr>
        <w:ind w:firstLine="567"/>
        <w:jc w:val="both"/>
        <w:rPr>
          <w:rFonts w:cstheme="minorBidi"/>
        </w:rPr>
      </w:pPr>
      <w:r w:rsidRPr="00247564">
        <w:rPr>
          <w:rFonts w:cstheme="minorBidi"/>
        </w:rPr>
        <w:t>И. С. Тургенев. Рассказ о писателе.</w:t>
      </w:r>
    </w:p>
    <w:p w:rsidR="00995F29" w:rsidRPr="00247564" w:rsidRDefault="00995F29" w:rsidP="00995F29">
      <w:pPr>
        <w:ind w:firstLine="567"/>
        <w:jc w:val="both"/>
        <w:rPr>
          <w:rFonts w:cstheme="minorBidi"/>
        </w:rPr>
      </w:pPr>
      <w:r w:rsidRPr="00247564">
        <w:rPr>
          <w:rFonts w:cstheme="minorBidi"/>
        </w:rPr>
        <w:t>Стихотворения в прозе. Жанровое своеобразие стихотворений в прозе. Лаконизм и емкость стихотворений прозе.</w:t>
      </w:r>
    </w:p>
    <w:p w:rsidR="00995F29" w:rsidRPr="00247564" w:rsidRDefault="00995F29" w:rsidP="00995F29">
      <w:pPr>
        <w:ind w:firstLine="567"/>
        <w:jc w:val="both"/>
        <w:rPr>
          <w:rFonts w:cstheme="minorBidi"/>
        </w:rPr>
      </w:pPr>
      <w:r w:rsidRPr="00247564">
        <w:rPr>
          <w:rFonts w:cstheme="minorBidi"/>
        </w:rPr>
        <w:lastRenderedPageBreak/>
        <w:t>«Два богача». Смысл названия. Преимущество духовного богатства над материальным.</w:t>
      </w:r>
    </w:p>
    <w:p w:rsidR="00995F29" w:rsidRPr="00247564" w:rsidRDefault="00995F29" w:rsidP="00995F29">
      <w:pPr>
        <w:ind w:firstLine="567"/>
        <w:jc w:val="both"/>
        <w:rPr>
          <w:rFonts w:cstheme="minorBidi"/>
        </w:rPr>
      </w:pPr>
      <w:r w:rsidRPr="00247564">
        <w:rPr>
          <w:rFonts w:cstheme="minorBidi"/>
        </w:rPr>
        <w:t>«Воробей». Могучая сила любви, побеждающая страх смерти. Любовь как движущая сила жизни.</w:t>
      </w:r>
    </w:p>
    <w:p w:rsidR="00995F29" w:rsidRPr="00247564" w:rsidRDefault="00995F29" w:rsidP="00995F29">
      <w:pPr>
        <w:ind w:firstLine="567"/>
        <w:jc w:val="both"/>
        <w:rPr>
          <w:rFonts w:cstheme="minorBidi"/>
        </w:rPr>
      </w:pPr>
      <w:r w:rsidRPr="00247564">
        <w:rPr>
          <w:rFonts w:cstheme="minorBidi"/>
        </w:rPr>
        <w:t>«Русский язык». Родной язык как символ родины. Прославление родного языка — выражение глубокой веры в могучие силы народа. «Певцы» (рассказ из «Записок охотника»). Мысль о великой силе искусства, воодушевляющей людей независимо от их сословной принадлежности и образованности. Близость автора к народной культуре.</w:t>
      </w:r>
    </w:p>
    <w:p w:rsidR="00995F29" w:rsidRPr="00247564" w:rsidRDefault="00995F29" w:rsidP="00995F29">
      <w:pPr>
        <w:ind w:firstLine="567"/>
        <w:jc w:val="both"/>
        <w:rPr>
          <w:rFonts w:cstheme="minorBidi"/>
        </w:rPr>
      </w:pPr>
      <w:r w:rsidRPr="00247564">
        <w:rPr>
          <w:rFonts w:cstheme="minorBidi"/>
        </w:rPr>
        <w:t>Ф. И. Тютчев. Рассказ о поэте.</w:t>
      </w:r>
    </w:p>
    <w:p w:rsidR="00995F29" w:rsidRPr="00247564" w:rsidRDefault="00995F29" w:rsidP="00995F29">
      <w:pPr>
        <w:ind w:firstLine="567"/>
        <w:jc w:val="both"/>
        <w:rPr>
          <w:rFonts w:cstheme="minorBidi"/>
        </w:rPr>
      </w:pPr>
      <w:r w:rsidRPr="00247564">
        <w:rPr>
          <w:rFonts w:cstheme="minorBidi"/>
        </w:rPr>
        <w:t>«Фонтан». Взаимосвязь пейзажной зарисовки с душевным состоянием и настроением человека. Композиция стихотворения как воплощение авторского замысла.</w:t>
      </w:r>
    </w:p>
    <w:p w:rsidR="00995F29" w:rsidRPr="00247564" w:rsidRDefault="00995F29" w:rsidP="00995F29">
      <w:pPr>
        <w:ind w:firstLine="567"/>
        <w:jc w:val="both"/>
        <w:rPr>
          <w:rFonts w:cstheme="minorBidi"/>
        </w:rPr>
      </w:pPr>
      <w:r w:rsidRPr="00247564">
        <w:rPr>
          <w:rFonts w:cstheme="minorBidi"/>
        </w:rPr>
        <w:t>«С поляны коршун поднялся...». Связь человека с природой. Философский смысл стихотворения.</w:t>
      </w:r>
    </w:p>
    <w:p w:rsidR="00995F29" w:rsidRPr="00247564" w:rsidRDefault="00995F29" w:rsidP="00995F29">
      <w:pPr>
        <w:ind w:firstLine="567"/>
        <w:jc w:val="both"/>
        <w:rPr>
          <w:rFonts w:cstheme="minorBidi"/>
        </w:rPr>
      </w:pPr>
      <w:r w:rsidRPr="00247564">
        <w:rPr>
          <w:rFonts w:cstheme="minorBidi"/>
        </w:rPr>
        <w:t>«Неохотно и несмело...». Пример поэтического пейзажа. Природное явление как возможность передать настроение лирического героя. Художественные образы, создающие картину грозы.</w:t>
      </w:r>
    </w:p>
    <w:p w:rsidR="00995F29" w:rsidRPr="00247564" w:rsidRDefault="00995F29" w:rsidP="00995F29">
      <w:pPr>
        <w:ind w:firstLine="567"/>
        <w:jc w:val="both"/>
        <w:rPr>
          <w:rFonts w:cstheme="minorBidi"/>
        </w:rPr>
      </w:pPr>
      <w:r w:rsidRPr="00247564">
        <w:rPr>
          <w:rFonts w:cstheme="minorBidi"/>
        </w:rPr>
        <w:t>А. А. Фет. Рассказ о поэте.</w:t>
      </w:r>
    </w:p>
    <w:p w:rsidR="00995F29" w:rsidRPr="00247564" w:rsidRDefault="00995F29" w:rsidP="00995F29">
      <w:pPr>
        <w:ind w:firstLine="567"/>
        <w:jc w:val="both"/>
        <w:rPr>
          <w:rFonts w:cstheme="minorBidi"/>
        </w:rPr>
      </w:pPr>
      <w:r w:rsidRPr="00247564">
        <w:rPr>
          <w:rFonts w:cstheme="minorBidi"/>
        </w:rPr>
        <w:t>«Летний вечер тих и ясен...». Картины летнего вечера. Душевное состояние лирического героя стихотворения. Зрительные и звуковые художественные образы.</w:t>
      </w:r>
    </w:p>
    <w:p w:rsidR="00995F29" w:rsidRPr="00247564" w:rsidRDefault="00995F29" w:rsidP="00995F29">
      <w:pPr>
        <w:ind w:firstLine="567"/>
        <w:jc w:val="both"/>
        <w:rPr>
          <w:rFonts w:cstheme="minorBidi"/>
        </w:rPr>
      </w:pPr>
      <w:r w:rsidRPr="00247564">
        <w:rPr>
          <w:rFonts w:cstheme="minorBidi"/>
        </w:rPr>
        <w:t>«Уснуло озеро; безмолвен черный лес...». Картина ночного безмолвия погруженной в сон природы. Зрительные и слуховые образы стихотворения.</w:t>
      </w:r>
    </w:p>
    <w:p w:rsidR="00995F29" w:rsidRPr="00247564" w:rsidRDefault="00995F29" w:rsidP="00995F29">
      <w:pPr>
        <w:ind w:firstLine="567"/>
        <w:jc w:val="both"/>
        <w:rPr>
          <w:rFonts w:cstheme="minorBidi"/>
        </w:rPr>
      </w:pPr>
      <w:r w:rsidRPr="00247564">
        <w:rPr>
          <w:rFonts w:cstheme="minorBidi"/>
        </w:rPr>
        <w:t>«Учись у них — у дуба, у березы...». Пример философской лирики поэта. Художественные средства изображения. Береза и дуб как символы стойкости и жизнелюбия.</w:t>
      </w:r>
    </w:p>
    <w:p w:rsidR="00995F29" w:rsidRPr="00247564" w:rsidRDefault="00995F29" w:rsidP="00995F29">
      <w:pPr>
        <w:ind w:firstLine="567"/>
        <w:jc w:val="both"/>
        <w:rPr>
          <w:rFonts w:cstheme="minorBidi"/>
        </w:rPr>
      </w:pPr>
      <w:r w:rsidRPr="00247564">
        <w:rPr>
          <w:rFonts w:cstheme="minorBidi"/>
        </w:rPr>
        <w:t>А. К. Толстой. Рассказ о поэте.</w:t>
      </w:r>
    </w:p>
    <w:p w:rsidR="00995F29" w:rsidRPr="00247564" w:rsidRDefault="00995F29" w:rsidP="00995F29">
      <w:pPr>
        <w:ind w:firstLine="567"/>
        <w:jc w:val="both"/>
        <w:rPr>
          <w:rFonts w:cstheme="minorBidi"/>
        </w:rPr>
      </w:pPr>
      <w:r w:rsidRPr="00247564">
        <w:rPr>
          <w:rFonts w:cstheme="minorBidi"/>
        </w:rPr>
        <w:t>«Вот уж снег последний в поле тает...», «И у меня был край родной когда-то...». Музыкальность, искренность и лиризм поэзии А. К. Толстого. Изображение картин оживающей природы. Любовь поэта к родной земле. Образ лирического героя.</w:t>
      </w:r>
    </w:p>
    <w:p w:rsidR="00995F29" w:rsidRPr="00247564" w:rsidRDefault="00995F29" w:rsidP="00995F29">
      <w:pPr>
        <w:ind w:firstLine="567"/>
        <w:jc w:val="both"/>
        <w:rPr>
          <w:rFonts w:cstheme="minorBidi"/>
        </w:rPr>
      </w:pPr>
      <w:r w:rsidRPr="00247564">
        <w:rPr>
          <w:rFonts w:cstheme="minorBidi"/>
        </w:rPr>
        <w:t>«Василий Шибанов». Обращение поэта к русской истории и фольклору. Нравственная проблема баллады. Образ Ивана Грозного. Поэтическое изображение чувства любви к родине человека из народа, его чувства долга и преданности.</w:t>
      </w:r>
    </w:p>
    <w:p w:rsidR="00995F29" w:rsidRPr="00247564" w:rsidRDefault="00995F29" w:rsidP="00995F29">
      <w:pPr>
        <w:ind w:firstLine="567"/>
        <w:jc w:val="both"/>
        <w:rPr>
          <w:rFonts w:cstheme="minorBidi"/>
        </w:rPr>
      </w:pPr>
      <w:r w:rsidRPr="00247564">
        <w:rPr>
          <w:rFonts w:cstheme="minorBidi"/>
        </w:rPr>
        <w:t>К. Р. (К. Романов). Рассказ о поэте.</w:t>
      </w:r>
    </w:p>
    <w:p w:rsidR="00995F29" w:rsidRPr="00247564" w:rsidRDefault="00995F29" w:rsidP="00995F29">
      <w:pPr>
        <w:ind w:firstLine="567"/>
        <w:jc w:val="both"/>
        <w:rPr>
          <w:rFonts w:cstheme="minorBidi"/>
        </w:rPr>
      </w:pPr>
      <w:r w:rsidRPr="00247564">
        <w:rPr>
          <w:rFonts w:cstheme="minorBidi"/>
        </w:rPr>
        <w:t>«Растворил я окно...», «Колокола». Глубокий лиризм стихотворений поэта. Средства художественной выразительности, передающие чарующую картину весенней ночи. Романс П. И. Чайковского на слова стихотворения «Растворил я окно...». Лирический герой стихотворения «Колокола». Элегическая тональность стихотворения — острая тоска по далекой родине. Роль колокольного звона в создании элегической тональности стихотворения.</w:t>
      </w:r>
    </w:p>
    <w:p w:rsidR="00995F29" w:rsidRPr="00247564" w:rsidRDefault="00995F29" w:rsidP="00995F29">
      <w:pPr>
        <w:ind w:firstLine="567"/>
        <w:jc w:val="both"/>
        <w:rPr>
          <w:rFonts w:cstheme="minorBidi"/>
        </w:rPr>
      </w:pPr>
      <w:r w:rsidRPr="00247564">
        <w:rPr>
          <w:rFonts w:cstheme="minorBidi"/>
        </w:rPr>
        <w:t>М. Е. Салтыков-Щедрин. Рассказ о писателе.</w:t>
      </w:r>
    </w:p>
    <w:p w:rsidR="00995F29" w:rsidRPr="00247564" w:rsidRDefault="00995F29" w:rsidP="00995F29">
      <w:pPr>
        <w:ind w:firstLine="567"/>
        <w:jc w:val="both"/>
        <w:rPr>
          <w:rFonts w:cstheme="minorBidi"/>
        </w:rPr>
      </w:pPr>
      <w:r w:rsidRPr="00247564">
        <w:rPr>
          <w:rFonts w:cstheme="minorBidi"/>
        </w:rPr>
        <w:t>«Повесть о том, как один мужик двух генералов прокормил». Нравственные проблемы произведения. Горестная насмешка автора над покорностью, долготерпением, безропотностью народа. Своеобразие жанра. Роль комических преувеличений. Гротеск. Сказка писателя в иллюстрациях художников. Сатирическое изображение господствующего класса в произведениях родной литературы.</w:t>
      </w:r>
    </w:p>
    <w:p w:rsidR="00995F29" w:rsidRPr="00247564" w:rsidRDefault="00995F29" w:rsidP="00995F29">
      <w:pPr>
        <w:ind w:firstLine="567"/>
        <w:jc w:val="both"/>
        <w:rPr>
          <w:rFonts w:cstheme="minorBidi"/>
        </w:rPr>
      </w:pPr>
      <w:r w:rsidRPr="00247564">
        <w:rPr>
          <w:rFonts w:cstheme="minorBidi"/>
        </w:rPr>
        <w:t>Л. Н. Толстой. Рассказ о писателе.</w:t>
      </w:r>
    </w:p>
    <w:p w:rsidR="00995F29" w:rsidRPr="00247564" w:rsidRDefault="00995F29" w:rsidP="00995F29">
      <w:pPr>
        <w:ind w:firstLine="567"/>
        <w:jc w:val="both"/>
        <w:rPr>
          <w:rFonts w:cstheme="minorBidi"/>
        </w:rPr>
      </w:pPr>
      <w:r w:rsidRPr="00247564">
        <w:rPr>
          <w:rFonts w:cstheme="minorBidi"/>
        </w:rPr>
        <w:t>«Детство» (глава XV). Автобиографический характер повести. Утверждение вечных нравственных ценностей. Образ Николеньки Иртеньева, его отношение к Богу, родителям, окружающему миру, чистота и непосредственность его восприятия жизни. Особенности повествования: рассказ от лица героя. Внутренний монолог как средство воссоздания духовного мира героев. Тонкий психологизм писателя, глубокое раскрытие душевного состояния мальчика.</w:t>
      </w:r>
    </w:p>
    <w:p w:rsidR="00995F29" w:rsidRPr="00247564" w:rsidRDefault="00995F29" w:rsidP="00995F29">
      <w:pPr>
        <w:ind w:firstLine="567"/>
        <w:jc w:val="both"/>
        <w:rPr>
          <w:rFonts w:cstheme="minorBidi"/>
        </w:rPr>
      </w:pPr>
      <w:r w:rsidRPr="00247564">
        <w:rPr>
          <w:rFonts w:cstheme="minorBidi"/>
        </w:rPr>
        <w:t>А. П. Чехов. Рассказ о писателе.</w:t>
      </w:r>
    </w:p>
    <w:p w:rsidR="00995F29" w:rsidRPr="00247564" w:rsidRDefault="00995F29" w:rsidP="00995F29">
      <w:pPr>
        <w:ind w:firstLine="567"/>
        <w:jc w:val="both"/>
        <w:rPr>
          <w:rFonts w:cstheme="minorBidi"/>
        </w:rPr>
      </w:pPr>
      <w:r w:rsidRPr="00247564">
        <w:rPr>
          <w:rFonts w:cstheme="minorBidi"/>
        </w:rPr>
        <w:lastRenderedPageBreak/>
        <w:t>«Толстый и тонкий». Проблема человеческого достоинства в рассказе. Сатирическое обличение рабской психологии, чинопочитания, угодничества. Контраст и параллелизм как основные средства создания комического эффекта. Иллюстрации художников Кукрыниксов к рассказу.</w:t>
      </w:r>
    </w:p>
    <w:p w:rsidR="00995F29" w:rsidRPr="00247564" w:rsidRDefault="00995F29" w:rsidP="00995F29">
      <w:pPr>
        <w:ind w:firstLine="567"/>
        <w:jc w:val="both"/>
        <w:rPr>
          <w:rFonts w:cstheme="minorBidi"/>
        </w:rPr>
      </w:pPr>
      <w:r w:rsidRPr="00247564">
        <w:rPr>
          <w:rFonts w:cstheme="minorBidi"/>
        </w:rPr>
        <w:t>«Хамелеон». Отражение нравственных представлений писателя о человеке, культуре взаимоотношений людей. Обличение ложной справедливости, стремления угодить «сильным». Подтекст рассказа. Особенности чеховской иронии. Образ Очумелова. Роль художественной детали в раскрытии смысла произведения.</w:t>
      </w:r>
    </w:p>
    <w:p w:rsidR="00995F29" w:rsidRPr="00247564" w:rsidRDefault="00995F29" w:rsidP="00995F29">
      <w:pPr>
        <w:ind w:firstLine="567"/>
        <w:jc w:val="both"/>
        <w:rPr>
          <w:rFonts w:cstheme="minorBidi"/>
        </w:rPr>
      </w:pPr>
      <w:r w:rsidRPr="00247564">
        <w:rPr>
          <w:rFonts w:cstheme="minorBidi"/>
        </w:rPr>
        <w:t>«Смерть чиновника». Тема «маленького человека», обывательской тупости и трусости. Лаконизм повествования. Смешное и грустное в рассказах Чехова. Влияние творчества Чехова на развитие родной литературы учащихся.</w:t>
      </w:r>
    </w:p>
    <w:p w:rsidR="00995F29" w:rsidRPr="00247564" w:rsidRDefault="00995F29" w:rsidP="00995F29">
      <w:pPr>
        <w:jc w:val="both"/>
        <w:rPr>
          <w:rFonts w:cstheme="minorBidi"/>
          <w:b/>
        </w:rPr>
      </w:pPr>
      <w:r w:rsidRPr="00247564">
        <w:rPr>
          <w:rFonts w:cstheme="minorBidi"/>
          <w:b/>
        </w:rPr>
        <w:t xml:space="preserve">Литература XX века </w:t>
      </w:r>
    </w:p>
    <w:p w:rsidR="00995F29" w:rsidRPr="00247564" w:rsidRDefault="00995F29" w:rsidP="00995F29">
      <w:pPr>
        <w:jc w:val="both"/>
        <w:rPr>
          <w:rFonts w:cstheme="minorBidi"/>
        </w:rPr>
      </w:pPr>
      <w:r w:rsidRPr="00247564">
        <w:rPr>
          <w:rFonts w:cstheme="minorBidi"/>
        </w:rPr>
        <w:t>И. А. Бунин. Рассказ о писателе.</w:t>
      </w:r>
    </w:p>
    <w:p w:rsidR="00995F29" w:rsidRPr="00247564" w:rsidRDefault="00995F29" w:rsidP="00995F29">
      <w:pPr>
        <w:ind w:firstLine="567"/>
        <w:jc w:val="both"/>
        <w:rPr>
          <w:rFonts w:cstheme="minorBidi"/>
        </w:rPr>
      </w:pPr>
      <w:r w:rsidRPr="00247564">
        <w:rPr>
          <w:rFonts w:cstheme="minorBidi"/>
        </w:rPr>
        <w:t>«Танька». Тема голодного детства. Взаимоотношение детей со взрослым миром. Способы раскрытия изменяющегося отношения героини к матери. Ранимость и хрупкость детской души.</w:t>
      </w:r>
    </w:p>
    <w:p w:rsidR="00995F29" w:rsidRPr="00247564" w:rsidRDefault="00995F29" w:rsidP="00995F29">
      <w:pPr>
        <w:ind w:firstLine="567"/>
        <w:jc w:val="both"/>
        <w:rPr>
          <w:rFonts w:cstheme="minorBidi"/>
        </w:rPr>
      </w:pPr>
      <w:r w:rsidRPr="00247564">
        <w:rPr>
          <w:rFonts w:cstheme="minorBidi"/>
        </w:rPr>
        <w:t>«Подснежник». Воспоминания детства и юности писателя. Ощущение детской тоски по родным и близким людям. Счастье общения с отцом. Роль детали в раскрытии мыслей и чувств персонажей.</w:t>
      </w:r>
    </w:p>
    <w:p w:rsidR="00995F29" w:rsidRPr="00247564" w:rsidRDefault="00995F29" w:rsidP="00995F29">
      <w:pPr>
        <w:ind w:firstLine="567"/>
        <w:jc w:val="both"/>
        <w:rPr>
          <w:rFonts w:cstheme="minorBidi"/>
        </w:rPr>
      </w:pPr>
      <w:r w:rsidRPr="00247564">
        <w:rPr>
          <w:rFonts w:cstheme="minorBidi"/>
        </w:rPr>
        <w:t>В. В. Маяковский. Рассказ о поэте.</w:t>
      </w:r>
    </w:p>
    <w:p w:rsidR="00995F29" w:rsidRPr="00247564" w:rsidRDefault="00995F29" w:rsidP="00995F29">
      <w:pPr>
        <w:ind w:firstLine="567"/>
        <w:jc w:val="both"/>
        <w:rPr>
          <w:rFonts w:cstheme="minorBidi"/>
        </w:rPr>
      </w:pPr>
      <w:r w:rsidRPr="00247564">
        <w:rPr>
          <w:rFonts w:cstheme="minorBidi"/>
        </w:rPr>
        <w:t>«Хорошее отношение к лошадям». Гуманистический пафос стихотворения. Противостояние лирического героя толпе обывателей. Драматизм стихотворения. Своеобразие ритмики, интонации и рифмы. Влияние творчества Маяковского на поэзию родной литературы.</w:t>
      </w:r>
    </w:p>
    <w:p w:rsidR="00995F29" w:rsidRPr="00247564" w:rsidRDefault="00995F29" w:rsidP="00995F29">
      <w:pPr>
        <w:ind w:firstLine="567"/>
        <w:jc w:val="both"/>
        <w:rPr>
          <w:rFonts w:cstheme="minorBidi"/>
        </w:rPr>
      </w:pPr>
      <w:r w:rsidRPr="00247564">
        <w:rPr>
          <w:rFonts w:cstheme="minorBidi"/>
        </w:rPr>
        <w:t>С. А. Есенин. Рассказ о поэте.</w:t>
      </w:r>
    </w:p>
    <w:p w:rsidR="00995F29" w:rsidRPr="00247564" w:rsidRDefault="00995F29" w:rsidP="00995F29">
      <w:pPr>
        <w:ind w:firstLine="567"/>
        <w:jc w:val="both"/>
        <w:rPr>
          <w:rFonts w:cstheme="minorBidi"/>
        </w:rPr>
      </w:pPr>
      <w:r w:rsidRPr="00247564">
        <w:rPr>
          <w:rFonts w:cstheme="minorBidi"/>
        </w:rPr>
        <w:t>«Пороша», «Поет зима — аукает», «Черемуха», «Нивы сжаты, рощи голы...», «С добрым утром!». Картины родной природы в творчестве Есенина. Яркая метафоричность стихотворений, широкое использование эпитетов, сравнений для создания зрительных образов. Прием очеловечивания природы. Лирический герой, нежно любящий природу России.</w:t>
      </w:r>
    </w:p>
    <w:p w:rsidR="00995F29" w:rsidRPr="00247564" w:rsidRDefault="00995F29" w:rsidP="00995F29">
      <w:pPr>
        <w:ind w:firstLine="567"/>
        <w:jc w:val="both"/>
        <w:rPr>
          <w:rFonts w:cstheme="minorBidi"/>
        </w:rPr>
      </w:pPr>
      <w:r w:rsidRPr="00247564">
        <w:rPr>
          <w:rFonts w:cstheme="minorBidi"/>
        </w:rPr>
        <w:t>Изображение чувства любви к природе у поэтов — представителей родной литературы, созвучное лирике Есенина.</w:t>
      </w:r>
    </w:p>
    <w:p w:rsidR="00995F29" w:rsidRPr="00247564" w:rsidRDefault="00995F29" w:rsidP="00995F29">
      <w:pPr>
        <w:ind w:firstLine="567"/>
        <w:jc w:val="both"/>
        <w:rPr>
          <w:rFonts w:cstheme="minorBidi"/>
        </w:rPr>
      </w:pPr>
      <w:r w:rsidRPr="00247564">
        <w:rPr>
          <w:rFonts w:cstheme="minorBidi"/>
        </w:rPr>
        <w:t>М. М. Зощенко. Рассказ о писателе.</w:t>
      </w:r>
    </w:p>
    <w:p w:rsidR="00995F29" w:rsidRPr="00247564" w:rsidRDefault="00995F29" w:rsidP="00995F29">
      <w:pPr>
        <w:ind w:firstLine="567"/>
        <w:jc w:val="both"/>
        <w:rPr>
          <w:rFonts w:cstheme="minorBidi"/>
        </w:rPr>
      </w:pPr>
      <w:r w:rsidRPr="00247564">
        <w:rPr>
          <w:rFonts w:cstheme="minorBidi"/>
        </w:rPr>
        <w:t>«История болезни». Осмеяние недостатков современной автору жизни. Природа комического в рассказе. Роль диалога в достижении комического эффекта. Юмористические произведения родной литературы, созвучные рассказу Зощенко.</w:t>
      </w:r>
    </w:p>
    <w:p w:rsidR="00995F29" w:rsidRPr="00247564" w:rsidRDefault="00995F29" w:rsidP="00995F29">
      <w:pPr>
        <w:ind w:firstLine="567"/>
        <w:jc w:val="both"/>
        <w:rPr>
          <w:rFonts w:cstheme="minorBidi"/>
        </w:rPr>
      </w:pPr>
      <w:r w:rsidRPr="00247564">
        <w:rPr>
          <w:rFonts w:cstheme="minorBidi"/>
        </w:rPr>
        <w:t>А. П. Платонов. Рассказ о писателе.</w:t>
      </w:r>
    </w:p>
    <w:p w:rsidR="00995F29" w:rsidRPr="00247564" w:rsidRDefault="00995F29" w:rsidP="00995F29">
      <w:pPr>
        <w:ind w:firstLine="567"/>
        <w:jc w:val="both"/>
        <w:rPr>
          <w:rFonts w:cstheme="minorBidi"/>
        </w:rPr>
      </w:pPr>
      <w:r w:rsidRPr="00247564">
        <w:rPr>
          <w:rFonts w:cstheme="minorBidi"/>
        </w:rPr>
        <w:t>«Цветок на земле». Страна детства в произведениях писателя. Романтический пафос рассказа. Идея созидающего добра. Художественное своеобразие рассказа: метафоричность, особенности языка и стиля.</w:t>
      </w:r>
    </w:p>
    <w:p w:rsidR="00995F29" w:rsidRPr="00247564" w:rsidRDefault="00995F29" w:rsidP="00995F29">
      <w:pPr>
        <w:ind w:firstLine="567"/>
        <w:jc w:val="both"/>
        <w:rPr>
          <w:rFonts w:cstheme="minorBidi"/>
        </w:rPr>
      </w:pPr>
      <w:r w:rsidRPr="00247564">
        <w:rPr>
          <w:rFonts w:cstheme="minorBidi"/>
        </w:rPr>
        <w:t>А. С. Грин. Рассказ о писателе.</w:t>
      </w:r>
    </w:p>
    <w:p w:rsidR="00995F29" w:rsidRPr="00247564" w:rsidRDefault="00995F29" w:rsidP="00995F29">
      <w:pPr>
        <w:ind w:firstLine="567"/>
        <w:jc w:val="both"/>
        <w:rPr>
          <w:rFonts w:cstheme="minorBidi"/>
        </w:rPr>
      </w:pPr>
      <w:r w:rsidRPr="00247564">
        <w:rPr>
          <w:rFonts w:cstheme="minorBidi"/>
        </w:rPr>
        <w:t>«Алые паруса». Алые паруса как образ мечты. Гуманистический пафос повести. Прославление силы, красоты, человечности. Мечты и реальная действительность в повести. История Ассоль. Встреча с волшебником как знак судьбы. Детство и юность Грея. Его взросление, возмужание. Чистота и возвышенность чувств романтических героев. Утверждение веры в чудо. Лиризм в эпическом произведении.</w:t>
      </w:r>
    </w:p>
    <w:p w:rsidR="00995F29" w:rsidRPr="00247564" w:rsidRDefault="00995F29" w:rsidP="00995F29">
      <w:pPr>
        <w:ind w:firstLine="567"/>
        <w:jc w:val="both"/>
        <w:rPr>
          <w:rFonts w:cstheme="minorBidi"/>
        </w:rPr>
      </w:pPr>
      <w:r w:rsidRPr="00247564">
        <w:rPr>
          <w:rFonts w:cstheme="minorBidi"/>
        </w:rPr>
        <w:t>М. М. Пришвин. Рассказ о писателе.</w:t>
      </w:r>
    </w:p>
    <w:p w:rsidR="00995F29" w:rsidRPr="00247564" w:rsidRDefault="00995F29" w:rsidP="00995F29">
      <w:pPr>
        <w:ind w:firstLine="567"/>
        <w:jc w:val="both"/>
        <w:rPr>
          <w:rFonts w:cstheme="minorBidi"/>
        </w:rPr>
      </w:pPr>
      <w:r w:rsidRPr="00247564">
        <w:rPr>
          <w:rFonts w:cstheme="minorBidi"/>
        </w:rPr>
        <w:t xml:space="preserve">«Кладовая солнца». Природа в восприятии писателя как поэтическая сказка, как зеркало души человека. Гармония человека и природы. Своеобразие жанра произведения. Смысл названия сказки-были. Образ солнца в произведении Пришвина и в мифах древних славян. Художественная функция пейзажа. Нравственный стержень главных героев </w:t>
      </w:r>
      <w:r w:rsidRPr="00247564">
        <w:rPr>
          <w:rFonts w:cstheme="minorBidi"/>
        </w:rPr>
        <w:lastRenderedPageBreak/>
        <w:t>произведения. Отношение автора к Насте и Митраше. Художественное своеобразие повести. Произведения родной литературы, близкие по тематике сказке-были Пришвина.</w:t>
      </w:r>
    </w:p>
    <w:p w:rsidR="00995F29" w:rsidRPr="00247564" w:rsidRDefault="00995F29" w:rsidP="00995F29">
      <w:pPr>
        <w:ind w:firstLine="567"/>
        <w:jc w:val="both"/>
        <w:rPr>
          <w:rFonts w:cstheme="minorBidi"/>
        </w:rPr>
      </w:pPr>
      <w:r w:rsidRPr="00247564">
        <w:rPr>
          <w:rFonts w:cstheme="minorBidi"/>
        </w:rPr>
        <w:t>К. Г. Паустовский. Рассказ о писателе.</w:t>
      </w:r>
    </w:p>
    <w:p w:rsidR="00995F29" w:rsidRPr="00247564" w:rsidRDefault="00995F29" w:rsidP="00995F29">
      <w:pPr>
        <w:ind w:firstLine="567"/>
        <w:jc w:val="both"/>
        <w:rPr>
          <w:rFonts w:cstheme="minorBidi"/>
        </w:rPr>
      </w:pPr>
      <w:r w:rsidRPr="00247564">
        <w:rPr>
          <w:rFonts w:cstheme="minorBidi"/>
        </w:rPr>
        <w:t>«Избушка в лесу». Единство человека с окружающим миром. Образ Шашкина: развитое нравственное чувство, близость к природе. Возвышающее и очищающее воздействие музыки на человека. Авторское повествование и монолог Шашкина. Своеобразие композиции и сюжета.</w:t>
      </w:r>
    </w:p>
    <w:p w:rsidR="00995F29" w:rsidRPr="00247564" w:rsidRDefault="00995F29" w:rsidP="00995F29">
      <w:pPr>
        <w:ind w:firstLine="567"/>
        <w:jc w:val="both"/>
        <w:rPr>
          <w:rFonts w:cstheme="minorBidi"/>
        </w:rPr>
      </w:pPr>
      <w:r w:rsidRPr="00247564">
        <w:rPr>
          <w:rFonts w:cstheme="minorBidi"/>
        </w:rPr>
        <w:t>Н. А. Заболоцкий. Рассказ о поэте.</w:t>
      </w:r>
    </w:p>
    <w:p w:rsidR="00995F29" w:rsidRPr="00247564" w:rsidRDefault="00995F29" w:rsidP="00995F29">
      <w:pPr>
        <w:ind w:firstLine="567"/>
        <w:jc w:val="both"/>
        <w:rPr>
          <w:rFonts w:cstheme="minorBidi"/>
        </w:rPr>
      </w:pPr>
      <w:r w:rsidRPr="00247564">
        <w:rPr>
          <w:rFonts w:cstheme="minorBidi"/>
        </w:rPr>
        <w:t>«Не позволяй душе лениться...». Размышления поэта о непреходящих духовных ценностях, о постоянном совершенствовании человека. Тема ответственности, самовоспитания.</w:t>
      </w:r>
    </w:p>
    <w:p w:rsidR="00995F29" w:rsidRPr="00247564" w:rsidRDefault="00995F29" w:rsidP="00995F29">
      <w:pPr>
        <w:ind w:firstLine="567"/>
        <w:jc w:val="both"/>
        <w:rPr>
          <w:rFonts w:cstheme="minorBidi"/>
        </w:rPr>
      </w:pPr>
      <w:r w:rsidRPr="00247564">
        <w:rPr>
          <w:rFonts w:cstheme="minorBidi"/>
        </w:rPr>
        <w:t>«Некрасивая девочка». Сила красоты человеческой души, умение переживать чужую радость как свою. Внешняя и внутренняя красота человека.</w:t>
      </w:r>
    </w:p>
    <w:p w:rsidR="00995F29" w:rsidRPr="00247564" w:rsidRDefault="00995F29" w:rsidP="00995F29">
      <w:pPr>
        <w:ind w:firstLine="567"/>
        <w:jc w:val="both"/>
        <w:rPr>
          <w:rFonts w:cstheme="minorBidi"/>
        </w:rPr>
      </w:pPr>
      <w:r w:rsidRPr="00247564">
        <w:rPr>
          <w:rFonts w:cstheme="minorBidi"/>
        </w:rPr>
        <w:t>Н. М. Рубцов. Рассказ о поэте.</w:t>
      </w:r>
    </w:p>
    <w:p w:rsidR="00995F29" w:rsidRPr="00247564" w:rsidRDefault="00995F29" w:rsidP="00995F29">
      <w:pPr>
        <w:ind w:firstLine="567"/>
        <w:jc w:val="both"/>
        <w:rPr>
          <w:rFonts w:cstheme="minorBidi"/>
        </w:rPr>
      </w:pPr>
      <w:r w:rsidRPr="00247564">
        <w:rPr>
          <w:rFonts w:cstheme="minorBidi"/>
        </w:rPr>
        <w:t>«В горнице». Картины природы и русского быта в стихотворениях Рубцова. Слияние поэта с окружающим миром. Радость восприятия естественной красоты жизни. Задушевность, искренность стиха. Близость стихотворения к произведениям народной поэзии.</w:t>
      </w:r>
    </w:p>
    <w:p w:rsidR="00995F29" w:rsidRPr="00247564" w:rsidRDefault="00995F29" w:rsidP="00995F29">
      <w:pPr>
        <w:ind w:firstLine="567"/>
        <w:jc w:val="both"/>
        <w:rPr>
          <w:rFonts w:cstheme="minorBidi"/>
        </w:rPr>
      </w:pPr>
      <w:r w:rsidRPr="00247564">
        <w:rPr>
          <w:rFonts w:cstheme="minorBidi"/>
        </w:rPr>
        <w:t>«Звезда полей». Светлое, оптимистическое настроение, пронизывающее стихотворение. Гармония человека с природой.</w:t>
      </w:r>
    </w:p>
    <w:p w:rsidR="00995F29" w:rsidRPr="00247564" w:rsidRDefault="00995F29" w:rsidP="00995F29">
      <w:pPr>
        <w:ind w:firstLine="567"/>
        <w:jc w:val="both"/>
        <w:rPr>
          <w:rFonts w:cstheme="minorBidi"/>
        </w:rPr>
      </w:pPr>
      <w:r w:rsidRPr="00247564">
        <w:rPr>
          <w:rFonts w:cstheme="minorBidi"/>
        </w:rPr>
        <w:t>В. М. Шукшин. Рассказ о писателе.</w:t>
      </w:r>
    </w:p>
    <w:p w:rsidR="00995F29" w:rsidRPr="00247564" w:rsidRDefault="00995F29" w:rsidP="00995F29">
      <w:pPr>
        <w:ind w:firstLine="567"/>
        <w:jc w:val="both"/>
        <w:rPr>
          <w:rFonts w:cstheme="minorBidi"/>
        </w:rPr>
      </w:pPr>
      <w:r w:rsidRPr="00247564">
        <w:rPr>
          <w:rFonts w:cstheme="minorBidi"/>
        </w:rPr>
        <w:t>«Крепкий мужик». Основной конфликт рассказа. Характер главного героя. Глубокое раскрытие писателем причины духовной опустошенности героя. Эпизодические персонажи, их роль в раскрытии конфликта. Сочность и выразительность языка.</w:t>
      </w:r>
    </w:p>
    <w:p w:rsidR="00995F29" w:rsidRPr="00247564" w:rsidRDefault="00995F29" w:rsidP="00995F29">
      <w:pPr>
        <w:ind w:firstLine="567"/>
        <w:jc w:val="both"/>
        <w:rPr>
          <w:rFonts w:cstheme="minorBidi"/>
        </w:rPr>
      </w:pPr>
      <w:r w:rsidRPr="00247564">
        <w:rPr>
          <w:rFonts w:cstheme="minorBidi"/>
        </w:rPr>
        <w:t>В. П. Астафьев. Рассказ о писателе.</w:t>
      </w:r>
    </w:p>
    <w:p w:rsidR="00995F29" w:rsidRPr="00247564" w:rsidRDefault="00995F29" w:rsidP="00995F29">
      <w:pPr>
        <w:ind w:firstLine="567"/>
        <w:jc w:val="both"/>
        <w:rPr>
          <w:rFonts w:cstheme="minorBidi"/>
        </w:rPr>
      </w:pPr>
      <w:r w:rsidRPr="00247564">
        <w:rPr>
          <w:rFonts w:cstheme="minorBidi"/>
        </w:rPr>
        <w:t>«Гирманча находит друзей». Изображение быта и душевных качеств эвенков. Характер маленького Гирмачни. Доброта, сочувствие, взаимопонимание — пути преодоления языковых и национальных барьеров. Недоброжелательство, злоба — путь к возникновению межнациональных конфликтов.</w:t>
      </w:r>
    </w:p>
    <w:p w:rsidR="00995F29" w:rsidRPr="00247564" w:rsidRDefault="00995F29" w:rsidP="00995F29">
      <w:pPr>
        <w:ind w:firstLine="567"/>
        <w:jc w:val="both"/>
        <w:rPr>
          <w:rFonts w:cstheme="minorBidi"/>
        </w:rPr>
      </w:pPr>
      <w:r w:rsidRPr="00247564">
        <w:rPr>
          <w:rFonts w:cstheme="minorBidi"/>
          <w:highlight w:val="yellow"/>
        </w:rPr>
        <w:t>М.Карим «Таганок» - произведение о дружбе и взаимопонимании.</w:t>
      </w:r>
    </w:p>
    <w:p w:rsidR="00995F29" w:rsidRPr="00247564" w:rsidRDefault="00995F29" w:rsidP="00995F29">
      <w:pPr>
        <w:ind w:firstLine="567"/>
        <w:jc w:val="both"/>
        <w:rPr>
          <w:rFonts w:cstheme="minorBidi"/>
        </w:rPr>
      </w:pPr>
      <w:r w:rsidRPr="00247564">
        <w:rPr>
          <w:rFonts w:cstheme="minorBidi"/>
        </w:rPr>
        <w:t>Г. Тукай. Рассказ о поэте.</w:t>
      </w:r>
    </w:p>
    <w:p w:rsidR="00995F29" w:rsidRPr="00247564" w:rsidRDefault="00995F29" w:rsidP="00995F29">
      <w:pPr>
        <w:ind w:firstLine="567"/>
        <w:jc w:val="both"/>
        <w:rPr>
          <w:rFonts w:cstheme="minorBidi"/>
        </w:rPr>
      </w:pPr>
      <w:r w:rsidRPr="00247564">
        <w:rPr>
          <w:rFonts w:cstheme="minorBidi"/>
        </w:rPr>
        <w:t>«Родной язык», «В школе». Любовь к родному народу, его культуре, традициям. Роль Тукая в формировании татарского литературного языка, в развитии татарской литературы. Тукай и русская литература.</w:t>
      </w:r>
    </w:p>
    <w:p w:rsidR="00995F29" w:rsidRPr="00247564" w:rsidRDefault="00995F29" w:rsidP="00995F29">
      <w:pPr>
        <w:jc w:val="both"/>
        <w:rPr>
          <w:rFonts w:cstheme="minorBidi"/>
          <w:b/>
        </w:rPr>
      </w:pPr>
      <w:r w:rsidRPr="00247564">
        <w:rPr>
          <w:rFonts w:cstheme="minorBidi"/>
          <w:b/>
        </w:rPr>
        <w:t xml:space="preserve">Зарубежная литература </w:t>
      </w:r>
    </w:p>
    <w:p w:rsidR="00995F29" w:rsidRPr="00247564" w:rsidRDefault="00995F29" w:rsidP="00995F29">
      <w:pPr>
        <w:jc w:val="both"/>
        <w:rPr>
          <w:rFonts w:cstheme="minorBidi"/>
        </w:rPr>
      </w:pPr>
      <w:r w:rsidRPr="00247564">
        <w:rPr>
          <w:rFonts w:cstheme="minorBidi"/>
        </w:rPr>
        <w:t>Гомер. Рассказ о поэте.</w:t>
      </w:r>
    </w:p>
    <w:p w:rsidR="00995F29" w:rsidRPr="00247564" w:rsidRDefault="00995F29" w:rsidP="00995F29">
      <w:pPr>
        <w:ind w:firstLine="567"/>
        <w:jc w:val="both"/>
        <w:rPr>
          <w:rFonts w:cstheme="minorBidi"/>
        </w:rPr>
      </w:pPr>
      <w:r w:rsidRPr="00247564">
        <w:rPr>
          <w:rFonts w:cstheme="minorBidi"/>
        </w:rPr>
        <w:t>«Одиссея» (фрагмент). Человек и судьба в древнегреческой литературе. Сюжетная основа поэмы Гомера. Тема прославления человека. Главный герой поэмы — Одиссей — символ жажды познания, творческого отношения к миру. Образ Одиссея в мировой культуре и родной литературе.</w:t>
      </w:r>
    </w:p>
    <w:p w:rsidR="00995F29" w:rsidRPr="00247564" w:rsidRDefault="00995F29" w:rsidP="00995F29">
      <w:pPr>
        <w:ind w:firstLine="567"/>
        <w:jc w:val="both"/>
        <w:rPr>
          <w:rFonts w:cstheme="minorBidi"/>
        </w:rPr>
      </w:pPr>
      <w:r w:rsidRPr="00247564">
        <w:rPr>
          <w:rFonts w:cstheme="minorBidi"/>
        </w:rPr>
        <w:t>Э. А. По. Рассказ о поэте.</w:t>
      </w:r>
    </w:p>
    <w:p w:rsidR="00995F29" w:rsidRPr="00247564" w:rsidRDefault="00995F29" w:rsidP="00995F29">
      <w:pPr>
        <w:ind w:firstLine="567"/>
        <w:jc w:val="both"/>
        <w:rPr>
          <w:rFonts w:cstheme="minorBidi"/>
        </w:rPr>
      </w:pPr>
      <w:r w:rsidRPr="00247564">
        <w:rPr>
          <w:rFonts w:cstheme="minorBidi"/>
        </w:rPr>
        <w:t>«Колокольчики и колокола». Передача поэтическими средствами звучания колоколов: богатство ритмов и звукописи. Разнообразие эмоций, выражаемых колокольным звоном.</w:t>
      </w:r>
    </w:p>
    <w:p w:rsidR="00995F29" w:rsidRPr="00247564" w:rsidRDefault="00995F29" w:rsidP="00995F29">
      <w:pPr>
        <w:ind w:firstLine="567"/>
        <w:jc w:val="both"/>
        <w:rPr>
          <w:rFonts w:cstheme="minorBidi"/>
        </w:rPr>
      </w:pPr>
      <w:r w:rsidRPr="00247564">
        <w:rPr>
          <w:rFonts w:cstheme="minorBidi"/>
        </w:rPr>
        <w:t>Д. Дефо. Рассказ о писателе.</w:t>
      </w:r>
    </w:p>
    <w:p w:rsidR="00995F29" w:rsidRPr="00247564" w:rsidRDefault="00995F29" w:rsidP="00995F29">
      <w:pPr>
        <w:ind w:firstLine="567"/>
        <w:jc w:val="both"/>
        <w:rPr>
          <w:rFonts w:cstheme="minorBidi"/>
        </w:rPr>
      </w:pPr>
      <w:r w:rsidRPr="00247564">
        <w:rPr>
          <w:rFonts w:cstheme="minorBidi"/>
        </w:rPr>
        <w:t>«Робинзон Крузо». Вера в неисчерпаемые возможности, величие и силу человека. Образ Робинзона Крузо. Черты характера героя, которые помогли ему выжить, способность пре-одолеть препятствия, мужество, стойкость, трудолюбие, оптимизм. Гуманистическое звучание романа. Преобразование мира как жизненная потребность человека.</w:t>
      </w:r>
    </w:p>
    <w:p w:rsidR="00995F29" w:rsidRPr="00247564" w:rsidRDefault="00995F29" w:rsidP="007E18E4">
      <w:pPr>
        <w:widowControl w:val="0"/>
        <w:tabs>
          <w:tab w:val="left" w:pos="6467"/>
        </w:tabs>
        <w:autoSpaceDE w:val="0"/>
        <w:autoSpaceDN w:val="0"/>
        <w:adjustRightInd w:val="0"/>
        <w:jc w:val="center"/>
        <w:rPr>
          <w:rFonts w:eastAsiaTheme="minorEastAsia"/>
          <w:b/>
        </w:rPr>
      </w:pPr>
      <w:r w:rsidRPr="00247564">
        <w:rPr>
          <w:rFonts w:eastAsiaTheme="minorEastAsia"/>
          <w:b/>
        </w:rPr>
        <w:t>7 класс</w:t>
      </w:r>
    </w:p>
    <w:p w:rsidR="00995F29" w:rsidRPr="00247564" w:rsidRDefault="00995F29" w:rsidP="00995F29">
      <w:pPr>
        <w:shd w:val="clear" w:color="auto" w:fill="FFFFFF"/>
        <w:autoSpaceDE w:val="0"/>
        <w:autoSpaceDN w:val="0"/>
        <w:adjustRightInd w:val="0"/>
        <w:jc w:val="both"/>
        <w:rPr>
          <w:color w:val="000000"/>
        </w:rPr>
      </w:pPr>
      <w:r w:rsidRPr="00247564">
        <w:rPr>
          <w:color w:val="000000"/>
        </w:rPr>
        <w:t>Человек как главный предмет изображения в художественной литературе.</w:t>
      </w:r>
    </w:p>
    <w:p w:rsidR="00995F29" w:rsidRPr="00247564" w:rsidRDefault="002779AD" w:rsidP="00995F29">
      <w:pPr>
        <w:shd w:val="clear" w:color="auto" w:fill="FFFFFF"/>
        <w:autoSpaceDE w:val="0"/>
        <w:autoSpaceDN w:val="0"/>
        <w:adjustRightInd w:val="0"/>
        <w:jc w:val="center"/>
      </w:pPr>
      <w:r w:rsidRPr="00247564">
        <w:rPr>
          <w:b/>
          <w:bCs/>
          <w:color w:val="000000"/>
        </w:rPr>
        <w:lastRenderedPageBreak/>
        <w:t xml:space="preserve">Устное народное творчество </w:t>
      </w:r>
    </w:p>
    <w:p w:rsidR="00995F29" w:rsidRPr="00247564" w:rsidRDefault="00995F29" w:rsidP="00995F29">
      <w:pPr>
        <w:shd w:val="clear" w:color="auto" w:fill="FFFFFF"/>
        <w:autoSpaceDE w:val="0"/>
        <w:autoSpaceDN w:val="0"/>
        <w:adjustRightInd w:val="0"/>
        <w:jc w:val="both"/>
      </w:pPr>
      <w:r w:rsidRPr="00247564">
        <w:rPr>
          <w:color w:val="000000"/>
        </w:rPr>
        <w:t>Народная песня как выражение основ народного бытия, высших духов</w:t>
      </w:r>
      <w:r w:rsidRPr="00247564">
        <w:rPr>
          <w:color w:val="000000"/>
        </w:rPr>
        <w:softHyphen/>
        <w:t xml:space="preserve">ных ценностей. </w:t>
      </w:r>
      <w:r w:rsidRPr="00247564">
        <w:rPr>
          <w:b/>
          <w:bCs/>
          <w:color w:val="000000"/>
        </w:rPr>
        <w:t xml:space="preserve"> Русские </w:t>
      </w:r>
      <w:r w:rsidRPr="00247564">
        <w:rPr>
          <w:color w:val="000000"/>
        </w:rPr>
        <w:t>народные песни: песни крестьянских праздников, песни о ре</w:t>
      </w:r>
      <w:r w:rsidRPr="00247564">
        <w:rPr>
          <w:color w:val="000000"/>
        </w:rPr>
        <w:softHyphen/>
        <w:t>крутской доле солдат-новобранцев, о казацкой и солдатской службе, о люб</w:t>
      </w:r>
      <w:r w:rsidRPr="00247564">
        <w:rPr>
          <w:color w:val="000000"/>
        </w:rPr>
        <w:softHyphen/>
        <w:t xml:space="preserve">ви и семейной жизни. </w:t>
      </w:r>
      <w:r w:rsidRPr="00247564">
        <w:rPr>
          <w:b/>
          <w:color w:val="000000"/>
        </w:rPr>
        <w:t xml:space="preserve"> «Береза моя, березонька!..», «По горам-горам по высоким...», «Уж ты сад, ты мой сад...». «Во лесу, лесу дремучем...». </w:t>
      </w:r>
      <w:r w:rsidRPr="00247564">
        <w:rPr>
          <w:b/>
          <w:color w:val="000000"/>
          <w:highlight w:val="yellow"/>
        </w:rPr>
        <w:t>Башкирские народные песни.</w:t>
      </w:r>
    </w:p>
    <w:p w:rsidR="00995F29" w:rsidRPr="00247564" w:rsidRDefault="00995F29" w:rsidP="00995F29">
      <w:pPr>
        <w:shd w:val="clear" w:color="auto" w:fill="FFFFFF"/>
        <w:autoSpaceDE w:val="0"/>
        <w:autoSpaceDN w:val="0"/>
        <w:adjustRightInd w:val="0"/>
        <w:jc w:val="both"/>
        <w:rPr>
          <w:b/>
        </w:rPr>
      </w:pPr>
      <w:r w:rsidRPr="00247564">
        <w:rPr>
          <w:bCs/>
          <w:color w:val="000000"/>
        </w:rPr>
        <w:t xml:space="preserve">Песни </w:t>
      </w:r>
      <w:r w:rsidRPr="00247564">
        <w:rPr>
          <w:color w:val="000000"/>
        </w:rPr>
        <w:t xml:space="preserve">пародов </w:t>
      </w:r>
      <w:r w:rsidRPr="00247564">
        <w:rPr>
          <w:bCs/>
          <w:color w:val="000000"/>
        </w:rPr>
        <w:t>Поволжья, Приуралья и Сибири</w:t>
      </w:r>
      <w:r w:rsidRPr="00247564">
        <w:rPr>
          <w:b/>
          <w:bCs/>
          <w:color w:val="000000"/>
        </w:rPr>
        <w:t xml:space="preserve">: </w:t>
      </w:r>
      <w:r w:rsidRPr="00247564">
        <w:rPr>
          <w:color w:val="000000"/>
        </w:rPr>
        <w:t xml:space="preserve">чувашская обрядовая лирическая песня «Птицы перелетные осенью улетают...»; мордовская семейно-бытовая песня «Яблоня»; марийские песни:         </w:t>
      </w:r>
      <w:r w:rsidRPr="00247564">
        <w:rPr>
          <w:b/>
          <w:color w:val="000000"/>
        </w:rPr>
        <w:t>«Берег Волги высок...», «Мы все родились...»; удмуртские лирические песни: «Как зеленый, ой, клен...», «У дороги ветвистая береза...».</w:t>
      </w:r>
    </w:p>
    <w:p w:rsidR="00995F29" w:rsidRPr="00247564" w:rsidRDefault="00995F29" w:rsidP="00995F29">
      <w:pPr>
        <w:shd w:val="clear" w:color="auto" w:fill="FFFFFF"/>
        <w:autoSpaceDE w:val="0"/>
        <w:autoSpaceDN w:val="0"/>
        <w:adjustRightInd w:val="0"/>
        <w:jc w:val="both"/>
      </w:pPr>
      <w:r w:rsidRPr="00247564">
        <w:rPr>
          <w:b/>
          <w:color w:val="000000"/>
        </w:rPr>
        <w:t>«.Молитва Ульгеню», «Молитва Эрлику»</w:t>
      </w:r>
      <w:r w:rsidRPr="00247564">
        <w:rPr>
          <w:color w:val="000000"/>
        </w:rPr>
        <w:t xml:space="preserve"> (отрывки из алтайской былины «Алтай — Бучай»).</w:t>
      </w:r>
    </w:p>
    <w:p w:rsidR="00995F29" w:rsidRPr="00247564" w:rsidRDefault="00995F29" w:rsidP="00995F29">
      <w:pPr>
        <w:shd w:val="clear" w:color="auto" w:fill="FFFFFF"/>
        <w:autoSpaceDE w:val="0"/>
        <w:autoSpaceDN w:val="0"/>
        <w:adjustRightInd w:val="0"/>
        <w:jc w:val="both"/>
        <w:rPr>
          <w:b/>
          <w:i/>
        </w:rPr>
      </w:pPr>
      <w:r w:rsidRPr="00247564">
        <w:rPr>
          <w:b/>
          <w:i/>
          <w:color w:val="000000"/>
        </w:rPr>
        <w:t>Отражение народного песенного творчества в современной поэзии (вариации Г. Айги на темы чувашских и татарских народных песен, чу</w:t>
      </w:r>
      <w:r w:rsidRPr="00247564">
        <w:rPr>
          <w:b/>
          <w:i/>
          <w:color w:val="000000"/>
        </w:rPr>
        <w:softHyphen/>
        <w:t>вашских и марийских народных песен, чувашских и удмуртских народ</w:t>
      </w:r>
      <w:r w:rsidRPr="00247564">
        <w:rPr>
          <w:b/>
          <w:i/>
          <w:color w:val="000000"/>
        </w:rPr>
        <w:softHyphen/>
        <w:t xml:space="preserve">ных песен), </w:t>
      </w:r>
    </w:p>
    <w:p w:rsidR="00995F29" w:rsidRPr="00247564" w:rsidRDefault="00995F29" w:rsidP="00995F29">
      <w:pPr>
        <w:shd w:val="clear" w:color="auto" w:fill="FFFFFF"/>
        <w:autoSpaceDE w:val="0"/>
        <w:autoSpaceDN w:val="0"/>
        <w:adjustRightInd w:val="0"/>
        <w:jc w:val="both"/>
      </w:pPr>
      <w:r w:rsidRPr="00247564">
        <w:rPr>
          <w:i/>
          <w:iCs/>
          <w:color w:val="000000"/>
        </w:rPr>
        <w:t xml:space="preserve">         Теория литературы </w:t>
      </w:r>
      <w:r w:rsidRPr="00247564">
        <w:rPr>
          <w:color w:val="000000"/>
        </w:rPr>
        <w:t>Жанровые особенности народных песен. Общ</w:t>
      </w:r>
      <w:r w:rsidRPr="00247564">
        <w:rPr>
          <w:color w:val="000000"/>
        </w:rPr>
        <w:softHyphen/>
        <w:t>ность сюжетов и тем в песнях народов России.</w:t>
      </w:r>
    </w:p>
    <w:p w:rsidR="00995F29" w:rsidRPr="00247564" w:rsidRDefault="00995F29" w:rsidP="00995F29">
      <w:pPr>
        <w:shd w:val="clear" w:color="auto" w:fill="FFFFFF"/>
        <w:autoSpaceDE w:val="0"/>
        <w:autoSpaceDN w:val="0"/>
        <w:adjustRightInd w:val="0"/>
        <w:jc w:val="center"/>
      </w:pPr>
      <w:r w:rsidRPr="00247564">
        <w:rPr>
          <w:b/>
          <w:bCs/>
          <w:color w:val="000000"/>
        </w:rPr>
        <w:t xml:space="preserve">Из древнерусской литературы </w:t>
      </w:r>
    </w:p>
    <w:p w:rsidR="00995F29" w:rsidRPr="00247564" w:rsidRDefault="00995F29" w:rsidP="00995F29">
      <w:pPr>
        <w:shd w:val="clear" w:color="auto" w:fill="FFFFFF"/>
        <w:autoSpaceDE w:val="0"/>
        <w:autoSpaceDN w:val="0"/>
        <w:adjustRightInd w:val="0"/>
        <w:jc w:val="both"/>
      </w:pPr>
      <w:r w:rsidRPr="00247564">
        <w:rPr>
          <w:color w:val="000000"/>
        </w:rPr>
        <w:t>Жития святых как произведения древнерусской литературы.</w:t>
      </w:r>
    </w:p>
    <w:p w:rsidR="00995F29" w:rsidRPr="00247564" w:rsidRDefault="00995F29" w:rsidP="00995F29">
      <w:pPr>
        <w:shd w:val="clear" w:color="auto" w:fill="FFFFFF"/>
        <w:autoSpaceDE w:val="0"/>
        <w:autoSpaceDN w:val="0"/>
        <w:adjustRightInd w:val="0"/>
        <w:jc w:val="both"/>
      </w:pPr>
      <w:r w:rsidRPr="00247564">
        <w:rPr>
          <w:color w:val="000000"/>
        </w:rPr>
        <w:t>Особенности' литературного жанра жития: неторопливое повествование от 3-го лица, композиция из трех частей; традиционные признаки: раннее благочестие героя, дар чудотворения, подвиги, посмертные чудеса.</w:t>
      </w:r>
      <w:r w:rsidRPr="00247564">
        <w:rPr>
          <w:b/>
          <w:bCs/>
          <w:color w:val="000000"/>
        </w:rPr>
        <w:t xml:space="preserve"> «Житие Преподобного </w:t>
      </w:r>
      <w:r w:rsidRPr="00247564">
        <w:rPr>
          <w:b/>
          <w:color w:val="000000"/>
        </w:rPr>
        <w:t>Сергия Радонежского».</w:t>
      </w:r>
      <w:r w:rsidRPr="00247564">
        <w:rPr>
          <w:color w:val="000000"/>
        </w:rPr>
        <w:t xml:space="preserve"> Крепкая вера, кротость, трудолюбие, жертвенность, беззаветная любовь к родине, присущие Пре</w:t>
      </w:r>
      <w:r w:rsidRPr="00247564">
        <w:rPr>
          <w:color w:val="000000"/>
        </w:rPr>
        <w:softHyphen/>
        <w:t>подобному Сергию Радонежскому — защитнику Земли Русской,</w:t>
      </w:r>
    </w:p>
    <w:p w:rsidR="00995F29" w:rsidRPr="00247564" w:rsidRDefault="00995F29" w:rsidP="00995F29">
      <w:pPr>
        <w:shd w:val="clear" w:color="auto" w:fill="FFFFFF"/>
        <w:autoSpaceDE w:val="0"/>
        <w:autoSpaceDN w:val="0"/>
        <w:adjustRightInd w:val="0"/>
        <w:jc w:val="both"/>
        <w:rPr>
          <w:color w:val="000000"/>
        </w:rPr>
      </w:pPr>
      <w:r w:rsidRPr="00247564">
        <w:rPr>
          <w:i/>
          <w:iCs/>
          <w:color w:val="000000"/>
        </w:rPr>
        <w:t xml:space="preserve">      Теория литературы. </w:t>
      </w:r>
      <w:r w:rsidRPr="00247564">
        <w:rPr>
          <w:color w:val="000000"/>
        </w:rPr>
        <w:t>Жанр жития святых как один из распространен</w:t>
      </w:r>
      <w:r w:rsidRPr="00247564">
        <w:rPr>
          <w:color w:val="000000"/>
        </w:rPr>
        <w:softHyphen/>
        <w:t>ных жанров древнерусской литературы.</w:t>
      </w:r>
    </w:p>
    <w:p w:rsidR="00995F29" w:rsidRPr="00247564" w:rsidRDefault="00995F29" w:rsidP="00995F29">
      <w:pPr>
        <w:shd w:val="clear" w:color="auto" w:fill="FFFFFF"/>
        <w:autoSpaceDE w:val="0"/>
        <w:autoSpaceDN w:val="0"/>
        <w:adjustRightInd w:val="0"/>
        <w:jc w:val="center"/>
        <w:rPr>
          <w:b/>
          <w:bCs/>
          <w:color w:val="000000"/>
        </w:rPr>
      </w:pPr>
      <w:r w:rsidRPr="00247564">
        <w:rPr>
          <w:b/>
          <w:bCs/>
          <w:color w:val="000000"/>
        </w:rPr>
        <w:t xml:space="preserve">Русская литература </w:t>
      </w:r>
      <w:r w:rsidRPr="00247564">
        <w:rPr>
          <w:b/>
          <w:bCs/>
          <w:color w:val="000000"/>
          <w:lang w:val="en-US"/>
        </w:rPr>
        <w:t>XIX</w:t>
      </w:r>
      <w:r w:rsidRPr="00247564">
        <w:rPr>
          <w:b/>
          <w:bCs/>
          <w:color w:val="000000"/>
        </w:rPr>
        <w:t xml:space="preserve"> века </w:t>
      </w:r>
    </w:p>
    <w:p w:rsidR="00995F29" w:rsidRPr="00247564" w:rsidRDefault="00995F29" w:rsidP="00995F29">
      <w:pPr>
        <w:shd w:val="clear" w:color="auto" w:fill="FFFFFF"/>
        <w:autoSpaceDE w:val="0"/>
        <w:autoSpaceDN w:val="0"/>
        <w:adjustRightInd w:val="0"/>
        <w:jc w:val="center"/>
      </w:pPr>
      <w:r w:rsidRPr="00247564">
        <w:rPr>
          <w:b/>
          <w:bCs/>
          <w:color w:val="000000"/>
        </w:rPr>
        <w:t xml:space="preserve">Иван Андреевич Крылов </w:t>
      </w:r>
    </w:p>
    <w:p w:rsidR="00995F29" w:rsidRPr="00247564" w:rsidRDefault="00995F29" w:rsidP="00995F29">
      <w:pPr>
        <w:shd w:val="clear" w:color="auto" w:fill="FFFFFF"/>
        <w:autoSpaceDE w:val="0"/>
        <w:autoSpaceDN w:val="0"/>
        <w:adjustRightInd w:val="0"/>
        <w:jc w:val="both"/>
      </w:pPr>
      <w:r w:rsidRPr="00247564">
        <w:rPr>
          <w:b/>
          <w:bCs/>
          <w:color w:val="000000"/>
        </w:rPr>
        <w:t xml:space="preserve">      Басни «Лжец», «Лисица и виноград».</w:t>
      </w:r>
    </w:p>
    <w:p w:rsidR="00995F29" w:rsidRPr="00247564" w:rsidRDefault="00995F29" w:rsidP="00995F29">
      <w:pPr>
        <w:shd w:val="clear" w:color="auto" w:fill="FFFFFF"/>
        <w:autoSpaceDE w:val="0"/>
        <w:autoSpaceDN w:val="0"/>
        <w:adjustRightInd w:val="0"/>
        <w:jc w:val="both"/>
        <w:rPr>
          <w:color w:val="000000"/>
        </w:rPr>
      </w:pPr>
      <w:r w:rsidRPr="00247564">
        <w:rPr>
          <w:color w:val="000000"/>
        </w:rPr>
        <w:t>Осмеяние человеческих пороков и недостатков  общественной жизни в кратком рассказе — басне. Иносказательный сюжет, условные действую</w:t>
      </w:r>
      <w:r w:rsidRPr="00247564">
        <w:rPr>
          <w:color w:val="000000"/>
        </w:rPr>
        <w:softHyphen/>
        <w:t>щие лица. Поучительное значение и сатирическая направленность басен.</w:t>
      </w:r>
      <w:r w:rsidRPr="00247564">
        <w:t xml:space="preserve"> </w:t>
      </w:r>
      <w:r w:rsidRPr="00247564">
        <w:rPr>
          <w:i/>
          <w:iCs/>
          <w:color w:val="000000"/>
        </w:rPr>
        <w:t xml:space="preserve">Теория литературы. </w:t>
      </w:r>
      <w:r w:rsidRPr="00247564">
        <w:rPr>
          <w:color w:val="000000"/>
        </w:rPr>
        <w:t>Аллегория (иносказание) И ее роль в изображе</w:t>
      </w:r>
      <w:r w:rsidRPr="00247564">
        <w:rPr>
          <w:color w:val="000000"/>
        </w:rPr>
        <w:softHyphen/>
        <w:t>нии жизни.</w:t>
      </w:r>
    </w:p>
    <w:p w:rsidR="00995F29" w:rsidRPr="00247564" w:rsidRDefault="00995F29" w:rsidP="00995F29">
      <w:pPr>
        <w:shd w:val="clear" w:color="auto" w:fill="FFFFFF"/>
        <w:autoSpaceDE w:val="0"/>
        <w:autoSpaceDN w:val="0"/>
        <w:adjustRightInd w:val="0"/>
        <w:jc w:val="both"/>
      </w:pPr>
      <w:r w:rsidRPr="00247564">
        <w:rPr>
          <w:color w:val="000000"/>
        </w:rPr>
        <w:t xml:space="preserve"> </w:t>
      </w:r>
      <w:r w:rsidRPr="00247564">
        <w:rPr>
          <w:color w:val="000000"/>
          <w:highlight w:val="yellow"/>
        </w:rPr>
        <w:t>Сравнительная характеристика басен башкирского писателя Мажита Гафури и И.А.Крылова.</w:t>
      </w:r>
    </w:p>
    <w:p w:rsidR="00995F29" w:rsidRPr="00247564" w:rsidRDefault="00995F29" w:rsidP="00995F29">
      <w:pPr>
        <w:shd w:val="clear" w:color="auto" w:fill="FFFFFF"/>
        <w:autoSpaceDE w:val="0"/>
        <w:autoSpaceDN w:val="0"/>
        <w:adjustRightInd w:val="0"/>
        <w:jc w:val="center"/>
      </w:pPr>
      <w:r w:rsidRPr="00247564">
        <w:rPr>
          <w:b/>
          <w:bCs/>
          <w:color w:val="000000"/>
        </w:rPr>
        <w:t xml:space="preserve">Василий Андреевич Жуковский </w:t>
      </w:r>
    </w:p>
    <w:p w:rsidR="00995F29" w:rsidRPr="00247564" w:rsidRDefault="00995F29" w:rsidP="00995F29">
      <w:pPr>
        <w:shd w:val="clear" w:color="auto" w:fill="FFFFFF"/>
        <w:autoSpaceDE w:val="0"/>
        <w:autoSpaceDN w:val="0"/>
        <w:adjustRightInd w:val="0"/>
        <w:jc w:val="both"/>
        <w:rPr>
          <w:b/>
        </w:rPr>
      </w:pPr>
      <w:r w:rsidRPr="00247564">
        <w:rPr>
          <w:b/>
          <w:color w:val="000000"/>
        </w:rPr>
        <w:t xml:space="preserve"> «Светлана», «К ней», «Вечер».</w:t>
      </w:r>
    </w:p>
    <w:p w:rsidR="00995F29" w:rsidRPr="00247564" w:rsidRDefault="00995F29" w:rsidP="00995F29">
      <w:pPr>
        <w:shd w:val="clear" w:color="auto" w:fill="FFFFFF"/>
        <w:autoSpaceDE w:val="0"/>
        <w:autoSpaceDN w:val="0"/>
        <w:adjustRightInd w:val="0"/>
        <w:jc w:val="both"/>
      </w:pPr>
      <w:r w:rsidRPr="00247564">
        <w:rPr>
          <w:color w:val="000000"/>
        </w:rPr>
        <w:t>Баллада «Светлана» (в сокращении). Таинственное и романтическое в балладе. Отражение русского национального быта, верований, поэтичес</w:t>
      </w:r>
      <w:r w:rsidRPr="00247564">
        <w:rPr>
          <w:color w:val="000000"/>
        </w:rPr>
        <w:softHyphen/>
        <w:t>ких преданий.</w:t>
      </w:r>
    </w:p>
    <w:p w:rsidR="00995F29" w:rsidRPr="00247564" w:rsidRDefault="00995F29" w:rsidP="00995F29">
      <w:pPr>
        <w:shd w:val="clear" w:color="auto" w:fill="FFFFFF"/>
        <w:autoSpaceDE w:val="0"/>
        <w:autoSpaceDN w:val="0"/>
        <w:adjustRightInd w:val="0"/>
        <w:jc w:val="both"/>
      </w:pPr>
      <w:r w:rsidRPr="00247564">
        <w:rPr>
          <w:i/>
          <w:iCs/>
          <w:color w:val="000000"/>
        </w:rPr>
        <w:t xml:space="preserve">Теория литературы. </w:t>
      </w:r>
      <w:r w:rsidRPr="00247564">
        <w:rPr>
          <w:color w:val="000000"/>
        </w:rPr>
        <w:t>Первоначальное знакомство с жанром баллады.</w:t>
      </w:r>
    </w:p>
    <w:p w:rsidR="00995F29" w:rsidRPr="00247564" w:rsidRDefault="00995F29" w:rsidP="00995F29">
      <w:pPr>
        <w:shd w:val="clear" w:color="auto" w:fill="FFFFFF"/>
        <w:autoSpaceDE w:val="0"/>
        <w:autoSpaceDN w:val="0"/>
        <w:adjustRightInd w:val="0"/>
        <w:jc w:val="both"/>
      </w:pPr>
      <w:r w:rsidRPr="00247564">
        <w:rPr>
          <w:b/>
          <w:color w:val="000000"/>
        </w:rPr>
        <w:t xml:space="preserve">      Стихотворение «К ней».</w:t>
      </w:r>
      <w:r w:rsidRPr="00247564">
        <w:rPr>
          <w:color w:val="000000"/>
        </w:rPr>
        <w:t xml:space="preserve"> Лирическое стихотворение о любви. Своеобразие заглавия и его значение. «Чистый и священный» образ любимой. Особенность жанра стихотворения-гимна,</w:t>
      </w:r>
    </w:p>
    <w:p w:rsidR="00995F29" w:rsidRPr="00247564" w:rsidRDefault="00995F29" w:rsidP="00995F29">
      <w:pPr>
        <w:shd w:val="clear" w:color="auto" w:fill="FFFFFF"/>
        <w:autoSpaceDE w:val="0"/>
        <w:autoSpaceDN w:val="0"/>
        <w:adjustRightInd w:val="0"/>
        <w:jc w:val="both"/>
      </w:pPr>
      <w:r w:rsidRPr="00247564">
        <w:rPr>
          <w:b/>
          <w:color w:val="000000"/>
        </w:rPr>
        <w:t xml:space="preserve">     «Вечер».</w:t>
      </w:r>
      <w:r w:rsidRPr="00247564">
        <w:rPr>
          <w:color w:val="000000"/>
        </w:rPr>
        <w:t xml:space="preserve"> Неразрывная связь человека и природы. Нравственные цен</w:t>
      </w:r>
      <w:r w:rsidRPr="00247564">
        <w:rPr>
          <w:color w:val="000000"/>
        </w:rPr>
        <w:softHyphen/>
        <w:t>ности лирического героя и его предназначение.</w:t>
      </w:r>
    </w:p>
    <w:p w:rsidR="00995F29" w:rsidRPr="00247564" w:rsidRDefault="00995F29" w:rsidP="00995F29">
      <w:pPr>
        <w:shd w:val="clear" w:color="auto" w:fill="FFFFFF"/>
        <w:autoSpaceDE w:val="0"/>
        <w:autoSpaceDN w:val="0"/>
        <w:adjustRightInd w:val="0"/>
        <w:jc w:val="both"/>
        <w:rPr>
          <w:color w:val="000000"/>
        </w:rPr>
      </w:pPr>
      <w:r w:rsidRPr="00247564">
        <w:rPr>
          <w:color w:val="000000"/>
          <w:vertAlign w:val="superscript"/>
        </w:rPr>
        <w:t xml:space="preserve"> </w:t>
      </w:r>
      <w:r w:rsidRPr="00247564">
        <w:rPr>
          <w:i/>
          <w:iCs/>
          <w:color w:val="000000"/>
        </w:rPr>
        <w:t xml:space="preserve">      Теория литературы. </w:t>
      </w:r>
      <w:r w:rsidRPr="00247564">
        <w:rPr>
          <w:color w:val="000000"/>
        </w:rPr>
        <w:t>Олицетворение как художественное средство по</w:t>
      </w:r>
      <w:r w:rsidRPr="00247564">
        <w:rPr>
          <w:color w:val="000000"/>
        </w:rPr>
        <w:softHyphen/>
        <w:t>этической речи. Понятие о возвышенной лексике.</w:t>
      </w:r>
    </w:p>
    <w:p w:rsidR="00995F29" w:rsidRPr="00247564" w:rsidRDefault="00995F29" w:rsidP="00995F29">
      <w:pPr>
        <w:shd w:val="clear" w:color="auto" w:fill="FFFFFF"/>
        <w:autoSpaceDE w:val="0"/>
        <w:autoSpaceDN w:val="0"/>
        <w:adjustRightInd w:val="0"/>
        <w:jc w:val="center"/>
        <w:rPr>
          <w:b/>
        </w:rPr>
      </w:pPr>
      <w:r w:rsidRPr="00247564">
        <w:rPr>
          <w:b/>
          <w:color w:val="000000"/>
        </w:rPr>
        <w:t xml:space="preserve">Александр </w:t>
      </w:r>
      <w:r w:rsidRPr="00247564">
        <w:rPr>
          <w:b/>
          <w:bCs/>
          <w:color w:val="000000"/>
        </w:rPr>
        <w:t xml:space="preserve">Сергеевич Пушкин </w:t>
      </w:r>
    </w:p>
    <w:p w:rsidR="00995F29" w:rsidRPr="00247564" w:rsidRDefault="00995F29" w:rsidP="00995F29">
      <w:pPr>
        <w:shd w:val="clear" w:color="auto" w:fill="FFFFFF"/>
        <w:autoSpaceDE w:val="0"/>
        <w:autoSpaceDN w:val="0"/>
        <w:adjustRightInd w:val="0"/>
        <w:jc w:val="both"/>
      </w:pPr>
      <w:r w:rsidRPr="00247564">
        <w:rPr>
          <w:b/>
          <w:bCs/>
          <w:color w:val="000000"/>
        </w:rPr>
        <w:t xml:space="preserve">       «Полтавский </w:t>
      </w:r>
      <w:r w:rsidRPr="00247564">
        <w:rPr>
          <w:b/>
          <w:color w:val="000000"/>
        </w:rPr>
        <w:t xml:space="preserve">бой» (отрывок из поэмы «Полтава»), </w:t>
      </w:r>
      <w:r w:rsidRPr="00247564">
        <w:rPr>
          <w:b/>
          <w:bCs/>
          <w:color w:val="000000"/>
        </w:rPr>
        <w:t xml:space="preserve">«Дубровский».  «Полтавский </w:t>
      </w:r>
      <w:r w:rsidRPr="00247564">
        <w:rPr>
          <w:b/>
          <w:color w:val="000000"/>
        </w:rPr>
        <w:t>бой»</w:t>
      </w:r>
      <w:r w:rsidRPr="00247564">
        <w:rPr>
          <w:color w:val="000000"/>
        </w:rPr>
        <w:t xml:space="preserve"> (отрывок из поэмы «Полтава»), Мастерство поэта в изображении Полтавской битвы. Прославление русского оружия, отваги русских солдат. Сопоставление образов Петра </w:t>
      </w:r>
      <w:r w:rsidRPr="00247564">
        <w:rPr>
          <w:color w:val="000000"/>
          <w:lang w:val="en-US"/>
        </w:rPr>
        <w:t>I</w:t>
      </w:r>
      <w:r w:rsidRPr="00247564">
        <w:rPr>
          <w:color w:val="000000"/>
        </w:rPr>
        <w:t xml:space="preserve"> и </w:t>
      </w:r>
      <w:r w:rsidRPr="00247564">
        <w:rPr>
          <w:color w:val="000000"/>
        </w:rPr>
        <w:lastRenderedPageBreak/>
        <w:t xml:space="preserve">Карла </w:t>
      </w:r>
      <w:r w:rsidRPr="00247564">
        <w:rPr>
          <w:color w:val="000000"/>
          <w:lang w:val="en-US"/>
        </w:rPr>
        <w:t>XII</w:t>
      </w:r>
      <w:r w:rsidRPr="00247564">
        <w:rPr>
          <w:color w:val="000000"/>
        </w:rPr>
        <w:t xml:space="preserve"> как средство ра</w:t>
      </w:r>
      <w:r w:rsidRPr="00247564">
        <w:rPr>
          <w:color w:val="000000"/>
        </w:rPr>
        <w:softHyphen/>
        <w:t>скрытия их характеров и выражения авторского отношения к героям.</w:t>
      </w:r>
    </w:p>
    <w:p w:rsidR="00995F29" w:rsidRPr="00247564" w:rsidRDefault="00995F29" w:rsidP="00995F29">
      <w:pPr>
        <w:shd w:val="clear" w:color="auto" w:fill="FFFFFF"/>
        <w:autoSpaceDE w:val="0"/>
        <w:autoSpaceDN w:val="0"/>
        <w:adjustRightInd w:val="0"/>
        <w:jc w:val="both"/>
      </w:pPr>
      <w:r w:rsidRPr="00247564">
        <w:rPr>
          <w:i/>
          <w:iCs/>
          <w:color w:val="000000"/>
        </w:rPr>
        <w:t xml:space="preserve">Теория литературы. </w:t>
      </w:r>
      <w:r w:rsidRPr="00247564">
        <w:rPr>
          <w:color w:val="000000"/>
        </w:rPr>
        <w:t>Развитие понятия о метафоре.</w:t>
      </w:r>
    </w:p>
    <w:p w:rsidR="00995F29" w:rsidRPr="00247564" w:rsidRDefault="00995F29" w:rsidP="00995F29">
      <w:pPr>
        <w:shd w:val="clear" w:color="auto" w:fill="FFFFFF"/>
        <w:autoSpaceDE w:val="0"/>
        <w:autoSpaceDN w:val="0"/>
        <w:adjustRightInd w:val="0"/>
        <w:jc w:val="both"/>
        <w:rPr>
          <w:b/>
          <w:i/>
        </w:rPr>
      </w:pPr>
      <w:r w:rsidRPr="00247564">
        <w:rPr>
          <w:b/>
          <w:color w:val="000000"/>
        </w:rPr>
        <w:t>Повесть «Дубровский».</w:t>
      </w:r>
      <w:r w:rsidRPr="00247564">
        <w:rPr>
          <w:color w:val="000000"/>
        </w:rPr>
        <w:t xml:space="preserve"> Критическое изображение барства, осуждение произвола и деспотизма. Сочувственное отношение к крестьянам. </w:t>
      </w:r>
      <w:r w:rsidRPr="00247564">
        <w:rPr>
          <w:i/>
          <w:iCs/>
          <w:color w:val="000000"/>
        </w:rPr>
        <w:t xml:space="preserve"> </w:t>
      </w:r>
      <w:r w:rsidRPr="00247564">
        <w:rPr>
          <w:b/>
          <w:i/>
          <w:color w:val="000000"/>
        </w:rPr>
        <w:t>Характер протеста Владимира Дубровского против беззакония и неспра</w:t>
      </w:r>
      <w:r w:rsidRPr="00247564">
        <w:rPr>
          <w:b/>
          <w:i/>
          <w:color w:val="000000"/>
        </w:rPr>
        <w:softHyphen/>
        <w:t>ведливости. Благородство чувства Владимира Дубровского к Маше Троеку</w:t>
      </w:r>
      <w:r w:rsidRPr="00247564">
        <w:rPr>
          <w:b/>
          <w:i/>
          <w:color w:val="000000"/>
        </w:rPr>
        <w:softHyphen/>
        <w:t>ровой.</w:t>
      </w:r>
    </w:p>
    <w:p w:rsidR="00995F29" w:rsidRPr="00247564" w:rsidRDefault="00995F29" w:rsidP="00995F29">
      <w:pPr>
        <w:shd w:val="clear" w:color="auto" w:fill="FFFFFF"/>
        <w:autoSpaceDE w:val="0"/>
        <w:autoSpaceDN w:val="0"/>
        <w:adjustRightInd w:val="0"/>
        <w:jc w:val="both"/>
        <w:rPr>
          <w:color w:val="000000"/>
        </w:rPr>
      </w:pPr>
      <w:r w:rsidRPr="00247564">
        <w:rPr>
          <w:i/>
          <w:iCs/>
          <w:color w:val="000000"/>
        </w:rPr>
        <w:t xml:space="preserve">Теория литературы  </w:t>
      </w:r>
      <w:r w:rsidRPr="00247564">
        <w:rPr>
          <w:iCs/>
          <w:color w:val="000000"/>
        </w:rPr>
        <w:t xml:space="preserve">Особенности композиции </w:t>
      </w:r>
      <w:r w:rsidRPr="00247564">
        <w:rPr>
          <w:i/>
          <w:iCs/>
          <w:color w:val="000000"/>
        </w:rPr>
        <w:t xml:space="preserve"> </w:t>
      </w:r>
      <w:r w:rsidRPr="00247564">
        <w:rPr>
          <w:color w:val="000000"/>
        </w:rPr>
        <w:t>повести. Роль диалогов в раскрытии характеров героев.</w:t>
      </w:r>
    </w:p>
    <w:p w:rsidR="00995F29" w:rsidRPr="00247564" w:rsidRDefault="00995F29" w:rsidP="00995F29">
      <w:pPr>
        <w:shd w:val="clear" w:color="auto" w:fill="FFFFFF"/>
        <w:autoSpaceDE w:val="0"/>
        <w:autoSpaceDN w:val="0"/>
        <w:adjustRightInd w:val="0"/>
        <w:jc w:val="center"/>
      </w:pPr>
      <w:r w:rsidRPr="00247564">
        <w:rPr>
          <w:b/>
          <w:bCs/>
          <w:color w:val="000000"/>
        </w:rPr>
        <w:t xml:space="preserve">Михаил Юрьевич Лермонтов </w:t>
      </w:r>
    </w:p>
    <w:p w:rsidR="00995F29" w:rsidRPr="00247564" w:rsidRDefault="00995F29" w:rsidP="00995F29">
      <w:pPr>
        <w:shd w:val="clear" w:color="auto" w:fill="FFFFFF"/>
        <w:autoSpaceDE w:val="0"/>
        <w:autoSpaceDN w:val="0"/>
        <w:adjustRightInd w:val="0"/>
        <w:jc w:val="both"/>
        <w:rPr>
          <w:b/>
        </w:rPr>
      </w:pPr>
      <w:r w:rsidRPr="00247564">
        <w:rPr>
          <w:b/>
          <w:color w:val="000000"/>
        </w:rPr>
        <w:t xml:space="preserve">     «Парус», «Узник», </w:t>
      </w:r>
      <w:r w:rsidRPr="00247564">
        <w:rPr>
          <w:b/>
          <w:bCs/>
          <w:color w:val="000000"/>
        </w:rPr>
        <w:t>«Кавказ», «Песня про царя Ивана Васильевича, мо</w:t>
      </w:r>
      <w:r w:rsidRPr="00247564">
        <w:rPr>
          <w:b/>
          <w:bCs/>
          <w:color w:val="000000"/>
        </w:rPr>
        <w:softHyphen/>
        <w:t>лодого опричника и удалого купца Калашникова».</w:t>
      </w:r>
    </w:p>
    <w:p w:rsidR="00995F29" w:rsidRPr="00247564" w:rsidRDefault="00995F29" w:rsidP="00995F29">
      <w:pPr>
        <w:shd w:val="clear" w:color="auto" w:fill="FFFFFF"/>
        <w:autoSpaceDE w:val="0"/>
        <w:autoSpaceDN w:val="0"/>
        <w:adjustRightInd w:val="0"/>
        <w:jc w:val="both"/>
      </w:pPr>
      <w:r w:rsidRPr="00247564">
        <w:rPr>
          <w:b/>
          <w:color w:val="000000"/>
        </w:rPr>
        <w:t xml:space="preserve">    «Узник».</w:t>
      </w:r>
      <w:r w:rsidRPr="00247564">
        <w:rPr>
          <w:color w:val="000000"/>
        </w:rPr>
        <w:t xml:space="preserve"> Мотивы одиночества, стремления к свободе. Сказочные мотивы в стихотворении. .                           </w:t>
      </w:r>
    </w:p>
    <w:p w:rsidR="00995F29" w:rsidRPr="00247564" w:rsidRDefault="00995F29" w:rsidP="00995F29">
      <w:pPr>
        <w:shd w:val="clear" w:color="auto" w:fill="FFFFFF"/>
        <w:autoSpaceDE w:val="0"/>
        <w:autoSpaceDN w:val="0"/>
        <w:adjustRightInd w:val="0"/>
        <w:jc w:val="both"/>
      </w:pPr>
      <w:r w:rsidRPr="00247564">
        <w:rPr>
          <w:b/>
          <w:bCs/>
          <w:color w:val="000000"/>
        </w:rPr>
        <w:t xml:space="preserve">    «Парус», </w:t>
      </w:r>
      <w:r w:rsidRPr="00247564">
        <w:rPr>
          <w:color w:val="000000"/>
        </w:rPr>
        <w:t>Поэтическая картина природы. Жажда борьбы и свободы — основной мотив стихотворения.</w:t>
      </w:r>
    </w:p>
    <w:p w:rsidR="00995F29" w:rsidRPr="00247564" w:rsidRDefault="00995F29" w:rsidP="00995F29">
      <w:pPr>
        <w:shd w:val="clear" w:color="auto" w:fill="FFFFFF"/>
        <w:autoSpaceDE w:val="0"/>
        <w:autoSpaceDN w:val="0"/>
        <w:adjustRightInd w:val="0"/>
        <w:jc w:val="both"/>
      </w:pPr>
      <w:r w:rsidRPr="00247564">
        <w:rPr>
          <w:b/>
          <w:color w:val="000000"/>
        </w:rPr>
        <w:t xml:space="preserve">    «Кавказ».</w:t>
      </w:r>
      <w:r w:rsidRPr="00247564">
        <w:rPr>
          <w:color w:val="000000"/>
        </w:rPr>
        <w:t xml:space="preserve"> Любовь поэта к прекрасному горному краю. Пафос при вы</w:t>
      </w:r>
      <w:r w:rsidRPr="00247564">
        <w:rPr>
          <w:color w:val="000000"/>
        </w:rPr>
        <w:softHyphen/>
        <w:t xml:space="preserve">ражении чувств. </w:t>
      </w:r>
      <w:r w:rsidRPr="00247564">
        <w:rPr>
          <w:b/>
          <w:i/>
          <w:color w:val="000000"/>
        </w:rPr>
        <w:t>Образная система стихотворения</w:t>
      </w:r>
      <w:r w:rsidRPr="00247564">
        <w:rPr>
          <w:color w:val="000000"/>
        </w:rPr>
        <w:t>. Кавказ в судьбе Лермон</w:t>
      </w:r>
      <w:r w:rsidRPr="00247564">
        <w:rPr>
          <w:color w:val="000000"/>
        </w:rPr>
        <w:softHyphen/>
        <w:t>това.</w:t>
      </w:r>
    </w:p>
    <w:p w:rsidR="00995F29" w:rsidRPr="00247564" w:rsidRDefault="00995F29" w:rsidP="00995F29">
      <w:pPr>
        <w:shd w:val="clear" w:color="auto" w:fill="FFFFFF"/>
        <w:autoSpaceDE w:val="0"/>
        <w:autoSpaceDN w:val="0"/>
        <w:adjustRightInd w:val="0"/>
        <w:jc w:val="both"/>
      </w:pPr>
      <w:r w:rsidRPr="00247564">
        <w:rPr>
          <w:color w:val="000000"/>
        </w:rPr>
        <w:t xml:space="preserve"> </w:t>
      </w:r>
      <w:r w:rsidRPr="00247564">
        <w:rPr>
          <w:i/>
          <w:iCs/>
          <w:color w:val="000000"/>
        </w:rPr>
        <w:t xml:space="preserve">Теория литературы. </w:t>
      </w:r>
      <w:r w:rsidRPr="00247564">
        <w:rPr>
          <w:color w:val="000000"/>
        </w:rPr>
        <w:t>Своеобразие поэтического языка лермонтовских стихотворений. Развитие понятия о стихотворной речи. Закрепление знаний о стихотворных размерах. Двусложные размеры стиха.</w:t>
      </w:r>
    </w:p>
    <w:p w:rsidR="00995F29" w:rsidRPr="00247564" w:rsidRDefault="00995F29" w:rsidP="00995F29">
      <w:pPr>
        <w:shd w:val="clear" w:color="auto" w:fill="FFFFFF"/>
        <w:autoSpaceDE w:val="0"/>
        <w:autoSpaceDN w:val="0"/>
        <w:adjustRightInd w:val="0"/>
        <w:jc w:val="both"/>
        <w:rPr>
          <w:color w:val="000000"/>
        </w:rPr>
      </w:pPr>
      <w:r w:rsidRPr="00247564">
        <w:rPr>
          <w:b/>
          <w:bCs/>
          <w:color w:val="000000"/>
        </w:rPr>
        <w:t xml:space="preserve"> «Песня про царя Ивана Васильевича...». </w:t>
      </w:r>
      <w:r w:rsidRPr="00247564">
        <w:rPr>
          <w:color w:val="000000"/>
        </w:rPr>
        <w:t>Картины русской жизни вто</w:t>
      </w:r>
      <w:r w:rsidRPr="00247564">
        <w:rPr>
          <w:color w:val="000000"/>
        </w:rPr>
        <w:softHyphen/>
        <w:t xml:space="preserve">рой половины </w:t>
      </w:r>
      <w:r w:rsidRPr="00247564">
        <w:rPr>
          <w:color w:val="000000"/>
          <w:lang w:val="en-US"/>
        </w:rPr>
        <w:t>XVI</w:t>
      </w:r>
      <w:r w:rsidRPr="00247564">
        <w:rPr>
          <w:color w:val="000000"/>
        </w:rPr>
        <w:t xml:space="preserve"> в. Талантливое изображение кулачного боя на Москве-реке.  </w:t>
      </w:r>
      <w:r w:rsidRPr="00247564">
        <w:rPr>
          <w:b/>
          <w:i/>
          <w:color w:val="000000"/>
        </w:rPr>
        <w:t>Отношение Лермонтова к своим героям. Мастерство изображения царя-самодержца, Ивана Грозного, Особенность названия произведения</w:t>
      </w:r>
      <w:r w:rsidRPr="00247564">
        <w:rPr>
          <w:color w:val="000000"/>
        </w:rPr>
        <w:t xml:space="preserve">. Женский образ в «Песне...». </w:t>
      </w:r>
    </w:p>
    <w:p w:rsidR="00995F29" w:rsidRPr="00247564" w:rsidRDefault="00995F29" w:rsidP="00995F29">
      <w:pPr>
        <w:shd w:val="clear" w:color="auto" w:fill="FFFFFF"/>
        <w:autoSpaceDE w:val="0"/>
        <w:autoSpaceDN w:val="0"/>
        <w:adjustRightInd w:val="0"/>
        <w:jc w:val="center"/>
      </w:pPr>
      <w:r w:rsidRPr="00247564">
        <w:rPr>
          <w:b/>
          <w:bCs/>
          <w:color w:val="000000"/>
        </w:rPr>
        <w:t xml:space="preserve">Николай Васильевич Гоголь </w:t>
      </w:r>
    </w:p>
    <w:p w:rsidR="00995F29" w:rsidRPr="00247564" w:rsidRDefault="00995F29" w:rsidP="00995F29">
      <w:pPr>
        <w:shd w:val="clear" w:color="auto" w:fill="FFFFFF"/>
        <w:autoSpaceDE w:val="0"/>
        <w:autoSpaceDN w:val="0"/>
        <w:adjustRightInd w:val="0"/>
        <w:rPr>
          <w:color w:val="000000"/>
        </w:rPr>
      </w:pPr>
      <w:r w:rsidRPr="00247564">
        <w:rPr>
          <w:b/>
          <w:bCs/>
          <w:color w:val="000000"/>
        </w:rPr>
        <w:t xml:space="preserve"> «Тарас  </w:t>
      </w:r>
      <w:r w:rsidRPr="00247564">
        <w:rPr>
          <w:b/>
          <w:color w:val="000000"/>
        </w:rPr>
        <w:t>Бульба»</w:t>
      </w:r>
      <w:r w:rsidRPr="00247564">
        <w:rPr>
          <w:color w:val="000000"/>
        </w:rPr>
        <w:t xml:space="preserve"> (в сокращении). Отражение в повести событий  </w:t>
      </w:r>
      <w:r w:rsidRPr="00247564">
        <w:rPr>
          <w:color w:val="000000"/>
          <w:lang w:val="en-US"/>
        </w:rPr>
        <w:t>XV</w:t>
      </w:r>
      <w:r w:rsidRPr="00247564">
        <w:rPr>
          <w:color w:val="000000"/>
        </w:rPr>
        <w:t xml:space="preserve">— </w:t>
      </w:r>
      <w:r w:rsidRPr="00247564">
        <w:rPr>
          <w:color w:val="000000"/>
          <w:lang w:val="en-US"/>
        </w:rPr>
        <w:t>XVII</w:t>
      </w:r>
      <w:r w:rsidRPr="00247564">
        <w:rPr>
          <w:color w:val="000000"/>
        </w:rPr>
        <w:t xml:space="preserve"> вв. — борьбы Украины за национальную независимость. Художе</w:t>
      </w:r>
      <w:r w:rsidRPr="00247564">
        <w:rPr>
          <w:color w:val="000000"/>
        </w:rPr>
        <w:softHyphen/>
        <w:t>ственное изображение картины жизни и быта казачества, живущего в За</w:t>
      </w:r>
      <w:r w:rsidRPr="00247564">
        <w:rPr>
          <w:color w:val="000000"/>
        </w:rPr>
        <w:softHyphen/>
        <w:t xml:space="preserve">порожской Сечи.  Героизм Тараса Бульбы и его товарищей-запорожцев, Остап и Андрий. Противопоставление как прием раскрытия их характеров. </w:t>
      </w:r>
    </w:p>
    <w:p w:rsidR="00995F29" w:rsidRPr="00247564" w:rsidRDefault="00995F29" w:rsidP="00995F29">
      <w:pPr>
        <w:shd w:val="clear" w:color="auto" w:fill="FFFFFF"/>
        <w:autoSpaceDE w:val="0"/>
        <w:autoSpaceDN w:val="0"/>
        <w:adjustRightInd w:val="0"/>
        <w:rPr>
          <w:b/>
          <w:i/>
          <w:color w:val="000000"/>
        </w:rPr>
      </w:pPr>
      <w:r w:rsidRPr="00247564">
        <w:rPr>
          <w:i/>
          <w:iCs/>
          <w:color w:val="000000"/>
        </w:rPr>
        <w:t xml:space="preserve">Теория литературы. </w:t>
      </w:r>
      <w:r w:rsidRPr="00247564">
        <w:rPr>
          <w:b/>
          <w:i/>
          <w:color w:val="000000"/>
        </w:rPr>
        <w:t>Характер персонажа произведения. Способы раскрытия характера литературного героя (портрет, поступки, речь, автор</w:t>
      </w:r>
      <w:r w:rsidRPr="00247564">
        <w:rPr>
          <w:b/>
          <w:i/>
          <w:color w:val="000000"/>
        </w:rPr>
        <w:softHyphen/>
        <w:t>ская характеристика, окружающая обстановка, пейзаж).</w:t>
      </w:r>
    </w:p>
    <w:p w:rsidR="00995F29" w:rsidRPr="00247564" w:rsidRDefault="00995F29" w:rsidP="00995F29">
      <w:pPr>
        <w:shd w:val="clear" w:color="auto" w:fill="FFFFFF"/>
        <w:autoSpaceDE w:val="0"/>
        <w:autoSpaceDN w:val="0"/>
        <w:adjustRightInd w:val="0"/>
        <w:jc w:val="center"/>
        <w:rPr>
          <w:b/>
        </w:rPr>
      </w:pPr>
      <w:r w:rsidRPr="00247564">
        <w:rPr>
          <w:b/>
          <w:color w:val="000000"/>
        </w:rPr>
        <w:t>Иван Сергеевич Тургенев</w:t>
      </w:r>
    </w:p>
    <w:p w:rsidR="00995F29" w:rsidRPr="00247564" w:rsidRDefault="00995F29" w:rsidP="00995F29">
      <w:pPr>
        <w:shd w:val="clear" w:color="auto" w:fill="FFFFFF"/>
        <w:autoSpaceDE w:val="0"/>
        <w:autoSpaceDN w:val="0"/>
        <w:adjustRightInd w:val="0"/>
        <w:jc w:val="both"/>
        <w:rPr>
          <w:b/>
        </w:rPr>
      </w:pPr>
      <w:r w:rsidRPr="00247564">
        <w:rPr>
          <w:b/>
          <w:color w:val="000000"/>
        </w:rPr>
        <w:t xml:space="preserve">     «Бежин луг», «Певцы» (из «Записок охотника»).</w:t>
      </w:r>
    </w:p>
    <w:p w:rsidR="00995F29" w:rsidRPr="00247564" w:rsidRDefault="00995F29" w:rsidP="00995F29">
      <w:pPr>
        <w:shd w:val="clear" w:color="auto" w:fill="FFFFFF"/>
        <w:autoSpaceDE w:val="0"/>
        <w:autoSpaceDN w:val="0"/>
        <w:adjustRightInd w:val="0"/>
        <w:jc w:val="both"/>
      </w:pPr>
      <w:r w:rsidRPr="00247564">
        <w:rPr>
          <w:b/>
          <w:color w:val="000000"/>
        </w:rPr>
        <w:t xml:space="preserve">      Рассказ «Бежин луг»</w:t>
      </w:r>
      <w:r w:rsidRPr="00247564">
        <w:rPr>
          <w:color w:val="000000"/>
        </w:rPr>
        <w:t xml:space="preserve"> (в сокращении). Изображение духовного мира крестьянских детей, их отношения к природе. Мастерство писателя в рас</w:t>
      </w:r>
      <w:r w:rsidRPr="00247564">
        <w:rPr>
          <w:color w:val="000000"/>
        </w:rPr>
        <w:softHyphen/>
        <w:t>крытии характеров крестьян-подростков. Образ автора-рассказчика.</w:t>
      </w:r>
    </w:p>
    <w:p w:rsidR="00995F29" w:rsidRPr="00247564" w:rsidRDefault="00995F29" w:rsidP="00995F29">
      <w:pPr>
        <w:shd w:val="clear" w:color="auto" w:fill="FFFFFF"/>
        <w:autoSpaceDE w:val="0"/>
        <w:autoSpaceDN w:val="0"/>
        <w:adjustRightInd w:val="0"/>
        <w:jc w:val="both"/>
      </w:pPr>
      <w:r w:rsidRPr="00247564">
        <w:rPr>
          <w:b/>
          <w:color w:val="000000"/>
        </w:rPr>
        <w:t xml:space="preserve">      Рассказ «Певцы»</w:t>
      </w:r>
      <w:r w:rsidRPr="00247564">
        <w:rPr>
          <w:color w:val="000000"/>
        </w:rPr>
        <w:t xml:space="preserve"> (в сокращении). Вера Тургенева в талантливость рус</w:t>
      </w:r>
      <w:r w:rsidRPr="00247564">
        <w:rPr>
          <w:color w:val="000000"/>
        </w:rPr>
        <w:softHyphen/>
        <w:t>ского народа. Художественное воссоздание состязания в пении двух пев</w:t>
      </w:r>
      <w:r w:rsidRPr="00247564">
        <w:rPr>
          <w:color w:val="000000"/>
        </w:rPr>
        <w:softHyphen/>
        <w:t>цов. Образ певца Якова. Авторское отношение к искусству народного пения.</w:t>
      </w:r>
    </w:p>
    <w:p w:rsidR="00995F29" w:rsidRPr="00247564" w:rsidRDefault="00995F29" w:rsidP="00995F29">
      <w:pPr>
        <w:shd w:val="clear" w:color="auto" w:fill="FFFFFF"/>
        <w:autoSpaceDE w:val="0"/>
        <w:autoSpaceDN w:val="0"/>
        <w:adjustRightInd w:val="0"/>
        <w:jc w:val="both"/>
        <w:rPr>
          <w:color w:val="000000"/>
        </w:rPr>
      </w:pPr>
      <w:r w:rsidRPr="00247564">
        <w:rPr>
          <w:i/>
          <w:iCs/>
          <w:color w:val="000000"/>
        </w:rPr>
        <w:t xml:space="preserve">       Теория литературы. </w:t>
      </w:r>
      <w:r w:rsidRPr="00247564">
        <w:rPr>
          <w:color w:val="000000"/>
        </w:rPr>
        <w:t>Первоначальное понятие о композиции рассказа. Развитие понятия о пейзаже (в художественном произведении).</w:t>
      </w:r>
    </w:p>
    <w:p w:rsidR="00995F29" w:rsidRPr="00247564" w:rsidRDefault="00995F29" w:rsidP="00995F29">
      <w:pPr>
        <w:shd w:val="clear" w:color="auto" w:fill="FFFFFF"/>
        <w:autoSpaceDE w:val="0"/>
        <w:autoSpaceDN w:val="0"/>
        <w:adjustRightInd w:val="0"/>
        <w:rPr>
          <w:b/>
        </w:rPr>
      </w:pPr>
      <w:r w:rsidRPr="00247564">
        <w:rPr>
          <w:b/>
          <w:color w:val="000000"/>
        </w:rPr>
        <w:t>Федор Иванович Тютчев «Еще шумел веселый день...».</w:t>
      </w:r>
    </w:p>
    <w:p w:rsidR="00995F29" w:rsidRPr="00247564" w:rsidRDefault="00995F29" w:rsidP="00995F29">
      <w:pPr>
        <w:shd w:val="clear" w:color="auto" w:fill="FFFFFF"/>
        <w:autoSpaceDE w:val="0"/>
        <w:autoSpaceDN w:val="0"/>
        <w:adjustRightInd w:val="0"/>
        <w:jc w:val="both"/>
      </w:pPr>
      <w:r w:rsidRPr="00247564">
        <w:rPr>
          <w:color w:val="000000"/>
        </w:rPr>
        <w:t>Тютчев — поэт, певец русской природы. Лиризм и поразительная музыкальность стихотворения. Художественное мастерство поэта при передаче неразрывной связи человека с ок</w:t>
      </w:r>
      <w:r w:rsidRPr="00247564">
        <w:rPr>
          <w:color w:val="000000"/>
        </w:rPr>
        <w:softHyphen/>
        <w:t>ружающим многообразием мира, при передаче всех звуков «жизни благо</w:t>
      </w:r>
      <w:r w:rsidRPr="00247564">
        <w:rPr>
          <w:color w:val="000000"/>
        </w:rPr>
        <w:softHyphen/>
        <w:t>датной».</w:t>
      </w:r>
    </w:p>
    <w:p w:rsidR="00995F29" w:rsidRPr="00247564" w:rsidRDefault="00995F29" w:rsidP="00995F29">
      <w:pPr>
        <w:shd w:val="clear" w:color="auto" w:fill="FFFFFF"/>
        <w:autoSpaceDE w:val="0"/>
        <w:autoSpaceDN w:val="0"/>
        <w:adjustRightInd w:val="0"/>
        <w:jc w:val="both"/>
        <w:rPr>
          <w:color w:val="000000"/>
        </w:rPr>
      </w:pPr>
      <w:r w:rsidRPr="00247564">
        <w:rPr>
          <w:i/>
          <w:iCs/>
          <w:color w:val="000000"/>
        </w:rPr>
        <w:t xml:space="preserve"> Теория литературы. </w:t>
      </w:r>
      <w:r w:rsidRPr="00247564">
        <w:rPr>
          <w:color w:val="000000"/>
        </w:rPr>
        <w:t>Закрепление знаний об эпитете.</w:t>
      </w:r>
    </w:p>
    <w:p w:rsidR="00995F29" w:rsidRPr="00247564" w:rsidRDefault="00995F29" w:rsidP="00995F29">
      <w:pPr>
        <w:shd w:val="clear" w:color="auto" w:fill="FFFFFF"/>
        <w:autoSpaceDE w:val="0"/>
        <w:autoSpaceDN w:val="0"/>
        <w:adjustRightInd w:val="0"/>
        <w:jc w:val="center"/>
        <w:rPr>
          <w:b/>
        </w:rPr>
      </w:pPr>
      <w:r w:rsidRPr="00247564">
        <w:rPr>
          <w:b/>
          <w:color w:val="000000"/>
        </w:rPr>
        <w:t xml:space="preserve">Александр Николаевич Островский </w:t>
      </w:r>
    </w:p>
    <w:p w:rsidR="00995F29" w:rsidRPr="00247564" w:rsidRDefault="00995F29" w:rsidP="00995F29">
      <w:pPr>
        <w:shd w:val="clear" w:color="auto" w:fill="FFFFFF"/>
        <w:autoSpaceDE w:val="0"/>
        <w:autoSpaceDN w:val="0"/>
        <w:adjustRightInd w:val="0"/>
        <w:jc w:val="both"/>
      </w:pPr>
      <w:r w:rsidRPr="00247564">
        <w:rPr>
          <w:b/>
          <w:i/>
          <w:color w:val="000000"/>
        </w:rPr>
        <w:lastRenderedPageBreak/>
        <w:t>Комедия «Свои люди — сочтемся».</w:t>
      </w:r>
      <w:r w:rsidRPr="00247564">
        <w:rPr>
          <w:color w:val="000000"/>
        </w:rPr>
        <w:t xml:space="preserve"> Жанр социальной комедии. Худо</w:t>
      </w:r>
      <w:r w:rsidRPr="00247564">
        <w:rPr>
          <w:color w:val="000000"/>
        </w:rPr>
        <w:softHyphen/>
        <w:t xml:space="preserve">жественное мастерство драматурга в изображении быта и нравов купцов Замоскворечья первой половины </w:t>
      </w:r>
      <w:r w:rsidRPr="00247564">
        <w:rPr>
          <w:color w:val="000000"/>
          <w:lang w:val="en-US"/>
        </w:rPr>
        <w:t>XIX</w:t>
      </w:r>
      <w:r w:rsidRPr="00247564">
        <w:rPr>
          <w:color w:val="000000"/>
        </w:rPr>
        <w:t xml:space="preserve"> в. Критика низких чувств и поступков, противоречащих общественному идеалу. Своеобразие сюжета комедии. Изображение разрушительной силы денег, «безудержной жажды барыща».</w:t>
      </w:r>
    </w:p>
    <w:p w:rsidR="00995F29" w:rsidRPr="00247564" w:rsidRDefault="00995F29" w:rsidP="00995F29">
      <w:pPr>
        <w:shd w:val="clear" w:color="auto" w:fill="FFFFFF"/>
        <w:autoSpaceDE w:val="0"/>
        <w:autoSpaceDN w:val="0"/>
        <w:adjustRightInd w:val="0"/>
        <w:jc w:val="both"/>
      </w:pPr>
      <w:r w:rsidRPr="00247564">
        <w:rPr>
          <w:color w:val="000000"/>
        </w:rPr>
        <w:t>Образ купца Самсона Силыча Большова, стряпчего Расположенского, приказчика Подхалюзина, Женские образы в комедии (Аграфена Кондратьевна, ее дочь Липочка, сваха Устинья Наумовна).</w:t>
      </w:r>
    </w:p>
    <w:p w:rsidR="00995F29" w:rsidRPr="00247564" w:rsidRDefault="00995F29" w:rsidP="00995F29">
      <w:pPr>
        <w:shd w:val="clear" w:color="auto" w:fill="FFFFFF"/>
        <w:autoSpaceDE w:val="0"/>
        <w:autoSpaceDN w:val="0"/>
        <w:adjustRightInd w:val="0"/>
        <w:jc w:val="both"/>
        <w:rPr>
          <w:b/>
          <w:i/>
        </w:rPr>
      </w:pPr>
      <w:r w:rsidRPr="00247564">
        <w:rPr>
          <w:b/>
          <w:i/>
          <w:color w:val="000000"/>
        </w:rPr>
        <w:t xml:space="preserve">Сложность композиционной структуры пьесы. Современное звучание комедии. </w:t>
      </w:r>
    </w:p>
    <w:p w:rsidR="00995F29" w:rsidRPr="00247564" w:rsidRDefault="00995F29" w:rsidP="00995F29">
      <w:pPr>
        <w:shd w:val="clear" w:color="auto" w:fill="FFFFFF"/>
        <w:autoSpaceDE w:val="0"/>
        <w:autoSpaceDN w:val="0"/>
        <w:adjustRightInd w:val="0"/>
        <w:jc w:val="both"/>
        <w:rPr>
          <w:color w:val="000000"/>
        </w:rPr>
      </w:pPr>
      <w:r w:rsidRPr="00247564">
        <w:rPr>
          <w:i/>
          <w:iCs/>
          <w:color w:val="000000"/>
        </w:rPr>
        <w:t xml:space="preserve">       Теория литературы. </w:t>
      </w:r>
      <w:r w:rsidRPr="00247564">
        <w:rPr>
          <w:color w:val="000000"/>
        </w:rPr>
        <w:t>Первоначальное знакомство с жанром драмы. Комедия как один из видов драмы. Диалоги, монологи, реплики—средства обрисовки действующих лиц в драматическом произведении. Комическое и смешное в комедии.</w:t>
      </w:r>
    </w:p>
    <w:p w:rsidR="00995F29" w:rsidRPr="00247564" w:rsidRDefault="00995F29" w:rsidP="00995F29">
      <w:pPr>
        <w:shd w:val="clear" w:color="auto" w:fill="FFFFFF"/>
        <w:autoSpaceDE w:val="0"/>
        <w:autoSpaceDN w:val="0"/>
        <w:adjustRightInd w:val="0"/>
        <w:jc w:val="center"/>
        <w:rPr>
          <w:b/>
        </w:rPr>
      </w:pPr>
      <w:r w:rsidRPr="00247564">
        <w:rPr>
          <w:b/>
          <w:color w:val="000000"/>
        </w:rPr>
        <w:t xml:space="preserve">Николай Алексеевич Некрасов </w:t>
      </w:r>
    </w:p>
    <w:p w:rsidR="00995F29" w:rsidRPr="00247564" w:rsidRDefault="00995F29" w:rsidP="00995F29">
      <w:pPr>
        <w:shd w:val="clear" w:color="auto" w:fill="FFFFFF"/>
        <w:autoSpaceDE w:val="0"/>
        <w:autoSpaceDN w:val="0"/>
        <w:adjustRightInd w:val="0"/>
        <w:jc w:val="both"/>
      </w:pPr>
      <w:r w:rsidRPr="00247564">
        <w:rPr>
          <w:b/>
          <w:color w:val="000000"/>
        </w:rPr>
        <w:t xml:space="preserve">       «Мороз, Красный нос»</w:t>
      </w:r>
      <w:r w:rsidRPr="00247564">
        <w:rPr>
          <w:color w:val="000000"/>
        </w:rPr>
        <w:t xml:space="preserve"> (поэма; в сокращении). Изображение крестьян</w:t>
      </w:r>
      <w:r w:rsidRPr="00247564">
        <w:rPr>
          <w:color w:val="000000"/>
        </w:rPr>
        <w:softHyphen/>
        <w:t>ской жизни. Прокл, его трудолюбие, сила, выносливость. Судьба Прокла как отражение тяжелой жизни крестьян. Поэтический образ русской жен</w:t>
      </w:r>
      <w:r w:rsidRPr="00247564">
        <w:rPr>
          <w:color w:val="000000"/>
        </w:rPr>
        <w:softHyphen/>
        <w:t>щины. Мечты Некрасова о свободном и счастливом труде. Картины при</w:t>
      </w:r>
      <w:r w:rsidRPr="00247564">
        <w:rPr>
          <w:color w:val="000000"/>
        </w:rPr>
        <w:softHyphen/>
        <w:t>роды в поэме. Особенности композиции поэмы. Близость поэмы к фоль</w:t>
      </w:r>
      <w:r w:rsidRPr="00247564">
        <w:rPr>
          <w:color w:val="000000"/>
        </w:rPr>
        <w:softHyphen/>
        <w:t>клору.</w:t>
      </w:r>
    </w:p>
    <w:p w:rsidR="00995F29" w:rsidRPr="00247564" w:rsidRDefault="00995F29" w:rsidP="00995F29">
      <w:pPr>
        <w:shd w:val="clear" w:color="auto" w:fill="FFFFFF"/>
        <w:autoSpaceDE w:val="0"/>
        <w:autoSpaceDN w:val="0"/>
        <w:adjustRightInd w:val="0"/>
        <w:jc w:val="both"/>
        <w:rPr>
          <w:color w:val="000000"/>
        </w:rPr>
      </w:pPr>
      <w:r w:rsidRPr="00247564">
        <w:rPr>
          <w:i/>
          <w:iCs/>
          <w:color w:val="000000"/>
        </w:rPr>
        <w:t xml:space="preserve">Теория литературы. </w:t>
      </w:r>
      <w:r w:rsidRPr="00247564">
        <w:rPr>
          <w:color w:val="000000"/>
        </w:rPr>
        <w:t>Понятие о поэме. Развитие понятия стихотвор</w:t>
      </w:r>
      <w:r w:rsidRPr="00247564">
        <w:rPr>
          <w:color w:val="000000"/>
        </w:rPr>
        <w:softHyphen/>
        <w:t>ной речи. Трехсложные размеры стиха.</w:t>
      </w:r>
    </w:p>
    <w:p w:rsidR="00995F29" w:rsidRPr="00247564" w:rsidRDefault="00995F29" w:rsidP="00995F29">
      <w:pPr>
        <w:shd w:val="clear" w:color="auto" w:fill="FFFFFF"/>
        <w:autoSpaceDE w:val="0"/>
        <w:autoSpaceDN w:val="0"/>
        <w:adjustRightInd w:val="0"/>
        <w:jc w:val="center"/>
        <w:rPr>
          <w:b/>
        </w:rPr>
      </w:pPr>
      <w:r w:rsidRPr="00247564">
        <w:rPr>
          <w:b/>
          <w:color w:val="282D08"/>
        </w:rPr>
        <w:t xml:space="preserve">Михаил Евграфович Салтыков-Щедрин </w:t>
      </w:r>
    </w:p>
    <w:p w:rsidR="00995F29" w:rsidRPr="00247564" w:rsidRDefault="00995F29" w:rsidP="00995F29">
      <w:pPr>
        <w:shd w:val="clear" w:color="auto" w:fill="FFFFFF"/>
        <w:autoSpaceDE w:val="0"/>
        <w:autoSpaceDN w:val="0"/>
        <w:adjustRightInd w:val="0"/>
        <w:jc w:val="both"/>
        <w:rPr>
          <w:b/>
        </w:rPr>
      </w:pPr>
      <w:r w:rsidRPr="00247564">
        <w:rPr>
          <w:b/>
          <w:color w:val="282D08"/>
        </w:rPr>
        <w:t xml:space="preserve"> «Премудрый пискарь», «Коняга».</w:t>
      </w:r>
    </w:p>
    <w:p w:rsidR="00995F29" w:rsidRPr="00247564" w:rsidRDefault="00995F29" w:rsidP="00995F29">
      <w:pPr>
        <w:shd w:val="clear" w:color="auto" w:fill="FFFFFF"/>
        <w:autoSpaceDE w:val="0"/>
        <w:autoSpaceDN w:val="0"/>
        <w:adjustRightInd w:val="0"/>
        <w:jc w:val="both"/>
      </w:pPr>
      <w:r w:rsidRPr="00247564">
        <w:rPr>
          <w:color w:val="282D08"/>
        </w:rPr>
        <w:t>Социальный и общественный характер сказок Салтыкова-Щедрина.</w:t>
      </w:r>
      <w:r w:rsidRPr="00247564">
        <w:rPr>
          <w:b/>
          <w:color w:val="282D08"/>
        </w:rPr>
        <w:t xml:space="preserve"> «Премудрый пискарь».</w:t>
      </w:r>
      <w:r w:rsidRPr="00247564">
        <w:rPr>
          <w:color w:val="282D08"/>
        </w:rPr>
        <w:t xml:space="preserve"> Жизненная позиция премудрого пискаря. Ал</w:t>
      </w:r>
      <w:r w:rsidRPr="00247564">
        <w:rPr>
          <w:color w:val="282D08"/>
        </w:rPr>
        <w:softHyphen/>
        <w:t>легорический смысл названия сказки.</w:t>
      </w:r>
    </w:p>
    <w:p w:rsidR="00995F29" w:rsidRPr="00247564" w:rsidRDefault="00995F29" w:rsidP="00995F29">
      <w:pPr>
        <w:shd w:val="clear" w:color="auto" w:fill="FFFFFF"/>
        <w:autoSpaceDE w:val="0"/>
        <w:autoSpaceDN w:val="0"/>
        <w:adjustRightInd w:val="0"/>
        <w:jc w:val="both"/>
      </w:pPr>
      <w:r w:rsidRPr="00247564">
        <w:rPr>
          <w:b/>
          <w:color w:val="282D08"/>
        </w:rPr>
        <w:t xml:space="preserve">     «Коняга».</w:t>
      </w:r>
      <w:r w:rsidRPr="00247564">
        <w:rPr>
          <w:color w:val="282D08"/>
        </w:rPr>
        <w:t xml:space="preserve"> Роль вставного эпизода о двух сыновьях одного отца — Ко</w:t>
      </w:r>
      <w:r w:rsidRPr="00247564">
        <w:rPr>
          <w:color w:val="282D08"/>
        </w:rPr>
        <w:softHyphen/>
        <w:t>няге и Пустоплясе — для понимания идейного содержания сказки, Аллего</w:t>
      </w:r>
      <w:r w:rsidRPr="00247564">
        <w:rPr>
          <w:color w:val="282D08"/>
        </w:rPr>
        <w:softHyphen/>
        <w:t>рический смысл названия сказки.</w:t>
      </w:r>
    </w:p>
    <w:p w:rsidR="00995F29" w:rsidRPr="00247564" w:rsidRDefault="00995F29" w:rsidP="00995F29">
      <w:pPr>
        <w:shd w:val="clear" w:color="auto" w:fill="FFFFFF"/>
        <w:autoSpaceDE w:val="0"/>
        <w:autoSpaceDN w:val="0"/>
        <w:adjustRightInd w:val="0"/>
        <w:jc w:val="both"/>
      </w:pPr>
      <w:r w:rsidRPr="00247564">
        <w:rPr>
          <w:color w:val="282D08"/>
        </w:rPr>
        <w:t>Общественное значение сатирических сказок Салтыкова-Щедрина для нашего времени.</w:t>
      </w:r>
    </w:p>
    <w:p w:rsidR="00995F29" w:rsidRPr="00247564" w:rsidRDefault="00995F29" w:rsidP="00995F29">
      <w:pPr>
        <w:shd w:val="clear" w:color="auto" w:fill="FFFFFF"/>
        <w:autoSpaceDE w:val="0"/>
        <w:autoSpaceDN w:val="0"/>
        <w:adjustRightInd w:val="0"/>
        <w:jc w:val="both"/>
        <w:rPr>
          <w:color w:val="282D08"/>
        </w:rPr>
      </w:pPr>
      <w:r w:rsidRPr="00247564">
        <w:rPr>
          <w:i/>
          <w:iCs/>
          <w:color w:val="282D08"/>
        </w:rPr>
        <w:t xml:space="preserve">      Теория литературы. </w:t>
      </w:r>
      <w:r w:rsidRPr="00247564">
        <w:rPr>
          <w:color w:val="282D08"/>
        </w:rPr>
        <w:t>Развитие понятия о литературной сказке.</w:t>
      </w:r>
    </w:p>
    <w:p w:rsidR="00995F29" w:rsidRPr="00247564" w:rsidRDefault="00995F29" w:rsidP="00995F29">
      <w:pPr>
        <w:shd w:val="clear" w:color="auto" w:fill="FFFFFF"/>
        <w:autoSpaceDE w:val="0"/>
        <w:autoSpaceDN w:val="0"/>
        <w:adjustRightInd w:val="0"/>
        <w:jc w:val="center"/>
        <w:rPr>
          <w:b/>
        </w:rPr>
      </w:pPr>
      <w:r w:rsidRPr="00247564">
        <w:rPr>
          <w:b/>
          <w:color w:val="282D08"/>
        </w:rPr>
        <w:t xml:space="preserve">Афанасий Афанасьевич Фет </w:t>
      </w:r>
    </w:p>
    <w:p w:rsidR="00995F29" w:rsidRPr="00247564" w:rsidRDefault="00995F29" w:rsidP="00995F29">
      <w:pPr>
        <w:shd w:val="clear" w:color="auto" w:fill="FFFFFF"/>
        <w:autoSpaceDE w:val="0"/>
        <w:autoSpaceDN w:val="0"/>
        <w:adjustRightInd w:val="0"/>
        <w:jc w:val="both"/>
        <w:rPr>
          <w:b/>
        </w:rPr>
      </w:pPr>
      <w:r w:rsidRPr="00247564">
        <w:rPr>
          <w:b/>
          <w:color w:val="000000"/>
        </w:rPr>
        <w:t xml:space="preserve"> «Это утро, радость эта...», «Вечер».</w:t>
      </w:r>
    </w:p>
    <w:p w:rsidR="00995F29" w:rsidRPr="00247564" w:rsidRDefault="00995F29" w:rsidP="00995F29">
      <w:pPr>
        <w:shd w:val="clear" w:color="auto" w:fill="FFFFFF"/>
        <w:autoSpaceDE w:val="0"/>
        <w:autoSpaceDN w:val="0"/>
        <w:adjustRightInd w:val="0"/>
        <w:jc w:val="both"/>
      </w:pPr>
      <w:r w:rsidRPr="00247564">
        <w:rPr>
          <w:color w:val="282D08"/>
        </w:rPr>
        <w:t>Воспевание поэтом красоты окружающего мира. Метафоричность и му</w:t>
      </w:r>
      <w:r w:rsidRPr="00247564">
        <w:rPr>
          <w:color w:val="282D08"/>
        </w:rPr>
        <w:softHyphen/>
        <w:t xml:space="preserve">зыкальность его стихов. </w:t>
      </w:r>
      <w:r w:rsidRPr="00247564">
        <w:rPr>
          <w:b/>
          <w:color w:val="000000"/>
        </w:rPr>
        <w:t xml:space="preserve"> «Это утро, радость эта...».</w:t>
      </w:r>
      <w:r w:rsidRPr="00247564">
        <w:rPr>
          <w:color w:val="000000"/>
        </w:rPr>
        <w:t xml:space="preserve"> Воспевание красоты русского пейзажа. Роль </w:t>
      </w:r>
      <w:r w:rsidRPr="00247564">
        <w:rPr>
          <w:color w:val="282D08"/>
        </w:rPr>
        <w:t xml:space="preserve">повтора указательного местоимения </w:t>
      </w:r>
      <w:r w:rsidRPr="00247564">
        <w:rPr>
          <w:i/>
          <w:iCs/>
          <w:color w:val="282D08"/>
        </w:rPr>
        <w:t xml:space="preserve">это </w:t>
      </w:r>
      <w:r w:rsidRPr="00247564">
        <w:rPr>
          <w:color w:val="282D08"/>
        </w:rPr>
        <w:t>для передачи лирического настрое</w:t>
      </w:r>
      <w:r w:rsidRPr="00247564">
        <w:rPr>
          <w:color w:val="282D08"/>
        </w:rPr>
        <w:softHyphen/>
        <w:t>ния.</w:t>
      </w:r>
      <w:r w:rsidRPr="00247564">
        <w:rPr>
          <w:b/>
          <w:color w:val="282D08"/>
        </w:rPr>
        <w:t xml:space="preserve"> «Вечер».</w:t>
      </w:r>
      <w:r w:rsidRPr="00247564">
        <w:rPr>
          <w:color w:val="282D08"/>
        </w:rPr>
        <w:t xml:space="preserve"> Неразрывная связь утра, дня, вечера и ночи, быстро меняю</w:t>
      </w:r>
      <w:r w:rsidRPr="00247564">
        <w:rPr>
          <w:color w:val="282D08"/>
        </w:rPr>
        <w:softHyphen/>
        <w:t>щееся состояние природы — выразительные художественные приемы дл^ передачи настроения лирического героя.</w:t>
      </w:r>
    </w:p>
    <w:p w:rsidR="00995F29" w:rsidRPr="00247564" w:rsidRDefault="00995F29" w:rsidP="00995F29">
      <w:pPr>
        <w:shd w:val="clear" w:color="auto" w:fill="FFFFFF"/>
        <w:autoSpaceDE w:val="0"/>
        <w:autoSpaceDN w:val="0"/>
        <w:adjustRightInd w:val="0"/>
        <w:jc w:val="both"/>
        <w:rPr>
          <w:color w:val="282D08"/>
        </w:rPr>
      </w:pPr>
      <w:r w:rsidRPr="00247564">
        <w:rPr>
          <w:i/>
          <w:iCs/>
          <w:color w:val="282D08"/>
        </w:rPr>
        <w:t xml:space="preserve">Теория литературы. </w:t>
      </w:r>
      <w:r w:rsidRPr="00247564">
        <w:rPr>
          <w:color w:val="282D08"/>
        </w:rPr>
        <w:t>Закрепление знаний о метафоре в поэтическом произведении. Цветовые эпитеты и их роль в создании лирического настрое</w:t>
      </w:r>
      <w:r w:rsidRPr="00247564">
        <w:rPr>
          <w:color w:val="282D08"/>
        </w:rPr>
        <w:softHyphen/>
        <w:t>ния.</w:t>
      </w:r>
    </w:p>
    <w:p w:rsidR="00995F29" w:rsidRPr="00247564" w:rsidRDefault="00995F29" w:rsidP="00995F29">
      <w:pPr>
        <w:shd w:val="clear" w:color="auto" w:fill="FFFFFF"/>
        <w:autoSpaceDE w:val="0"/>
        <w:autoSpaceDN w:val="0"/>
        <w:adjustRightInd w:val="0"/>
        <w:jc w:val="center"/>
        <w:rPr>
          <w:b/>
        </w:rPr>
      </w:pPr>
      <w:r w:rsidRPr="00247564">
        <w:rPr>
          <w:b/>
          <w:color w:val="282D08"/>
        </w:rPr>
        <w:t xml:space="preserve">Лев Николаевич Толстой </w:t>
      </w:r>
    </w:p>
    <w:p w:rsidR="00995F29" w:rsidRPr="00247564" w:rsidRDefault="00995F29" w:rsidP="00995F29">
      <w:pPr>
        <w:shd w:val="clear" w:color="auto" w:fill="FFFFFF"/>
        <w:autoSpaceDE w:val="0"/>
        <w:autoSpaceDN w:val="0"/>
        <w:adjustRightInd w:val="0"/>
        <w:rPr>
          <w:b/>
        </w:rPr>
      </w:pPr>
      <w:r w:rsidRPr="00247564">
        <w:rPr>
          <w:b/>
          <w:color w:val="282D08"/>
        </w:rPr>
        <w:t xml:space="preserve">  «Детство», </w:t>
      </w:r>
      <w:r w:rsidRPr="00247564">
        <w:rPr>
          <w:b/>
          <w:i/>
          <w:color w:val="282D08"/>
        </w:rPr>
        <w:t>«Отрочество», «Юность»</w:t>
      </w:r>
      <w:r w:rsidRPr="00247564">
        <w:rPr>
          <w:color w:val="282D08"/>
        </w:rPr>
        <w:t xml:space="preserve"> (в сокращении).  Связь автобиографических повестей «Детство», «Отрочество», «Юность». Нравственный рост Николеньки Иртеньева. Способность героя к самоанали</w:t>
      </w:r>
      <w:r w:rsidRPr="00247564">
        <w:rPr>
          <w:color w:val="282D08"/>
        </w:rPr>
        <w:softHyphen/>
        <w:t xml:space="preserve">зу и самооценке. </w:t>
      </w:r>
      <w:r w:rsidRPr="00247564">
        <w:rPr>
          <w:b/>
          <w:i/>
          <w:color w:val="282D08"/>
        </w:rPr>
        <w:t>Психологизм" писателя. Внутренний монолог героя как художественный прием воссоздания жизненных ситуаций,</w:t>
      </w:r>
    </w:p>
    <w:p w:rsidR="00995F29" w:rsidRPr="00247564" w:rsidRDefault="00995F29" w:rsidP="00995F29">
      <w:pPr>
        <w:shd w:val="clear" w:color="auto" w:fill="FFFFFF"/>
        <w:autoSpaceDE w:val="0"/>
        <w:autoSpaceDN w:val="0"/>
        <w:adjustRightInd w:val="0"/>
        <w:rPr>
          <w:b/>
        </w:rPr>
      </w:pPr>
      <w:r w:rsidRPr="00247564">
        <w:rPr>
          <w:i/>
          <w:iCs/>
          <w:color w:val="282D08"/>
        </w:rPr>
        <w:t xml:space="preserve"> Теория литературы. </w:t>
      </w:r>
      <w:r w:rsidRPr="00247564">
        <w:rPr>
          <w:color w:val="282D08"/>
        </w:rPr>
        <w:t>Жанр автобиографической повести.</w:t>
      </w:r>
    </w:p>
    <w:p w:rsidR="00995F29" w:rsidRPr="00247564" w:rsidRDefault="00995F29" w:rsidP="00995F29">
      <w:pPr>
        <w:shd w:val="clear" w:color="auto" w:fill="FFFFFF"/>
        <w:autoSpaceDE w:val="0"/>
        <w:autoSpaceDN w:val="0"/>
        <w:adjustRightInd w:val="0"/>
        <w:jc w:val="center"/>
      </w:pPr>
      <w:r w:rsidRPr="00247564">
        <w:rPr>
          <w:b/>
          <w:bCs/>
          <w:color w:val="282D08"/>
        </w:rPr>
        <w:t>Антон Павлович Чехов</w:t>
      </w:r>
      <w:r w:rsidRPr="00247564">
        <w:rPr>
          <w:rFonts w:ascii="Arial" w:hAnsi="Arial" w:cs="Arial"/>
          <w:b/>
          <w:bCs/>
          <w:color w:val="282D08"/>
        </w:rPr>
        <w:t xml:space="preserve"> -</w:t>
      </w:r>
    </w:p>
    <w:p w:rsidR="00995F29" w:rsidRPr="00247564" w:rsidRDefault="00995F29" w:rsidP="00995F29">
      <w:pPr>
        <w:shd w:val="clear" w:color="auto" w:fill="FFFFFF"/>
        <w:autoSpaceDE w:val="0"/>
        <w:autoSpaceDN w:val="0"/>
        <w:adjustRightInd w:val="0"/>
        <w:jc w:val="both"/>
      </w:pPr>
      <w:r w:rsidRPr="00247564">
        <w:rPr>
          <w:b/>
          <w:color w:val="282D08"/>
        </w:rPr>
        <w:t>«Хамелеон»</w:t>
      </w:r>
      <w:r w:rsidRPr="00247564">
        <w:rPr>
          <w:color w:val="282D08"/>
        </w:rPr>
        <w:t xml:space="preserve"> (в сокращении). Осмеяние самоуправства и угодничества в рассказе. Очумелов и Хрюкин. Роль диалога и художественной детали в раскрытии характеров персонажей. Смешное и грустное в рассказе.</w:t>
      </w:r>
    </w:p>
    <w:p w:rsidR="00995F29" w:rsidRPr="00247564" w:rsidRDefault="00995F29" w:rsidP="00995F29">
      <w:pPr>
        <w:shd w:val="clear" w:color="auto" w:fill="FFFFFF"/>
        <w:autoSpaceDE w:val="0"/>
        <w:autoSpaceDN w:val="0"/>
        <w:adjustRightInd w:val="0"/>
        <w:jc w:val="both"/>
      </w:pPr>
      <w:r w:rsidRPr="00247564">
        <w:rPr>
          <w:color w:val="282D08"/>
        </w:rPr>
        <w:t xml:space="preserve">Особенности развития действия. Смысл названия. </w:t>
      </w:r>
    </w:p>
    <w:p w:rsidR="00995F29" w:rsidRPr="00247564" w:rsidRDefault="00995F29" w:rsidP="00995F29">
      <w:pPr>
        <w:shd w:val="clear" w:color="auto" w:fill="FFFFFF"/>
        <w:autoSpaceDE w:val="0"/>
        <w:autoSpaceDN w:val="0"/>
        <w:adjustRightInd w:val="0"/>
        <w:jc w:val="both"/>
        <w:rPr>
          <w:color w:val="282D08"/>
        </w:rPr>
      </w:pPr>
      <w:r w:rsidRPr="00247564">
        <w:rPr>
          <w:i/>
          <w:iCs/>
          <w:color w:val="282D08"/>
        </w:rPr>
        <w:lastRenderedPageBreak/>
        <w:t xml:space="preserve">Теория литературы. </w:t>
      </w:r>
      <w:r w:rsidRPr="00247564">
        <w:rPr>
          <w:color w:val="282D08"/>
        </w:rPr>
        <w:t>Понятие о юморе. Развитие понятия о компози</w:t>
      </w:r>
      <w:r w:rsidRPr="00247564">
        <w:rPr>
          <w:color w:val="282D08"/>
        </w:rPr>
        <w:softHyphen/>
        <w:t>ции. Понятие о сюжете.</w:t>
      </w:r>
    </w:p>
    <w:p w:rsidR="00995F29" w:rsidRPr="00247564" w:rsidRDefault="00995F29" w:rsidP="00995F29">
      <w:pPr>
        <w:shd w:val="clear" w:color="auto" w:fill="FFFFFF"/>
        <w:autoSpaceDE w:val="0"/>
        <w:autoSpaceDN w:val="0"/>
        <w:adjustRightInd w:val="0"/>
        <w:jc w:val="both"/>
        <w:rPr>
          <w:color w:val="282D08"/>
        </w:rPr>
      </w:pPr>
      <w:r w:rsidRPr="00247564">
        <w:rPr>
          <w:b/>
          <w:color w:val="282D08"/>
          <w:highlight w:val="yellow"/>
        </w:rPr>
        <w:t xml:space="preserve">А.П.Чехов в Башкирии. </w:t>
      </w:r>
    </w:p>
    <w:p w:rsidR="00995F29" w:rsidRPr="00247564" w:rsidRDefault="00995F29" w:rsidP="00995F29">
      <w:pPr>
        <w:shd w:val="clear" w:color="auto" w:fill="FFFFFF"/>
        <w:autoSpaceDE w:val="0"/>
        <w:autoSpaceDN w:val="0"/>
        <w:adjustRightInd w:val="0"/>
        <w:jc w:val="center"/>
        <w:rPr>
          <w:color w:val="000000"/>
        </w:rPr>
      </w:pPr>
      <w:r w:rsidRPr="00247564">
        <w:rPr>
          <w:b/>
          <w:color w:val="000000"/>
        </w:rPr>
        <w:t xml:space="preserve">Из русской литература </w:t>
      </w:r>
      <w:r w:rsidRPr="00247564">
        <w:rPr>
          <w:b/>
          <w:color w:val="000000"/>
          <w:lang w:val="en-US"/>
        </w:rPr>
        <w:t>XX</w:t>
      </w:r>
      <w:r w:rsidRPr="00247564">
        <w:rPr>
          <w:b/>
          <w:color w:val="000000"/>
        </w:rPr>
        <w:t xml:space="preserve"> </w:t>
      </w:r>
      <w:r w:rsidRPr="00247564">
        <w:rPr>
          <w:b/>
          <w:bCs/>
          <w:color w:val="000000"/>
        </w:rPr>
        <w:t xml:space="preserve">века </w:t>
      </w:r>
    </w:p>
    <w:p w:rsidR="00995F29" w:rsidRPr="00247564" w:rsidRDefault="00995F29" w:rsidP="00995F29">
      <w:pPr>
        <w:shd w:val="clear" w:color="auto" w:fill="FFFFFF"/>
        <w:autoSpaceDE w:val="0"/>
        <w:autoSpaceDN w:val="0"/>
        <w:adjustRightInd w:val="0"/>
        <w:jc w:val="center"/>
        <w:rPr>
          <w:i/>
          <w:iCs/>
          <w:color w:val="000000"/>
        </w:rPr>
      </w:pPr>
      <w:r w:rsidRPr="00247564">
        <w:rPr>
          <w:i/>
          <w:iCs/>
          <w:color w:val="000000"/>
        </w:rPr>
        <w:t>Краткий историко-литературный обзор</w:t>
      </w:r>
    </w:p>
    <w:p w:rsidR="00995F29" w:rsidRPr="00247564" w:rsidRDefault="00995F29" w:rsidP="00995F29">
      <w:pPr>
        <w:shd w:val="clear" w:color="auto" w:fill="FFFFFF"/>
        <w:autoSpaceDE w:val="0"/>
        <w:autoSpaceDN w:val="0"/>
        <w:adjustRightInd w:val="0"/>
        <w:jc w:val="center"/>
      </w:pPr>
      <w:r w:rsidRPr="00247564">
        <w:rPr>
          <w:b/>
          <w:color w:val="000000"/>
        </w:rPr>
        <w:t>Владимир Галактионович Короленко</w:t>
      </w:r>
      <w:r w:rsidRPr="00247564">
        <w:rPr>
          <w:rFonts w:ascii="Arial" w:hAnsi="Arial" w:cs="Arial"/>
          <w:color w:val="000000"/>
        </w:rPr>
        <w:t xml:space="preserve">. </w:t>
      </w:r>
    </w:p>
    <w:p w:rsidR="00995F29" w:rsidRPr="00247564" w:rsidRDefault="00995F29" w:rsidP="00995F29">
      <w:pPr>
        <w:shd w:val="clear" w:color="auto" w:fill="FFFFFF"/>
        <w:autoSpaceDE w:val="0"/>
        <w:autoSpaceDN w:val="0"/>
        <w:adjustRightInd w:val="0"/>
        <w:jc w:val="both"/>
      </w:pPr>
      <w:r w:rsidRPr="00247564">
        <w:rPr>
          <w:b/>
          <w:color w:val="000000"/>
        </w:rPr>
        <w:t xml:space="preserve"> «Слепой музыкант»</w:t>
      </w:r>
      <w:r w:rsidRPr="00247564">
        <w:rPr>
          <w:color w:val="000000"/>
        </w:rPr>
        <w:t xml:space="preserve"> (в сокращении). Сложность становления личности героя. Поиски героем своего предназначения. Искусство в жизни человека. Чистая и светлая любовь как одна из основ отношений между людьми. Проблема счастья в повести. Актуальность событий, изображенных в про</w:t>
      </w:r>
      <w:r w:rsidRPr="00247564">
        <w:rPr>
          <w:color w:val="000000"/>
        </w:rPr>
        <w:softHyphen/>
        <w:t>изведении.</w:t>
      </w:r>
    </w:p>
    <w:p w:rsidR="00995F29" w:rsidRPr="00247564" w:rsidRDefault="00995F29" w:rsidP="00995F29">
      <w:pPr>
        <w:shd w:val="clear" w:color="auto" w:fill="FFFFFF"/>
        <w:autoSpaceDE w:val="0"/>
        <w:autoSpaceDN w:val="0"/>
        <w:adjustRightInd w:val="0"/>
        <w:jc w:val="both"/>
        <w:rPr>
          <w:color w:val="000000"/>
        </w:rPr>
      </w:pPr>
      <w:r w:rsidRPr="00247564">
        <w:rPr>
          <w:i/>
          <w:iCs/>
          <w:color w:val="000000"/>
        </w:rPr>
        <w:t xml:space="preserve">Теория литературы. </w:t>
      </w:r>
      <w:r w:rsidRPr="00247564">
        <w:rPr>
          <w:color w:val="000000"/>
        </w:rPr>
        <w:t>Развитие понятия о литературном герое.</w:t>
      </w:r>
    </w:p>
    <w:p w:rsidR="00995F29" w:rsidRPr="00247564" w:rsidRDefault="00995F29" w:rsidP="00995F29">
      <w:pPr>
        <w:shd w:val="clear" w:color="auto" w:fill="FFFFFF"/>
        <w:autoSpaceDE w:val="0"/>
        <w:autoSpaceDN w:val="0"/>
        <w:adjustRightInd w:val="0"/>
        <w:jc w:val="center"/>
      </w:pPr>
      <w:r w:rsidRPr="00247564">
        <w:rPr>
          <w:b/>
          <w:bCs/>
          <w:color w:val="000000"/>
        </w:rPr>
        <w:t xml:space="preserve">Максим Горький </w:t>
      </w:r>
    </w:p>
    <w:p w:rsidR="00995F29" w:rsidRPr="00247564" w:rsidRDefault="00995F29" w:rsidP="00995F29">
      <w:pPr>
        <w:shd w:val="clear" w:color="auto" w:fill="FFFFFF"/>
        <w:autoSpaceDE w:val="0"/>
        <w:autoSpaceDN w:val="0"/>
        <w:adjustRightInd w:val="0"/>
        <w:jc w:val="both"/>
        <w:rPr>
          <w:b/>
          <w:i/>
        </w:rPr>
      </w:pPr>
      <w:r w:rsidRPr="00247564">
        <w:rPr>
          <w:b/>
          <w:color w:val="000000"/>
        </w:rPr>
        <w:t xml:space="preserve">«В людях», </w:t>
      </w:r>
      <w:r w:rsidRPr="00247564">
        <w:rPr>
          <w:b/>
          <w:i/>
          <w:color w:val="000000"/>
        </w:rPr>
        <w:t>«Челкаш», «Песня о Соколе».</w:t>
      </w:r>
    </w:p>
    <w:p w:rsidR="00995F29" w:rsidRPr="00247564" w:rsidRDefault="00995F29" w:rsidP="00995F29">
      <w:pPr>
        <w:shd w:val="clear" w:color="auto" w:fill="FFFFFF"/>
        <w:autoSpaceDE w:val="0"/>
        <w:autoSpaceDN w:val="0"/>
        <w:adjustRightInd w:val="0"/>
        <w:jc w:val="both"/>
      </w:pPr>
      <w:r w:rsidRPr="00247564">
        <w:rPr>
          <w:b/>
          <w:color w:val="000000"/>
        </w:rPr>
        <w:t xml:space="preserve"> «В людях»</w:t>
      </w:r>
      <w:r w:rsidRPr="00247564">
        <w:rPr>
          <w:color w:val="000000"/>
        </w:rPr>
        <w:t xml:space="preserve"> (фрагменты). Нравственное становление Алеши. Идейная и композиционная основа повести. Противостояние злу и несправедливости.</w:t>
      </w:r>
    </w:p>
    <w:p w:rsidR="00995F29" w:rsidRPr="00247564" w:rsidRDefault="00995F29" w:rsidP="00995F29">
      <w:pPr>
        <w:shd w:val="clear" w:color="auto" w:fill="FFFFFF"/>
        <w:autoSpaceDE w:val="0"/>
        <w:autoSpaceDN w:val="0"/>
        <w:adjustRightInd w:val="0"/>
        <w:jc w:val="both"/>
      </w:pPr>
      <w:r w:rsidRPr="00247564">
        <w:rPr>
          <w:color w:val="000000"/>
        </w:rPr>
        <w:t>Действенный гуманизм произведения.</w:t>
      </w:r>
    </w:p>
    <w:p w:rsidR="00995F29" w:rsidRPr="00247564" w:rsidRDefault="00995F29" w:rsidP="00995F29">
      <w:pPr>
        <w:shd w:val="clear" w:color="auto" w:fill="FFFFFF"/>
        <w:autoSpaceDE w:val="0"/>
        <w:autoSpaceDN w:val="0"/>
        <w:adjustRightInd w:val="0"/>
        <w:jc w:val="both"/>
      </w:pPr>
      <w:r w:rsidRPr="00247564">
        <w:rPr>
          <w:i/>
          <w:iCs/>
          <w:color w:val="000000"/>
        </w:rPr>
        <w:t xml:space="preserve">Теория литературы </w:t>
      </w:r>
      <w:r w:rsidRPr="00247564">
        <w:rPr>
          <w:color w:val="000000"/>
        </w:rPr>
        <w:t>Понятие об автобиографической повести.</w:t>
      </w:r>
    </w:p>
    <w:p w:rsidR="00995F29" w:rsidRPr="00247564" w:rsidRDefault="00995F29" w:rsidP="00995F29">
      <w:pPr>
        <w:shd w:val="clear" w:color="auto" w:fill="FFFFFF"/>
        <w:autoSpaceDE w:val="0"/>
        <w:autoSpaceDN w:val="0"/>
        <w:adjustRightInd w:val="0"/>
        <w:jc w:val="both"/>
        <w:rPr>
          <w:b/>
          <w:i/>
        </w:rPr>
      </w:pPr>
      <w:r w:rsidRPr="00247564">
        <w:rPr>
          <w:b/>
          <w:i/>
          <w:color w:val="000000"/>
        </w:rPr>
        <w:t xml:space="preserve"> «Челкаш». Сюжет рассказа. Тема рассказа—ответственность человека за выбор жизненного пути — как одна из важнейших тем в литературе </w:t>
      </w:r>
      <w:r w:rsidRPr="00247564">
        <w:rPr>
          <w:b/>
          <w:i/>
          <w:color w:val="000000"/>
          <w:lang w:val="en-US"/>
        </w:rPr>
        <w:t>XX</w:t>
      </w:r>
      <w:r w:rsidRPr="00247564">
        <w:rPr>
          <w:b/>
          <w:i/>
          <w:color w:val="000000"/>
        </w:rPr>
        <w:t xml:space="preserve"> в. Челкаш и Гаврила как антиподы и единомышленники.</w:t>
      </w:r>
    </w:p>
    <w:p w:rsidR="00995F29" w:rsidRPr="00247564" w:rsidRDefault="00995F29" w:rsidP="00995F29">
      <w:pPr>
        <w:shd w:val="clear" w:color="auto" w:fill="FFFFFF"/>
        <w:autoSpaceDE w:val="0"/>
        <w:autoSpaceDN w:val="0"/>
        <w:adjustRightInd w:val="0"/>
        <w:jc w:val="both"/>
      </w:pPr>
      <w:r w:rsidRPr="00247564">
        <w:rPr>
          <w:b/>
          <w:color w:val="000000"/>
        </w:rPr>
        <w:t xml:space="preserve"> «Песня о Соколе».</w:t>
      </w:r>
      <w:r w:rsidRPr="00247564">
        <w:rPr>
          <w:color w:val="000000"/>
        </w:rPr>
        <w:t xml:space="preserve"> Героический пафос «Песни о Соколе». Компози</w:t>
      </w:r>
      <w:r w:rsidRPr="00247564">
        <w:rPr>
          <w:color w:val="000000"/>
        </w:rPr>
        <w:softHyphen/>
        <w:t xml:space="preserve">ция «Песни...» (роль обрамления, контрастность образов). Красочность и эмоциональность языка, особенности ритма. Символико-аллегорический смысл. Образы-символы (Сокол и Уж), </w:t>
      </w:r>
      <w:r w:rsidRPr="00247564">
        <w:rPr>
          <w:i/>
          <w:color w:val="000000"/>
        </w:rPr>
        <w:t xml:space="preserve"> Теория литературы</w:t>
      </w:r>
      <w:r w:rsidRPr="00247564">
        <w:rPr>
          <w:color w:val="000000"/>
        </w:rPr>
        <w:t>. Начальное понятие о символе.</w:t>
      </w:r>
    </w:p>
    <w:p w:rsidR="00995F29" w:rsidRPr="00247564" w:rsidRDefault="00995F29" w:rsidP="00995F29">
      <w:pPr>
        <w:shd w:val="clear" w:color="auto" w:fill="FFFFFF"/>
        <w:autoSpaceDE w:val="0"/>
        <w:autoSpaceDN w:val="0"/>
        <w:adjustRightInd w:val="0"/>
        <w:jc w:val="center"/>
      </w:pPr>
      <w:r w:rsidRPr="00247564">
        <w:rPr>
          <w:b/>
          <w:bCs/>
          <w:color w:val="000000"/>
        </w:rPr>
        <w:t>Владимир Владимирович Маяковский  .</w:t>
      </w:r>
    </w:p>
    <w:p w:rsidR="00995F29" w:rsidRPr="00247564" w:rsidRDefault="00995F29" w:rsidP="00995F29">
      <w:pPr>
        <w:shd w:val="clear" w:color="auto" w:fill="FFFFFF"/>
        <w:autoSpaceDE w:val="0"/>
        <w:autoSpaceDN w:val="0"/>
        <w:adjustRightInd w:val="0"/>
        <w:jc w:val="both"/>
      </w:pPr>
      <w:r w:rsidRPr="00247564">
        <w:rPr>
          <w:b/>
          <w:bCs/>
          <w:color w:val="000000"/>
        </w:rPr>
        <w:t xml:space="preserve"> «Необычайное приключение, бывшее с Владимиром Маяковским ле</w:t>
      </w:r>
      <w:r w:rsidRPr="00247564">
        <w:rPr>
          <w:b/>
          <w:bCs/>
          <w:color w:val="000000"/>
        </w:rPr>
        <w:softHyphen/>
        <w:t>том на даче.,.».</w:t>
      </w:r>
    </w:p>
    <w:p w:rsidR="00995F29" w:rsidRPr="00247564" w:rsidRDefault="00995F29" w:rsidP="00995F29">
      <w:pPr>
        <w:shd w:val="clear" w:color="auto" w:fill="FFFFFF"/>
        <w:autoSpaceDE w:val="0"/>
        <w:autoSpaceDN w:val="0"/>
        <w:adjustRightInd w:val="0"/>
        <w:jc w:val="both"/>
      </w:pPr>
      <w:r w:rsidRPr="00247564">
        <w:rPr>
          <w:color w:val="000000"/>
        </w:rPr>
        <w:t xml:space="preserve">Маяковский — выдающийся русский поэт </w:t>
      </w:r>
      <w:r w:rsidRPr="00247564">
        <w:rPr>
          <w:color w:val="000000"/>
          <w:lang w:val="en-US"/>
        </w:rPr>
        <w:t>XX</w:t>
      </w:r>
      <w:r w:rsidRPr="00247564">
        <w:rPr>
          <w:color w:val="000000"/>
        </w:rPr>
        <w:t xml:space="preserve"> в. Тема поэта и поэзии в творчестве Маяковского и отражение ее в сти</w:t>
      </w:r>
      <w:r w:rsidRPr="00247564">
        <w:rPr>
          <w:color w:val="000000"/>
        </w:rPr>
        <w:softHyphen/>
        <w:t>хотворении «Необычайное приключение...».</w:t>
      </w:r>
    </w:p>
    <w:p w:rsidR="00995F29" w:rsidRPr="00247564" w:rsidRDefault="00995F29" w:rsidP="00995F29">
      <w:pPr>
        <w:shd w:val="clear" w:color="auto" w:fill="FFFFFF"/>
        <w:autoSpaceDE w:val="0"/>
        <w:autoSpaceDN w:val="0"/>
        <w:adjustRightInd w:val="0"/>
        <w:jc w:val="both"/>
        <w:rPr>
          <w:color w:val="000000"/>
        </w:rPr>
      </w:pPr>
      <w:r w:rsidRPr="00247564">
        <w:rPr>
          <w:i/>
          <w:iCs/>
          <w:color w:val="000000"/>
        </w:rPr>
        <w:t xml:space="preserve">Теория литературы. </w:t>
      </w:r>
      <w:r w:rsidRPr="00247564">
        <w:rPr>
          <w:color w:val="000000"/>
        </w:rPr>
        <w:t>Особенности лексических средств, ритма в поэ</w:t>
      </w:r>
      <w:r w:rsidRPr="00247564">
        <w:rPr>
          <w:color w:val="000000"/>
        </w:rPr>
        <w:softHyphen/>
        <w:t>зии Маяковского.</w:t>
      </w:r>
    </w:p>
    <w:p w:rsidR="00995F29" w:rsidRPr="00247564" w:rsidRDefault="00995F29" w:rsidP="00995F29">
      <w:pPr>
        <w:shd w:val="clear" w:color="auto" w:fill="FFFFFF"/>
        <w:autoSpaceDE w:val="0"/>
        <w:autoSpaceDN w:val="0"/>
        <w:adjustRightInd w:val="0"/>
        <w:jc w:val="center"/>
      </w:pPr>
      <w:r w:rsidRPr="00247564">
        <w:rPr>
          <w:b/>
          <w:bCs/>
          <w:color w:val="000000"/>
        </w:rPr>
        <w:t xml:space="preserve">Андрей Платонович Платонов </w:t>
      </w:r>
    </w:p>
    <w:p w:rsidR="00995F29" w:rsidRPr="00247564" w:rsidRDefault="00995F29" w:rsidP="00995F29">
      <w:pPr>
        <w:shd w:val="clear" w:color="auto" w:fill="FFFFFF"/>
        <w:autoSpaceDE w:val="0"/>
        <w:autoSpaceDN w:val="0"/>
        <w:adjustRightInd w:val="0"/>
        <w:jc w:val="both"/>
        <w:rPr>
          <w:color w:val="000000"/>
        </w:rPr>
      </w:pPr>
      <w:r w:rsidRPr="00247564">
        <w:rPr>
          <w:b/>
          <w:color w:val="000000"/>
        </w:rPr>
        <w:t xml:space="preserve">       «Неизвестный цветок».</w:t>
      </w:r>
      <w:r w:rsidRPr="00247564">
        <w:rPr>
          <w:color w:val="000000"/>
        </w:rPr>
        <w:t xml:space="preserve"> Восхищение силой жизни, заключенной в цвет</w:t>
      </w:r>
      <w:r w:rsidRPr="00247564">
        <w:rPr>
          <w:color w:val="000000"/>
        </w:rPr>
        <w:softHyphen/>
        <w:t>ке. Тревога за его судьбу, за сохранение окружающего мира. Ответственность человека за все сущее на земле.</w:t>
      </w:r>
      <w:r w:rsidRPr="00247564">
        <w:t xml:space="preserve"> </w:t>
      </w:r>
      <w:r w:rsidRPr="00247564">
        <w:rPr>
          <w:color w:val="000000"/>
        </w:rPr>
        <w:t>Особенности языка произведения</w:t>
      </w:r>
    </w:p>
    <w:p w:rsidR="00995F29" w:rsidRPr="00247564" w:rsidRDefault="00995F29" w:rsidP="00995F29">
      <w:pPr>
        <w:shd w:val="clear" w:color="auto" w:fill="FFFFFF"/>
        <w:autoSpaceDE w:val="0"/>
        <w:autoSpaceDN w:val="0"/>
        <w:adjustRightInd w:val="0"/>
        <w:jc w:val="both"/>
      </w:pPr>
      <w:r w:rsidRPr="00247564">
        <w:rPr>
          <w:i/>
          <w:iCs/>
          <w:color w:val="000000"/>
        </w:rPr>
        <w:t xml:space="preserve"> Теория литературы. </w:t>
      </w:r>
      <w:r w:rsidRPr="00247564">
        <w:rPr>
          <w:color w:val="000000"/>
        </w:rPr>
        <w:t>Развитие понятия о языке художественного про</w:t>
      </w:r>
      <w:r w:rsidRPr="00247564">
        <w:rPr>
          <w:color w:val="000000"/>
        </w:rPr>
        <w:softHyphen/>
        <w:t xml:space="preserve">изведения. </w:t>
      </w:r>
    </w:p>
    <w:p w:rsidR="00995F29" w:rsidRPr="00247564" w:rsidRDefault="00995F29" w:rsidP="00995F29">
      <w:pPr>
        <w:shd w:val="clear" w:color="auto" w:fill="FFFFFF"/>
        <w:autoSpaceDE w:val="0"/>
        <w:autoSpaceDN w:val="0"/>
        <w:adjustRightInd w:val="0"/>
        <w:jc w:val="center"/>
      </w:pPr>
      <w:r w:rsidRPr="00247564">
        <w:rPr>
          <w:b/>
          <w:bCs/>
          <w:color w:val="000000"/>
        </w:rPr>
        <w:t xml:space="preserve">Сергей Александрович Есенин </w:t>
      </w:r>
    </w:p>
    <w:p w:rsidR="00995F29" w:rsidRPr="00247564" w:rsidRDefault="00995F29" w:rsidP="00995F29">
      <w:pPr>
        <w:shd w:val="clear" w:color="auto" w:fill="FFFFFF"/>
        <w:autoSpaceDE w:val="0"/>
        <w:autoSpaceDN w:val="0"/>
        <w:adjustRightInd w:val="0"/>
      </w:pPr>
      <w:r w:rsidRPr="00247564">
        <w:rPr>
          <w:b/>
          <w:color w:val="000000"/>
        </w:rPr>
        <w:t xml:space="preserve"> «Край любимый, сердцу снятся...», «Песнь о собаке», «Спит </w:t>
      </w:r>
      <w:r w:rsidRPr="00247564">
        <w:rPr>
          <w:b/>
          <w:bCs/>
          <w:color w:val="000000"/>
        </w:rPr>
        <w:t xml:space="preserve">ковыль. </w:t>
      </w:r>
      <w:r w:rsidRPr="00247564">
        <w:rPr>
          <w:b/>
          <w:color w:val="000000"/>
        </w:rPr>
        <w:t>Равнина дорогая...»</w:t>
      </w:r>
    </w:p>
    <w:p w:rsidR="00995F29" w:rsidRPr="00247564" w:rsidRDefault="00995F29" w:rsidP="00995F29">
      <w:pPr>
        <w:shd w:val="clear" w:color="auto" w:fill="FFFFFF"/>
        <w:autoSpaceDE w:val="0"/>
        <w:autoSpaceDN w:val="0"/>
        <w:adjustRightInd w:val="0"/>
        <w:jc w:val="both"/>
        <w:rPr>
          <w:color w:val="000000"/>
        </w:rPr>
      </w:pPr>
      <w:r w:rsidRPr="00247564">
        <w:rPr>
          <w:color w:val="000000"/>
        </w:rPr>
        <w:t>Сострадание и милосердие «ко всему живому» на земле в стихотворе</w:t>
      </w:r>
      <w:r w:rsidRPr="00247564">
        <w:rPr>
          <w:color w:val="000000"/>
        </w:rPr>
        <w:softHyphen/>
        <w:t>ниях поэта. Чувство любви к родине, к природе родного края.</w:t>
      </w:r>
    </w:p>
    <w:p w:rsidR="00995F29" w:rsidRPr="00247564" w:rsidRDefault="00995F29" w:rsidP="00995F29">
      <w:pPr>
        <w:shd w:val="clear" w:color="auto" w:fill="FFFFFF"/>
        <w:autoSpaceDE w:val="0"/>
        <w:autoSpaceDN w:val="0"/>
        <w:adjustRightInd w:val="0"/>
        <w:jc w:val="center"/>
        <w:rPr>
          <w:b/>
        </w:rPr>
      </w:pPr>
      <w:r w:rsidRPr="00247564">
        <w:rPr>
          <w:b/>
          <w:color w:val="000000"/>
        </w:rPr>
        <w:t xml:space="preserve">Анна </w:t>
      </w:r>
      <w:r w:rsidRPr="00247564">
        <w:rPr>
          <w:b/>
          <w:bCs/>
          <w:color w:val="000000"/>
        </w:rPr>
        <w:t xml:space="preserve">Андреевна Ахматова </w:t>
      </w:r>
    </w:p>
    <w:p w:rsidR="00995F29" w:rsidRPr="00247564" w:rsidRDefault="00995F29" w:rsidP="00995F29">
      <w:pPr>
        <w:shd w:val="clear" w:color="auto" w:fill="FFFFFF"/>
        <w:autoSpaceDE w:val="0"/>
        <w:autoSpaceDN w:val="0"/>
        <w:adjustRightInd w:val="0"/>
        <w:jc w:val="both"/>
        <w:rPr>
          <w:b/>
        </w:rPr>
      </w:pPr>
      <w:r w:rsidRPr="00247564">
        <w:rPr>
          <w:b/>
          <w:color w:val="000000"/>
        </w:rPr>
        <w:t xml:space="preserve"> «Мужество», «Клятва».</w:t>
      </w:r>
    </w:p>
    <w:p w:rsidR="00995F29" w:rsidRPr="00247564" w:rsidRDefault="00995F29" w:rsidP="00995F29">
      <w:pPr>
        <w:shd w:val="clear" w:color="auto" w:fill="FFFFFF"/>
        <w:autoSpaceDE w:val="0"/>
        <w:autoSpaceDN w:val="0"/>
        <w:adjustRightInd w:val="0"/>
        <w:jc w:val="both"/>
      </w:pPr>
      <w:r w:rsidRPr="00247564">
        <w:rPr>
          <w:color w:val="000000"/>
        </w:rPr>
        <w:t>Вера поэта в русский народ и его культуру. Масштабность и человечность подвига простого солдата.</w:t>
      </w:r>
    </w:p>
    <w:p w:rsidR="00995F29" w:rsidRPr="00247564" w:rsidRDefault="00995F29" w:rsidP="00995F29">
      <w:pPr>
        <w:shd w:val="clear" w:color="auto" w:fill="FFFFFF"/>
        <w:autoSpaceDE w:val="0"/>
        <w:autoSpaceDN w:val="0"/>
        <w:adjustRightInd w:val="0"/>
        <w:jc w:val="both"/>
        <w:rPr>
          <w:color w:val="000000"/>
        </w:rPr>
      </w:pPr>
      <w:r w:rsidRPr="00247564">
        <w:t xml:space="preserve">      </w:t>
      </w:r>
      <w:r w:rsidRPr="00247564">
        <w:rPr>
          <w:color w:val="000000"/>
        </w:rPr>
        <w:t xml:space="preserve"> </w:t>
      </w:r>
      <w:r w:rsidRPr="00247564">
        <w:rPr>
          <w:i/>
          <w:iCs/>
          <w:color w:val="000000"/>
        </w:rPr>
        <w:t xml:space="preserve">Теория литературы. </w:t>
      </w:r>
      <w:r w:rsidRPr="00247564">
        <w:rPr>
          <w:color w:val="000000"/>
        </w:rPr>
        <w:t>Развитие понятия об особенностях поэтической ре</w:t>
      </w:r>
      <w:r w:rsidRPr="00247564">
        <w:rPr>
          <w:color w:val="000000"/>
        </w:rPr>
        <w:softHyphen/>
        <w:t xml:space="preserve">чи: ритме, рифме, сравнении, метафоре. </w:t>
      </w:r>
    </w:p>
    <w:p w:rsidR="00995F29" w:rsidRPr="00247564" w:rsidRDefault="00995F29" w:rsidP="00995F29">
      <w:pPr>
        <w:shd w:val="clear" w:color="auto" w:fill="FFFFFF"/>
        <w:autoSpaceDE w:val="0"/>
        <w:autoSpaceDN w:val="0"/>
        <w:adjustRightInd w:val="0"/>
        <w:jc w:val="both"/>
      </w:pPr>
      <w:r w:rsidRPr="00247564">
        <w:rPr>
          <w:color w:val="000000"/>
        </w:rPr>
        <w:t xml:space="preserve">                      </w:t>
      </w:r>
      <w:r w:rsidRPr="00247564">
        <w:rPr>
          <w:b/>
          <w:bCs/>
          <w:color w:val="000000"/>
        </w:rPr>
        <w:t xml:space="preserve">Валентин Григорьевич Распутин </w:t>
      </w:r>
    </w:p>
    <w:p w:rsidR="00995F29" w:rsidRPr="00247564" w:rsidRDefault="00995F29" w:rsidP="00995F29">
      <w:pPr>
        <w:shd w:val="clear" w:color="auto" w:fill="FFFFFF"/>
        <w:autoSpaceDE w:val="0"/>
        <w:autoSpaceDN w:val="0"/>
        <w:adjustRightInd w:val="0"/>
        <w:jc w:val="both"/>
      </w:pPr>
      <w:r w:rsidRPr="00247564">
        <w:rPr>
          <w:b/>
          <w:color w:val="000000"/>
        </w:rPr>
        <w:t xml:space="preserve"> Уроки французского».</w:t>
      </w:r>
      <w:r w:rsidRPr="00247564">
        <w:rPr>
          <w:color w:val="000000"/>
        </w:rPr>
        <w:t xml:space="preserve"> Отношения между поколениями. Роль детства в жизни человека. Изображение трудной жизни села в годы' Великой Отечест</w:t>
      </w:r>
      <w:r w:rsidRPr="00247564">
        <w:rPr>
          <w:color w:val="000000"/>
        </w:rPr>
        <w:softHyphen/>
        <w:t xml:space="preserve">венной войны. </w:t>
      </w:r>
    </w:p>
    <w:p w:rsidR="00995F29" w:rsidRPr="00247564" w:rsidRDefault="00995F29" w:rsidP="00995F29">
      <w:pPr>
        <w:shd w:val="clear" w:color="auto" w:fill="FFFFFF"/>
        <w:autoSpaceDE w:val="0"/>
        <w:autoSpaceDN w:val="0"/>
        <w:adjustRightInd w:val="0"/>
        <w:jc w:val="both"/>
      </w:pPr>
      <w:r w:rsidRPr="00247564">
        <w:rPr>
          <w:color w:val="000000"/>
        </w:rPr>
        <w:t>Образ учительницы Лидии Михайловны. Ее материнское участие в сложной судьбе ученика как нравственный урок человека, имеющего лю</w:t>
      </w:r>
      <w:r w:rsidRPr="00247564">
        <w:rPr>
          <w:color w:val="000000"/>
        </w:rPr>
        <w:softHyphen/>
        <w:t>бящую душу и светлый ум.</w:t>
      </w:r>
    </w:p>
    <w:p w:rsidR="00995F29" w:rsidRPr="00247564" w:rsidRDefault="00995F29" w:rsidP="00995F29">
      <w:pPr>
        <w:shd w:val="clear" w:color="auto" w:fill="FFFFFF"/>
        <w:autoSpaceDE w:val="0"/>
        <w:autoSpaceDN w:val="0"/>
        <w:adjustRightInd w:val="0"/>
        <w:jc w:val="both"/>
      </w:pPr>
      <w:r w:rsidRPr="00247564">
        <w:rPr>
          <w:color w:val="000000"/>
        </w:rPr>
        <w:t>Уроки нравственности в произведении.</w:t>
      </w:r>
    </w:p>
    <w:p w:rsidR="00995F29" w:rsidRPr="00247564" w:rsidRDefault="00995F29" w:rsidP="00995F29">
      <w:pPr>
        <w:shd w:val="clear" w:color="auto" w:fill="FFFFFF"/>
        <w:autoSpaceDE w:val="0"/>
        <w:autoSpaceDN w:val="0"/>
        <w:adjustRightInd w:val="0"/>
        <w:jc w:val="both"/>
      </w:pPr>
      <w:r w:rsidRPr="00247564">
        <w:rPr>
          <w:i/>
          <w:iCs/>
          <w:color w:val="000000"/>
        </w:rPr>
        <w:t xml:space="preserve">      Теория литературы. </w:t>
      </w:r>
      <w:r w:rsidRPr="00247564">
        <w:rPr>
          <w:color w:val="000000"/>
        </w:rPr>
        <w:t>Развитие понятия о литературном герое.</w:t>
      </w:r>
    </w:p>
    <w:p w:rsidR="00995F29" w:rsidRPr="00247564" w:rsidRDefault="00995F29" w:rsidP="00995F29">
      <w:pPr>
        <w:shd w:val="clear" w:color="auto" w:fill="FFFFFF"/>
        <w:autoSpaceDE w:val="0"/>
        <w:autoSpaceDN w:val="0"/>
        <w:adjustRightInd w:val="0"/>
        <w:jc w:val="center"/>
      </w:pPr>
      <w:r w:rsidRPr="00247564">
        <w:rPr>
          <w:b/>
          <w:bCs/>
          <w:color w:val="000000"/>
        </w:rPr>
        <w:lastRenderedPageBreak/>
        <w:t xml:space="preserve">«Нарты» </w:t>
      </w:r>
    </w:p>
    <w:p w:rsidR="00995F29" w:rsidRPr="00247564" w:rsidRDefault="00995F29" w:rsidP="00995F29">
      <w:pPr>
        <w:shd w:val="clear" w:color="auto" w:fill="FFFFFF"/>
        <w:autoSpaceDE w:val="0"/>
        <w:autoSpaceDN w:val="0"/>
        <w:adjustRightInd w:val="0"/>
        <w:jc w:val="both"/>
      </w:pPr>
      <w:r w:rsidRPr="00247564">
        <w:rPr>
          <w:b/>
          <w:color w:val="000000"/>
        </w:rPr>
        <w:t xml:space="preserve">     «Нарты»</w:t>
      </w:r>
      <w:r w:rsidRPr="00247564">
        <w:rPr>
          <w:color w:val="000000"/>
        </w:rPr>
        <w:t xml:space="preserve"> — эпические сказания народов Кавказа, имеющие свою истори</w:t>
      </w:r>
      <w:r w:rsidRPr="00247564">
        <w:rPr>
          <w:color w:val="000000"/>
        </w:rPr>
        <w:softHyphen/>
        <w:t>ческую основу. Отражение в «Нартах» быта, характеров кавказских народов, реальных, хотя и давних событий.</w:t>
      </w:r>
    </w:p>
    <w:p w:rsidR="00995F29" w:rsidRPr="00247564" w:rsidRDefault="00995F29" w:rsidP="00995F29">
      <w:pPr>
        <w:shd w:val="clear" w:color="auto" w:fill="FFFFFF"/>
        <w:autoSpaceDE w:val="0"/>
        <w:autoSpaceDN w:val="0"/>
        <w:adjustRightInd w:val="0"/>
        <w:jc w:val="both"/>
        <w:rPr>
          <w:color w:val="000000"/>
        </w:rPr>
      </w:pPr>
      <w:r w:rsidRPr="00247564">
        <w:rPr>
          <w:i/>
          <w:iCs/>
          <w:color w:val="000000"/>
        </w:rPr>
        <w:t xml:space="preserve">       Теория литературы. </w:t>
      </w:r>
      <w:r w:rsidRPr="00247564">
        <w:rPr>
          <w:color w:val="000000"/>
        </w:rPr>
        <w:t>Элементы мифологического и мифического в «Нартах».</w:t>
      </w:r>
    </w:p>
    <w:p w:rsidR="00995F29" w:rsidRPr="00247564" w:rsidRDefault="00995F29" w:rsidP="00995F29">
      <w:pPr>
        <w:shd w:val="clear" w:color="auto" w:fill="FFFFFF"/>
        <w:autoSpaceDE w:val="0"/>
        <w:autoSpaceDN w:val="0"/>
        <w:adjustRightInd w:val="0"/>
        <w:jc w:val="center"/>
      </w:pPr>
      <w:r w:rsidRPr="00247564">
        <w:rPr>
          <w:b/>
          <w:bCs/>
          <w:color w:val="000000"/>
        </w:rPr>
        <w:t xml:space="preserve">Коста Хетагуров </w:t>
      </w:r>
    </w:p>
    <w:p w:rsidR="00995F29" w:rsidRPr="00247564" w:rsidRDefault="00995F29" w:rsidP="00995F29">
      <w:pPr>
        <w:shd w:val="clear" w:color="auto" w:fill="FFFFFF"/>
        <w:autoSpaceDE w:val="0"/>
        <w:autoSpaceDN w:val="0"/>
        <w:adjustRightInd w:val="0"/>
        <w:jc w:val="both"/>
      </w:pPr>
      <w:r w:rsidRPr="00247564">
        <w:rPr>
          <w:b/>
          <w:color w:val="000000"/>
        </w:rPr>
        <w:t xml:space="preserve">      «Охота на туров», «Перед памятником». </w:t>
      </w:r>
    </w:p>
    <w:p w:rsidR="00995F29" w:rsidRPr="00247564" w:rsidRDefault="00995F29" w:rsidP="00995F29">
      <w:pPr>
        <w:shd w:val="clear" w:color="auto" w:fill="FFFFFF"/>
        <w:autoSpaceDE w:val="0"/>
        <w:autoSpaceDN w:val="0"/>
        <w:adjustRightInd w:val="0"/>
        <w:jc w:val="both"/>
      </w:pPr>
      <w:r w:rsidRPr="00247564">
        <w:rPr>
          <w:color w:val="000000"/>
        </w:rPr>
        <w:t>Художественное своеобразие изображения природы и обычаев осетинцев в рассказе «Охота на туров».</w:t>
      </w:r>
    </w:p>
    <w:p w:rsidR="00995F29" w:rsidRPr="00247564" w:rsidRDefault="00995F29" w:rsidP="00995F29">
      <w:pPr>
        <w:shd w:val="clear" w:color="auto" w:fill="FFFFFF"/>
        <w:autoSpaceDE w:val="0"/>
        <w:autoSpaceDN w:val="0"/>
        <w:adjustRightInd w:val="0"/>
        <w:jc w:val="both"/>
      </w:pPr>
      <w:r w:rsidRPr="00247564">
        <w:rPr>
          <w:color w:val="000000"/>
        </w:rPr>
        <w:t xml:space="preserve">Значение творчества Хетагуррва в формировании и развитии осетинской литературы. </w:t>
      </w:r>
    </w:p>
    <w:p w:rsidR="00995F29" w:rsidRPr="00247564" w:rsidRDefault="00995F29" w:rsidP="00995F29">
      <w:pPr>
        <w:shd w:val="clear" w:color="auto" w:fill="FFFFFF"/>
        <w:autoSpaceDE w:val="0"/>
        <w:autoSpaceDN w:val="0"/>
        <w:adjustRightInd w:val="0"/>
        <w:jc w:val="both"/>
        <w:rPr>
          <w:b/>
          <w:i/>
          <w:color w:val="000000"/>
        </w:rPr>
      </w:pPr>
      <w:r w:rsidRPr="00247564">
        <w:rPr>
          <w:b/>
          <w:i/>
          <w:color w:val="000000"/>
        </w:rPr>
        <w:t>Тема поэта и поэзии в творчестве Хетагурова («Перед памятником»). История создания стихотворения. Тема ответственности человека за свои по</w:t>
      </w:r>
      <w:r w:rsidRPr="00247564">
        <w:rPr>
          <w:b/>
          <w:i/>
          <w:color w:val="000000"/>
        </w:rPr>
        <w:softHyphen/>
        <w:t xml:space="preserve">ступки. </w:t>
      </w:r>
    </w:p>
    <w:p w:rsidR="00995F29" w:rsidRPr="00247564" w:rsidRDefault="00995F29" w:rsidP="00995F29">
      <w:pPr>
        <w:shd w:val="clear" w:color="auto" w:fill="FFFFFF"/>
        <w:autoSpaceDE w:val="0"/>
        <w:autoSpaceDN w:val="0"/>
        <w:adjustRightInd w:val="0"/>
      </w:pPr>
      <w:r w:rsidRPr="00247564">
        <w:rPr>
          <w:b/>
          <w:bCs/>
          <w:color w:val="000000"/>
        </w:rPr>
        <w:t xml:space="preserve">Габдулла Тукай </w:t>
      </w:r>
    </w:p>
    <w:p w:rsidR="00995F29" w:rsidRPr="00247564" w:rsidRDefault="00995F29" w:rsidP="00995F29">
      <w:pPr>
        <w:shd w:val="clear" w:color="auto" w:fill="FFFFFF"/>
        <w:autoSpaceDE w:val="0"/>
        <w:autoSpaceDN w:val="0"/>
        <w:adjustRightInd w:val="0"/>
        <w:jc w:val="both"/>
      </w:pPr>
      <w:r w:rsidRPr="00247564">
        <w:rPr>
          <w:b/>
          <w:color w:val="000000"/>
        </w:rPr>
        <w:t>«Шурале», «Пушкину».</w:t>
      </w:r>
      <w:r w:rsidRPr="00247564">
        <w:rPr>
          <w:color w:val="000000"/>
        </w:rPr>
        <w:t xml:space="preserve">  Габдулла Тукай — поэт-просветитель. Гуманистические идеи в твор</w:t>
      </w:r>
      <w:r w:rsidRPr="00247564">
        <w:rPr>
          <w:color w:val="000000"/>
        </w:rPr>
        <w:softHyphen/>
        <w:t>честве Г. Тукая. Любовь к традициям, обычаям и культуре своего родного' народа. Фольклорная основа поэмы.</w:t>
      </w:r>
    </w:p>
    <w:p w:rsidR="00995F29" w:rsidRPr="00247564" w:rsidRDefault="00995F29" w:rsidP="00995F29">
      <w:pPr>
        <w:shd w:val="clear" w:color="auto" w:fill="FFFFFF"/>
        <w:autoSpaceDE w:val="0"/>
        <w:autoSpaceDN w:val="0"/>
        <w:adjustRightInd w:val="0"/>
        <w:jc w:val="both"/>
        <w:rPr>
          <w:color w:val="000000"/>
        </w:rPr>
      </w:pPr>
      <w:r w:rsidRPr="00247564">
        <w:rPr>
          <w:color w:val="000000"/>
        </w:rPr>
        <w:t>Основная идея поэмы —</w:t>
      </w:r>
      <w:r w:rsidRPr="00247564">
        <w:rPr>
          <w:i/>
          <w:iCs/>
          <w:color w:val="000000"/>
        </w:rPr>
        <w:t xml:space="preserve"> </w:t>
      </w:r>
      <w:r w:rsidRPr="00247564">
        <w:rPr>
          <w:color w:val="000000"/>
        </w:rPr>
        <w:t>родина славна прежде всего людьми умными и трудолюбивыми. Широкая известность балета композитора Ф. Яруллина «Шурале», созданного по мотивам поэмы Г. Тукая.</w:t>
      </w:r>
    </w:p>
    <w:p w:rsidR="00995F29" w:rsidRPr="00247564" w:rsidRDefault="00995F29" w:rsidP="00995F29">
      <w:pPr>
        <w:shd w:val="clear" w:color="auto" w:fill="FFFFFF"/>
        <w:autoSpaceDE w:val="0"/>
        <w:autoSpaceDN w:val="0"/>
        <w:adjustRightInd w:val="0"/>
        <w:jc w:val="both"/>
        <w:rPr>
          <w:b/>
          <w:color w:val="000000"/>
        </w:rPr>
      </w:pPr>
      <w:r w:rsidRPr="00247564">
        <w:rPr>
          <w:b/>
          <w:color w:val="000000"/>
          <w:highlight w:val="yellow"/>
        </w:rPr>
        <w:t>Творчество башкирских писателей. Зайнаб Биишева «Будем друзьями» - произведение о дружбе и взаимопомощи.</w:t>
      </w:r>
    </w:p>
    <w:p w:rsidR="00995F29" w:rsidRPr="00247564" w:rsidRDefault="00995F29" w:rsidP="00995F29">
      <w:pPr>
        <w:shd w:val="clear" w:color="auto" w:fill="FFFFFF"/>
        <w:autoSpaceDE w:val="0"/>
        <w:autoSpaceDN w:val="0"/>
        <w:adjustRightInd w:val="0"/>
        <w:jc w:val="center"/>
        <w:rPr>
          <w:b/>
          <w:bCs/>
          <w:color w:val="000000"/>
        </w:rPr>
      </w:pPr>
      <w:r w:rsidRPr="00247564">
        <w:rPr>
          <w:b/>
          <w:color w:val="000000"/>
        </w:rPr>
        <w:t xml:space="preserve">Из зарубежной </w:t>
      </w:r>
      <w:r w:rsidRPr="00247564">
        <w:rPr>
          <w:b/>
          <w:bCs/>
          <w:color w:val="000000"/>
        </w:rPr>
        <w:t>литературы.</w:t>
      </w:r>
    </w:p>
    <w:p w:rsidR="00995F29" w:rsidRPr="00247564" w:rsidRDefault="00995F29" w:rsidP="00995F29">
      <w:pPr>
        <w:shd w:val="clear" w:color="auto" w:fill="FFFFFF"/>
        <w:autoSpaceDE w:val="0"/>
        <w:autoSpaceDN w:val="0"/>
        <w:adjustRightInd w:val="0"/>
      </w:pPr>
      <w:r w:rsidRPr="00247564">
        <w:rPr>
          <w:b/>
          <w:bCs/>
          <w:color w:val="000000"/>
        </w:rPr>
        <w:t xml:space="preserve"> Гомер </w:t>
      </w:r>
    </w:p>
    <w:p w:rsidR="00995F29" w:rsidRPr="00247564" w:rsidRDefault="00995F29" w:rsidP="00995F29">
      <w:pPr>
        <w:shd w:val="clear" w:color="auto" w:fill="FFFFFF"/>
        <w:autoSpaceDE w:val="0"/>
        <w:autoSpaceDN w:val="0"/>
        <w:adjustRightInd w:val="0"/>
        <w:jc w:val="both"/>
        <w:rPr>
          <w:b/>
        </w:rPr>
      </w:pPr>
      <w:r w:rsidRPr="00247564">
        <w:rPr>
          <w:b/>
          <w:color w:val="000000"/>
        </w:rPr>
        <w:t xml:space="preserve">   «Илиада», «Одиссея».</w:t>
      </w:r>
    </w:p>
    <w:p w:rsidR="00995F29" w:rsidRPr="00247564" w:rsidRDefault="00995F29" w:rsidP="00995F29">
      <w:pPr>
        <w:shd w:val="clear" w:color="auto" w:fill="FFFFFF"/>
        <w:autoSpaceDE w:val="0"/>
        <w:autoSpaceDN w:val="0"/>
        <w:adjustRightInd w:val="0"/>
        <w:jc w:val="both"/>
      </w:pPr>
      <w:r w:rsidRPr="00247564">
        <w:rPr>
          <w:b/>
          <w:color w:val="000000"/>
        </w:rPr>
        <w:t xml:space="preserve">   «Одиссея».</w:t>
      </w:r>
      <w:r w:rsidRPr="00247564">
        <w:rPr>
          <w:color w:val="000000"/>
        </w:rPr>
        <w:t xml:space="preserve"> Поэма, воспевающая мужество, целеустремленность, изобретательность в достижении цели. Боги и люди, фантастические эле</w:t>
      </w:r>
      <w:r w:rsidRPr="00247564">
        <w:rPr>
          <w:color w:val="000000"/>
        </w:rPr>
        <w:softHyphen/>
        <w:t>менты в поэме, необычность и привлекательность повествования о скита</w:t>
      </w:r>
      <w:r w:rsidRPr="00247564">
        <w:rPr>
          <w:color w:val="000000"/>
        </w:rPr>
        <w:softHyphen/>
        <w:t>ниях Одиссея, Одиссей в отношениях к воинскому долгу, товарищам, семье.</w:t>
      </w:r>
    </w:p>
    <w:p w:rsidR="00995F29" w:rsidRPr="00247564" w:rsidRDefault="00995F29" w:rsidP="00995F29">
      <w:pPr>
        <w:shd w:val="clear" w:color="auto" w:fill="FFFFFF"/>
        <w:autoSpaceDE w:val="0"/>
        <w:autoSpaceDN w:val="0"/>
        <w:adjustRightInd w:val="0"/>
        <w:jc w:val="both"/>
      </w:pPr>
      <w:r w:rsidRPr="00247564">
        <w:rPr>
          <w:color w:val="000000"/>
        </w:rPr>
        <w:t>В.А.Жуковский — переводчик поэмы.</w:t>
      </w:r>
    </w:p>
    <w:p w:rsidR="00995F29" w:rsidRPr="00247564" w:rsidRDefault="00995F29" w:rsidP="00995F29">
      <w:pPr>
        <w:shd w:val="clear" w:color="auto" w:fill="FFFFFF"/>
        <w:autoSpaceDE w:val="0"/>
        <w:autoSpaceDN w:val="0"/>
        <w:adjustRightInd w:val="0"/>
        <w:jc w:val="both"/>
        <w:rPr>
          <w:color w:val="000000"/>
        </w:rPr>
      </w:pPr>
      <w:r w:rsidRPr="00247564">
        <w:rPr>
          <w:i/>
          <w:iCs/>
          <w:color w:val="000000"/>
        </w:rPr>
        <w:t xml:space="preserve">Теория литературы. </w:t>
      </w:r>
      <w:r w:rsidRPr="00247564">
        <w:rPr>
          <w:color w:val="000000"/>
        </w:rPr>
        <w:t>Закрепление знаний о жанре поэмы.</w:t>
      </w:r>
    </w:p>
    <w:p w:rsidR="00995F29" w:rsidRPr="00247564" w:rsidRDefault="00995F29" w:rsidP="00995F29">
      <w:pPr>
        <w:shd w:val="clear" w:color="auto" w:fill="FFFFFF"/>
        <w:autoSpaceDE w:val="0"/>
        <w:autoSpaceDN w:val="0"/>
        <w:adjustRightInd w:val="0"/>
      </w:pPr>
      <w:r w:rsidRPr="00247564">
        <w:rPr>
          <w:b/>
          <w:bCs/>
          <w:color w:val="000000"/>
        </w:rPr>
        <w:t xml:space="preserve">Жан-Батист Мольер </w:t>
      </w:r>
    </w:p>
    <w:p w:rsidR="00995F29" w:rsidRPr="00247564" w:rsidRDefault="00995F29" w:rsidP="00995F29">
      <w:pPr>
        <w:shd w:val="clear" w:color="auto" w:fill="FFFFFF"/>
        <w:autoSpaceDE w:val="0"/>
        <w:autoSpaceDN w:val="0"/>
        <w:adjustRightInd w:val="0"/>
        <w:jc w:val="both"/>
        <w:rPr>
          <w:b/>
          <w:i/>
        </w:rPr>
      </w:pPr>
      <w:r w:rsidRPr="00247564">
        <w:rPr>
          <w:b/>
          <w:i/>
          <w:color w:val="000000"/>
        </w:rPr>
        <w:t xml:space="preserve">       «Мещанин </w:t>
      </w:r>
      <w:r w:rsidRPr="00247564">
        <w:rPr>
          <w:b/>
          <w:bCs/>
          <w:i/>
          <w:color w:val="000000"/>
        </w:rPr>
        <w:t xml:space="preserve">во </w:t>
      </w:r>
      <w:r w:rsidRPr="00247564">
        <w:rPr>
          <w:b/>
          <w:i/>
          <w:color w:val="000000"/>
        </w:rPr>
        <w:t>дворянстве» (в сокращении). Мольер как создатель «вы</w:t>
      </w:r>
      <w:r w:rsidRPr="00247564">
        <w:rPr>
          <w:b/>
          <w:i/>
          <w:color w:val="000000"/>
        </w:rPr>
        <w:softHyphen/>
        <w:t>сокой комедии» классицизма; связь творчества драматурга с традициями эпохи Возрождения.</w:t>
      </w:r>
    </w:p>
    <w:p w:rsidR="00995F29" w:rsidRPr="00247564" w:rsidRDefault="00995F29" w:rsidP="00995F29">
      <w:pPr>
        <w:shd w:val="clear" w:color="auto" w:fill="FFFFFF"/>
        <w:autoSpaceDE w:val="0"/>
        <w:autoSpaceDN w:val="0"/>
        <w:adjustRightInd w:val="0"/>
        <w:jc w:val="both"/>
        <w:rPr>
          <w:b/>
          <w:i/>
        </w:rPr>
      </w:pPr>
      <w:r w:rsidRPr="00247564">
        <w:rPr>
          <w:b/>
          <w:i/>
          <w:color w:val="000000"/>
        </w:rPr>
        <w:t>Сатирическое изображение аристократии, в пьесе, высмеивание псевдо-дворянских амбиций буржуа Журдена, Характер героя, его своеобразие. Клеонт как защитник человеческого достоинства независимо от социальной и сословной, принадлежности.</w:t>
      </w:r>
      <w:r w:rsidRPr="00247564">
        <w:rPr>
          <w:i/>
          <w:iCs/>
          <w:color w:val="000000"/>
        </w:rPr>
        <w:t xml:space="preserve"> Теория литературы. </w:t>
      </w:r>
      <w:r w:rsidRPr="00247564">
        <w:rPr>
          <w:color w:val="000000"/>
        </w:rPr>
        <w:t xml:space="preserve">Классицизм. Жанр комедии. </w:t>
      </w:r>
    </w:p>
    <w:p w:rsidR="00995F29" w:rsidRPr="00247564" w:rsidRDefault="00995F29" w:rsidP="00995F29">
      <w:pPr>
        <w:shd w:val="clear" w:color="auto" w:fill="FFFFFF"/>
        <w:autoSpaceDE w:val="0"/>
        <w:autoSpaceDN w:val="0"/>
        <w:adjustRightInd w:val="0"/>
      </w:pPr>
      <w:r w:rsidRPr="00247564">
        <w:rPr>
          <w:b/>
          <w:bCs/>
          <w:color w:val="000000"/>
        </w:rPr>
        <w:t xml:space="preserve">Фридрих Шиллер </w:t>
      </w:r>
    </w:p>
    <w:p w:rsidR="00995F29" w:rsidRPr="00247564" w:rsidRDefault="00995F29" w:rsidP="00995F29">
      <w:pPr>
        <w:shd w:val="clear" w:color="auto" w:fill="FFFFFF"/>
        <w:autoSpaceDE w:val="0"/>
        <w:autoSpaceDN w:val="0"/>
        <w:adjustRightInd w:val="0"/>
        <w:jc w:val="both"/>
      </w:pPr>
      <w:r w:rsidRPr="00247564">
        <w:rPr>
          <w:b/>
          <w:color w:val="000000"/>
        </w:rPr>
        <w:t xml:space="preserve">        «Перчатка».</w:t>
      </w:r>
      <w:r w:rsidRPr="00247564">
        <w:rPr>
          <w:color w:val="000000"/>
        </w:rPr>
        <w:t xml:space="preserve"> Сюжет баллады. Драматизм повествования, живописность и простота речи. Образ молодого рыцаря, бесстрашно вощедшего в клетку льва и тигра. Роль заключительной фразы баллады.</w:t>
      </w:r>
    </w:p>
    <w:p w:rsidR="00995F29" w:rsidRPr="00247564" w:rsidRDefault="00995F29" w:rsidP="00995F29">
      <w:pPr>
        <w:shd w:val="clear" w:color="auto" w:fill="FFFFFF"/>
        <w:autoSpaceDE w:val="0"/>
        <w:autoSpaceDN w:val="0"/>
        <w:adjustRightInd w:val="0"/>
        <w:jc w:val="both"/>
      </w:pPr>
      <w:r w:rsidRPr="00247564">
        <w:rPr>
          <w:color w:val="000000"/>
        </w:rPr>
        <w:t xml:space="preserve">Мастерство перевода баллады с немецкого языка русским поэтом В. А Жуковским. </w:t>
      </w:r>
    </w:p>
    <w:p w:rsidR="00995F29" w:rsidRPr="00247564" w:rsidRDefault="00995F29" w:rsidP="00995F29">
      <w:pPr>
        <w:widowControl w:val="0"/>
        <w:tabs>
          <w:tab w:val="left" w:pos="6467"/>
        </w:tabs>
        <w:autoSpaceDE w:val="0"/>
        <w:autoSpaceDN w:val="0"/>
        <w:adjustRightInd w:val="0"/>
        <w:jc w:val="both"/>
        <w:rPr>
          <w:rFonts w:eastAsiaTheme="minorEastAsia"/>
        </w:rPr>
      </w:pPr>
      <w:r w:rsidRPr="00247564">
        <w:rPr>
          <w:color w:val="000000"/>
        </w:rPr>
        <w:t xml:space="preserve">«Шиллер — поэт благородных порывов». </w:t>
      </w:r>
      <w:r w:rsidRPr="00247564">
        <w:rPr>
          <w:i/>
          <w:iCs/>
          <w:color w:val="000000"/>
        </w:rPr>
        <w:t>(А. Герцен</w:t>
      </w:r>
    </w:p>
    <w:p w:rsidR="00BE7712" w:rsidRPr="00247564" w:rsidRDefault="00BE7712" w:rsidP="00072A5F">
      <w:pPr>
        <w:numPr>
          <w:ilvl w:val="0"/>
          <w:numId w:val="49"/>
        </w:numPr>
        <w:spacing w:after="200" w:line="276" w:lineRule="auto"/>
        <w:ind w:left="0" w:firstLine="709"/>
        <w:contextualSpacing/>
        <w:jc w:val="both"/>
        <w:rPr>
          <w:rFonts w:eastAsia="Calibri"/>
        </w:rPr>
      </w:pPr>
      <w:bookmarkStart w:id="6" w:name="Par2954"/>
      <w:bookmarkEnd w:id="6"/>
      <w:r w:rsidRPr="00247564">
        <w:rPr>
          <w:rFonts w:eastAsia="Calibri"/>
        </w:rPr>
        <w:t>В программе каждого класса должны быть представлены разножанровые произведения; произведения на разные темы; произведения разных эпох; программа каждого года должна демонстрировать детям разные грани литературы.</w:t>
      </w:r>
    </w:p>
    <w:p w:rsidR="00BE7712" w:rsidRPr="00247564" w:rsidRDefault="00BE7712" w:rsidP="00072A5F">
      <w:pPr>
        <w:numPr>
          <w:ilvl w:val="0"/>
          <w:numId w:val="49"/>
        </w:numPr>
        <w:spacing w:after="200" w:line="276" w:lineRule="auto"/>
        <w:ind w:left="0" w:firstLine="709"/>
        <w:contextualSpacing/>
        <w:jc w:val="both"/>
        <w:rPr>
          <w:rFonts w:eastAsia="Calibri"/>
        </w:rPr>
      </w:pPr>
      <w:r w:rsidRPr="00247564">
        <w:rPr>
          <w:rFonts w:eastAsia="Calibri"/>
        </w:rPr>
        <w:t xml:space="preserve">В программе  должно быть предусмотрено возвращение к творчеству таких писателей, как А.С. Пушкин, Н.В. Гоголь, М.Ю. Лермонтов, А.П. Чехов.  В этом случае  внутри программы 5-9 классов выстраивается своего рода вертикаль, предусматривающая </w:t>
      </w:r>
      <w:r w:rsidRPr="00247564">
        <w:rPr>
          <w:rFonts w:eastAsia="Calibri"/>
        </w:rPr>
        <w:lastRenderedPageBreak/>
        <w:t xml:space="preserve">наращение объема прочитанных ранее произведений этих авторов и углубление представлений об их творчестве.  </w:t>
      </w:r>
    </w:p>
    <w:p w:rsidR="00BE7712" w:rsidRPr="00247564" w:rsidRDefault="00BE7712" w:rsidP="00BE7712">
      <w:pPr>
        <w:ind w:firstLine="709"/>
        <w:jc w:val="both"/>
        <w:rPr>
          <w:rFonts w:eastAsia="Calibri"/>
          <w:lang w:eastAsia="en-US"/>
        </w:rPr>
      </w:pPr>
      <w:r w:rsidRPr="00247564">
        <w:rPr>
          <w:rFonts w:eastAsia="Calibri"/>
          <w:lang w:eastAsia="en-US"/>
        </w:rPr>
        <w:t>Важно помнить, что изучение русской классики продолжится в старшей школе, где обучающиеся существенно расширят знакомство с авторами, представленными в списках основной школы (например, с Н.А. Некрасовым, Н.С. Лесковым, Л.Н. Толстым, А.П. Чеховым, А.А. Ахматовой, В.В. Маяковским и т.п.).</w:t>
      </w:r>
    </w:p>
    <w:p w:rsidR="00BE7712" w:rsidRPr="00247564" w:rsidRDefault="00BE7712" w:rsidP="007E18E4">
      <w:pPr>
        <w:ind w:firstLine="709"/>
        <w:jc w:val="both"/>
        <w:rPr>
          <w:rFonts w:eastAsia="Calibri"/>
          <w:bCs/>
          <w:lang w:eastAsia="en-US"/>
        </w:rPr>
      </w:pPr>
      <w:r w:rsidRPr="00247564">
        <w:rPr>
          <w:rFonts w:eastAsia="Calibri"/>
          <w:bCs/>
          <w:lang w:eastAsia="en-US"/>
        </w:rPr>
        <w:t xml:space="preserve">При составлении программ возможно использовать жанрово-тематические блоки, хорошо зарекомендовавшие себя на практике. </w:t>
      </w:r>
    </w:p>
    <w:p w:rsidR="00995F29" w:rsidRPr="00247564" w:rsidRDefault="00995F29" w:rsidP="002779AD">
      <w:pPr>
        <w:ind w:firstLine="708"/>
        <w:jc w:val="both"/>
        <w:outlineLvl w:val="2"/>
        <w:rPr>
          <w:b/>
          <w:bCs/>
        </w:rPr>
      </w:pPr>
      <w:r w:rsidRPr="00247564">
        <w:rPr>
          <w:b/>
          <w:bCs/>
        </w:rPr>
        <w:t>8 класс</w:t>
      </w:r>
    </w:p>
    <w:p w:rsidR="00E322E5" w:rsidRPr="00247564" w:rsidRDefault="00E322E5" w:rsidP="002779AD">
      <w:pPr>
        <w:shd w:val="clear" w:color="auto" w:fill="FFFFFF"/>
        <w:jc w:val="both"/>
        <w:rPr>
          <w:rFonts w:eastAsia="Calibri"/>
          <w:lang w:eastAsia="en-US"/>
        </w:rPr>
      </w:pPr>
      <w:r w:rsidRPr="00247564">
        <w:rPr>
          <w:rFonts w:eastAsia="Calibri"/>
          <w:lang w:eastAsia="en-US"/>
        </w:rPr>
        <w:t>Своеобразие курса литературы в 8 классе. Художественная литература и история. Значение художественного произведения в  культурном наследии страны. Творческий процесс.</w:t>
      </w:r>
    </w:p>
    <w:p w:rsidR="00E322E5" w:rsidRPr="00247564" w:rsidRDefault="00E322E5" w:rsidP="002779AD">
      <w:pPr>
        <w:shd w:val="clear" w:color="auto" w:fill="FFFFFF"/>
        <w:jc w:val="both"/>
        <w:rPr>
          <w:rFonts w:eastAsia="Calibri"/>
          <w:lang w:eastAsia="en-US"/>
        </w:rPr>
      </w:pPr>
      <w:r w:rsidRPr="00247564">
        <w:rPr>
          <w:rFonts w:eastAsia="Calibri"/>
          <w:lang w:eastAsia="en-US"/>
        </w:rPr>
        <w:t xml:space="preserve">Теория литературы: литература и история, писатель и </w:t>
      </w:r>
      <w:r w:rsidRPr="00247564">
        <w:rPr>
          <w:rFonts w:eastAsia="Calibri"/>
          <w:lang w:val="en-US" w:eastAsia="en-US"/>
        </w:rPr>
        <w:t>e</w:t>
      </w:r>
      <w:r w:rsidRPr="00247564">
        <w:rPr>
          <w:rFonts w:eastAsia="Calibri"/>
          <w:lang w:eastAsia="en-US"/>
        </w:rPr>
        <w:t>ё роль в развитии литературного процесса, жанры и роды литературы.</w:t>
      </w:r>
    </w:p>
    <w:p w:rsidR="00E322E5" w:rsidRPr="00247564" w:rsidRDefault="00E322E5" w:rsidP="002779AD">
      <w:pPr>
        <w:shd w:val="clear" w:color="auto" w:fill="FFFFFF"/>
        <w:jc w:val="both"/>
        <w:rPr>
          <w:rFonts w:eastAsia="Calibri"/>
          <w:lang w:eastAsia="en-US"/>
        </w:rPr>
      </w:pPr>
      <w:r w:rsidRPr="00247564">
        <w:rPr>
          <w:rFonts w:eastAsia="Calibri"/>
          <w:b/>
          <w:spacing w:val="-9"/>
          <w:lang w:eastAsia="en-US"/>
        </w:rPr>
        <w:t xml:space="preserve"> Из </w:t>
      </w:r>
      <w:r w:rsidRPr="00247564">
        <w:rPr>
          <w:rFonts w:eastAsia="Calibri"/>
          <w:b/>
          <w:spacing w:val="27"/>
          <w:lang w:eastAsia="en-US"/>
        </w:rPr>
        <w:t>древнерусской</w:t>
      </w:r>
      <w:r w:rsidRPr="00247564">
        <w:rPr>
          <w:rFonts w:eastAsia="Calibri"/>
          <w:b/>
          <w:spacing w:val="-9"/>
          <w:lang w:eastAsia="en-US"/>
        </w:rPr>
        <w:t xml:space="preserve"> </w:t>
      </w:r>
      <w:r w:rsidRPr="00247564">
        <w:rPr>
          <w:rFonts w:eastAsia="Calibri"/>
          <w:b/>
          <w:spacing w:val="29"/>
          <w:lang w:eastAsia="en-US"/>
        </w:rPr>
        <w:t xml:space="preserve">литературы </w:t>
      </w:r>
    </w:p>
    <w:p w:rsidR="00E322E5" w:rsidRPr="00247564" w:rsidRDefault="00E322E5" w:rsidP="002779AD">
      <w:pPr>
        <w:shd w:val="clear" w:color="auto" w:fill="FFFFFF"/>
        <w:jc w:val="both"/>
        <w:rPr>
          <w:rFonts w:eastAsia="Calibri"/>
          <w:iCs/>
          <w:lang w:eastAsia="en-US"/>
        </w:rPr>
      </w:pPr>
      <w:r w:rsidRPr="00247564">
        <w:rPr>
          <w:rFonts w:eastAsia="Calibri"/>
          <w:iCs/>
          <w:lang w:eastAsia="en-US"/>
        </w:rPr>
        <w:t>«Поучение Владимира Мономаха» (отрывки).</w:t>
      </w:r>
    </w:p>
    <w:p w:rsidR="00E322E5" w:rsidRPr="00247564" w:rsidRDefault="00E322E5" w:rsidP="002779AD">
      <w:pPr>
        <w:shd w:val="clear" w:color="auto" w:fill="FFFFFF"/>
        <w:jc w:val="both"/>
        <w:rPr>
          <w:rFonts w:eastAsia="Calibri"/>
          <w:iCs/>
          <w:lang w:eastAsia="en-US"/>
        </w:rPr>
      </w:pPr>
      <w:r w:rsidRPr="00247564">
        <w:rPr>
          <w:rFonts w:eastAsia="Calibri"/>
          <w:iCs/>
          <w:lang w:eastAsia="en-US"/>
        </w:rPr>
        <w:t xml:space="preserve">Поучения – традиционный жанр древнерусской литературы. Религиозно-назидательный характер поучений. </w:t>
      </w:r>
    </w:p>
    <w:p w:rsidR="00E322E5" w:rsidRPr="00247564" w:rsidRDefault="00E322E5" w:rsidP="002779AD">
      <w:pPr>
        <w:shd w:val="clear" w:color="auto" w:fill="FFFFFF"/>
        <w:jc w:val="both"/>
        <w:rPr>
          <w:rFonts w:eastAsia="Calibri"/>
          <w:iCs/>
          <w:lang w:eastAsia="en-US"/>
        </w:rPr>
      </w:pPr>
      <w:r w:rsidRPr="00247564">
        <w:rPr>
          <w:rFonts w:eastAsia="Calibri"/>
          <w:iCs/>
          <w:lang w:eastAsia="en-US"/>
        </w:rPr>
        <w:t>«Поучение Владимира Мономаха»  как историко-политический трактат, рисующий образ идеального государсвенного деятеля, мудрого политика, борца за единство Руси. Автобиографические мотивы в «Поучении»</w:t>
      </w:r>
    </w:p>
    <w:p w:rsidR="00E322E5" w:rsidRPr="00247564" w:rsidRDefault="00E322E5" w:rsidP="002779AD">
      <w:pPr>
        <w:shd w:val="clear" w:color="auto" w:fill="FFFFFF"/>
        <w:jc w:val="both"/>
        <w:rPr>
          <w:rFonts w:eastAsia="Calibri"/>
          <w:lang w:eastAsia="en-US"/>
        </w:rPr>
      </w:pPr>
      <w:r w:rsidRPr="00247564">
        <w:rPr>
          <w:rFonts w:eastAsia="Calibri"/>
          <w:lang w:eastAsia="en-US"/>
        </w:rPr>
        <w:t>Теория литературы: Жанр поучения.</w:t>
      </w:r>
    </w:p>
    <w:p w:rsidR="00E322E5" w:rsidRPr="00247564" w:rsidRDefault="00E322E5" w:rsidP="002779AD">
      <w:pPr>
        <w:shd w:val="clear" w:color="auto" w:fill="FFFFFF"/>
        <w:jc w:val="both"/>
        <w:rPr>
          <w:rFonts w:eastAsia="Calibri"/>
          <w:lang w:eastAsia="en-US"/>
        </w:rPr>
      </w:pPr>
      <w:r w:rsidRPr="00247564">
        <w:rPr>
          <w:rFonts w:eastAsia="Calibri"/>
          <w:lang w:eastAsia="en-US"/>
        </w:rPr>
        <w:t xml:space="preserve">Развитие речи: различные виды чтения и пересказа, формулировки   и запись выводов, наблюдения над лексическим составом произведений. </w:t>
      </w:r>
    </w:p>
    <w:p w:rsidR="00E322E5" w:rsidRPr="00247564" w:rsidRDefault="00E322E5" w:rsidP="002779AD">
      <w:pPr>
        <w:shd w:val="clear" w:color="auto" w:fill="FFFFFF"/>
        <w:jc w:val="both"/>
        <w:rPr>
          <w:rFonts w:eastAsia="Calibri"/>
          <w:lang w:eastAsia="en-US"/>
        </w:rPr>
      </w:pPr>
      <w:r w:rsidRPr="00247564">
        <w:rPr>
          <w:rFonts w:eastAsia="Calibri"/>
          <w:lang w:eastAsia="en-US"/>
        </w:rPr>
        <w:t>Связь с другими искусствами: работа с иллюстрациями.</w:t>
      </w:r>
    </w:p>
    <w:p w:rsidR="00E322E5" w:rsidRPr="00247564" w:rsidRDefault="00E322E5" w:rsidP="002779AD">
      <w:pPr>
        <w:shd w:val="clear" w:color="auto" w:fill="FFFFFF"/>
        <w:jc w:val="both"/>
        <w:rPr>
          <w:rFonts w:eastAsia="Calibri"/>
          <w:lang w:eastAsia="en-US"/>
        </w:rPr>
      </w:pPr>
      <w:r w:rsidRPr="00247564">
        <w:rPr>
          <w:rFonts w:eastAsia="Calibri"/>
          <w:b/>
          <w:lang w:eastAsia="en-US"/>
        </w:rPr>
        <w:t xml:space="preserve">Из </w:t>
      </w:r>
      <w:r w:rsidRPr="00247564">
        <w:rPr>
          <w:rFonts w:eastAsia="Calibri"/>
          <w:b/>
          <w:spacing w:val="52"/>
          <w:lang w:eastAsia="en-US"/>
        </w:rPr>
        <w:t>литературы</w:t>
      </w:r>
      <w:r w:rsidRPr="00247564">
        <w:rPr>
          <w:rFonts w:eastAsia="Calibri"/>
          <w:b/>
          <w:lang w:eastAsia="en-US"/>
        </w:rPr>
        <w:t xml:space="preserve">  </w:t>
      </w:r>
      <w:r w:rsidRPr="00247564">
        <w:rPr>
          <w:rFonts w:eastAsia="Calibri"/>
          <w:b/>
          <w:spacing w:val="52"/>
          <w:lang w:val="en-US" w:eastAsia="en-US"/>
        </w:rPr>
        <w:t>XVIII</w:t>
      </w:r>
      <w:r w:rsidRPr="00247564">
        <w:rPr>
          <w:rFonts w:eastAsia="Calibri"/>
          <w:b/>
          <w:lang w:eastAsia="en-US"/>
        </w:rPr>
        <w:t xml:space="preserve">  века</w:t>
      </w:r>
    </w:p>
    <w:p w:rsidR="00E322E5" w:rsidRPr="00247564" w:rsidRDefault="00E322E5" w:rsidP="002779AD">
      <w:pPr>
        <w:shd w:val="clear" w:color="auto" w:fill="FFFFFF"/>
        <w:jc w:val="both"/>
        <w:rPr>
          <w:rFonts w:eastAsia="Calibri"/>
          <w:lang w:eastAsia="en-US"/>
        </w:rPr>
      </w:pPr>
      <w:r w:rsidRPr="00247564">
        <w:rPr>
          <w:rFonts w:eastAsia="Calibri"/>
          <w:lang w:eastAsia="en-US"/>
        </w:rPr>
        <w:t>Д.И.ФОНВИЗИН</w:t>
      </w:r>
    </w:p>
    <w:p w:rsidR="00E322E5" w:rsidRPr="00247564" w:rsidRDefault="00E322E5" w:rsidP="002779AD">
      <w:pPr>
        <w:shd w:val="clear" w:color="auto" w:fill="FFFFFF"/>
        <w:jc w:val="both"/>
        <w:rPr>
          <w:rFonts w:eastAsia="Calibri"/>
          <w:lang w:eastAsia="en-US"/>
        </w:rPr>
      </w:pPr>
      <w:r w:rsidRPr="00247564">
        <w:rPr>
          <w:rFonts w:eastAsia="Calibri"/>
          <w:lang w:eastAsia="en-US"/>
        </w:rPr>
        <w:t>Фонвизин - известный драматург, сатирик  эпохи классицизма в русской литератур.</w:t>
      </w:r>
    </w:p>
    <w:p w:rsidR="00E322E5" w:rsidRPr="00247564" w:rsidRDefault="00E322E5" w:rsidP="002779AD">
      <w:pPr>
        <w:shd w:val="clear" w:color="auto" w:fill="FFFFFF"/>
        <w:jc w:val="both"/>
        <w:rPr>
          <w:rFonts w:eastAsia="Calibri"/>
          <w:lang w:eastAsia="en-US"/>
        </w:rPr>
      </w:pPr>
      <w:r w:rsidRPr="00247564">
        <w:rPr>
          <w:rFonts w:eastAsia="Calibri"/>
          <w:lang w:eastAsia="en-US"/>
        </w:rPr>
        <w:t>«Недоросль» (фрагменты)</w:t>
      </w:r>
    </w:p>
    <w:p w:rsidR="00E322E5" w:rsidRPr="00247564" w:rsidRDefault="00E322E5" w:rsidP="002779AD">
      <w:pPr>
        <w:shd w:val="clear" w:color="auto" w:fill="FFFFFF"/>
        <w:jc w:val="both"/>
        <w:rPr>
          <w:rFonts w:eastAsia="Calibri"/>
          <w:lang w:eastAsia="en-US"/>
        </w:rPr>
      </w:pPr>
      <w:r w:rsidRPr="00247564">
        <w:rPr>
          <w:rFonts w:eastAsia="Calibri"/>
          <w:lang w:eastAsia="en-US"/>
        </w:rPr>
        <w:t>Комедия «Недоросль»- произведение эпохи классицизма в России. Злонравные и добродетельные персонажи (Простакова,  Митрофан, Скотинин, Правдин, Стародум, Софья, Милон). Обличение невежества, безнравственность провинциальных помещиков- крепостников.</w:t>
      </w:r>
    </w:p>
    <w:p w:rsidR="00E322E5" w:rsidRPr="00247564" w:rsidRDefault="00E322E5" w:rsidP="002779AD">
      <w:pPr>
        <w:shd w:val="clear" w:color="auto" w:fill="FFFFFF"/>
        <w:jc w:val="both"/>
        <w:rPr>
          <w:rFonts w:eastAsia="Calibri"/>
          <w:lang w:eastAsia="en-US"/>
        </w:rPr>
      </w:pPr>
      <w:r w:rsidRPr="00247564">
        <w:rPr>
          <w:rFonts w:eastAsia="Calibri"/>
          <w:lang w:eastAsia="en-US"/>
        </w:rPr>
        <w:t>Проблема воспитания истинного гражданина.</w:t>
      </w:r>
    </w:p>
    <w:p w:rsidR="00E322E5" w:rsidRPr="00247564" w:rsidRDefault="00E322E5" w:rsidP="002779AD">
      <w:pPr>
        <w:shd w:val="clear" w:color="auto" w:fill="FFFFFF"/>
        <w:jc w:val="both"/>
        <w:rPr>
          <w:rFonts w:eastAsia="Calibri"/>
          <w:lang w:eastAsia="en-US"/>
        </w:rPr>
      </w:pPr>
      <w:r w:rsidRPr="00247564">
        <w:rPr>
          <w:rFonts w:eastAsia="Calibri"/>
          <w:lang w:eastAsia="en-US"/>
        </w:rPr>
        <w:t>Гуманистическая направленность комедии.</w:t>
      </w:r>
    </w:p>
    <w:p w:rsidR="00E322E5" w:rsidRPr="00247564" w:rsidRDefault="00E322E5" w:rsidP="002779AD">
      <w:pPr>
        <w:shd w:val="clear" w:color="auto" w:fill="FFFFFF"/>
        <w:jc w:val="both"/>
        <w:rPr>
          <w:rFonts w:eastAsia="Calibri"/>
          <w:lang w:eastAsia="en-US"/>
        </w:rPr>
      </w:pPr>
      <w:r w:rsidRPr="00247564">
        <w:rPr>
          <w:rFonts w:eastAsia="Calibri"/>
          <w:lang w:eastAsia="en-US"/>
        </w:rPr>
        <w:t>Теория литературы. Первоначальное знакомство с классицизмом как ведущим литературным направлением в литературе 18 века.</w:t>
      </w:r>
    </w:p>
    <w:p w:rsidR="00E322E5" w:rsidRPr="00247564" w:rsidRDefault="00E322E5" w:rsidP="002779AD">
      <w:pPr>
        <w:shd w:val="clear" w:color="auto" w:fill="FFFFFF"/>
        <w:jc w:val="both"/>
        <w:rPr>
          <w:rFonts w:eastAsia="Calibri"/>
          <w:lang w:eastAsia="en-US"/>
        </w:rPr>
      </w:pPr>
      <w:r w:rsidRPr="00247564">
        <w:rPr>
          <w:rFonts w:eastAsia="Calibri"/>
          <w:lang w:eastAsia="en-US"/>
        </w:rPr>
        <w:t>А.Н.РАДИЩЕВ</w:t>
      </w:r>
    </w:p>
    <w:p w:rsidR="00E322E5" w:rsidRPr="00247564" w:rsidRDefault="00E322E5" w:rsidP="002779AD">
      <w:pPr>
        <w:shd w:val="clear" w:color="auto" w:fill="FFFFFF"/>
        <w:jc w:val="both"/>
        <w:rPr>
          <w:rFonts w:eastAsia="Calibri"/>
          <w:lang w:eastAsia="en-US"/>
        </w:rPr>
      </w:pPr>
      <w:r w:rsidRPr="00247564">
        <w:rPr>
          <w:rFonts w:eastAsia="Calibri"/>
          <w:lang w:eastAsia="en-US"/>
        </w:rPr>
        <w:t>«Путешествие из Петербурга в Москву» (главы «Любани»(отрывок», «Спасская Полесть»(отрывок), «Пешки»(отрывок)</w:t>
      </w:r>
    </w:p>
    <w:p w:rsidR="00E322E5" w:rsidRPr="00247564" w:rsidRDefault="00E322E5" w:rsidP="002779AD">
      <w:pPr>
        <w:shd w:val="clear" w:color="auto" w:fill="FFFFFF"/>
        <w:jc w:val="both"/>
        <w:rPr>
          <w:rFonts w:eastAsia="Calibri"/>
          <w:lang w:eastAsia="en-US"/>
        </w:rPr>
      </w:pPr>
      <w:r w:rsidRPr="00247564">
        <w:rPr>
          <w:rFonts w:eastAsia="Calibri"/>
          <w:lang w:eastAsia="en-US"/>
        </w:rPr>
        <w:t>«Путешествие из Петербурга в Москву». Гневный протест писателя против крепостоного права и самодержавия, против угнетения человека человеком. Вера в  торжество справедливости и в светлое будущее России.</w:t>
      </w:r>
    </w:p>
    <w:p w:rsidR="00E322E5" w:rsidRPr="00247564" w:rsidRDefault="00E322E5" w:rsidP="002779AD">
      <w:pPr>
        <w:shd w:val="clear" w:color="auto" w:fill="FFFFFF"/>
        <w:jc w:val="both"/>
        <w:rPr>
          <w:rFonts w:eastAsia="Calibri"/>
          <w:lang w:eastAsia="en-US"/>
        </w:rPr>
      </w:pPr>
      <w:r w:rsidRPr="00247564">
        <w:rPr>
          <w:rFonts w:eastAsia="Calibri"/>
          <w:lang w:eastAsia="en-US"/>
        </w:rPr>
        <w:t xml:space="preserve"> Теория литературы. Развитие понятия о литературном направлении. Классицизм. Жанр путешествия в русской литературе.</w:t>
      </w:r>
    </w:p>
    <w:p w:rsidR="00E322E5" w:rsidRPr="00247564" w:rsidRDefault="00E322E5" w:rsidP="002779AD">
      <w:pPr>
        <w:shd w:val="clear" w:color="auto" w:fill="FFFFFF"/>
        <w:jc w:val="both"/>
        <w:rPr>
          <w:rFonts w:eastAsia="Calibri"/>
          <w:lang w:eastAsia="en-US"/>
        </w:rPr>
      </w:pPr>
      <w:r w:rsidRPr="00247564">
        <w:rPr>
          <w:rFonts w:eastAsia="Calibri"/>
          <w:lang w:eastAsia="en-US"/>
        </w:rPr>
        <w:t xml:space="preserve">А.С.ПУШКИН </w:t>
      </w:r>
    </w:p>
    <w:p w:rsidR="00E322E5" w:rsidRPr="00247564" w:rsidRDefault="00E322E5" w:rsidP="002779AD">
      <w:pPr>
        <w:shd w:val="clear" w:color="auto" w:fill="FFFFFF"/>
        <w:jc w:val="both"/>
        <w:rPr>
          <w:rFonts w:eastAsia="Calibri"/>
          <w:lang w:eastAsia="en-US"/>
        </w:rPr>
      </w:pPr>
      <w:r w:rsidRPr="00247564">
        <w:rPr>
          <w:rFonts w:eastAsia="Calibri"/>
          <w:lang w:eastAsia="en-US"/>
        </w:rPr>
        <w:t xml:space="preserve">Тематическое богатство поэзии А.С. Пушкина. Стихотворения: </w:t>
      </w:r>
      <w:r w:rsidRPr="00247564">
        <w:rPr>
          <w:rFonts w:eastAsia="Calibri"/>
          <w:iCs/>
          <w:lang w:eastAsia="en-US"/>
        </w:rPr>
        <w:t xml:space="preserve">«И.И.. Пущину», </w:t>
      </w:r>
      <w:r w:rsidRPr="00247564">
        <w:rPr>
          <w:rFonts w:eastAsia="Calibri"/>
          <w:iCs/>
          <w:spacing w:val="40"/>
          <w:lang w:eastAsia="en-US"/>
        </w:rPr>
        <w:t>«19</w:t>
      </w:r>
      <w:r w:rsidRPr="00247564">
        <w:rPr>
          <w:rFonts w:eastAsia="Calibri"/>
          <w:iCs/>
          <w:lang w:eastAsia="en-US"/>
        </w:rPr>
        <w:t xml:space="preserve"> октября 1825 года», «Песни</w:t>
      </w:r>
      <w:r w:rsidRPr="00247564">
        <w:rPr>
          <w:rFonts w:eastAsia="Calibri"/>
          <w:lang w:eastAsia="en-US"/>
        </w:rPr>
        <w:t xml:space="preserve"> о Стеньке  </w:t>
      </w:r>
      <w:r w:rsidRPr="00247564">
        <w:rPr>
          <w:rFonts w:eastAsia="Calibri"/>
          <w:iCs/>
          <w:lang w:eastAsia="en-US"/>
        </w:rPr>
        <w:t xml:space="preserve">Разине». </w:t>
      </w:r>
      <w:r w:rsidRPr="00247564">
        <w:rPr>
          <w:rFonts w:eastAsia="Calibri"/>
          <w:lang w:eastAsia="en-US"/>
        </w:rPr>
        <w:t xml:space="preserve">Роман  </w:t>
      </w:r>
      <w:r w:rsidRPr="00247564">
        <w:rPr>
          <w:rFonts w:eastAsia="Calibri"/>
          <w:iCs/>
          <w:lang w:eastAsia="en-US"/>
        </w:rPr>
        <w:t>«Капитанская</w:t>
      </w:r>
      <w:r w:rsidRPr="00247564">
        <w:rPr>
          <w:rFonts w:eastAsia="Calibri"/>
          <w:lang w:eastAsia="en-US"/>
        </w:rPr>
        <w:t xml:space="preserve"> дочка» : проблематика (любовь и дружба, любовь и долг, вольнолюбие, осознание предначертанья, независимость, литература  и история). Система образов романа. Отношение писателя к событиям  и героям. Новый тип исторической прозы.</w:t>
      </w:r>
    </w:p>
    <w:p w:rsidR="00E322E5" w:rsidRPr="00247564" w:rsidRDefault="00E322E5" w:rsidP="002779AD">
      <w:pPr>
        <w:shd w:val="clear" w:color="auto" w:fill="FFFFFF"/>
        <w:tabs>
          <w:tab w:val="left" w:pos="293"/>
        </w:tabs>
        <w:jc w:val="both"/>
        <w:rPr>
          <w:rFonts w:eastAsia="Calibri"/>
          <w:lang w:eastAsia="en-US"/>
        </w:rPr>
      </w:pPr>
      <w:r w:rsidRPr="00247564">
        <w:rPr>
          <w:rFonts w:eastAsia="Calibri"/>
          <w:spacing w:val="-11"/>
          <w:lang w:eastAsia="en-US"/>
        </w:rPr>
        <w:lastRenderedPageBreak/>
        <w:t xml:space="preserve">     Тео</w:t>
      </w:r>
      <w:r w:rsidRPr="00247564">
        <w:rPr>
          <w:rFonts w:eastAsia="Calibri"/>
          <w:lang w:eastAsia="en-US"/>
        </w:rPr>
        <w:t>рия литературы: послание, песня, художественно-выразительная  роль частей речи (местоимение), поэтическая интонация, исторический роман.</w:t>
      </w:r>
    </w:p>
    <w:p w:rsidR="00E322E5" w:rsidRPr="00247564" w:rsidRDefault="00E322E5" w:rsidP="002779AD">
      <w:pPr>
        <w:shd w:val="clear" w:color="auto" w:fill="FFFFFF"/>
        <w:jc w:val="both"/>
        <w:rPr>
          <w:rFonts w:eastAsia="Calibri"/>
          <w:lang w:eastAsia="en-US"/>
        </w:rPr>
      </w:pPr>
      <w:r w:rsidRPr="00247564">
        <w:rPr>
          <w:rFonts w:eastAsia="Calibri"/>
          <w:iCs/>
          <w:lang w:eastAsia="en-US"/>
        </w:rPr>
        <w:t xml:space="preserve">Развитие </w:t>
      </w:r>
      <w:r w:rsidRPr="00247564">
        <w:rPr>
          <w:rFonts w:eastAsia="Calibri"/>
          <w:lang w:eastAsia="en-US"/>
        </w:rPr>
        <w:t xml:space="preserve"> речи: выразительное чтение, чтение наизусть, составления  планов разных типов, подготовка тезисов, сочинение</w:t>
      </w:r>
    </w:p>
    <w:p w:rsidR="00E322E5" w:rsidRPr="00247564" w:rsidRDefault="00E322E5" w:rsidP="002779AD">
      <w:pPr>
        <w:shd w:val="clear" w:color="auto" w:fill="FFFFFF"/>
        <w:jc w:val="both"/>
        <w:rPr>
          <w:rFonts w:eastAsia="Calibri"/>
          <w:lang w:eastAsia="en-US"/>
        </w:rPr>
      </w:pPr>
      <w:r w:rsidRPr="00247564">
        <w:rPr>
          <w:rFonts w:eastAsia="Calibri"/>
          <w:iCs/>
          <w:lang w:eastAsia="en-US"/>
        </w:rPr>
        <w:t xml:space="preserve">Связь </w:t>
      </w:r>
      <w:r w:rsidRPr="00247564">
        <w:rPr>
          <w:rFonts w:eastAsia="Calibri"/>
          <w:lang w:eastAsia="en-US"/>
        </w:rPr>
        <w:t xml:space="preserve">с другими искусствами: работа с иллюстрациями и музыкальными произведениями. «Пиковая дама» и «Маленькие трагедии» </w:t>
      </w:r>
      <w:r w:rsidRPr="00247564">
        <w:rPr>
          <w:rFonts w:eastAsia="Calibri"/>
          <w:spacing w:val="-4"/>
          <w:lang w:eastAsia="en-US"/>
        </w:rPr>
        <w:t>в музыке, театре и кино.</w:t>
      </w:r>
    </w:p>
    <w:p w:rsidR="00E322E5" w:rsidRPr="00247564" w:rsidRDefault="00E322E5" w:rsidP="002779AD">
      <w:pPr>
        <w:shd w:val="clear" w:color="auto" w:fill="FFFFFF"/>
        <w:jc w:val="both"/>
        <w:rPr>
          <w:rFonts w:eastAsia="Calibri"/>
          <w:lang w:eastAsia="en-US"/>
        </w:rPr>
      </w:pPr>
      <w:r w:rsidRPr="00247564">
        <w:rPr>
          <w:rFonts w:eastAsia="Calibri"/>
          <w:highlight w:val="yellow"/>
          <w:lang w:eastAsia="en-US"/>
        </w:rPr>
        <w:t>дорогами Гринева и Пугачева (по страницам пушкинской повести и географическому атласу).</w:t>
      </w:r>
    </w:p>
    <w:p w:rsidR="00E322E5" w:rsidRPr="00247564" w:rsidRDefault="00E322E5" w:rsidP="002779AD">
      <w:pPr>
        <w:shd w:val="clear" w:color="auto" w:fill="FFFFFF"/>
        <w:jc w:val="both"/>
        <w:rPr>
          <w:rFonts w:eastAsia="Calibri"/>
          <w:lang w:eastAsia="en-US"/>
        </w:rPr>
      </w:pPr>
      <w:r w:rsidRPr="00247564">
        <w:rPr>
          <w:rFonts w:eastAsia="Calibri"/>
          <w:lang w:eastAsia="en-US"/>
        </w:rPr>
        <w:t>Возможные виды внеурочной деятельности: встреча в литературной гостиной  «Адресаты лирики А.С. Пушкина».</w:t>
      </w:r>
    </w:p>
    <w:p w:rsidR="00E322E5" w:rsidRPr="00247564" w:rsidRDefault="00E322E5" w:rsidP="002779AD">
      <w:pPr>
        <w:shd w:val="clear" w:color="auto" w:fill="FFFFFF"/>
        <w:jc w:val="both"/>
        <w:rPr>
          <w:rFonts w:eastAsia="Calibri"/>
          <w:lang w:eastAsia="en-US"/>
        </w:rPr>
      </w:pPr>
      <w:r w:rsidRPr="00247564">
        <w:rPr>
          <w:rFonts w:eastAsia="Calibri"/>
          <w:spacing w:val="-1"/>
          <w:lang w:eastAsia="en-US"/>
        </w:rPr>
        <w:t xml:space="preserve">   М. Ю. ЛЕРМОНТОВ </w:t>
      </w:r>
    </w:p>
    <w:p w:rsidR="00E322E5" w:rsidRPr="00247564" w:rsidRDefault="00E322E5" w:rsidP="002779AD">
      <w:pPr>
        <w:shd w:val="clear" w:color="auto" w:fill="FFFFFF"/>
        <w:jc w:val="both"/>
        <w:rPr>
          <w:rFonts w:eastAsia="Calibri"/>
          <w:lang w:eastAsia="en-US"/>
        </w:rPr>
      </w:pPr>
      <w:r w:rsidRPr="00247564">
        <w:rPr>
          <w:rFonts w:eastAsia="Calibri"/>
          <w:spacing w:val="-4"/>
          <w:lang w:eastAsia="en-US"/>
        </w:rPr>
        <w:t xml:space="preserve"> Кавказ в  жизни и творчестве. Поэма </w:t>
      </w:r>
      <w:r w:rsidRPr="00247564">
        <w:rPr>
          <w:rFonts w:eastAsia="Calibri"/>
          <w:iCs/>
          <w:spacing w:val="-4"/>
          <w:lang w:eastAsia="en-US"/>
        </w:rPr>
        <w:t xml:space="preserve">«Мцыри»: </w:t>
      </w:r>
      <w:r w:rsidRPr="00247564">
        <w:rPr>
          <w:rFonts w:eastAsia="Calibri"/>
          <w:spacing w:val="-4"/>
          <w:lang w:eastAsia="en-US"/>
        </w:rPr>
        <w:t xml:space="preserve">свободолюбие, </w:t>
      </w:r>
      <w:r w:rsidRPr="00247564">
        <w:rPr>
          <w:rFonts w:eastAsia="Calibri"/>
          <w:lang w:eastAsia="en-US"/>
        </w:rPr>
        <w:t>готовность  к самопожертвованию, гордость, сила духа — основные      мотивы поэмы; художественная идея и средства ее выражения; образ- персонаж образ-пейзаж. «Мцыри — любимый идеал</w:t>
      </w:r>
    </w:p>
    <w:p w:rsidR="00E322E5" w:rsidRPr="00247564" w:rsidRDefault="00E322E5" w:rsidP="002779AD">
      <w:pPr>
        <w:shd w:val="clear" w:color="auto" w:fill="FFFFFF"/>
        <w:jc w:val="both"/>
        <w:rPr>
          <w:rFonts w:eastAsia="Calibri"/>
          <w:lang w:eastAsia="en-US"/>
        </w:rPr>
      </w:pPr>
      <w:r w:rsidRPr="00247564">
        <w:rPr>
          <w:rFonts w:eastAsia="Calibri"/>
          <w:spacing w:val="-9"/>
          <w:lang w:eastAsia="en-US"/>
        </w:rPr>
        <w:t>Лермонтова» (В. Белинский).</w:t>
      </w:r>
      <w:r w:rsidRPr="00247564">
        <w:rPr>
          <w:rFonts w:eastAsia="Calibri"/>
          <w:lang w:eastAsia="en-US"/>
        </w:rPr>
        <w:t xml:space="preserve"> </w:t>
      </w:r>
    </w:p>
    <w:p w:rsidR="00E322E5" w:rsidRPr="00247564" w:rsidRDefault="00E322E5" w:rsidP="002779AD">
      <w:pPr>
        <w:shd w:val="clear" w:color="auto" w:fill="FFFFFF"/>
        <w:jc w:val="both"/>
        <w:rPr>
          <w:rFonts w:eastAsia="Calibri"/>
          <w:lang w:eastAsia="en-US"/>
        </w:rPr>
      </w:pPr>
      <w:r w:rsidRPr="00247564">
        <w:rPr>
          <w:rFonts w:eastAsia="Calibri"/>
          <w:lang w:eastAsia="en-US"/>
        </w:rPr>
        <w:t>Теория  литературы: сюжет  и фабула в поэме; лироэпическая  поэма; роль вступления, лирического монолога; романтическое движение; поэтический синтаксис (риторические фигуры). Романтические традиции.</w:t>
      </w:r>
    </w:p>
    <w:p w:rsidR="00E322E5" w:rsidRPr="00247564" w:rsidRDefault="00E322E5" w:rsidP="002779AD">
      <w:pPr>
        <w:shd w:val="clear" w:color="auto" w:fill="FFFFFF"/>
        <w:jc w:val="both"/>
        <w:rPr>
          <w:rFonts w:eastAsia="Calibri"/>
          <w:lang w:eastAsia="en-US"/>
        </w:rPr>
      </w:pPr>
      <w:r w:rsidRPr="00247564">
        <w:rPr>
          <w:rFonts w:eastAsia="Calibri"/>
          <w:lang w:eastAsia="en-US"/>
        </w:rPr>
        <w:t xml:space="preserve">Развитие  речи: различные виды чтения, чтение наизусть, составления  цитатного плана, устное сочинение. </w:t>
      </w:r>
    </w:p>
    <w:p w:rsidR="00E322E5" w:rsidRPr="00247564" w:rsidRDefault="00E322E5" w:rsidP="002779AD">
      <w:pPr>
        <w:shd w:val="clear" w:color="auto" w:fill="FFFFFF"/>
        <w:jc w:val="both"/>
        <w:rPr>
          <w:rFonts w:eastAsia="Calibri"/>
          <w:lang w:eastAsia="en-US"/>
        </w:rPr>
      </w:pPr>
      <w:r w:rsidRPr="00247564">
        <w:rPr>
          <w:rFonts w:eastAsia="Calibri"/>
          <w:lang w:eastAsia="en-US"/>
        </w:rPr>
        <w:t xml:space="preserve">Связь с  другими искусствами: работа с иллюстрациями. </w:t>
      </w:r>
    </w:p>
    <w:p w:rsidR="00E322E5" w:rsidRPr="00247564" w:rsidRDefault="00E322E5" w:rsidP="002779AD">
      <w:pPr>
        <w:shd w:val="clear" w:color="auto" w:fill="FFFFFF"/>
        <w:jc w:val="both"/>
        <w:rPr>
          <w:rFonts w:eastAsia="Calibri"/>
          <w:lang w:eastAsia="en-US"/>
        </w:rPr>
      </w:pPr>
      <w:r w:rsidRPr="00247564">
        <w:rPr>
          <w:rFonts w:eastAsia="Calibri"/>
          <w:highlight w:val="yellow"/>
          <w:lang w:eastAsia="en-US"/>
        </w:rPr>
        <w:t>заочная литературно-краеведческая экскурсия «М.Ю. Лермонтов на Кавказе». Возможные виды внеурочной деятельности: час эстетического воспитания «М.Ю.Лермонтов – художник</w:t>
      </w:r>
      <w:r w:rsidRPr="00247564">
        <w:rPr>
          <w:rFonts w:eastAsia="Calibri"/>
          <w:lang w:eastAsia="en-US"/>
        </w:rPr>
        <w:t>»</w:t>
      </w:r>
    </w:p>
    <w:p w:rsidR="00E322E5" w:rsidRPr="00247564" w:rsidRDefault="00E322E5" w:rsidP="002779AD">
      <w:pPr>
        <w:shd w:val="clear" w:color="auto" w:fill="FFFFFF"/>
        <w:jc w:val="both"/>
        <w:rPr>
          <w:rFonts w:eastAsia="Calibri"/>
          <w:lang w:eastAsia="en-US"/>
        </w:rPr>
      </w:pPr>
      <w:r w:rsidRPr="00247564">
        <w:rPr>
          <w:rFonts w:eastAsia="Calibri"/>
          <w:lang w:eastAsia="en-US"/>
        </w:rPr>
        <w:t xml:space="preserve">Н.В. ГОГОЛЬ </w:t>
      </w:r>
    </w:p>
    <w:p w:rsidR="00E322E5" w:rsidRPr="00247564" w:rsidRDefault="00E322E5" w:rsidP="002779AD">
      <w:pPr>
        <w:shd w:val="clear" w:color="auto" w:fill="FFFFFF"/>
        <w:jc w:val="both"/>
        <w:rPr>
          <w:rFonts w:eastAsia="Calibri"/>
          <w:lang w:eastAsia="en-US"/>
        </w:rPr>
      </w:pPr>
      <w:r w:rsidRPr="00247564">
        <w:rPr>
          <w:rFonts w:eastAsia="Calibri"/>
          <w:lang w:eastAsia="en-US"/>
        </w:rPr>
        <w:t xml:space="preserve">Основные  вехи   биографии   писателя.   А.С.  </w:t>
      </w:r>
      <w:r w:rsidRPr="00247564">
        <w:rPr>
          <w:rFonts w:eastAsia="Calibri"/>
          <w:bCs/>
          <w:lang w:eastAsia="en-US"/>
        </w:rPr>
        <w:t xml:space="preserve">Пушкин и </w:t>
      </w:r>
      <w:r w:rsidRPr="00247564">
        <w:rPr>
          <w:rFonts w:eastAsia="Calibri"/>
          <w:lang w:eastAsia="en-US"/>
        </w:rPr>
        <w:t xml:space="preserve">Н.В. Гоголь. Комедия </w:t>
      </w:r>
      <w:r w:rsidRPr="00247564">
        <w:rPr>
          <w:rFonts w:eastAsia="Calibri"/>
          <w:iCs/>
          <w:lang w:eastAsia="en-US"/>
        </w:rPr>
        <w:t xml:space="preserve">«Ревизор»: </w:t>
      </w:r>
      <w:r w:rsidRPr="00247564">
        <w:rPr>
          <w:rFonts w:eastAsia="Calibri"/>
          <w:lang w:eastAsia="en-US"/>
        </w:rPr>
        <w:t xml:space="preserve">творческая и сценическая </w:t>
      </w:r>
      <w:r w:rsidRPr="00247564">
        <w:rPr>
          <w:rFonts w:eastAsia="Calibri"/>
          <w:iCs/>
          <w:lang w:eastAsia="en-US"/>
        </w:rPr>
        <w:t>ис</w:t>
      </w:r>
      <w:r w:rsidRPr="00247564">
        <w:rPr>
          <w:rFonts w:eastAsia="Calibri"/>
          <w:lang w:eastAsia="en-US"/>
        </w:rPr>
        <w:t>тория пьесы, русское чиновничество в сатирическом изображении Н.В. Гоголя: разоблачение пошлости, угодливости, чинопочитания, беспринципности, взяточничества, лживости  и авантюризма, равнодушного отношения к служебному долгу. Основной конфликт пьесы и способы его разрешения.</w:t>
      </w:r>
    </w:p>
    <w:p w:rsidR="00E322E5" w:rsidRPr="00247564" w:rsidRDefault="00E322E5" w:rsidP="002779AD">
      <w:pPr>
        <w:shd w:val="clear" w:color="auto" w:fill="FFFFFF"/>
        <w:jc w:val="both"/>
        <w:rPr>
          <w:rFonts w:eastAsia="Calibri"/>
          <w:lang w:eastAsia="en-US"/>
        </w:rPr>
      </w:pPr>
      <w:r w:rsidRPr="00247564">
        <w:rPr>
          <w:rFonts w:eastAsia="Calibri"/>
          <w:lang w:eastAsia="en-US"/>
        </w:rPr>
        <w:t xml:space="preserve">Теория литературы: драма как род литературы, </w:t>
      </w:r>
      <w:r w:rsidRPr="00247564">
        <w:rPr>
          <w:rFonts w:eastAsia="Calibri"/>
          <w:bCs/>
          <w:lang w:eastAsia="en-US"/>
        </w:rPr>
        <w:t>своеоб</w:t>
      </w:r>
      <w:r w:rsidRPr="00247564">
        <w:rPr>
          <w:rFonts w:eastAsia="Calibri"/>
          <w:lang w:eastAsia="en-US"/>
        </w:rPr>
        <w:t xml:space="preserve">разие драматических произведений, комедия, развитие </w:t>
      </w:r>
      <w:r w:rsidRPr="00247564">
        <w:rPr>
          <w:rFonts w:eastAsia="Calibri"/>
          <w:bCs/>
          <w:lang w:eastAsia="en-US"/>
        </w:rPr>
        <w:t>по</w:t>
      </w:r>
      <w:r w:rsidRPr="00247564">
        <w:rPr>
          <w:rFonts w:eastAsia="Calibri"/>
          <w:lang w:eastAsia="en-US"/>
        </w:rPr>
        <w:t>нятий о юморе и сатире, «говорящие» фамилии, фантастический элемент как прием создания комической ситуации</w:t>
      </w:r>
    </w:p>
    <w:p w:rsidR="00E322E5" w:rsidRPr="00247564" w:rsidRDefault="00E322E5" w:rsidP="002779AD">
      <w:pPr>
        <w:shd w:val="clear" w:color="auto" w:fill="FFFFFF"/>
        <w:jc w:val="both"/>
        <w:rPr>
          <w:rFonts w:eastAsia="Calibri"/>
          <w:lang w:eastAsia="en-US"/>
        </w:rPr>
      </w:pPr>
      <w:r w:rsidRPr="00247564">
        <w:rPr>
          <w:rFonts w:eastAsia="Calibri"/>
          <w:lang w:eastAsia="en-US"/>
        </w:rPr>
        <w:t>комический рассказ.</w:t>
      </w:r>
    </w:p>
    <w:p w:rsidR="00E322E5" w:rsidRPr="00247564" w:rsidRDefault="00E322E5" w:rsidP="002779AD">
      <w:pPr>
        <w:shd w:val="clear" w:color="auto" w:fill="FFFFFF"/>
        <w:jc w:val="both"/>
        <w:rPr>
          <w:rFonts w:eastAsia="Calibri"/>
          <w:lang w:eastAsia="en-US"/>
        </w:rPr>
      </w:pPr>
      <w:r w:rsidRPr="00247564">
        <w:rPr>
          <w:rFonts w:eastAsia="Calibri"/>
          <w:lang w:eastAsia="en-US"/>
        </w:rPr>
        <w:t xml:space="preserve">Развитие речи: различные виды чтения и комментирования, цитатный план, сочинение сопоставительного характера, формулировка тем творческих работ, подготовка вопросов для  обсуждения. </w:t>
      </w:r>
    </w:p>
    <w:p w:rsidR="00E322E5" w:rsidRPr="00247564" w:rsidRDefault="00E322E5" w:rsidP="002779AD">
      <w:pPr>
        <w:shd w:val="clear" w:color="auto" w:fill="FFFFFF"/>
        <w:jc w:val="both"/>
        <w:rPr>
          <w:rFonts w:eastAsia="Calibri"/>
          <w:lang w:eastAsia="en-US"/>
        </w:rPr>
      </w:pPr>
      <w:r w:rsidRPr="00247564">
        <w:rPr>
          <w:rFonts w:eastAsia="Calibri"/>
          <w:lang w:eastAsia="en-US"/>
        </w:rPr>
        <w:t>Связь с другими искусствами: работа с иллюстрациями, инсценировка, сценическая история пьесы.</w:t>
      </w:r>
    </w:p>
    <w:p w:rsidR="00E322E5" w:rsidRPr="00247564" w:rsidRDefault="00E322E5" w:rsidP="002779AD">
      <w:pPr>
        <w:shd w:val="clear" w:color="auto" w:fill="FFFFFF"/>
        <w:jc w:val="both"/>
        <w:rPr>
          <w:rFonts w:eastAsia="Calibri"/>
          <w:lang w:eastAsia="en-US"/>
        </w:rPr>
      </w:pPr>
      <w:r w:rsidRPr="00247564">
        <w:rPr>
          <w:rFonts w:eastAsia="Calibri"/>
          <w:lang w:eastAsia="en-US"/>
        </w:rPr>
        <w:t>Петербург в жизни и судьбе Н.В. Гоголя.  Возможные виды внеурочной деятельности: дискуссия  в литературной гостиной «Долго ли смеяться над тем, над чем смеялся еще Н.В. Гоголь?»; час   эстетического   воспитания «Н.В. Гоголь и А.С. Пушкин».</w:t>
      </w:r>
    </w:p>
    <w:p w:rsidR="00E322E5" w:rsidRPr="00247564" w:rsidRDefault="00E322E5" w:rsidP="002779AD">
      <w:pPr>
        <w:shd w:val="clear" w:color="auto" w:fill="FFFFFF"/>
        <w:jc w:val="both"/>
        <w:rPr>
          <w:rFonts w:eastAsia="Calibri"/>
          <w:lang w:eastAsia="en-US"/>
        </w:rPr>
      </w:pPr>
      <w:r w:rsidRPr="00247564">
        <w:rPr>
          <w:rFonts w:eastAsia="Calibri"/>
          <w:lang w:eastAsia="en-US"/>
        </w:rPr>
        <w:t>И.С. ТУРГЕНЕВ</w:t>
      </w:r>
    </w:p>
    <w:p w:rsidR="00E322E5" w:rsidRPr="00247564" w:rsidRDefault="00E322E5" w:rsidP="002779AD">
      <w:pPr>
        <w:shd w:val="clear" w:color="auto" w:fill="FFFFFF"/>
        <w:jc w:val="both"/>
        <w:rPr>
          <w:rFonts w:eastAsia="Calibri"/>
          <w:lang w:eastAsia="en-US"/>
        </w:rPr>
      </w:pPr>
      <w:r w:rsidRPr="00247564">
        <w:rPr>
          <w:rFonts w:eastAsia="Calibri"/>
          <w:lang w:eastAsia="en-US"/>
        </w:rPr>
        <w:t xml:space="preserve">Основные вехи биографии И.С. Тургенева. Произведения  писателя о любви: повесть </w:t>
      </w:r>
      <w:r w:rsidRPr="00247564">
        <w:rPr>
          <w:rFonts w:eastAsia="Calibri"/>
          <w:iCs/>
          <w:lang w:eastAsia="en-US"/>
        </w:rPr>
        <w:t xml:space="preserve">«Ася». </w:t>
      </w:r>
      <w:r w:rsidRPr="00247564">
        <w:rPr>
          <w:rFonts w:eastAsia="Calibri"/>
          <w:lang w:eastAsia="en-US"/>
        </w:rPr>
        <w:t xml:space="preserve">Возвышенное и трагическое в изображении жизни и судьбы героев. Образ Аси: любовь, нежность, верность, постоянство; цельность </w:t>
      </w:r>
      <w:r w:rsidRPr="00247564">
        <w:rPr>
          <w:rFonts w:eastAsia="Calibri"/>
          <w:iCs/>
          <w:lang w:eastAsia="en-US"/>
        </w:rPr>
        <w:t>харак</w:t>
      </w:r>
      <w:r w:rsidRPr="00247564">
        <w:rPr>
          <w:rFonts w:eastAsia="Calibri"/>
          <w:lang w:eastAsia="en-US"/>
        </w:rPr>
        <w:t>тера — основное в образе героини.</w:t>
      </w:r>
    </w:p>
    <w:p w:rsidR="00E322E5" w:rsidRPr="00247564" w:rsidRDefault="00E322E5" w:rsidP="002779AD">
      <w:pPr>
        <w:shd w:val="clear" w:color="auto" w:fill="FFFFFF"/>
        <w:jc w:val="both"/>
        <w:rPr>
          <w:rFonts w:eastAsia="Calibri"/>
          <w:lang w:eastAsia="en-US"/>
        </w:rPr>
      </w:pPr>
      <w:r w:rsidRPr="00247564">
        <w:rPr>
          <w:rFonts w:eastAsia="Calibri"/>
          <w:lang w:eastAsia="en-US"/>
        </w:rPr>
        <w:t xml:space="preserve">Теория литературы: лирическая повесть, тропы и фигуры и художественной стилистике повести. Развитие речи: различные виды пересказа, тезисный план, дискуссия, письменная характеристика персонажа, отзыв о прочитанном.     Связь с другими искусствами: подбор музыкальных фрагментов для возможной инсценировки, рисунки учащихся. Возможные </w:t>
      </w:r>
      <w:r w:rsidRPr="00247564">
        <w:rPr>
          <w:rFonts w:eastAsia="Calibri"/>
          <w:lang w:eastAsia="en-US"/>
        </w:rPr>
        <w:lastRenderedPageBreak/>
        <w:t>виды внеурочной деятельности: дискуссия в литературной гостиной ( тема дискуссии формулируется учащимися)</w:t>
      </w:r>
    </w:p>
    <w:p w:rsidR="00E322E5" w:rsidRPr="00247564" w:rsidRDefault="00E322E5" w:rsidP="002779AD">
      <w:pPr>
        <w:shd w:val="clear" w:color="auto" w:fill="FFFFFF"/>
        <w:jc w:val="both"/>
        <w:rPr>
          <w:rFonts w:eastAsia="Calibri"/>
          <w:lang w:eastAsia="en-US"/>
        </w:rPr>
      </w:pPr>
      <w:r w:rsidRPr="00247564">
        <w:rPr>
          <w:rFonts w:eastAsia="Calibri"/>
          <w:lang w:eastAsia="en-US"/>
        </w:rPr>
        <w:t xml:space="preserve"> Н.А.НЕКРАСОВ </w:t>
      </w:r>
    </w:p>
    <w:p w:rsidR="00E322E5" w:rsidRPr="00247564" w:rsidRDefault="00E322E5" w:rsidP="002779AD">
      <w:pPr>
        <w:shd w:val="clear" w:color="auto" w:fill="FFFFFF"/>
        <w:jc w:val="both"/>
        <w:rPr>
          <w:rFonts w:eastAsia="Calibri"/>
          <w:lang w:eastAsia="en-US"/>
        </w:rPr>
      </w:pPr>
      <w:r w:rsidRPr="00247564">
        <w:rPr>
          <w:rFonts w:eastAsia="Calibri"/>
          <w:lang w:eastAsia="en-US"/>
        </w:rPr>
        <w:t>«Железная  дорога». «Песня Еремушке», «Размышления у парадного подъезда», «Тройка»</w:t>
      </w:r>
    </w:p>
    <w:p w:rsidR="00E322E5" w:rsidRPr="00247564" w:rsidRDefault="00E322E5" w:rsidP="002779AD">
      <w:pPr>
        <w:shd w:val="clear" w:color="auto" w:fill="FFFFFF"/>
        <w:jc w:val="both"/>
        <w:rPr>
          <w:rFonts w:eastAsia="Calibri"/>
          <w:lang w:eastAsia="en-US"/>
        </w:rPr>
      </w:pPr>
      <w:r w:rsidRPr="00247564">
        <w:rPr>
          <w:rFonts w:eastAsia="Calibri"/>
          <w:lang w:eastAsia="en-US"/>
        </w:rPr>
        <w:t xml:space="preserve">«Железная дорога». Фактическая основа стихотворения. Картины тяжелого труда народа. Мысль о величии народа-созидателя, его противопоставление господствующим классам. Своеобразие композиции стихотворения ( сочетание картин действительности и элементов фантастики, диалог-спор, пейзаж); разнообразие авторских интонаций. Значение эпиграфа в раскрытии идейного смысла произведения. Вера Некрасова в великое будущее народа. </w:t>
      </w:r>
    </w:p>
    <w:p w:rsidR="00E322E5" w:rsidRPr="00247564" w:rsidRDefault="00E322E5" w:rsidP="002779AD">
      <w:pPr>
        <w:shd w:val="clear" w:color="auto" w:fill="FFFFFF"/>
        <w:jc w:val="both"/>
        <w:rPr>
          <w:rFonts w:eastAsia="Calibri"/>
          <w:lang w:eastAsia="en-US"/>
        </w:rPr>
      </w:pPr>
      <w:r w:rsidRPr="00247564">
        <w:rPr>
          <w:rFonts w:eastAsia="Calibri"/>
          <w:lang w:eastAsia="en-US"/>
        </w:rPr>
        <w:t xml:space="preserve">«Песнь Еремушке». Страстный призыв к новому поколению демократической молодежи.  Боль поэта за судьбу своего народа. Смысл концовки стихотворения. </w:t>
      </w:r>
    </w:p>
    <w:p w:rsidR="00E322E5" w:rsidRPr="00247564" w:rsidRDefault="00E322E5" w:rsidP="002779AD">
      <w:pPr>
        <w:shd w:val="clear" w:color="auto" w:fill="FFFFFF"/>
        <w:jc w:val="both"/>
        <w:rPr>
          <w:rFonts w:eastAsia="Calibri"/>
          <w:lang w:eastAsia="en-US"/>
        </w:rPr>
      </w:pPr>
      <w:r w:rsidRPr="00247564">
        <w:rPr>
          <w:rFonts w:eastAsia="Calibri"/>
          <w:lang w:eastAsia="en-US"/>
        </w:rPr>
        <w:t>«Размышления у парадного подъезда», Сочувствие поэта обездоленным. Сатирическое изображение людей господствующего класса. Антитеза как основной художественный прием, раскрывающий идейное содержание стихотворения. Связь картин природы с раздумьями поэта о родине. Смысл заключительных строк стихотвоения.</w:t>
      </w:r>
    </w:p>
    <w:p w:rsidR="00E322E5" w:rsidRPr="00247564" w:rsidRDefault="00E322E5" w:rsidP="002779AD">
      <w:pPr>
        <w:shd w:val="clear" w:color="auto" w:fill="FFFFFF"/>
        <w:jc w:val="both"/>
        <w:rPr>
          <w:rFonts w:eastAsia="Calibri"/>
          <w:lang w:eastAsia="en-US"/>
        </w:rPr>
      </w:pPr>
      <w:r w:rsidRPr="00247564">
        <w:rPr>
          <w:rFonts w:eastAsia="Calibri"/>
          <w:lang w:eastAsia="en-US"/>
        </w:rPr>
        <w:t>«Тройка». Мотивы народной песни в лирике Некрасова. Лиризм, искренность чувств – основные черты его лирических произведений.</w:t>
      </w:r>
    </w:p>
    <w:p w:rsidR="00E322E5" w:rsidRPr="00247564" w:rsidRDefault="00E322E5" w:rsidP="002779AD">
      <w:pPr>
        <w:shd w:val="clear" w:color="auto" w:fill="FFFFFF"/>
        <w:jc w:val="both"/>
        <w:rPr>
          <w:rFonts w:eastAsia="Calibri"/>
          <w:lang w:eastAsia="en-US"/>
        </w:rPr>
      </w:pPr>
      <w:r w:rsidRPr="00247564">
        <w:rPr>
          <w:rFonts w:eastAsia="Calibri"/>
          <w:lang w:eastAsia="en-US"/>
        </w:rPr>
        <w:t xml:space="preserve"> Взаимодействие социальных и лирических мотивов в стихотворении.</w:t>
      </w:r>
    </w:p>
    <w:p w:rsidR="00E322E5" w:rsidRPr="00247564" w:rsidRDefault="00E322E5" w:rsidP="002779AD">
      <w:pPr>
        <w:shd w:val="clear" w:color="auto" w:fill="FFFFFF"/>
        <w:jc w:val="both"/>
        <w:rPr>
          <w:rFonts w:eastAsia="Calibri"/>
          <w:lang w:eastAsia="en-US"/>
        </w:rPr>
      </w:pPr>
      <w:r w:rsidRPr="00247564">
        <w:rPr>
          <w:rFonts w:eastAsia="Calibri"/>
          <w:lang w:eastAsia="en-US"/>
        </w:rPr>
        <w:t>Горькие раздумья автора о судьбе крестьянской девушки.</w:t>
      </w:r>
    </w:p>
    <w:p w:rsidR="00E322E5" w:rsidRPr="00247564" w:rsidRDefault="00E322E5" w:rsidP="002779AD">
      <w:pPr>
        <w:shd w:val="clear" w:color="auto" w:fill="FFFFFF"/>
        <w:jc w:val="both"/>
        <w:rPr>
          <w:rFonts w:eastAsia="Calibri"/>
          <w:lang w:eastAsia="en-US"/>
        </w:rPr>
      </w:pPr>
      <w:r w:rsidRPr="00247564">
        <w:rPr>
          <w:rFonts w:eastAsia="Calibri"/>
          <w:lang w:eastAsia="en-US"/>
        </w:rPr>
        <w:t xml:space="preserve">Теория литературы: фольклорные приемы в поэзии; песня; народность  (создание первичных представлений); выразительные  средства художественной речи: эпитет, бессоюзие;  роль глаголов и глагольных форм,  антитеза. эпиграф.   </w:t>
      </w:r>
    </w:p>
    <w:p w:rsidR="00E322E5" w:rsidRPr="00247564" w:rsidRDefault="00E322E5" w:rsidP="002779AD">
      <w:pPr>
        <w:shd w:val="clear" w:color="auto" w:fill="FFFFFF"/>
        <w:jc w:val="both"/>
        <w:rPr>
          <w:rFonts w:eastAsia="Calibri"/>
          <w:lang w:eastAsia="en-US"/>
        </w:rPr>
      </w:pPr>
      <w:r w:rsidRPr="00247564">
        <w:rPr>
          <w:rFonts w:eastAsia="Calibri"/>
          <w:lang w:eastAsia="en-US"/>
        </w:rPr>
        <w:t xml:space="preserve">Развитие    речи: выразительное чтение наизусть, составление словаря для характеристики лирического персонажа. </w:t>
      </w:r>
    </w:p>
    <w:p w:rsidR="00E322E5" w:rsidRPr="00247564" w:rsidRDefault="00E322E5" w:rsidP="002779AD">
      <w:pPr>
        <w:shd w:val="clear" w:color="auto" w:fill="FFFFFF"/>
        <w:jc w:val="both"/>
        <w:rPr>
          <w:rFonts w:eastAsia="Calibri"/>
          <w:highlight w:val="yellow"/>
          <w:lang w:eastAsia="en-US"/>
        </w:rPr>
      </w:pPr>
      <w:r w:rsidRPr="00247564">
        <w:rPr>
          <w:rFonts w:eastAsia="Calibri"/>
          <w:highlight w:val="yellow"/>
          <w:lang w:eastAsia="en-US"/>
        </w:rPr>
        <w:t>Связь с другими искусствами: использование музыкальных записей. Народная музыка башкирского народа о тяжелой жизни крестьян.</w:t>
      </w:r>
    </w:p>
    <w:p w:rsidR="00E322E5" w:rsidRPr="00247564" w:rsidRDefault="00E322E5" w:rsidP="002779AD">
      <w:pPr>
        <w:shd w:val="clear" w:color="auto" w:fill="FFFFFF"/>
        <w:jc w:val="both"/>
        <w:rPr>
          <w:rFonts w:eastAsia="Calibri"/>
          <w:lang w:eastAsia="en-US"/>
        </w:rPr>
      </w:pPr>
      <w:r w:rsidRPr="00247564">
        <w:rPr>
          <w:rFonts w:eastAsia="Calibri"/>
          <w:lang w:eastAsia="en-US"/>
        </w:rPr>
        <w:t xml:space="preserve">Теория литературы. </w:t>
      </w:r>
    </w:p>
    <w:p w:rsidR="00E322E5" w:rsidRPr="00247564" w:rsidRDefault="00E322E5" w:rsidP="002779AD">
      <w:pPr>
        <w:shd w:val="clear" w:color="auto" w:fill="FFFFFF"/>
        <w:jc w:val="both"/>
        <w:rPr>
          <w:rFonts w:eastAsia="Calibri"/>
          <w:lang w:eastAsia="en-US"/>
        </w:rPr>
      </w:pPr>
      <w:r w:rsidRPr="00247564">
        <w:rPr>
          <w:rFonts w:eastAsia="Calibri"/>
          <w:lang w:eastAsia="en-US"/>
        </w:rPr>
        <w:t xml:space="preserve">А. А.ФЕТ </w:t>
      </w:r>
    </w:p>
    <w:p w:rsidR="00E322E5" w:rsidRPr="00247564" w:rsidRDefault="00E322E5" w:rsidP="002779AD">
      <w:pPr>
        <w:shd w:val="clear" w:color="auto" w:fill="FFFFFF"/>
        <w:jc w:val="both"/>
        <w:rPr>
          <w:rFonts w:eastAsia="Calibri"/>
          <w:lang w:eastAsia="en-US"/>
        </w:rPr>
      </w:pPr>
      <w:r w:rsidRPr="00247564">
        <w:rPr>
          <w:rFonts w:eastAsia="Calibri"/>
          <w:lang w:eastAsia="en-US"/>
        </w:rPr>
        <w:t xml:space="preserve">Краткие  сведения о поэте. Мир природы и духовности в поэзии А.А. Фета: </w:t>
      </w:r>
      <w:r w:rsidRPr="00247564">
        <w:rPr>
          <w:rFonts w:eastAsia="Calibri"/>
          <w:iCs/>
          <w:lang w:eastAsia="en-US"/>
        </w:rPr>
        <w:t xml:space="preserve">«Учись у них: у дуба, у березы...», «Целый мир от красоты...». </w:t>
      </w:r>
      <w:r w:rsidRPr="00247564">
        <w:rPr>
          <w:rFonts w:eastAsia="Calibri"/>
          <w:lang w:eastAsia="en-US"/>
        </w:rPr>
        <w:t xml:space="preserve">Гармония чувств, единство с миром природы, духовность  основные мотивы лирики А.А. Фета. </w:t>
      </w:r>
    </w:p>
    <w:p w:rsidR="00E322E5" w:rsidRPr="00247564" w:rsidRDefault="00E322E5" w:rsidP="002779AD">
      <w:pPr>
        <w:shd w:val="clear" w:color="auto" w:fill="FFFFFF"/>
        <w:jc w:val="both"/>
        <w:rPr>
          <w:rFonts w:eastAsia="Calibri"/>
          <w:lang w:eastAsia="en-US"/>
        </w:rPr>
      </w:pPr>
      <w:r w:rsidRPr="00247564">
        <w:rPr>
          <w:rFonts w:eastAsia="Calibri"/>
          <w:lang w:eastAsia="en-US"/>
        </w:rPr>
        <w:t xml:space="preserve">Развитие речи: выразительное чтение, устное рисование, письменный ответ на вопрос. </w:t>
      </w:r>
    </w:p>
    <w:p w:rsidR="00E322E5" w:rsidRPr="00247564" w:rsidRDefault="00E322E5" w:rsidP="002779AD">
      <w:pPr>
        <w:shd w:val="clear" w:color="auto" w:fill="FFFFFF"/>
        <w:jc w:val="both"/>
        <w:rPr>
          <w:rFonts w:eastAsia="Calibri"/>
          <w:lang w:eastAsia="en-US"/>
        </w:rPr>
      </w:pPr>
      <w:r w:rsidRPr="00247564">
        <w:rPr>
          <w:rFonts w:eastAsia="Calibri"/>
          <w:lang w:eastAsia="en-US"/>
        </w:rPr>
        <w:t>Возможные виды внеурочной деятельности: литературный вечер  «Стихи и песни о родине и родной природе поэтов 19 века»:</w:t>
      </w:r>
    </w:p>
    <w:p w:rsidR="00E322E5" w:rsidRPr="00247564" w:rsidRDefault="00E322E5" w:rsidP="002779AD">
      <w:pPr>
        <w:shd w:val="clear" w:color="auto" w:fill="FFFFFF"/>
        <w:jc w:val="both"/>
        <w:rPr>
          <w:rFonts w:eastAsia="Calibri"/>
          <w:iCs/>
          <w:lang w:eastAsia="en-US"/>
        </w:rPr>
      </w:pPr>
      <w:r w:rsidRPr="00247564">
        <w:rPr>
          <w:rFonts w:eastAsia="Calibri"/>
          <w:lang w:eastAsia="en-US"/>
        </w:rPr>
        <w:t xml:space="preserve">Н. И.  Г и е д и ч. </w:t>
      </w:r>
      <w:r w:rsidRPr="00247564">
        <w:rPr>
          <w:rFonts w:eastAsia="Calibri"/>
          <w:iCs/>
          <w:lang w:eastAsia="en-US"/>
        </w:rPr>
        <w:t>«Осень»;</w:t>
      </w:r>
      <w:r w:rsidRPr="00247564">
        <w:rPr>
          <w:rFonts w:eastAsia="Calibri"/>
          <w:spacing w:val="53"/>
          <w:lang w:eastAsia="en-US"/>
        </w:rPr>
        <w:t>П.А.Вяземский.</w:t>
      </w:r>
      <w:r w:rsidRPr="00247564">
        <w:rPr>
          <w:rFonts w:eastAsia="Calibri"/>
          <w:lang w:eastAsia="en-US"/>
        </w:rPr>
        <w:t xml:space="preserve">   </w:t>
      </w:r>
      <w:r w:rsidRPr="00247564">
        <w:rPr>
          <w:rFonts w:eastAsia="Calibri"/>
          <w:iCs/>
          <w:lang w:eastAsia="en-US"/>
        </w:rPr>
        <w:t>«Береза», «Осень»;</w:t>
      </w:r>
      <w:r w:rsidRPr="00247564">
        <w:rPr>
          <w:rFonts w:eastAsia="Calibri"/>
          <w:spacing w:val="53"/>
          <w:lang w:eastAsia="en-US"/>
        </w:rPr>
        <w:t>А.</w:t>
      </w:r>
      <w:r w:rsidRPr="00247564">
        <w:rPr>
          <w:rFonts w:eastAsia="Calibri"/>
          <w:lang w:eastAsia="en-US"/>
        </w:rPr>
        <w:t xml:space="preserve">Н.П л е щ е е в.  </w:t>
      </w:r>
      <w:r w:rsidRPr="00247564">
        <w:rPr>
          <w:rFonts w:eastAsia="Calibri"/>
          <w:iCs/>
          <w:lang w:eastAsia="en-US"/>
        </w:rPr>
        <w:t xml:space="preserve">«Отчизна»; </w:t>
      </w:r>
      <w:r w:rsidRPr="00247564">
        <w:rPr>
          <w:rFonts w:eastAsia="Calibri"/>
          <w:lang w:eastAsia="en-US"/>
        </w:rPr>
        <w:t xml:space="preserve">Н.П.  </w:t>
      </w:r>
      <w:r w:rsidRPr="00247564">
        <w:rPr>
          <w:rFonts w:eastAsia="Calibri"/>
          <w:spacing w:val="51"/>
          <w:lang w:eastAsia="en-US"/>
        </w:rPr>
        <w:t>Огарев.</w:t>
      </w:r>
      <w:r w:rsidRPr="00247564">
        <w:rPr>
          <w:rFonts w:eastAsia="Calibri"/>
          <w:lang w:eastAsia="en-US"/>
        </w:rPr>
        <w:t xml:space="preserve">  </w:t>
      </w:r>
      <w:r w:rsidRPr="00247564">
        <w:rPr>
          <w:rFonts w:eastAsia="Calibri"/>
          <w:iCs/>
          <w:lang w:eastAsia="en-US"/>
        </w:rPr>
        <w:t xml:space="preserve">«Весною», «Осенью» ; </w:t>
      </w:r>
      <w:r w:rsidRPr="00247564">
        <w:rPr>
          <w:rFonts w:eastAsia="Calibri"/>
          <w:lang w:eastAsia="en-US"/>
        </w:rPr>
        <w:t xml:space="preserve">И.З.Суриков </w:t>
      </w:r>
      <w:r w:rsidRPr="00247564">
        <w:rPr>
          <w:rFonts w:eastAsia="Calibri"/>
          <w:iCs/>
          <w:lang w:eastAsia="en-US"/>
        </w:rPr>
        <w:t>«После дождя»; И.Ф.Анненский « Сентябрь», «Зимний романс» и другие</w:t>
      </w:r>
    </w:p>
    <w:p w:rsidR="00E322E5" w:rsidRPr="00247564" w:rsidRDefault="00E322E5" w:rsidP="002779AD">
      <w:pPr>
        <w:shd w:val="clear" w:color="auto" w:fill="FFFFFF"/>
        <w:jc w:val="both"/>
        <w:rPr>
          <w:rFonts w:eastAsia="Calibri"/>
          <w:iCs/>
          <w:lang w:eastAsia="en-US"/>
        </w:rPr>
      </w:pPr>
      <w:r w:rsidRPr="00247564">
        <w:rPr>
          <w:rFonts w:eastAsia="Calibri"/>
          <w:iCs/>
          <w:lang w:eastAsia="en-US"/>
        </w:rPr>
        <w:t>Н.С.Лесков</w:t>
      </w:r>
    </w:p>
    <w:p w:rsidR="00E322E5" w:rsidRPr="00247564" w:rsidRDefault="00E322E5" w:rsidP="002779AD">
      <w:pPr>
        <w:shd w:val="clear" w:color="auto" w:fill="FFFFFF"/>
        <w:jc w:val="both"/>
        <w:rPr>
          <w:rFonts w:eastAsia="Calibri"/>
          <w:iCs/>
          <w:lang w:eastAsia="en-US"/>
        </w:rPr>
      </w:pPr>
      <w:r w:rsidRPr="00247564">
        <w:rPr>
          <w:rFonts w:eastAsia="Calibri"/>
          <w:iCs/>
          <w:lang w:eastAsia="en-US"/>
        </w:rPr>
        <w:t>«Левша» («Сказ о тульском косом Левше и о стальной блохе»), «На краю света»(отрывок).</w:t>
      </w:r>
    </w:p>
    <w:p w:rsidR="00E322E5" w:rsidRPr="00247564" w:rsidRDefault="00E322E5" w:rsidP="002779AD">
      <w:pPr>
        <w:shd w:val="clear" w:color="auto" w:fill="FFFFFF"/>
        <w:jc w:val="both"/>
        <w:rPr>
          <w:rFonts w:eastAsia="Calibri"/>
          <w:iCs/>
          <w:lang w:eastAsia="en-US"/>
        </w:rPr>
      </w:pPr>
      <w:r w:rsidRPr="00247564">
        <w:rPr>
          <w:rFonts w:eastAsia="Calibri"/>
          <w:iCs/>
          <w:lang w:eastAsia="en-US"/>
        </w:rPr>
        <w:t xml:space="preserve">  Особенности стиля Лескова –ориентация на сказ, на устную форму народной речи.</w:t>
      </w:r>
    </w:p>
    <w:p w:rsidR="00E322E5" w:rsidRPr="00247564" w:rsidRDefault="00E322E5" w:rsidP="002779AD">
      <w:pPr>
        <w:shd w:val="clear" w:color="auto" w:fill="FFFFFF"/>
        <w:jc w:val="both"/>
        <w:rPr>
          <w:rFonts w:eastAsia="Calibri"/>
          <w:iCs/>
          <w:lang w:eastAsia="en-US"/>
        </w:rPr>
      </w:pPr>
      <w:r w:rsidRPr="00247564">
        <w:rPr>
          <w:rFonts w:eastAsia="Calibri"/>
          <w:iCs/>
          <w:lang w:eastAsia="en-US"/>
        </w:rPr>
        <w:t xml:space="preserve">  Русский национальный характер и его изображение в «Левше». Гордость писателя за своего героя. Трудолюбие, талантливость и патриотизм русского народа и одновременно чувство горечи по поводу униженности и бесправия народа.</w:t>
      </w:r>
    </w:p>
    <w:p w:rsidR="00E322E5" w:rsidRPr="00247564" w:rsidRDefault="00E322E5" w:rsidP="002779AD">
      <w:pPr>
        <w:shd w:val="clear" w:color="auto" w:fill="FFFFFF"/>
        <w:jc w:val="both"/>
        <w:rPr>
          <w:rFonts w:eastAsia="Calibri"/>
          <w:iCs/>
          <w:lang w:eastAsia="en-US"/>
        </w:rPr>
      </w:pPr>
      <w:r w:rsidRPr="00247564">
        <w:rPr>
          <w:rFonts w:eastAsia="Calibri"/>
          <w:iCs/>
          <w:lang w:eastAsia="en-US"/>
        </w:rPr>
        <w:t>Комическое в  произведении.</w:t>
      </w:r>
    </w:p>
    <w:p w:rsidR="00E322E5" w:rsidRPr="00247564" w:rsidRDefault="00E322E5" w:rsidP="002779AD">
      <w:pPr>
        <w:shd w:val="clear" w:color="auto" w:fill="FFFFFF"/>
        <w:jc w:val="both"/>
        <w:rPr>
          <w:rFonts w:eastAsia="Calibri"/>
          <w:iCs/>
          <w:lang w:eastAsia="en-US"/>
        </w:rPr>
      </w:pPr>
      <w:r w:rsidRPr="00247564">
        <w:rPr>
          <w:rFonts w:eastAsia="Calibri"/>
          <w:iCs/>
          <w:lang w:eastAsia="en-US"/>
        </w:rPr>
        <w:t>Теория литературы. Понятие о сказе как особом жанре рассказа. Рассказ «На краю света»(отрывок). Художественное описание жизни, обычаев и культурных традиций народов Сибири.</w:t>
      </w:r>
    </w:p>
    <w:p w:rsidR="00E322E5" w:rsidRPr="00247564" w:rsidRDefault="00E322E5" w:rsidP="002779AD">
      <w:pPr>
        <w:shd w:val="clear" w:color="auto" w:fill="FFFFFF"/>
        <w:jc w:val="both"/>
        <w:rPr>
          <w:rFonts w:eastAsia="Calibri"/>
          <w:iCs/>
          <w:lang w:eastAsia="en-US"/>
        </w:rPr>
      </w:pPr>
      <w:r w:rsidRPr="00247564">
        <w:rPr>
          <w:rFonts w:eastAsia="Calibri"/>
          <w:iCs/>
          <w:lang w:eastAsia="en-US"/>
        </w:rPr>
        <w:t xml:space="preserve"> Образ русского архиерия, просвещенного человека, гуманиста. Рассуждения о «святой скромности православия»,-об особом «русском Боге». Мысль о том, что принуждением и обольщением нельзя навязывать человеку свою веру.</w:t>
      </w:r>
    </w:p>
    <w:p w:rsidR="00E322E5" w:rsidRPr="00247564" w:rsidRDefault="00E322E5" w:rsidP="002779AD">
      <w:pPr>
        <w:shd w:val="clear" w:color="auto" w:fill="FFFFFF"/>
        <w:jc w:val="both"/>
        <w:rPr>
          <w:rFonts w:eastAsia="Calibri"/>
          <w:iCs/>
          <w:lang w:eastAsia="en-US"/>
        </w:rPr>
      </w:pPr>
      <w:r w:rsidRPr="00247564">
        <w:rPr>
          <w:rFonts w:eastAsia="Calibri"/>
          <w:iCs/>
          <w:lang w:eastAsia="en-US"/>
        </w:rPr>
        <w:t xml:space="preserve"> Фигура проводника как образ-символ доброты и самоотверженности.</w:t>
      </w:r>
    </w:p>
    <w:p w:rsidR="00E322E5" w:rsidRPr="00247564" w:rsidRDefault="00E322E5" w:rsidP="002779AD">
      <w:pPr>
        <w:shd w:val="clear" w:color="auto" w:fill="FFFFFF"/>
        <w:jc w:val="both"/>
        <w:rPr>
          <w:rFonts w:eastAsia="Calibri"/>
          <w:iCs/>
          <w:lang w:eastAsia="en-US"/>
        </w:rPr>
      </w:pPr>
      <w:r w:rsidRPr="00247564">
        <w:rPr>
          <w:rFonts w:eastAsia="Calibri"/>
          <w:iCs/>
          <w:lang w:eastAsia="en-US"/>
        </w:rPr>
        <w:lastRenderedPageBreak/>
        <w:t xml:space="preserve"> Теория литературы. Развитие понятия о жанре рассказа.</w:t>
      </w:r>
    </w:p>
    <w:p w:rsidR="00E322E5" w:rsidRPr="00247564" w:rsidRDefault="00E322E5" w:rsidP="002779AD">
      <w:pPr>
        <w:shd w:val="clear" w:color="auto" w:fill="FFFFFF"/>
        <w:jc w:val="both"/>
        <w:rPr>
          <w:rFonts w:eastAsia="Calibri"/>
          <w:lang w:eastAsia="en-US"/>
        </w:rPr>
      </w:pPr>
      <w:r w:rsidRPr="00247564">
        <w:rPr>
          <w:rFonts w:eastAsia="Calibri"/>
          <w:lang w:eastAsia="en-US"/>
        </w:rPr>
        <w:t xml:space="preserve">Л.Н. ТОЛСТОЙ                           </w:t>
      </w:r>
    </w:p>
    <w:p w:rsidR="00E322E5" w:rsidRPr="00247564" w:rsidRDefault="00E322E5" w:rsidP="002779AD">
      <w:pPr>
        <w:shd w:val="clear" w:color="auto" w:fill="FFFFFF"/>
        <w:jc w:val="both"/>
        <w:rPr>
          <w:rFonts w:eastAsia="Calibri"/>
          <w:lang w:eastAsia="en-US"/>
        </w:rPr>
      </w:pPr>
      <w:r w:rsidRPr="00247564">
        <w:rPr>
          <w:rFonts w:eastAsia="Calibri"/>
          <w:lang w:eastAsia="en-US"/>
        </w:rPr>
        <w:t xml:space="preserve">Основные вехи биографии писателя. </w:t>
      </w:r>
      <w:r w:rsidRPr="00247564">
        <w:rPr>
          <w:rFonts w:eastAsia="Calibri"/>
          <w:iCs/>
          <w:lang w:eastAsia="en-US"/>
        </w:rPr>
        <w:t xml:space="preserve">«Отрочество» </w:t>
      </w:r>
      <w:r w:rsidRPr="00247564">
        <w:rPr>
          <w:rFonts w:eastAsia="Calibri"/>
          <w:lang w:eastAsia="en-US"/>
        </w:rPr>
        <w:t xml:space="preserve">(главы из повести); становление личности в борьбе против жестокости и произвола — рассказ </w:t>
      </w:r>
      <w:r w:rsidRPr="00247564">
        <w:rPr>
          <w:rFonts w:eastAsia="Calibri"/>
          <w:iCs/>
          <w:lang w:eastAsia="en-US"/>
        </w:rPr>
        <w:t xml:space="preserve">«После бала». </w:t>
      </w:r>
      <w:r w:rsidRPr="00247564">
        <w:rPr>
          <w:rFonts w:eastAsia="Calibri"/>
          <w:lang w:eastAsia="en-US"/>
        </w:rPr>
        <w:t>Нравственность и чувство долга, активный и пассивный протест, истинная и ложная красота, неучастие во зле, угасание любви — основные мотивы рассказа. Приемы создания образов. Судьба рассказчика для понимания художественной идеи произведения.</w:t>
      </w:r>
    </w:p>
    <w:p w:rsidR="00E322E5" w:rsidRPr="00247564" w:rsidRDefault="00E322E5" w:rsidP="002779AD">
      <w:pPr>
        <w:shd w:val="clear" w:color="auto" w:fill="FFFFFF"/>
        <w:jc w:val="both"/>
        <w:rPr>
          <w:rFonts w:eastAsia="Calibri"/>
          <w:lang w:eastAsia="en-US"/>
        </w:rPr>
      </w:pPr>
      <w:r w:rsidRPr="00247564">
        <w:rPr>
          <w:rFonts w:eastAsia="Calibri"/>
          <w:lang w:eastAsia="en-US"/>
        </w:rPr>
        <w:t>Теория литературы: автобиографическая проза, композиция и фабула рассказа.</w:t>
      </w:r>
    </w:p>
    <w:p w:rsidR="00E322E5" w:rsidRPr="00247564" w:rsidRDefault="00E322E5" w:rsidP="002779AD">
      <w:pPr>
        <w:shd w:val="clear" w:color="auto" w:fill="FFFFFF"/>
        <w:jc w:val="both"/>
        <w:rPr>
          <w:rFonts w:eastAsia="Calibri"/>
          <w:lang w:eastAsia="en-US"/>
        </w:rPr>
      </w:pPr>
      <w:r w:rsidRPr="00247564">
        <w:rPr>
          <w:rFonts w:eastAsia="Calibri"/>
          <w:lang w:eastAsia="en-US"/>
        </w:rPr>
        <w:t>Развитие речи: различные виды пересказа, тезисный план</w:t>
      </w:r>
    </w:p>
    <w:p w:rsidR="00E322E5" w:rsidRPr="00247564" w:rsidRDefault="00E322E5" w:rsidP="002779AD">
      <w:pPr>
        <w:shd w:val="clear" w:color="auto" w:fill="FFFFFF"/>
        <w:jc w:val="both"/>
        <w:rPr>
          <w:rFonts w:eastAsia="Calibri"/>
          <w:lang w:eastAsia="en-US"/>
        </w:rPr>
      </w:pPr>
      <w:r w:rsidRPr="00247564">
        <w:rPr>
          <w:rFonts w:eastAsia="Calibri"/>
          <w:lang w:eastAsia="en-US"/>
        </w:rPr>
        <w:t>сочинение-рассуждение.</w:t>
      </w:r>
    </w:p>
    <w:p w:rsidR="00E322E5" w:rsidRPr="00247564" w:rsidRDefault="00E322E5" w:rsidP="002779AD">
      <w:pPr>
        <w:shd w:val="clear" w:color="auto" w:fill="FFFFFF"/>
        <w:jc w:val="both"/>
        <w:rPr>
          <w:rFonts w:eastAsia="Calibri"/>
          <w:lang w:eastAsia="en-US"/>
        </w:rPr>
      </w:pPr>
      <w:r w:rsidRPr="00247564">
        <w:rPr>
          <w:rFonts w:eastAsia="Calibri"/>
          <w:lang w:eastAsia="en-US"/>
        </w:rPr>
        <w:t>Связь с другими искусствами: работа с иллюстрациями, рисунки учащихся.</w:t>
      </w:r>
    </w:p>
    <w:p w:rsidR="00E322E5" w:rsidRPr="00247564" w:rsidRDefault="00E322E5" w:rsidP="002779AD">
      <w:pPr>
        <w:shd w:val="clear" w:color="auto" w:fill="FFFFFF"/>
        <w:jc w:val="both"/>
        <w:rPr>
          <w:rFonts w:eastAsia="Calibri"/>
          <w:lang w:eastAsia="en-US"/>
        </w:rPr>
      </w:pPr>
      <w:r w:rsidRPr="00247564">
        <w:rPr>
          <w:rFonts w:eastAsia="Calibri"/>
          <w:lang w:eastAsia="en-US"/>
        </w:rPr>
        <w:t>А.П.ЧЕХОВ</w:t>
      </w:r>
    </w:p>
    <w:p w:rsidR="00E322E5" w:rsidRPr="00247564" w:rsidRDefault="00E322E5" w:rsidP="002779AD">
      <w:pPr>
        <w:shd w:val="clear" w:color="auto" w:fill="FFFFFF"/>
        <w:jc w:val="both"/>
        <w:rPr>
          <w:rFonts w:eastAsia="Calibri"/>
          <w:lang w:eastAsia="en-US"/>
        </w:rPr>
      </w:pPr>
      <w:r w:rsidRPr="00247564">
        <w:rPr>
          <w:rFonts w:eastAsia="Calibri"/>
          <w:lang w:eastAsia="en-US"/>
        </w:rPr>
        <w:t>«Смерть чиновника». Жанр рассказа-анекдота, в котором через внешний комизм бытовых ситуаций выражается критика рабской психологии запуганного человека.</w:t>
      </w:r>
    </w:p>
    <w:p w:rsidR="00E322E5" w:rsidRPr="00247564" w:rsidRDefault="00E322E5" w:rsidP="002779AD">
      <w:pPr>
        <w:shd w:val="clear" w:color="auto" w:fill="FFFFFF"/>
        <w:jc w:val="both"/>
        <w:rPr>
          <w:rFonts w:eastAsia="Calibri"/>
          <w:lang w:eastAsia="en-US"/>
        </w:rPr>
      </w:pPr>
      <w:r w:rsidRPr="00247564">
        <w:rPr>
          <w:rFonts w:eastAsia="Calibri"/>
          <w:lang w:eastAsia="en-US"/>
        </w:rPr>
        <w:t>«Говорящие» фамилии в рассказе.</w:t>
      </w:r>
    </w:p>
    <w:p w:rsidR="00E322E5" w:rsidRPr="00247564" w:rsidRDefault="00E322E5" w:rsidP="002779AD">
      <w:pPr>
        <w:shd w:val="clear" w:color="auto" w:fill="FFFFFF"/>
        <w:jc w:val="both"/>
        <w:rPr>
          <w:rFonts w:eastAsia="Calibri"/>
          <w:lang w:eastAsia="en-US"/>
        </w:rPr>
      </w:pPr>
      <w:r w:rsidRPr="00247564">
        <w:rPr>
          <w:rFonts w:eastAsia="Calibri"/>
          <w:lang w:eastAsia="en-US"/>
        </w:rPr>
        <w:t>Образ Червякова, продолжающего галерею «маленьких людей» в русской литературе 19 века :Самсон Вырин («Станционный смотритель» А.С.пушкина), Акакий Акакиевич Башмачкин («Шинель» Н.В.Гоголя). Макар Девушкин («Бедные люди» Ф.М.Достоевского).</w:t>
      </w:r>
    </w:p>
    <w:p w:rsidR="00E322E5" w:rsidRPr="00247564" w:rsidRDefault="00E322E5" w:rsidP="002779AD">
      <w:pPr>
        <w:shd w:val="clear" w:color="auto" w:fill="FFFFFF"/>
        <w:jc w:val="both"/>
        <w:rPr>
          <w:rFonts w:eastAsia="Calibri"/>
          <w:lang w:eastAsia="en-US"/>
        </w:rPr>
      </w:pPr>
      <w:r w:rsidRPr="00247564">
        <w:rPr>
          <w:rFonts w:eastAsia="Calibri"/>
          <w:lang w:eastAsia="en-US"/>
        </w:rPr>
        <w:t>Теория литературы. Юмористические рассказы, расскахзы-анекдоты.</w:t>
      </w:r>
    </w:p>
    <w:p w:rsidR="00E322E5" w:rsidRPr="00247564" w:rsidRDefault="00E322E5" w:rsidP="002779AD">
      <w:pPr>
        <w:shd w:val="clear" w:color="auto" w:fill="FFFFFF"/>
        <w:jc w:val="both"/>
        <w:rPr>
          <w:rFonts w:eastAsia="Calibri"/>
          <w:highlight w:val="yellow"/>
          <w:lang w:eastAsia="en-US"/>
        </w:rPr>
      </w:pPr>
      <w:r w:rsidRPr="00247564">
        <w:rPr>
          <w:rFonts w:eastAsia="Calibri"/>
          <w:highlight w:val="yellow"/>
          <w:lang w:eastAsia="en-US"/>
        </w:rPr>
        <w:t>А.П.Чехов в Башкирии. Работа по картине Р.Нурмухаметова</w:t>
      </w:r>
    </w:p>
    <w:p w:rsidR="00E322E5" w:rsidRPr="00247564" w:rsidRDefault="00E322E5" w:rsidP="002779AD">
      <w:pPr>
        <w:shd w:val="clear" w:color="auto" w:fill="FFFFFF"/>
        <w:jc w:val="both"/>
        <w:rPr>
          <w:rFonts w:eastAsia="Calibri"/>
          <w:lang w:eastAsia="en-US"/>
        </w:rPr>
      </w:pPr>
      <w:r w:rsidRPr="00247564">
        <w:rPr>
          <w:rFonts w:eastAsia="Calibri"/>
          <w:b/>
          <w:lang w:eastAsia="en-US"/>
        </w:rPr>
        <w:t>Русская литература 20 века</w:t>
      </w:r>
      <w:r w:rsidRPr="00247564">
        <w:rPr>
          <w:rFonts w:eastAsia="Calibri"/>
          <w:lang w:eastAsia="en-US"/>
        </w:rPr>
        <w:t xml:space="preserve"> </w:t>
      </w:r>
    </w:p>
    <w:p w:rsidR="00E322E5" w:rsidRPr="00247564" w:rsidRDefault="00E322E5" w:rsidP="002779AD">
      <w:pPr>
        <w:shd w:val="clear" w:color="auto" w:fill="FFFFFF"/>
        <w:jc w:val="both"/>
        <w:rPr>
          <w:rFonts w:eastAsia="Calibri"/>
          <w:lang w:eastAsia="en-US"/>
        </w:rPr>
      </w:pPr>
      <w:r w:rsidRPr="00247564">
        <w:rPr>
          <w:rFonts w:eastAsia="Calibri"/>
          <w:lang w:eastAsia="en-US"/>
        </w:rPr>
        <w:t>И.А.БУНИН</w:t>
      </w:r>
    </w:p>
    <w:p w:rsidR="00E322E5" w:rsidRPr="00247564" w:rsidRDefault="00E322E5" w:rsidP="002779AD">
      <w:pPr>
        <w:shd w:val="clear" w:color="auto" w:fill="FFFFFF"/>
        <w:jc w:val="both"/>
        <w:rPr>
          <w:rFonts w:eastAsia="Calibri"/>
          <w:lang w:eastAsia="en-US"/>
        </w:rPr>
      </w:pPr>
      <w:r w:rsidRPr="00247564">
        <w:rPr>
          <w:rFonts w:eastAsia="Calibri"/>
          <w:lang w:eastAsia="en-US"/>
        </w:rPr>
        <w:t xml:space="preserve"> «Как дымкой даль полей…», «Густой зеленый ельник у дороги», «Вечер», «Слово», рассказ «Ворон»</w:t>
      </w:r>
    </w:p>
    <w:p w:rsidR="00E322E5" w:rsidRPr="00247564" w:rsidRDefault="00E322E5" w:rsidP="002779AD">
      <w:pPr>
        <w:shd w:val="clear" w:color="auto" w:fill="FFFFFF"/>
        <w:jc w:val="both"/>
        <w:rPr>
          <w:rFonts w:eastAsia="Calibri"/>
          <w:lang w:eastAsia="en-US"/>
        </w:rPr>
      </w:pPr>
      <w:r w:rsidRPr="00247564">
        <w:rPr>
          <w:rFonts w:eastAsia="Calibri"/>
          <w:lang w:eastAsia="en-US"/>
        </w:rPr>
        <w:t>Реалистическое и детальное изображение мира живой природы в поэзии Бунина 900-х г.г.</w:t>
      </w:r>
    </w:p>
    <w:p w:rsidR="00E322E5" w:rsidRPr="00247564" w:rsidRDefault="00E322E5" w:rsidP="002779AD">
      <w:pPr>
        <w:shd w:val="clear" w:color="auto" w:fill="FFFFFF"/>
        <w:jc w:val="both"/>
        <w:rPr>
          <w:rFonts w:eastAsia="Calibri"/>
          <w:lang w:eastAsia="en-US"/>
        </w:rPr>
      </w:pPr>
      <w:r w:rsidRPr="00247564">
        <w:rPr>
          <w:rFonts w:eastAsia="Calibri"/>
          <w:lang w:eastAsia="en-US"/>
        </w:rPr>
        <w:t>«густой зеленый ельник у дороги». Образ оленя, уходящего от преследующих его охотников и собак. Мысль о неотделимости живой природы от бытия человека.</w:t>
      </w:r>
    </w:p>
    <w:p w:rsidR="00E322E5" w:rsidRPr="00247564" w:rsidRDefault="00E322E5" w:rsidP="002779AD">
      <w:pPr>
        <w:shd w:val="clear" w:color="auto" w:fill="FFFFFF"/>
        <w:jc w:val="both"/>
        <w:rPr>
          <w:rFonts w:eastAsia="Calibri"/>
          <w:lang w:eastAsia="en-US"/>
        </w:rPr>
      </w:pPr>
      <w:r w:rsidRPr="00247564">
        <w:rPr>
          <w:rFonts w:eastAsia="Calibri"/>
          <w:lang w:eastAsia="en-US"/>
        </w:rPr>
        <w:t>Рассказ «ворон». Тема первой любви. Отражение в рассказе быта и нравов семьи губернского чиновника. Образ Елены Николаевны, девушки-гувернантки. Трагическая судьба двух влюбленных – гувернантки и сына чиновника. Проблема отцов и детей в рассказе.</w:t>
      </w:r>
    </w:p>
    <w:p w:rsidR="00E322E5" w:rsidRPr="00247564" w:rsidRDefault="00E322E5" w:rsidP="002779AD">
      <w:pPr>
        <w:shd w:val="clear" w:color="auto" w:fill="FFFFFF"/>
        <w:jc w:val="both"/>
        <w:rPr>
          <w:rFonts w:eastAsia="Calibri"/>
          <w:lang w:eastAsia="en-US"/>
        </w:rPr>
      </w:pPr>
      <w:r w:rsidRPr="00247564">
        <w:rPr>
          <w:rFonts w:eastAsia="Calibri"/>
          <w:lang w:eastAsia="en-US"/>
        </w:rPr>
        <w:t>Теория литературы. Жанр рассказа.</w:t>
      </w:r>
    </w:p>
    <w:p w:rsidR="00E322E5" w:rsidRPr="00247564" w:rsidRDefault="00E322E5" w:rsidP="002779AD">
      <w:pPr>
        <w:shd w:val="clear" w:color="auto" w:fill="FFFFFF"/>
        <w:jc w:val="both"/>
        <w:rPr>
          <w:rFonts w:eastAsia="Calibri"/>
          <w:lang w:eastAsia="en-US"/>
        </w:rPr>
      </w:pPr>
      <w:r w:rsidRPr="00247564">
        <w:rPr>
          <w:rFonts w:eastAsia="Calibri"/>
          <w:lang w:eastAsia="en-US"/>
        </w:rPr>
        <w:t xml:space="preserve">М. ГОРЬКИЙ </w:t>
      </w:r>
    </w:p>
    <w:p w:rsidR="00E322E5" w:rsidRPr="00247564" w:rsidRDefault="00E322E5" w:rsidP="002779AD">
      <w:pPr>
        <w:shd w:val="clear" w:color="auto" w:fill="FFFFFF"/>
        <w:jc w:val="both"/>
        <w:rPr>
          <w:rFonts w:eastAsia="Calibri"/>
          <w:lang w:eastAsia="en-US"/>
        </w:rPr>
      </w:pPr>
      <w:r w:rsidRPr="00247564">
        <w:rPr>
          <w:rFonts w:eastAsia="Calibri"/>
          <w:lang w:eastAsia="en-US"/>
        </w:rPr>
        <w:t xml:space="preserve">Основные вехи биографии писателя. Свобода и сила духа в изображении М. Горького: </w:t>
      </w:r>
      <w:r w:rsidRPr="00247564">
        <w:rPr>
          <w:rFonts w:eastAsia="Calibri"/>
          <w:iCs/>
          <w:lang w:eastAsia="en-US"/>
        </w:rPr>
        <w:t xml:space="preserve">«Песня о Соколе», </w:t>
      </w:r>
      <w:r w:rsidRPr="00247564">
        <w:rPr>
          <w:rFonts w:eastAsia="Calibri"/>
          <w:lang w:eastAsia="en-US"/>
        </w:rPr>
        <w:t xml:space="preserve">рассказ </w:t>
      </w:r>
      <w:r w:rsidRPr="00247564">
        <w:rPr>
          <w:rFonts w:eastAsia="Calibri"/>
          <w:iCs/>
          <w:lang w:eastAsia="en-US"/>
        </w:rPr>
        <w:t>«</w:t>
      </w:r>
      <w:r w:rsidRPr="00247564">
        <w:rPr>
          <w:rFonts w:eastAsia="Calibri"/>
          <w:iCs/>
          <w:lang w:val="en-US" w:eastAsia="en-US"/>
        </w:rPr>
        <w:t>M</w:t>
      </w:r>
      <w:r w:rsidRPr="00247564">
        <w:rPr>
          <w:rFonts w:eastAsia="Calibri"/>
          <w:iCs/>
          <w:lang w:eastAsia="en-US"/>
        </w:rPr>
        <w:t xml:space="preserve">акар Чудра». </w:t>
      </w:r>
      <w:r w:rsidRPr="00247564">
        <w:rPr>
          <w:rFonts w:eastAsia="Calibri"/>
          <w:lang w:eastAsia="en-US"/>
        </w:rPr>
        <w:t xml:space="preserve">Проблема цели и смысла жизни, истинные и ложные  ценности жизни. Специфика песни и романтического рассказа . Художественное своеобразие ранней прозы   Горького. </w:t>
      </w:r>
    </w:p>
    <w:p w:rsidR="00E322E5" w:rsidRPr="00247564" w:rsidRDefault="00E322E5" w:rsidP="002779AD">
      <w:pPr>
        <w:shd w:val="clear" w:color="auto" w:fill="FFFFFF"/>
        <w:jc w:val="both"/>
        <w:rPr>
          <w:rFonts w:eastAsia="Calibri"/>
          <w:lang w:eastAsia="en-US"/>
        </w:rPr>
      </w:pPr>
      <w:r w:rsidRPr="00247564">
        <w:rPr>
          <w:rFonts w:eastAsia="Calibri"/>
          <w:lang w:eastAsia="en-US"/>
        </w:rPr>
        <w:t xml:space="preserve">Теория литературы: традиции романтизма, жанровое своеобразие  (песня, сказка), образ-символ. </w:t>
      </w:r>
    </w:p>
    <w:p w:rsidR="00E322E5" w:rsidRPr="00247564" w:rsidRDefault="00E322E5" w:rsidP="002779AD">
      <w:pPr>
        <w:shd w:val="clear" w:color="auto" w:fill="FFFFFF"/>
        <w:jc w:val="both"/>
        <w:rPr>
          <w:rFonts w:eastAsia="Calibri"/>
          <w:lang w:eastAsia="en-US"/>
        </w:rPr>
      </w:pPr>
      <w:r w:rsidRPr="00247564">
        <w:rPr>
          <w:rFonts w:eastAsia="Calibri"/>
          <w:lang w:eastAsia="en-US"/>
        </w:rPr>
        <w:t>Развитие речи: различные виды чтения и пересказа, цитатный  план, сочинение с элементами рассуждения.</w:t>
      </w:r>
    </w:p>
    <w:p w:rsidR="00E322E5" w:rsidRPr="00247564" w:rsidRDefault="00E322E5" w:rsidP="002779AD">
      <w:pPr>
        <w:shd w:val="clear" w:color="auto" w:fill="FFFFFF"/>
        <w:jc w:val="both"/>
        <w:rPr>
          <w:rFonts w:eastAsia="Calibri"/>
          <w:lang w:eastAsia="en-US"/>
        </w:rPr>
      </w:pPr>
      <w:r w:rsidRPr="00247564">
        <w:rPr>
          <w:rFonts w:eastAsia="Calibri"/>
          <w:lang w:eastAsia="en-US"/>
        </w:rPr>
        <w:t xml:space="preserve">Связь с другими искусствами: работа с иллюстрациями, рисунки учащихся, кинематографические версии ранних рассказов М. Горького. </w:t>
      </w:r>
    </w:p>
    <w:p w:rsidR="00E322E5" w:rsidRPr="00247564" w:rsidRDefault="00E322E5" w:rsidP="002779AD">
      <w:pPr>
        <w:shd w:val="clear" w:color="auto" w:fill="FFFFFF"/>
        <w:jc w:val="both"/>
        <w:rPr>
          <w:rFonts w:eastAsia="Calibri"/>
          <w:lang w:eastAsia="en-US"/>
        </w:rPr>
      </w:pPr>
      <w:r w:rsidRPr="00247564">
        <w:rPr>
          <w:rFonts w:eastAsia="Calibri"/>
          <w:lang w:eastAsia="en-US"/>
        </w:rPr>
        <w:t xml:space="preserve">Книжная выставка «От Нижнего Новгорода — </w:t>
      </w:r>
      <w:r w:rsidRPr="00247564">
        <w:rPr>
          <w:rFonts w:eastAsia="Calibri"/>
          <w:smallCaps/>
          <w:lang w:eastAsia="en-US"/>
        </w:rPr>
        <w:t>по Руси»</w:t>
      </w:r>
    </w:p>
    <w:p w:rsidR="00E322E5" w:rsidRPr="00247564" w:rsidRDefault="00E322E5" w:rsidP="002779AD">
      <w:pPr>
        <w:shd w:val="clear" w:color="auto" w:fill="FFFFFF"/>
        <w:jc w:val="both"/>
        <w:rPr>
          <w:rFonts w:eastAsia="Calibri"/>
          <w:smallCaps/>
          <w:lang w:eastAsia="en-US"/>
        </w:rPr>
      </w:pPr>
      <w:r w:rsidRPr="00247564">
        <w:rPr>
          <w:rFonts w:eastAsia="Calibri"/>
          <w:smallCaps/>
          <w:lang w:eastAsia="en-US"/>
        </w:rPr>
        <w:t>А.ГРИН</w:t>
      </w:r>
    </w:p>
    <w:p w:rsidR="00E322E5" w:rsidRPr="00247564" w:rsidRDefault="00E322E5" w:rsidP="002779AD">
      <w:pPr>
        <w:jc w:val="both"/>
        <w:rPr>
          <w:rFonts w:eastAsia="Calibri"/>
          <w:lang w:eastAsia="en-US"/>
        </w:rPr>
      </w:pPr>
      <w:r w:rsidRPr="00247564">
        <w:rPr>
          <w:rFonts w:eastAsia="Calibri"/>
          <w:lang w:eastAsia="en-US"/>
        </w:rPr>
        <w:t>«Алые паруса» (отрывки)</w:t>
      </w:r>
    </w:p>
    <w:p w:rsidR="00E322E5" w:rsidRPr="00247564" w:rsidRDefault="00E322E5" w:rsidP="002779AD">
      <w:pPr>
        <w:jc w:val="both"/>
        <w:rPr>
          <w:rFonts w:eastAsia="Calibri"/>
          <w:lang w:eastAsia="en-US"/>
        </w:rPr>
      </w:pPr>
      <w:r w:rsidRPr="00247564">
        <w:rPr>
          <w:rFonts w:eastAsia="Calibri"/>
          <w:lang w:eastAsia="en-US"/>
        </w:rPr>
        <w:t xml:space="preserve">  Романтическое произведение писателя. Воспевание любви, верности. Вера в исполнение мечты. Образы Лонгрена и Ассоль.</w:t>
      </w:r>
    </w:p>
    <w:p w:rsidR="00E322E5" w:rsidRPr="00247564" w:rsidRDefault="00E322E5" w:rsidP="002779AD">
      <w:pPr>
        <w:shd w:val="clear" w:color="auto" w:fill="FFFFFF"/>
        <w:jc w:val="both"/>
        <w:rPr>
          <w:rFonts w:eastAsia="Calibri"/>
          <w:lang w:eastAsia="en-US"/>
        </w:rPr>
      </w:pPr>
      <w:r w:rsidRPr="00247564">
        <w:rPr>
          <w:rFonts w:eastAsia="Calibri"/>
          <w:lang w:eastAsia="en-US"/>
        </w:rPr>
        <w:t>А.А.БЛОК</w:t>
      </w:r>
    </w:p>
    <w:p w:rsidR="00E322E5" w:rsidRPr="00247564" w:rsidRDefault="00E322E5" w:rsidP="002779AD">
      <w:pPr>
        <w:shd w:val="clear" w:color="auto" w:fill="FFFFFF"/>
        <w:jc w:val="both"/>
        <w:rPr>
          <w:rFonts w:eastAsia="Calibri"/>
          <w:lang w:eastAsia="en-US"/>
        </w:rPr>
      </w:pPr>
      <w:r w:rsidRPr="00247564">
        <w:rPr>
          <w:rFonts w:eastAsia="Calibri"/>
          <w:lang w:eastAsia="en-US"/>
        </w:rPr>
        <w:t xml:space="preserve"> «Девушка пела в церковном хоре…», «О, весна без конца и без краю…», «Россия»</w:t>
      </w:r>
    </w:p>
    <w:p w:rsidR="00E322E5" w:rsidRPr="00247564" w:rsidRDefault="00E322E5" w:rsidP="002779AD">
      <w:pPr>
        <w:shd w:val="clear" w:color="auto" w:fill="FFFFFF"/>
        <w:jc w:val="both"/>
        <w:rPr>
          <w:rFonts w:eastAsia="Calibri"/>
          <w:lang w:eastAsia="en-US"/>
        </w:rPr>
      </w:pPr>
      <w:r w:rsidRPr="00247564">
        <w:rPr>
          <w:rFonts w:eastAsia="Calibri"/>
          <w:lang w:eastAsia="en-US"/>
        </w:rPr>
        <w:lastRenderedPageBreak/>
        <w:t xml:space="preserve"> Высокие идеалы и предчувствие перемен в жизни России в поэзии Блока 900-х гг. Чистота и возвышенность чувств лирического героя, постижение им красоты окружающего мира, стремление проникнуть в тайны, которые находятся за пределами Земного. </w:t>
      </w:r>
      <w:r w:rsidRPr="00247564">
        <w:rPr>
          <w:rFonts w:eastAsia="Calibri"/>
          <w:i/>
          <w:lang w:eastAsia="en-US"/>
        </w:rPr>
        <w:t>Образ «нищей России», вера в ее будущее</w:t>
      </w:r>
      <w:r w:rsidRPr="00247564">
        <w:rPr>
          <w:rFonts w:eastAsia="Calibri"/>
          <w:lang w:eastAsia="en-US"/>
        </w:rPr>
        <w:t>. Религиозно-философское осмысление тайн Вселенной: образ плачущего ребенка, «причастного тайнам».Теория литературы. Развитие понятия о художественном образе-символе. Метафорические образы в поэзии.</w:t>
      </w:r>
    </w:p>
    <w:p w:rsidR="00E322E5" w:rsidRPr="00247564" w:rsidRDefault="00E322E5" w:rsidP="002779AD">
      <w:pPr>
        <w:shd w:val="clear" w:color="auto" w:fill="FFFFFF"/>
        <w:jc w:val="both"/>
        <w:rPr>
          <w:rFonts w:eastAsia="Calibri"/>
          <w:lang w:eastAsia="en-US"/>
        </w:rPr>
      </w:pPr>
      <w:r w:rsidRPr="00247564">
        <w:rPr>
          <w:rFonts w:eastAsia="Calibri"/>
          <w:lang w:eastAsia="en-US"/>
        </w:rPr>
        <w:t>В.В..МАЯКОВСКИЙ</w:t>
      </w:r>
    </w:p>
    <w:p w:rsidR="00E322E5" w:rsidRPr="00247564" w:rsidRDefault="00E322E5" w:rsidP="002779AD">
      <w:pPr>
        <w:shd w:val="clear" w:color="auto" w:fill="FFFFFF"/>
        <w:jc w:val="both"/>
        <w:rPr>
          <w:rFonts w:eastAsia="Calibri"/>
          <w:iCs/>
          <w:lang w:eastAsia="en-US"/>
        </w:rPr>
      </w:pPr>
      <w:r w:rsidRPr="00247564">
        <w:rPr>
          <w:rFonts w:eastAsia="Calibri"/>
          <w:lang w:eastAsia="en-US"/>
        </w:rPr>
        <w:t xml:space="preserve">Краткие сведения о поэте. «Я» и «вы», поэт и толпа в стихотворении В. Маяковского: </w:t>
      </w:r>
      <w:r w:rsidRPr="00247564">
        <w:rPr>
          <w:rFonts w:eastAsia="Calibri"/>
          <w:iCs/>
          <w:lang w:eastAsia="en-US"/>
        </w:rPr>
        <w:t>«Хорошее отношение к лошадям».</w:t>
      </w:r>
    </w:p>
    <w:p w:rsidR="00E322E5" w:rsidRPr="00247564" w:rsidRDefault="00E322E5" w:rsidP="002779AD">
      <w:pPr>
        <w:shd w:val="clear" w:color="auto" w:fill="FFFFFF"/>
        <w:jc w:val="both"/>
        <w:rPr>
          <w:rFonts w:eastAsia="Calibri"/>
          <w:lang w:eastAsia="en-US"/>
        </w:rPr>
      </w:pPr>
      <w:r w:rsidRPr="00247564">
        <w:rPr>
          <w:rFonts w:eastAsia="Calibri"/>
          <w:lang w:eastAsia="en-US"/>
        </w:rPr>
        <w:t xml:space="preserve">Теория литературы: неологизмы, конфликт в лирическом стихотворении, рифма и ритм в лирическом стихотворении. </w:t>
      </w:r>
    </w:p>
    <w:p w:rsidR="00E322E5" w:rsidRPr="00247564" w:rsidRDefault="00E322E5" w:rsidP="002779AD">
      <w:pPr>
        <w:shd w:val="clear" w:color="auto" w:fill="FFFFFF"/>
        <w:jc w:val="both"/>
        <w:rPr>
          <w:rFonts w:eastAsia="Calibri"/>
          <w:lang w:eastAsia="en-US"/>
        </w:rPr>
      </w:pPr>
      <w:r w:rsidRPr="00247564">
        <w:rPr>
          <w:rFonts w:eastAsia="Calibri"/>
          <w:lang w:eastAsia="en-US"/>
        </w:rPr>
        <w:t>Развитие речи: выразительное чтение, чтение наизусть.</w:t>
      </w:r>
    </w:p>
    <w:p w:rsidR="00E322E5" w:rsidRPr="00247564" w:rsidRDefault="00E322E5" w:rsidP="002779AD">
      <w:pPr>
        <w:shd w:val="clear" w:color="auto" w:fill="FFFFFF"/>
        <w:jc w:val="both"/>
        <w:rPr>
          <w:rFonts w:eastAsia="Calibri"/>
          <w:lang w:eastAsia="en-US"/>
        </w:rPr>
      </w:pPr>
      <w:r w:rsidRPr="00247564">
        <w:rPr>
          <w:rFonts w:eastAsia="Calibri"/>
          <w:lang w:eastAsia="en-US"/>
        </w:rPr>
        <w:t xml:space="preserve"> Возможные виды внеурочной деятельности: вечер в литера</w:t>
      </w:r>
      <w:r w:rsidRPr="00247564">
        <w:rPr>
          <w:rFonts w:eastAsia="Calibri"/>
          <w:lang w:eastAsia="en-US"/>
        </w:rPr>
        <w:softHyphen/>
        <w:t xml:space="preserve">турной гостиной «В.В. Маяковский — художник и актер». </w:t>
      </w:r>
    </w:p>
    <w:p w:rsidR="00E322E5" w:rsidRPr="00247564" w:rsidRDefault="00E322E5" w:rsidP="002779AD">
      <w:pPr>
        <w:shd w:val="clear" w:color="auto" w:fill="FFFFFF"/>
        <w:jc w:val="both"/>
        <w:rPr>
          <w:rFonts w:eastAsia="Calibri"/>
          <w:lang w:eastAsia="en-US"/>
        </w:rPr>
      </w:pPr>
      <w:r w:rsidRPr="00247564">
        <w:rPr>
          <w:rFonts w:eastAsia="Calibri"/>
          <w:lang w:eastAsia="en-US"/>
        </w:rPr>
        <w:t xml:space="preserve"> «Москва В. Маяковского». Литературная викторина  по материалам конкурсных работ учащихся.</w:t>
      </w:r>
    </w:p>
    <w:p w:rsidR="00E322E5" w:rsidRPr="00247564" w:rsidRDefault="00E322E5" w:rsidP="002779AD">
      <w:pPr>
        <w:shd w:val="clear" w:color="auto" w:fill="FFFFFF"/>
        <w:jc w:val="both"/>
        <w:rPr>
          <w:rFonts w:eastAsia="Calibri"/>
          <w:lang w:eastAsia="en-US"/>
        </w:rPr>
      </w:pPr>
      <w:r w:rsidRPr="00247564">
        <w:rPr>
          <w:rFonts w:eastAsia="Calibri"/>
          <w:lang w:eastAsia="en-US"/>
        </w:rPr>
        <w:t>С.А.ЕСЕНИН    «Гой ты, Русь моя родная…», «Каждый труд благослови, удача…», «Отговорила роща золотая».</w:t>
      </w:r>
    </w:p>
    <w:p w:rsidR="00E322E5" w:rsidRPr="00247564" w:rsidRDefault="00E322E5" w:rsidP="002779AD">
      <w:pPr>
        <w:shd w:val="clear" w:color="auto" w:fill="FFFFFF"/>
        <w:jc w:val="both"/>
        <w:rPr>
          <w:rFonts w:eastAsia="Calibri"/>
          <w:lang w:eastAsia="en-US"/>
        </w:rPr>
      </w:pPr>
      <w:r w:rsidRPr="00247564">
        <w:rPr>
          <w:rFonts w:eastAsia="Calibri"/>
          <w:lang w:eastAsia="en-US"/>
        </w:rPr>
        <w:t>Образы русской природы в стихах Есенина. Народно-песенные истоки его лирики. Близость в сознании автора труда поэта и  труда крестьянина.</w:t>
      </w:r>
    </w:p>
    <w:p w:rsidR="00E322E5" w:rsidRPr="00247564" w:rsidRDefault="00E322E5" w:rsidP="002779AD">
      <w:pPr>
        <w:shd w:val="clear" w:color="auto" w:fill="FFFFFF"/>
        <w:jc w:val="both"/>
        <w:rPr>
          <w:rFonts w:eastAsia="Calibri"/>
          <w:lang w:eastAsia="en-US"/>
        </w:rPr>
      </w:pPr>
      <w:r w:rsidRPr="00247564">
        <w:rPr>
          <w:rFonts w:eastAsia="Calibri"/>
          <w:lang w:eastAsia="en-US"/>
        </w:rPr>
        <w:t>Теория литературы. Образные средства художественной выразительности в  лирической поэзии</w:t>
      </w:r>
    </w:p>
    <w:p w:rsidR="00E322E5" w:rsidRPr="00247564" w:rsidRDefault="00E322E5" w:rsidP="002779AD">
      <w:pPr>
        <w:shd w:val="clear" w:color="auto" w:fill="FFFFFF"/>
        <w:jc w:val="both"/>
        <w:rPr>
          <w:rFonts w:eastAsia="Calibri"/>
          <w:lang w:eastAsia="en-US"/>
        </w:rPr>
      </w:pPr>
      <w:r w:rsidRPr="00247564">
        <w:rPr>
          <w:rFonts w:eastAsia="Calibri"/>
          <w:lang w:eastAsia="en-US"/>
        </w:rPr>
        <w:t xml:space="preserve"> А.А.АХМАТОВА «Родная земля». «Из четверостиший».</w:t>
      </w:r>
    </w:p>
    <w:p w:rsidR="00E322E5" w:rsidRPr="00247564" w:rsidRDefault="00E322E5" w:rsidP="002779AD">
      <w:pPr>
        <w:shd w:val="clear" w:color="auto" w:fill="FFFFFF"/>
        <w:jc w:val="both"/>
        <w:rPr>
          <w:rFonts w:eastAsia="Calibri"/>
          <w:lang w:eastAsia="en-US"/>
        </w:rPr>
      </w:pPr>
      <w:r w:rsidRPr="00247564">
        <w:rPr>
          <w:rFonts w:eastAsia="Calibri"/>
          <w:lang w:eastAsia="en-US"/>
        </w:rPr>
        <w:t xml:space="preserve">   «Родная земля». Отношение  поэта и лирического героя к родной земле как к святыне. Словообраз «земля» и его значение для раскрытия основной идеи  стихотворения.</w:t>
      </w:r>
    </w:p>
    <w:p w:rsidR="00E322E5" w:rsidRPr="00247564" w:rsidRDefault="00E322E5" w:rsidP="002779AD">
      <w:pPr>
        <w:shd w:val="clear" w:color="auto" w:fill="FFFFFF"/>
        <w:jc w:val="both"/>
        <w:rPr>
          <w:rFonts w:eastAsia="Calibri"/>
          <w:lang w:eastAsia="en-US"/>
        </w:rPr>
      </w:pPr>
      <w:r w:rsidRPr="00247564">
        <w:rPr>
          <w:rFonts w:eastAsia="Calibri"/>
          <w:lang w:eastAsia="en-US"/>
        </w:rPr>
        <w:t>М.М.ЗОЩЕНКО     «Баня», «Любовь», «Кочерга».</w:t>
      </w:r>
    </w:p>
    <w:p w:rsidR="00E322E5" w:rsidRPr="00247564" w:rsidRDefault="00E322E5" w:rsidP="002779AD">
      <w:pPr>
        <w:shd w:val="clear" w:color="auto" w:fill="FFFFFF"/>
        <w:jc w:val="both"/>
        <w:rPr>
          <w:rFonts w:eastAsia="Calibri"/>
          <w:lang w:eastAsia="en-US"/>
        </w:rPr>
      </w:pPr>
      <w:r w:rsidRPr="00247564">
        <w:rPr>
          <w:rFonts w:eastAsia="Calibri"/>
          <w:lang w:eastAsia="en-US"/>
        </w:rPr>
        <w:t xml:space="preserve">Зощенко- продолжатель юмористических и сатирических направлений в русской литературе. Маска  рассказчика – повествователя в произведениях писателя. Осуждение пошлости и «обывательщины» в общественной жизни в эпоху расцвета нэпа.  </w:t>
      </w:r>
    </w:p>
    <w:p w:rsidR="00E322E5" w:rsidRPr="00247564" w:rsidRDefault="00E322E5" w:rsidP="002779AD">
      <w:pPr>
        <w:shd w:val="clear" w:color="auto" w:fill="FFFFFF"/>
        <w:jc w:val="both"/>
        <w:rPr>
          <w:rFonts w:eastAsia="Calibri"/>
          <w:lang w:eastAsia="en-US"/>
        </w:rPr>
      </w:pPr>
      <w:r w:rsidRPr="00247564">
        <w:rPr>
          <w:rFonts w:eastAsia="Calibri"/>
          <w:lang w:eastAsia="en-US"/>
        </w:rPr>
        <w:t>Н.А. ЗАБОЛОЦКИЙ</w:t>
      </w:r>
    </w:p>
    <w:p w:rsidR="00E322E5" w:rsidRPr="00247564" w:rsidRDefault="00E322E5" w:rsidP="002779AD">
      <w:pPr>
        <w:shd w:val="clear" w:color="auto" w:fill="FFFFFF"/>
        <w:jc w:val="both"/>
        <w:rPr>
          <w:rFonts w:eastAsia="Calibri"/>
          <w:lang w:eastAsia="en-US"/>
        </w:rPr>
      </w:pPr>
      <w:r w:rsidRPr="00247564">
        <w:rPr>
          <w:rFonts w:eastAsia="Calibri"/>
          <w:lang w:eastAsia="en-US"/>
        </w:rPr>
        <w:t xml:space="preserve">Краткие сведения о поэте. Стихотворения: </w:t>
      </w:r>
      <w:r w:rsidRPr="00247564">
        <w:rPr>
          <w:rFonts w:eastAsia="Calibri"/>
          <w:iCs/>
          <w:lang w:eastAsia="en-US"/>
        </w:rPr>
        <w:t xml:space="preserve">«Я не ищу гармонии в природе...», «Старая актриса», «Некрасивая девочка» </w:t>
      </w:r>
      <w:r w:rsidRPr="00247564">
        <w:rPr>
          <w:rFonts w:eastAsia="Calibri"/>
          <w:lang w:eastAsia="en-US"/>
        </w:rPr>
        <w:t>— по выбору. Поэт труда, красоты, духовности. Тема творчества  лирике Н. Заболоцкого 50—60-х годов.</w:t>
      </w:r>
    </w:p>
    <w:p w:rsidR="00E322E5" w:rsidRPr="00247564" w:rsidRDefault="00E322E5" w:rsidP="002779AD">
      <w:pPr>
        <w:shd w:val="clear" w:color="auto" w:fill="FFFFFF"/>
        <w:jc w:val="both"/>
        <w:rPr>
          <w:rFonts w:eastAsia="Calibri"/>
          <w:lang w:eastAsia="en-US"/>
        </w:rPr>
      </w:pPr>
      <w:r w:rsidRPr="00247564">
        <w:rPr>
          <w:rFonts w:eastAsia="Calibri"/>
          <w:lang w:eastAsia="en-US"/>
        </w:rPr>
        <w:t>Развитие речи: выразительное чтение наизусть, сочинение-рассуждение.</w:t>
      </w:r>
    </w:p>
    <w:p w:rsidR="00E322E5" w:rsidRPr="00247564" w:rsidRDefault="00E322E5" w:rsidP="002779AD">
      <w:pPr>
        <w:shd w:val="clear" w:color="auto" w:fill="FFFFFF"/>
        <w:jc w:val="both"/>
        <w:rPr>
          <w:rFonts w:eastAsia="Calibri"/>
          <w:lang w:eastAsia="en-US"/>
        </w:rPr>
      </w:pPr>
      <w:r w:rsidRPr="00247564">
        <w:rPr>
          <w:rFonts w:eastAsia="Calibri"/>
          <w:lang w:eastAsia="en-US"/>
        </w:rPr>
        <w:t>Возможные виды внеурочной деятельности: час поэзии «Что есть красота?..».</w:t>
      </w:r>
    </w:p>
    <w:p w:rsidR="00E322E5" w:rsidRPr="00247564" w:rsidRDefault="00E322E5" w:rsidP="002779AD">
      <w:pPr>
        <w:shd w:val="clear" w:color="auto" w:fill="FFFFFF"/>
        <w:jc w:val="both"/>
        <w:rPr>
          <w:rFonts w:eastAsia="Calibri"/>
          <w:lang w:eastAsia="en-US"/>
        </w:rPr>
      </w:pPr>
      <w:r w:rsidRPr="00247564">
        <w:rPr>
          <w:rFonts w:eastAsia="Calibri"/>
          <w:lang w:eastAsia="en-US"/>
        </w:rPr>
        <w:t>К.Г.ПАУСТОВСКИЙ</w:t>
      </w:r>
    </w:p>
    <w:p w:rsidR="00E322E5" w:rsidRPr="00247564" w:rsidRDefault="00E322E5" w:rsidP="002779AD">
      <w:pPr>
        <w:shd w:val="clear" w:color="auto" w:fill="FFFFFF"/>
        <w:jc w:val="both"/>
        <w:rPr>
          <w:rFonts w:eastAsia="Calibri"/>
          <w:lang w:eastAsia="en-US"/>
        </w:rPr>
      </w:pPr>
      <w:r w:rsidRPr="00247564">
        <w:rPr>
          <w:rFonts w:eastAsia="Calibri"/>
          <w:lang w:eastAsia="en-US"/>
        </w:rPr>
        <w:t xml:space="preserve"> «Зарубки на сердце». Моральный долг детей перед родителями. Проблема отцов и детей. Смысл названия рассказа.</w:t>
      </w:r>
    </w:p>
    <w:p w:rsidR="00E322E5" w:rsidRPr="00247564" w:rsidRDefault="00E322E5" w:rsidP="002779AD">
      <w:pPr>
        <w:shd w:val="clear" w:color="auto" w:fill="FFFFFF"/>
        <w:jc w:val="both"/>
        <w:rPr>
          <w:rFonts w:eastAsia="Calibri"/>
          <w:lang w:eastAsia="en-US"/>
        </w:rPr>
      </w:pPr>
      <w:r w:rsidRPr="00247564">
        <w:rPr>
          <w:rFonts w:eastAsia="Calibri"/>
          <w:lang w:eastAsia="en-US"/>
        </w:rPr>
        <w:t xml:space="preserve">  Теория литературы. Развитие понятия о композиции произведения.</w:t>
      </w:r>
    </w:p>
    <w:p w:rsidR="00E322E5" w:rsidRPr="00247564" w:rsidRDefault="00E322E5" w:rsidP="002779AD">
      <w:pPr>
        <w:shd w:val="clear" w:color="auto" w:fill="FFFFFF"/>
        <w:jc w:val="both"/>
        <w:rPr>
          <w:rFonts w:eastAsia="Calibri"/>
          <w:lang w:eastAsia="en-US"/>
        </w:rPr>
      </w:pPr>
      <w:r w:rsidRPr="00247564">
        <w:rPr>
          <w:rFonts w:eastAsia="Calibri"/>
          <w:lang w:eastAsia="en-US"/>
        </w:rPr>
        <w:t xml:space="preserve">А.Т.ТВАРДОВСКИЙ </w:t>
      </w:r>
    </w:p>
    <w:p w:rsidR="00E322E5" w:rsidRPr="00247564" w:rsidRDefault="00E322E5" w:rsidP="002779AD">
      <w:pPr>
        <w:shd w:val="clear" w:color="auto" w:fill="FFFFFF"/>
        <w:jc w:val="both"/>
        <w:rPr>
          <w:rFonts w:eastAsia="Calibri"/>
          <w:lang w:eastAsia="en-US"/>
        </w:rPr>
      </w:pPr>
      <w:r w:rsidRPr="00247564">
        <w:rPr>
          <w:rFonts w:eastAsia="Calibri"/>
          <w:lang w:eastAsia="en-US"/>
        </w:rPr>
        <w:t xml:space="preserve">Основные вехи биографии. Судьба страны в поэзии А.Т.Твардовского: «За далью – даль»(главы из поэмы). Россия на страницах поэмы. Ответственность художника перед страной – один из основных мотивов. Образ автора. Художественное своеобразие изученных глав. Теория литературы: дорога и путешествие в эпосе Твардовского. </w:t>
      </w:r>
    </w:p>
    <w:p w:rsidR="00E322E5" w:rsidRPr="00247564" w:rsidRDefault="00E322E5" w:rsidP="002779AD">
      <w:pPr>
        <w:shd w:val="clear" w:color="auto" w:fill="FFFFFF"/>
        <w:jc w:val="both"/>
        <w:rPr>
          <w:rFonts w:eastAsia="Calibri"/>
          <w:lang w:eastAsia="en-US"/>
        </w:rPr>
      </w:pPr>
      <w:r w:rsidRPr="00247564">
        <w:rPr>
          <w:rFonts w:eastAsia="Calibri"/>
          <w:lang w:eastAsia="en-US"/>
        </w:rPr>
        <w:t xml:space="preserve">Развитие речи: различные виды чтения, цитатный план. Краеведение: о России — с болью и любовью (выставка произведений А. Твардовского). </w:t>
      </w:r>
    </w:p>
    <w:p w:rsidR="00E322E5" w:rsidRPr="00247564" w:rsidRDefault="00E322E5" w:rsidP="002779AD">
      <w:pPr>
        <w:shd w:val="clear" w:color="auto" w:fill="FFFFFF"/>
        <w:jc w:val="both"/>
        <w:rPr>
          <w:rFonts w:eastAsia="Calibri"/>
          <w:lang w:eastAsia="en-US"/>
        </w:rPr>
      </w:pPr>
      <w:r w:rsidRPr="00247564">
        <w:rPr>
          <w:rFonts w:eastAsia="Calibri"/>
          <w:lang w:eastAsia="en-US"/>
        </w:rPr>
        <w:t>В.М.ШУКШИН  «Обида», «Срезал».</w:t>
      </w:r>
    </w:p>
    <w:p w:rsidR="00E322E5" w:rsidRPr="00247564" w:rsidRDefault="00E322E5" w:rsidP="002779AD">
      <w:pPr>
        <w:shd w:val="clear" w:color="auto" w:fill="FFFFFF"/>
        <w:jc w:val="both"/>
        <w:rPr>
          <w:rFonts w:eastAsia="Calibri"/>
          <w:lang w:eastAsia="en-US"/>
        </w:rPr>
      </w:pPr>
      <w:r w:rsidRPr="00247564">
        <w:rPr>
          <w:rFonts w:eastAsia="Calibri"/>
          <w:lang w:eastAsia="en-US"/>
        </w:rPr>
        <w:t xml:space="preserve"> Обличение грубости, казенного отношения к человеку – всего того, что ранит и калечит «светлые души» людей. Шукшин как знаток сложных социально-психологических процессов, происходящих в сознании человека.</w:t>
      </w:r>
    </w:p>
    <w:p w:rsidR="00E322E5" w:rsidRPr="00247564" w:rsidRDefault="00E322E5" w:rsidP="002779AD">
      <w:pPr>
        <w:shd w:val="clear" w:color="auto" w:fill="FFFFFF"/>
        <w:jc w:val="both"/>
        <w:rPr>
          <w:rFonts w:eastAsia="Calibri"/>
          <w:spacing w:val="-5"/>
          <w:lang w:eastAsia="en-US"/>
        </w:rPr>
      </w:pPr>
      <w:r w:rsidRPr="00247564">
        <w:rPr>
          <w:rFonts w:eastAsia="Calibri"/>
          <w:spacing w:val="-5"/>
          <w:lang w:eastAsia="en-US"/>
        </w:rPr>
        <w:t>Е.А.ЕВТУШЕНКО</w:t>
      </w:r>
    </w:p>
    <w:p w:rsidR="00E322E5" w:rsidRPr="00247564" w:rsidRDefault="00E322E5" w:rsidP="002779AD">
      <w:pPr>
        <w:shd w:val="clear" w:color="auto" w:fill="FFFFFF"/>
        <w:jc w:val="both"/>
        <w:rPr>
          <w:rFonts w:eastAsia="Calibri"/>
          <w:spacing w:val="-5"/>
          <w:lang w:eastAsia="en-US"/>
        </w:rPr>
      </w:pPr>
      <w:r w:rsidRPr="00247564">
        <w:rPr>
          <w:rFonts w:eastAsia="Calibri"/>
          <w:spacing w:val="-5"/>
          <w:lang w:eastAsia="en-US"/>
        </w:rPr>
        <w:lastRenderedPageBreak/>
        <w:t xml:space="preserve"> «Платок». Воспевание дружественных чувств в отношениях между народами. Осуждение жестокости национальной розни. Обращение поэта к интернациональным традициям народа. Актуальность проблематики стихотворения в наши дни.</w:t>
      </w:r>
    </w:p>
    <w:p w:rsidR="00E322E5" w:rsidRPr="00247564" w:rsidRDefault="00E322E5" w:rsidP="002779AD">
      <w:pPr>
        <w:shd w:val="clear" w:color="auto" w:fill="FFFFFF"/>
        <w:jc w:val="both"/>
        <w:rPr>
          <w:rFonts w:eastAsia="Calibri"/>
          <w:spacing w:val="-5"/>
          <w:lang w:eastAsia="en-US"/>
        </w:rPr>
      </w:pPr>
      <w:r w:rsidRPr="00247564">
        <w:rPr>
          <w:rFonts w:eastAsia="Calibri"/>
          <w:spacing w:val="-5"/>
          <w:lang w:eastAsia="en-US"/>
        </w:rPr>
        <w:t xml:space="preserve">  Теория литературы. Развитие понятия о стихе.</w:t>
      </w:r>
    </w:p>
    <w:p w:rsidR="00E322E5" w:rsidRPr="00247564" w:rsidRDefault="00E322E5" w:rsidP="002779AD">
      <w:pPr>
        <w:shd w:val="clear" w:color="auto" w:fill="FFFFFF"/>
        <w:jc w:val="both"/>
        <w:rPr>
          <w:rFonts w:eastAsia="Calibri"/>
          <w:b/>
          <w:spacing w:val="-5"/>
          <w:lang w:eastAsia="en-US"/>
        </w:rPr>
      </w:pPr>
      <w:r w:rsidRPr="00247564">
        <w:rPr>
          <w:rFonts w:eastAsia="Calibri"/>
          <w:b/>
          <w:spacing w:val="-5"/>
          <w:lang w:eastAsia="en-US"/>
        </w:rPr>
        <w:t xml:space="preserve">Литература народов России </w:t>
      </w:r>
    </w:p>
    <w:p w:rsidR="00E322E5" w:rsidRPr="00247564" w:rsidRDefault="00E322E5" w:rsidP="002779AD">
      <w:pPr>
        <w:shd w:val="clear" w:color="auto" w:fill="FFFFFF"/>
        <w:jc w:val="both"/>
        <w:rPr>
          <w:rFonts w:eastAsia="Calibri"/>
          <w:highlight w:val="yellow"/>
          <w:lang w:eastAsia="en-US"/>
        </w:rPr>
      </w:pPr>
      <w:r w:rsidRPr="00247564">
        <w:rPr>
          <w:rFonts w:eastAsia="Calibri"/>
          <w:lang w:eastAsia="en-US"/>
        </w:rPr>
        <w:t xml:space="preserve"> </w:t>
      </w:r>
      <w:r w:rsidRPr="00247564">
        <w:rPr>
          <w:rFonts w:eastAsia="Calibri"/>
          <w:highlight w:val="yellow"/>
          <w:lang w:eastAsia="en-US"/>
        </w:rPr>
        <w:t>М.КАРИМ</w:t>
      </w:r>
    </w:p>
    <w:p w:rsidR="00E322E5" w:rsidRPr="00247564" w:rsidRDefault="00E322E5" w:rsidP="002779AD">
      <w:pPr>
        <w:shd w:val="clear" w:color="auto" w:fill="FFFFFF"/>
        <w:jc w:val="both"/>
        <w:rPr>
          <w:rFonts w:eastAsia="Calibri"/>
          <w:highlight w:val="yellow"/>
          <w:lang w:eastAsia="en-US"/>
        </w:rPr>
      </w:pPr>
      <w:r w:rsidRPr="00247564">
        <w:rPr>
          <w:rFonts w:eastAsia="Calibri"/>
          <w:highlight w:val="yellow"/>
          <w:lang w:eastAsia="en-US"/>
        </w:rPr>
        <w:t xml:space="preserve"> «Подует ветер - и все больше листьев…», «В дороге - ноги. В песне - думы…», «Давай, дорогая, уложим и скарб, и одежду…».</w:t>
      </w:r>
    </w:p>
    <w:p w:rsidR="00E322E5" w:rsidRPr="00247564" w:rsidRDefault="00E322E5" w:rsidP="002779AD">
      <w:pPr>
        <w:shd w:val="clear" w:color="auto" w:fill="FFFFFF"/>
        <w:jc w:val="both"/>
        <w:rPr>
          <w:rFonts w:eastAsia="Calibri"/>
          <w:highlight w:val="yellow"/>
          <w:lang w:eastAsia="en-US"/>
        </w:rPr>
      </w:pPr>
      <w:r w:rsidRPr="00247564">
        <w:rPr>
          <w:rFonts w:eastAsia="Calibri"/>
          <w:highlight w:val="yellow"/>
          <w:lang w:eastAsia="en-US"/>
        </w:rPr>
        <w:t xml:space="preserve"> М.Карим - башкирский прозаик, лирик, драматург.</w:t>
      </w:r>
    </w:p>
    <w:p w:rsidR="00E322E5" w:rsidRPr="00247564" w:rsidRDefault="00E322E5" w:rsidP="002779AD">
      <w:pPr>
        <w:shd w:val="clear" w:color="auto" w:fill="FFFFFF"/>
        <w:jc w:val="both"/>
        <w:rPr>
          <w:rFonts w:eastAsia="Calibri"/>
          <w:highlight w:val="yellow"/>
          <w:lang w:eastAsia="en-US"/>
        </w:rPr>
      </w:pPr>
      <w:r w:rsidRPr="00247564">
        <w:rPr>
          <w:rFonts w:eastAsia="Calibri"/>
          <w:highlight w:val="yellow"/>
          <w:lang w:eastAsia="en-US"/>
        </w:rPr>
        <w:t xml:space="preserve"> Пейзажная и философская лирика поэта. Лиризм и психологизм в изображении родной поэту природы. Сопоставление природы и мира человека. Раздумья о кратковременности жизненного пути человека.</w:t>
      </w:r>
    </w:p>
    <w:p w:rsidR="00E322E5" w:rsidRPr="00247564" w:rsidRDefault="00E322E5" w:rsidP="002779AD">
      <w:pPr>
        <w:shd w:val="clear" w:color="auto" w:fill="FFFFFF"/>
        <w:jc w:val="both"/>
        <w:rPr>
          <w:rFonts w:eastAsia="Calibri"/>
          <w:highlight w:val="yellow"/>
          <w:lang w:eastAsia="en-US"/>
        </w:rPr>
      </w:pPr>
      <w:r w:rsidRPr="00247564">
        <w:rPr>
          <w:rFonts w:eastAsia="Calibri"/>
          <w:highlight w:val="yellow"/>
          <w:lang w:eastAsia="en-US"/>
        </w:rPr>
        <w:t>Своеобразие средств художественной  выразительности в лирике М.Карима.</w:t>
      </w:r>
    </w:p>
    <w:p w:rsidR="00E322E5" w:rsidRPr="00247564" w:rsidRDefault="00E322E5" w:rsidP="002779AD">
      <w:pPr>
        <w:shd w:val="clear" w:color="auto" w:fill="FFFFFF"/>
        <w:jc w:val="both"/>
        <w:rPr>
          <w:rFonts w:eastAsia="Calibri"/>
          <w:lang w:eastAsia="en-US"/>
        </w:rPr>
      </w:pPr>
      <w:r w:rsidRPr="00247564">
        <w:rPr>
          <w:rFonts w:eastAsia="Calibri"/>
          <w:lang w:eastAsia="en-US"/>
        </w:rPr>
        <w:t>М.ДЖАЛИЛЬ</w:t>
      </w:r>
    </w:p>
    <w:p w:rsidR="00E322E5" w:rsidRPr="00247564" w:rsidRDefault="00E322E5" w:rsidP="002779AD">
      <w:pPr>
        <w:shd w:val="clear" w:color="auto" w:fill="FFFFFF"/>
        <w:jc w:val="both"/>
        <w:rPr>
          <w:rFonts w:eastAsia="Calibri"/>
          <w:lang w:eastAsia="en-US"/>
        </w:rPr>
      </w:pPr>
      <w:r w:rsidRPr="00247564">
        <w:rPr>
          <w:rFonts w:eastAsia="Calibri"/>
          <w:lang w:eastAsia="en-US"/>
        </w:rPr>
        <w:t>«Красная ромашка», «Пташка».</w:t>
      </w:r>
    </w:p>
    <w:p w:rsidR="00E322E5" w:rsidRPr="00247564" w:rsidRDefault="00E322E5" w:rsidP="002779AD">
      <w:pPr>
        <w:shd w:val="clear" w:color="auto" w:fill="FFFFFF"/>
        <w:jc w:val="both"/>
        <w:rPr>
          <w:rFonts w:eastAsia="Calibri"/>
          <w:lang w:eastAsia="en-US"/>
        </w:rPr>
      </w:pPr>
      <w:r w:rsidRPr="00247564">
        <w:rPr>
          <w:rFonts w:eastAsia="Calibri"/>
          <w:lang w:eastAsia="en-US"/>
        </w:rPr>
        <w:t>«Красная ромашка». Песни поэта - песни «правды и страсти», посвященные родине. Красный цвет как символ общечеловеческого горя в  годы Великой Отечественной войны.</w:t>
      </w:r>
    </w:p>
    <w:p w:rsidR="00E322E5" w:rsidRPr="00247564" w:rsidRDefault="00E322E5" w:rsidP="002779AD">
      <w:pPr>
        <w:shd w:val="clear" w:color="auto" w:fill="FFFFFF"/>
        <w:jc w:val="both"/>
        <w:rPr>
          <w:rFonts w:eastAsia="Calibri"/>
          <w:lang w:eastAsia="en-US"/>
        </w:rPr>
      </w:pPr>
      <w:r w:rsidRPr="00247564">
        <w:rPr>
          <w:rFonts w:eastAsia="Calibri"/>
          <w:lang w:eastAsia="en-US"/>
        </w:rPr>
        <w:t>«Пташка». Поэт в лагерных застенках, в фашистской тюрьме. «Враги надели на него оковы, но не сумели волю в  нем сломить…». Мечта поэта о том, что даже после его гибели «Будет песня жить в  стране родной».</w:t>
      </w:r>
    </w:p>
    <w:p w:rsidR="00E322E5" w:rsidRPr="00247564" w:rsidRDefault="00E322E5" w:rsidP="002779AD">
      <w:pPr>
        <w:shd w:val="clear" w:color="auto" w:fill="FFFFFF"/>
        <w:jc w:val="both"/>
        <w:rPr>
          <w:rFonts w:eastAsia="Calibri"/>
          <w:lang w:eastAsia="en-US"/>
        </w:rPr>
      </w:pPr>
      <w:r w:rsidRPr="00247564">
        <w:rPr>
          <w:rFonts w:eastAsia="Calibri"/>
          <w:lang w:eastAsia="en-US"/>
        </w:rPr>
        <w:t xml:space="preserve"> Теория литературы. Закрепление  знаний о средствах художественной выразительности в лирической и гражданской поэзии.</w:t>
      </w:r>
    </w:p>
    <w:p w:rsidR="00E322E5" w:rsidRPr="00247564" w:rsidRDefault="00E322E5" w:rsidP="002779AD">
      <w:pPr>
        <w:shd w:val="clear" w:color="auto" w:fill="FFFFFF"/>
        <w:jc w:val="both"/>
        <w:rPr>
          <w:rFonts w:eastAsia="Calibri"/>
          <w:b/>
          <w:lang w:eastAsia="en-US"/>
        </w:rPr>
      </w:pPr>
      <w:r w:rsidRPr="00247564">
        <w:rPr>
          <w:rFonts w:eastAsia="Calibri"/>
          <w:b/>
          <w:lang w:eastAsia="en-US"/>
        </w:rPr>
        <w:t>Зарубежная литература</w:t>
      </w:r>
    </w:p>
    <w:p w:rsidR="00E322E5" w:rsidRPr="00247564" w:rsidRDefault="00E322E5" w:rsidP="002779AD">
      <w:pPr>
        <w:shd w:val="clear" w:color="auto" w:fill="FFFFFF"/>
        <w:jc w:val="both"/>
        <w:rPr>
          <w:rFonts w:eastAsia="Calibri"/>
          <w:b/>
          <w:lang w:eastAsia="en-US"/>
        </w:rPr>
      </w:pPr>
      <w:r w:rsidRPr="00247564">
        <w:rPr>
          <w:rFonts w:eastAsia="Calibri"/>
          <w:lang w:eastAsia="en-US"/>
        </w:rPr>
        <w:t xml:space="preserve">У.ШЕКСПИР </w:t>
      </w:r>
    </w:p>
    <w:p w:rsidR="00E322E5" w:rsidRPr="00247564" w:rsidRDefault="00E322E5" w:rsidP="002779AD">
      <w:pPr>
        <w:shd w:val="clear" w:color="auto" w:fill="FFFFFF"/>
        <w:jc w:val="both"/>
        <w:rPr>
          <w:rFonts w:eastAsia="Calibri"/>
          <w:lang w:eastAsia="en-US"/>
        </w:rPr>
      </w:pPr>
      <w:r w:rsidRPr="00247564">
        <w:rPr>
          <w:rFonts w:eastAsia="Calibri"/>
          <w:lang w:eastAsia="en-US"/>
        </w:rPr>
        <w:t xml:space="preserve">Краткие сведения о писателе. Трагедия «Ромео и Джульетта». Певец великих чувств и вечных тем (жизнь, смерть, любовь, проблема отцов и детей). Сценическая история пьесы, «Ромео и Джульетта» на русской сцене. </w:t>
      </w:r>
    </w:p>
    <w:p w:rsidR="00E322E5" w:rsidRPr="00247564" w:rsidRDefault="00E322E5" w:rsidP="007E18E4">
      <w:pPr>
        <w:shd w:val="clear" w:color="auto" w:fill="FFFFFF"/>
        <w:jc w:val="both"/>
        <w:rPr>
          <w:rFonts w:eastAsia="Calibri"/>
          <w:lang w:eastAsia="en-US"/>
        </w:rPr>
      </w:pPr>
      <w:r w:rsidRPr="00247564">
        <w:rPr>
          <w:rFonts w:eastAsia="Calibri"/>
          <w:lang w:eastAsia="en-US"/>
        </w:rPr>
        <w:t xml:space="preserve">Теория литературы: трагедия (основные признаки жанра). </w:t>
      </w:r>
    </w:p>
    <w:p w:rsidR="00E322E5" w:rsidRPr="00247564" w:rsidRDefault="00E322E5" w:rsidP="007E18E4">
      <w:pPr>
        <w:shd w:val="clear" w:color="auto" w:fill="FFFFFF"/>
        <w:jc w:val="both"/>
        <w:rPr>
          <w:rFonts w:eastAsia="Calibri"/>
          <w:lang w:eastAsia="en-US"/>
        </w:rPr>
      </w:pPr>
      <w:r w:rsidRPr="00247564">
        <w:rPr>
          <w:rFonts w:eastAsia="Calibri"/>
          <w:lang w:eastAsia="en-US"/>
        </w:rPr>
        <w:t>Связь с другими искусствами: история театра.</w:t>
      </w:r>
    </w:p>
    <w:p w:rsidR="00E322E5" w:rsidRPr="00247564" w:rsidRDefault="00E322E5" w:rsidP="00072A5F">
      <w:pPr>
        <w:pStyle w:val="aa"/>
        <w:numPr>
          <w:ilvl w:val="0"/>
          <w:numId w:val="70"/>
        </w:numPr>
        <w:outlineLvl w:val="2"/>
        <w:rPr>
          <w:b/>
          <w:bCs/>
          <w:sz w:val="24"/>
          <w:szCs w:val="24"/>
        </w:rPr>
      </w:pPr>
      <w:r w:rsidRPr="00247564">
        <w:rPr>
          <w:b/>
          <w:bCs/>
          <w:sz w:val="24"/>
          <w:szCs w:val="24"/>
        </w:rPr>
        <w:t>класс:</w:t>
      </w:r>
    </w:p>
    <w:p w:rsidR="00E322E5" w:rsidRPr="00247564" w:rsidRDefault="00E322E5" w:rsidP="007E18E4">
      <w:pPr>
        <w:autoSpaceDE w:val="0"/>
        <w:autoSpaceDN w:val="0"/>
        <w:adjustRightInd w:val="0"/>
        <w:ind w:firstLine="283"/>
        <w:jc w:val="both"/>
        <w:rPr>
          <w:rFonts w:eastAsiaTheme="minorEastAsia"/>
          <w:color w:val="000000"/>
        </w:rPr>
      </w:pPr>
      <w:r w:rsidRPr="00247564">
        <w:rPr>
          <w:rFonts w:eastAsiaTheme="minorEastAsia"/>
          <w:color w:val="000000"/>
        </w:rPr>
        <w:t>Русская литература как художественное отра</w:t>
      </w:r>
      <w:r w:rsidRPr="00247564">
        <w:rPr>
          <w:rFonts w:eastAsiaTheme="minorEastAsia"/>
          <w:color w:val="000000"/>
        </w:rPr>
        <w:softHyphen/>
        <w:t>жение жизни народа с древнейших времен. Позна</w:t>
      </w:r>
      <w:r w:rsidRPr="00247564">
        <w:rPr>
          <w:rFonts w:eastAsiaTheme="minorEastAsia"/>
          <w:color w:val="000000"/>
        </w:rPr>
        <w:softHyphen/>
        <w:t>вательное и воспитательное значение художест</w:t>
      </w:r>
      <w:r w:rsidRPr="00247564">
        <w:rPr>
          <w:rFonts w:eastAsiaTheme="minorEastAsia"/>
          <w:color w:val="000000"/>
        </w:rPr>
        <w:softHyphen/>
        <w:t>венной литературы.</w:t>
      </w:r>
    </w:p>
    <w:p w:rsidR="00E322E5" w:rsidRPr="00475232" w:rsidRDefault="00E322E5" w:rsidP="007E18E4">
      <w:pPr>
        <w:autoSpaceDE w:val="0"/>
        <w:autoSpaceDN w:val="0"/>
        <w:adjustRightInd w:val="0"/>
        <w:ind w:right="5"/>
        <w:jc w:val="both"/>
        <w:rPr>
          <w:rFonts w:eastAsiaTheme="minorEastAsia" w:cs="Microsoft Sans Serif"/>
          <w:bCs/>
          <w:color w:val="000000"/>
        </w:rPr>
      </w:pPr>
      <w:r w:rsidRPr="00475232">
        <w:rPr>
          <w:rFonts w:eastAsiaTheme="minorEastAsia" w:cs="Microsoft Sans Serif"/>
          <w:bCs/>
          <w:color w:val="000000"/>
        </w:rPr>
        <w:t>ИЗ ДРЕВНЕРУССКОЙ ЛИТЕРАТУРЫ</w:t>
      </w:r>
    </w:p>
    <w:p w:rsidR="00E322E5" w:rsidRPr="00247564" w:rsidRDefault="00E322E5" w:rsidP="007E18E4">
      <w:pPr>
        <w:autoSpaceDE w:val="0"/>
        <w:autoSpaceDN w:val="0"/>
        <w:adjustRightInd w:val="0"/>
        <w:ind w:right="14" w:firstLine="302"/>
        <w:jc w:val="both"/>
        <w:rPr>
          <w:rFonts w:eastAsiaTheme="minorEastAsia"/>
          <w:color w:val="000000"/>
        </w:rPr>
      </w:pPr>
      <w:r w:rsidRPr="00247564">
        <w:rPr>
          <w:rFonts w:eastAsiaTheme="minorEastAsia"/>
          <w:b/>
          <w:bCs/>
          <w:color w:val="000000"/>
        </w:rPr>
        <w:t xml:space="preserve">«Слово о полку Игореве» </w:t>
      </w:r>
      <w:r w:rsidRPr="00247564">
        <w:rPr>
          <w:rFonts w:eastAsiaTheme="minorEastAsia"/>
          <w:color w:val="000000"/>
        </w:rPr>
        <w:t>(в сокращении) — древнейший памятник русского искусства, обра</w:t>
      </w:r>
      <w:r w:rsidRPr="00247564">
        <w:rPr>
          <w:rFonts w:eastAsiaTheme="minorEastAsia"/>
          <w:color w:val="000000"/>
        </w:rPr>
        <w:softHyphen/>
        <w:t>зец художественного произведения Руси XII века.</w:t>
      </w:r>
    </w:p>
    <w:p w:rsidR="00E322E5" w:rsidRPr="00247564" w:rsidRDefault="00E322E5" w:rsidP="007E18E4">
      <w:pPr>
        <w:autoSpaceDE w:val="0"/>
        <w:autoSpaceDN w:val="0"/>
        <w:adjustRightInd w:val="0"/>
        <w:ind w:firstLine="283"/>
        <w:jc w:val="both"/>
        <w:rPr>
          <w:rFonts w:eastAsiaTheme="minorEastAsia"/>
          <w:color w:val="000000"/>
        </w:rPr>
      </w:pPr>
      <w:r w:rsidRPr="00247564">
        <w:rPr>
          <w:rFonts w:eastAsiaTheme="minorEastAsia"/>
          <w:color w:val="000000"/>
        </w:rPr>
        <w:t>История открытия и историческая основа «Сло</w:t>
      </w:r>
      <w:r w:rsidRPr="00247564">
        <w:rPr>
          <w:rFonts w:eastAsiaTheme="minorEastAsia"/>
          <w:color w:val="000000"/>
        </w:rPr>
        <w:softHyphen/>
        <w:t>ва...». Личность предполагаемого автора. Патри</w:t>
      </w:r>
      <w:r w:rsidRPr="00247564">
        <w:rPr>
          <w:rFonts w:eastAsiaTheme="minorEastAsia"/>
          <w:color w:val="000000"/>
        </w:rPr>
        <w:softHyphen/>
        <w:t>отизм «Слова...». Элементы язычества и христи</w:t>
      </w:r>
      <w:r w:rsidRPr="00247564">
        <w:rPr>
          <w:rFonts w:eastAsiaTheme="minorEastAsia"/>
          <w:color w:val="000000"/>
        </w:rPr>
        <w:softHyphen/>
        <w:t>анства в произведении. Художественный мир «Слова...»: близость к народной поэзии, к народ</w:t>
      </w:r>
      <w:r w:rsidRPr="00247564">
        <w:rPr>
          <w:rFonts w:eastAsiaTheme="minorEastAsia"/>
          <w:color w:val="000000"/>
        </w:rPr>
        <w:softHyphen/>
        <w:t>ному эпосу.</w:t>
      </w:r>
    </w:p>
    <w:p w:rsidR="00E322E5" w:rsidRPr="00247564" w:rsidRDefault="00E322E5" w:rsidP="007E18E4">
      <w:pPr>
        <w:autoSpaceDE w:val="0"/>
        <w:autoSpaceDN w:val="0"/>
        <w:adjustRightInd w:val="0"/>
        <w:ind w:firstLine="283"/>
        <w:jc w:val="both"/>
        <w:rPr>
          <w:rFonts w:eastAsiaTheme="minorEastAsia"/>
          <w:color w:val="000000"/>
        </w:rPr>
      </w:pPr>
      <w:r w:rsidRPr="00247564">
        <w:rPr>
          <w:rFonts w:eastAsiaTheme="minorEastAsia"/>
          <w:color w:val="000000"/>
        </w:rPr>
        <w:t>Значение «Слова...» для своего времени и для последующих поколений. «Слово... » и героиче</w:t>
      </w:r>
      <w:r w:rsidRPr="00247564">
        <w:rPr>
          <w:rFonts w:eastAsiaTheme="minorEastAsia"/>
          <w:color w:val="000000"/>
        </w:rPr>
        <w:softHyphen/>
        <w:t>ский эпос других народов России.</w:t>
      </w:r>
    </w:p>
    <w:p w:rsidR="00E322E5" w:rsidRPr="00475232" w:rsidRDefault="00E322E5" w:rsidP="007E18E4">
      <w:pPr>
        <w:autoSpaceDE w:val="0"/>
        <w:autoSpaceDN w:val="0"/>
        <w:adjustRightInd w:val="0"/>
        <w:jc w:val="both"/>
        <w:rPr>
          <w:rFonts w:eastAsiaTheme="minorEastAsia" w:cs="Microsoft Sans Serif"/>
          <w:bCs/>
          <w:color w:val="000000"/>
        </w:rPr>
      </w:pPr>
      <w:proofErr w:type="gramStart"/>
      <w:r w:rsidRPr="00475232">
        <w:rPr>
          <w:rFonts w:eastAsiaTheme="minorEastAsia" w:cs="Microsoft Sans Serif"/>
          <w:bCs/>
          <w:color w:val="000000"/>
        </w:rPr>
        <w:t>ИЗ РУССКОЙ ЛИТЕРАТУРЫ XVIII ВЕКА (Обзор</w:t>
      </w:r>
      <w:proofErr w:type="gramEnd"/>
    </w:p>
    <w:p w:rsidR="00E322E5" w:rsidRPr="00247564" w:rsidRDefault="00E322E5" w:rsidP="007E18E4">
      <w:pPr>
        <w:autoSpaceDE w:val="0"/>
        <w:autoSpaceDN w:val="0"/>
        <w:adjustRightInd w:val="0"/>
        <w:ind w:firstLine="283"/>
        <w:jc w:val="both"/>
        <w:rPr>
          <w:bCs/>
          <w:color w:val="000000"/>
        </w:rPr>
      </w:pPr>
      <w:r w:rsidRPr="00247564">
        <w:rPr>
          <w:color w:val="000000"/>
        </w:rPr>
        <w:t xml:space="preserve">Материал изучается обзорно с изложением основных вех жизни и творчества писателей и с чтением фрагментов следующих произведений: </w:t>
      </w:r>
      <w:r w:rsidRPr="00247564">
        <w:rPr>
          <w:b/>
          <w:bCs/>
          <w:color w:val="000000"/>
        </w:rPr>
        <w:t xml:space="preserve">М. В. Ломоносов. </w:t>
      </w:r>
      <w:r w:rsidRPr="00247564">
        <w:rPr>
          <w:bCs/>
          <w:color w:val="000000"/>
        </w:rPr>
        <w:t>«Ода на день восшествия на всероссийский престол государыни-императрицы Елисаветы Петровны, 1747 года»; Г. Р. Держа</w:t>
      </w:r>
      <w:r w:rsidRPr="00247564">
        <w:rPr>
          <w:bCs/>
          <w:color w:val="000000"/>
        </w:rPr>
        <w:softHyphen/>
        <w:t>вин. «Властителям и судиям», «Река времен в своем стремленьи...», «Фелица»; А. Н. Ради</w:t>
      </w:r>
      <w:r w:rsidRPr="00247564">
        <w:rPr>
          <w:bCs/>
          <w:color w:val="000000"/>
        </w:rPr>
        <w:softHyphen/>
        <w:t>щев. «Путешествие из Петербурга в Москву»; Н. М. Карамзин. «Бедная Лиза».</w:t>
      </w:r>
    </w:p>
    <w:p w:rsidR="00E322E5" w:rsidRPr="00247564" w:rsidRDefault="00E322E5" w:rsidP="007E18E4">
      <w:pPr>
        <w:autoSpaceDE w:val="0"/>
        <w:autoSpaceDN w:val="0"/>
        <w:adjustRightInd w:val="0"/>
        <w:ind w:left="288"/>
        <w:jc w:val="both"/>
        <w:rPr>
          <w:b/>
          <w:bCs/>
          <w:color w:val="000000"/>
        </w:rPr>
      </w:pPr>
      <w:r w:rsidRPr="00247564">
        <w:rPr>
          <w:b/>
          <w:bCs/>
          <w:color w:val="000000"/>
        </w:rPr>
        <w:t>Г. Р. Державин. «Памятник»</w:t>
      </w:r>
    </w:p>
    <w:p w:rsidR="00E322E5" w:rsidRPr="00247564" w:rsidRDefault="00E322E5" w:rsidP="007E18E4">
      <w:pPr>
        <w:autoSpaceDE w:val="0"/>
        <w:autoSpaceDN w:val="0"/>
        <w:adjustRightInd w:val="0"/>
        <w:ind w:firstLine="283"/>
        <w:jc w:val="both"/>
        <w:rPr>
          <w:rFonts w:eastAsiaTheme="minorEastAsia"/>
          <w:color w:val="000000"/>
        </w:rPr>
      </w:pPr>
      <w:r w:rsidRPr="00247564">
        <w:rPr>
          <w:rFonts w:eastAsiaTheme="minorEastAsia"/>
          <w:color w:val="000000"/>
        </w:rPr>
        <w:t>Итоговое стихотворение Державина — перело</w:t>
      </w:r>
      <w:r w:rsidRPr="00247564">
        <w:rPr>
          <w:rFonts w:eastAsiaTheme="minorEastAsia"/>
          <w:color w:val="000000"/>
        </w:rPr>
        <w:softHyphen/>
        <w:t>жение оды римского поэта Горация. Тема поэта и поэзии.</w:t>
      </w:r>
    </w:p>
    <w:p w:rsidR="00E322E5" w:rsidRPr="00247564" w:rsidRDefault="00E322E5" w:rsidP="007E18E4">
      <w:pPr>
        <w:autoSpaceDE w:val="0"/>
        <w:autoSpaceDN w:val="0"/>
        <w:adjustRightInd w:val="0"/>
        <w:jc w:val="both"/>
        <w:rPr>
          <w:b/>
          <w:bCs/>
          <w:color w:val="000000"/>
        </w:rPr>
      </w:pPr>
      <w:r w:rsidRPr="00247564">
        <w:rPr>
          <w:b/>
          <w:bCs/>
          <w:color w:val="000000"/>
        </w:rPr>
        <w:t>Д. И. Фонвизин. «Недоросль»</w:t>
      </w:r>
    </w:p>
    <w:p w:rsidR="00E322E5" w:rsidRPr="00247564" w:rsidRDefault="00E322E5" w:rsidP="007E18E4">
      <w:pPr>
        <w:autoSpaceDE w:val="0"/>
        <w:autoSpaceDN w:val="0"/>
        <w:adjustRightInd w:val="0"/>
        <w:ind w:firstLine="283"/>
        <w:jc w:val="both"/>
        <w:rPr>
          <w:rFonts w:eastAsiaTheme="minorEastAsia"/>
          <w:color w:val="000000"/>
        </w:rPr>
      </w:pPr>
      <w:r w:rsidRPr="00247564">
        <w:rPr>
          <w:rFonts w:eastAsiaTheme="minorEastAsia"/>
          <w:color w:val="000000"/>
        </w:rPr>
        <w:lastRenderedPageBreak/>
        <w:t>Позиция Фонвизина-просветителя в художест</w:t>
      </w:r>
      <w:r w:rsidRPr="00247564">
        <w:rPr>
          <w:rFonts w:eastAsiaTheme="minorEastAsia"/>
          <w:color w:val="000000"/>
        </w:rPr>
        <w:softHyphen/>
        <w:t>венном решении конфликта. Черты комедийного жанра. Речевая характеристика персонажей.</w:t>
      </w:r>
    </w:p>
    <w:p w:rsidR="00E322E5" w:rsidRPr="00475232" w:rsidRDefault="00E322E5" w:rsidP="007E18E4">
      <w:pPr>
        <w:autoSpaceDE w:val="0"/>
        <w:autoSpaceDN w:val="0"/>
        <w:adjustRightInd w:val="0"/>
        <w:ind w:left="1195"/>
        <w:jc w:val="both"/>
        <w:rPr>
          <w:rFonts w:eastAsiaTheme="minorEastAsia" w:cs="Microsoft Sans Serif"/>
          <w:bCs/>
          <w:color w:val="000000"/>
          <w:lang w:eastAsia="en-US"/>
        </w:rPr>
      </w:pPr>
      <w:r w:rsidRPr="00475232">
        <w:rPr>
          <w:rFonts w:eastAsiaTheme="minorEastAsia" w:cs="Microsoft Sans Serif"/>
          <w:bCs/>
          <w:color w:val="000000"/>
          <w:lang w:eastAsia="en-US"/>
        </w:rPr>
        <w:t xml:space="preserve">ИЗ РУССКОЙ ЛИТЕРАТУРЫ  </w:t>
      </w:r>
      <w:r w:rsidRPr="00475232">
        <w:rPr>
          <w:rFonts w:eastAsiaTheme="minorEastAsia" w:cs="Microsoft Sans Serif"/>
          <w:bCs/>
          <w:color w:val="000000"/>
        </w:rPr>
        <w:t>ПЕРВОЙ ПОЛОВИНЫ XIX ВЕКА</w:t>
      </w:r>
    </w:p>
    <w:p w:rsidR="00E322E5" w:rsidRPr="00247564" w:rsidRDefault="00E322E5" w:rsidP="007E18E4">
      <w:pPr>
        <w:autoSpaceDE w:val="0"/>
        <w:autoSpaceDN w:val="0"/>
        <w:adjustRightInd w:val="0"/>
        <w:jc w:val="both"/>
        <w:rPr>
          <w:b/>
          <w:bCs/>
          <w:color w:val="000000"/>
        </w:rPr>
      </w:pPr>
      <w:r w:rsidRPr="00247564">
        <w:rPr>
          <w:b/>
          <w:bCs/>
          <w:color w:val="000000"/>
        </w:rPr>
        <w:t xml:space="preserve">А. С. Грибоедов. </w:t>
      </w:r>
      <w:r w:rsidRPr="00247564">
        <w:rPr>
          <w:color w:val="000000"/>
        </w:rPr>
        <w:t xml:space="preserve">Основные вехи жизни и творчества. </w:t>
      </w:r>
      <w:r w:rsidRPr="00247564">
        <w:rPr>
          <w:b/>
          <w:bCs/>
          <w:color w:val="000000"/>
        </w:rPr>
        <w:t>«Горе от ума»</w:t>
      </w:r>
    </w:p>
    <w:p w:rsidR="00E322E5" w:rsidRPr="00247564" w:rsidRDefault="00E322E5" w:rsidP="007E18E4">
      <w:pPr>
        <w:autoSpaceDE w:val="0"/>
        <w:autoSpaceDN w:val="0"/>
        <w:adjustRightInd w:val="0"/>
        <w:ind w:firstLine="288"/>
        <w:jc w:val="both"/>
        <w:rPr>
          <w:rFonts w:eastAsiaTheme="minorEastAsia"/>
          <w:color w:val="000000"/>
        </w:rPr>
      </w:pPr>
      <w:r w:rsidRPr="00247564">
        <w:rPr>
          <w:rFonts w:eastAsiaTheme="minorEastAsia"/>
          <w:color w:val="000000"/>
        </w:rPr>
        <w:t>Нравственные принципы и жизненные идеалы фамусовской среды. Традиции и новаторство в ко</w:t>
      </w:r>
      <w:r w:rsidRPr="00247564">
        <w:rPr>
          <w:rFonts w:eastAsiaTheme="minorEastAsia"/>
          <w:color w:val="000000"/>
        </w:rPr>
        <w:softHyphen/>
        <w:t>медии. Особенности конфликта. Своеобразие жан</w:t>
      </w:r>
      <w:r w:rsidRPr="00247564">
        <w:rPr>
          <w:rFonts w:eastAsiaTheme="minorEastAsia"/>
          <w:color w:val="000000"/>
        </w:rPr>
        <w:softHyphen/>
        <w:t>ра. Народность, меткость, афористичность языка. Постановки «Горя от ума» на сцене, в том числе на сценах национальных театров.</w:t>
      </w:r>
    </w:p>
    <w:p w:rsidR="00E322E5" w:rsidRPr="00247564" w:rsidRDefault="00E322E5" w:rsidP="007E18E4">
      <w:pPr>
        <w:autoSpaceDE w:val="0"/>
        <w:autoSpaceDN w:val="0"/>
        <w:adjustRightInd w:val="0"/>
        <w:jc w:val="both"/>
        <w:rPr>
          <w:b/>
          <w:bCs/>
          <w:color w:val="000000"/>
        </w:rPr>
      </w:pPr>
      <w:r w:rsidRPr="00247564">
        <w:rPr>
          <w:b/>
          <w:bCs/>
          <w:color w:val="000000"/>
        </w:rPr>
        <w:t xml:space="preserve">А. С. Пушкин. </w:t>
      </w:r>
      <w:r w:rsidRPr="00247564">
        <w:rPr>
          <w:color w:val="000000"/>
        </w:rPr>
        <w:t xml:space="preserve">Важнейшие этапы жизни и творчества. </w:t>
      </w:r>
      <w:r w:rsidRPr="00247564">
        <w:rPr>
          <w:b/>
          <w:bCs/>
          <w:color w:val="000000"/>
        </w:rPr>
        <w:t>«Пророк», «Я вас любил: любовь еще, быть может...», «Бесы», «Деревня»</w:t>
      </w:r>
    </w:p>
    <w:p w:rsidR="00E322E5" w:rsidRPr="00247564" w:rsidRDefault="00E322E5" w:rsidP="007E18E4">
      <w:pPr>
        <w:autoSpaceDE w:val="0"/>
        <w:autoSpaceDN w:val="0"/>
        <w:adjustRightInd w:val="0"/>
        <w:ind w:firstLine="298"/>
        <w:jc w:val="both"/>
        <w:rPr>
          <w:rFonts w:eastAsiaTheme="minorEastAsia"/>
          <w:color w:val="000000"/>
        </w:rPr>
      </w:pPr>
      <w:r w:rsidRPr="00247564">
        <w:rPr>
          <w:rFonts w:eastAsiaTheme="minorEastAsia"/>
          <w:color w:val="000000"/>
        </w:rPr>
        <w:t>«Пророк». Художественное изображение про</w:t>
      </w:r>
      <w:r w:rsidRPr="00247564">
        <w:rPr>
          <w:rFonts w:eastAsiaTheme="minorEastAsia"/>
          <w:color w:val="000000"/>
        </w:rPr>
        <w:softHyphen/>
        <w:t>цесса превращения смертного грешного человека в пророка, постигающего таинства мироздания и призванного вести за собой людей.</w:t>
      </w:r>
    </w:p>
    <w:p w:rsidR="00E322E5" w:rsidRPr="00247564" w:rsidRDefault="00E322E5" w:rsidP="007E18E4">
      <w:pPr>
        <w:autoSpaceDE w:val="0"/>
        <w:autoSpaceDN w:val="0"/>
        <w:adjustRightInd w:val="0"/>
        <w:ind w:firstLine="298"/>
        <w:jc w:val="both"/>
        <w:rPr>
          <w:rFonts w:eastAsiaTheme="minorEastAsia"/>
          <w:color w:val="000000"/>
        </w:rPr>
      </w:pPr>
      <w:r w:rsidRPr="00247564">
        <w:rPr>
          <w:rFonts w:eastAsiaTheme="minorEastAsia"/>
          <w:color w:val="000000"/>
        </w:rPr>
        <w:t>«Я вас любил: любовь еще, быть может...». Лю</w:t>
      </w:r>
      <w:r w:rsidRPr="00247564">
        <w:rPr>
          <w:rFonts w:eastAsiaTheme="minorEastAsia"/>
          <w:color w:val="000000"/>
        </w:rPr>
        <w:softHyphen/>
        <w:t>бовь как проявление лучших сторон натуры чело</w:t>
      </w:r>
      <w:r w:rsidRPr="00247564">
        <w:rPr>
          <w:rFonts w:eastAsiaTheme="minorEastAsia"/>
          <w:color w:val="000000"/>
        </w:rPr>
        <w:softHyphen/>
        <w:t>века. Утверждение пушкинского идеала любви как способности подняться над ревностью и местью. Мелодичность стихотворения.</w:t>
      </w:r>
    </w:p>
    <w:p w:rsidR="00E322E5" w:rsidRPr="00247564" w:rsidRDefault="00E322E5" w:rsidP="007E18E4">
      <w:pPr>
        <w:autoSpaceDE w:val="0"/>
        <w:autoSpaceDN w:val="0"/>
        <w:adjustRightInd w:val="0"/>
        <w:ind w:firstLine="298"/>
        <w:jc w:val="both"/>
        <w:rPr>
          <w:rFonts w:eastAsiaTheme="minorEastAsia"/>
          <w:color w:val="000000"/>
        </w:rPr>
      </w:pPr>
      <w:r w:rsidRPr="00247564">
        <w:rPr>
          <w:rFonts w:eastAsiaTheme="minorEastAsia"/>
          <w:color w:val="000000"/>
        </w:rPr>
        <w:t>«Бесы». Поэтическое изображение вьюги, тре</w:t>
      </w:r>
      <w:r w:rsidRPr="00247564">
        <w:rPr>
          <w:rFonts w:eastAsiaTheme="minorEastAsia"/>
          <w:color w:val="000000"/>
        </w:rPr>
        <w:softHyphen/>
        <w:t>вожного чувства, рождаемого ею в душе путника, застигнутого в степи разгулявшейся стихией.</w:t>
      </w:r>
    </w:p>
    <w:p w:rsidR="00E322E5" w:rsidRPr="00247564" w:rsidRDefault="00E322E5" w:rsidP="007E18E4">
      <w:pPr>
        <w:autoSpaceDE w:val="0"/>
        <w:autoSpaceDN w:val="0"/>
        <w:adjustRightInd w:val="0"/>
        <w:ind w:right="5" w:firstLine="298"/>
        <w:jc w:val="both"/>
        <w:rPr>
          <w:rFonts w:eastAsiaTheme="minorEastAsia"/>
          <w:color w:val="000000"/>
        </w:rPr>
      </w:pPr>
      <w:r w:rsidRPr="00247564">
        <w:rPr>
          <w:rFonts w:eastAsiaTheme="minorEastAsia"/>
          <w:color w:val="000000"/>
        </w:rPr>
        <w:t>« Деревня». Панорама природы, просветляю</w:t>
      </w:r>
      <w:r w:rsidRPr="00247564">
        <w:rPr>
          <w:rFonts w:eastAsiaTheme="minorEastAsia"/>
          <w:color w:val="000000"/>
        </w:rPr>
        <w:softHyphen/>
        <w:t>щая душу, дарующая умиротворение. Следы по</w:t>
      </w:r>
      <w:r w:rsidRPr="00247564">
        <w:rPr>
          <w:rFonts w:eastAsiaTheme="minorEastAsia"/>
          <w:color w:val="000000"/>
        </w:rPr>
        <w:softHyphen/>
        <w:t>стоянных трудов сельских жителей. Прием конт</w:t>
      </w:r>
      <w:r w:rsidRPr="00247564">
        <w:rPr>
          <w:rFonts w:eastAsiaTheme="minorEastAsia"/>
          <w:color w:val="000000"/>
        </w:rPr>
        <w:softHyphen/>
        <w:t>раста: изображение тяжелого положения простого труженика на фоне прекрасной природы. Анти</w:t>
      </w:r>
      <w:r w:rsidRPr="00247564">
        <w:rPr>
          <w:rFonts w:eastAsiaTheme="minorEastAsia"/>
          <w:color w:val="000000"/>
        </w:rPr>
        <w:softHyphen/>
        <w:t>крепостнический пафос произведения.</w:t>
      </w:r>
    </w:p>
    <w:p w:rsidR="00E322E5" w:rsidRPr="00247564" w:rsidRDefault="00E322E5" w:rsidP="007E18E4">
      <w:pPr>
        <w:autoSpaceDE w:val="0"/>
        <w:autoSpaceDN w:val="0"/>
        <w:adjustRightInd w:val="0"/>
        <w:ind w:right="19" w:firstLine="302"/>
        <w:jc w:val="both"/>
        <w:rPr>
          <w:rFonts w:eastAsiaTheme="minorEastAsia"/>
          <w:color w:val="000000"/>
        </w:rPr>
      </w:pPr>
      <w:r w:rsidRPr="00247564">
        <w:rPr>
          <w:rFonts w:eastAsiaTheme="minorEastAsia"/>
          <w:b/>
          <w:bCs/>
          <w:color w:val="000000"/>
        </w:rPr>
        <w:t xml:space="preserve">«Евгений Онегин» </w:t>
      </w:r>
      <w:r w:rsidRPr="00247564">
        <w:rPr>
          <w:rFonts w:eastAsiaTheme="minorEastAsia"/>
          <w:color w:val="000000"/>
        </w:rPr>
        <w:t xml:space="preserve">(обзор с чтением глав </w:t>
      </w:r>
      <w:r w:rsidRPr="00247564">
        <w:rPr>
          <w:rFonts w:eastAsiaTheme="minorEastAsia"/>
          <w:color w:val="000000"/>
          <w:lang w:val="en-US"/>
        </w:rPr>
        <w:t>I</w:t>
      </w:r>
      <w:r w:rsidRPr="00247564">
        <w:rPr>
          <w:rFonts w:eastAsiaTheme="minorEastAsia"/>
          <w:color w:val="000000"/>
        </w:rPr>
        <w:t>, IV, VI, VIII)</w:t>
      </w:r>
    </w:p>
    <w:p w:rsidR="00E322E5" w:rsidRPr="00247564" w:rsidRDefault="00E322E5" w:rsidP="007E18E4">
      <w:pPr>
        <w:autoSpaceDE w:val="0"/>
        <w:autoSpaceDN w:val="0"/>
        <w:adjustRightInd w:val="0"/>
        <w:ind w:firstLine="278"/>
        <w:jc w:val="both"/>
        <w:rPr>
          <w:rFonts w:eastAsiaTheme="minorEastAsia"/>
          <w:color w:val="000000"/>
        </w:rPr>
      </w:pPr>
      <w:r w:rsidRPr="00247564">
        <w:rPr>
          <w:rFonts w:eastAsiaTheme="minorEastAsia"/>
          <w:color w:val="000000"/>
        </w:rPr>
        <w:t>Образ Онегина в романе. Душевная черствость, эгоизм и опустошенность героя-индивидуалиста.</w:t>
      </w:r>
    </w:p>
    <w:p w:rsidR="00E322E5" w:rsidRPr="00247564" w:rsidRDefault="00E322E5" w:rsidP="007E18E4">
      <w:pPr>
        <w:autoSpaceDE w:val="0"/>
        <w:autoSpaceDN w:val="0"/>
        <w:adjustRightInd w:val="0"/>
        <w:ind w:firstLine="283"/>
        <w:jc w:val="both"/>
        <w:rPr>
          <w:rFonts w:eastAsiaTheme="minorEastAsia"/>
          <w:color w:val="000000"/>
        </w:rPr>
      </w:pPr>
      <w:r w:rsidRPr="00247564">
        <w:rPr>
          <w:rFonts w:eastAsiaTheme="minorEastAsia"/>
          <w:color w:val="000000"/>
        </w:rPr>
        <w:t>Татьяна — «милый идеал» Пушкина, поэтич</w:t>
      </w:r>
      <w:r w:rsidRPr="00247564">
        <w:rPr>
          <w:rFonts w:eastAsiaTheme="minorEastAsia"/>
          <w:color w:val="000000"/>
        </w:rPr>
        <w:softHyphen/>
        <w:t>ность ее натуры, близость народной стихии, вер</w:t>
      </w:r>
      <w:r w:rsidRPr="00247564">
        <w:rPr>
          <w:rFonts w:eastAsiaTheme="minorEastAsia"/>
          <w:color w:val="000000"/>
        </w:rPr>
        <w:softHyphen/>
        <w:t>ность долгу.</w:t>
      </w:r>
    </w:p>
    <w:p w:rsidR="00E322E5" w:rsidRPr="00247564" w:rsidRDefault="00E322E5" w:rsidP="007E18E4">
      <w:pPr>
        <w:autoSpaceDE w:val="0"/>
        <w:autoSpaceDN w:val="0"/>
        <w:adjustRightInd w:val="0"/>
        <w:ind w:firstLine="283"/>
        <w:jc w:val="both"/>
        <w:rPr>
          <w:rFonts w:eastAsiaTheme="minorEastAsia"/>
          <w:color w:val="000000"/>
        </w:rPr>
      </w:pPr>
      <w:r w:rsidRPr="00247564">
        <w:rPr>
          <w:rFonts w:eastAsiaTheme="minorEastAsia"/>
          <w:color w:val="000000"/>
        </w:rPr>
        <w:t>Нравственная проблематика романа. Основные сюжетные линии. Тип «лишнего человека» в рус</w:t>
      </w:r>
      <w:r w:rsidRPr="00247564">
        <w:rPr>
          <w:rFonts w:eastAsiaTheme="minorEastAsia"/>
          <w:color w:val="000000"/>
        </w:rPr>
        <w:softHyphen/>
        <w:t>ской литературе.</w:t>
      </w:r>
    </w:p>
    <w:p w:rsidR="00E322E5" w:rsidRPr="00247564" w:rsidRDefault="00E322E5" w:rsidP="007E18E4">
      <w:pPr>
        <w:autoSpaceDE w:val="0"/>
        <w:autoSpaceDN w:val="0"/>
        <w:adjustRightInd w:val="0"/>
        <w:ind w:firstLine="283"/>
        <w:jc w:val="both"/>
        <w:rPr>
          <w:rFonts w:eastAsiaTheme="minorEastAsia"/>
          <w:color w:val="000000"/>
        </w:rPr>
      </w:pPr>
      <w:r w:rsidRPr="00247564">
        <w:rPr>
          <w:rFonts w:eastAsiaTheme="minorEastAsia"/>
          <w:color w:val="000000"/>
        </w:rPr>
        <w:t>Творчество Пушкина в оценке Белинского. Влияние творчества Пушкина на развитие родной литературы.</w:t>
      </w:r>
    </w:p>
    <w:p w:rsidR="00E322E5" w:rsidRPr="00247564" w:rsidRDefault="00E322E5" w:rsidP="007E18E4">
      <w:pPr>
        <w:autoSpaceDE w:val="0"/>
        <w:autoSpaceDN w:val="0"/>
        <w:adjustRightInd w:val="0"/>
        <w:jc w:val="both"/>
        <w:rPr>
          <w:b/>
          <w:bCs/>
          <w:color w:val="000000"/>
        </w:rPr>
      </w:pPr>
      <w:r w:rsidRPr="00247564">
        <w:rPr>
          <w:b/>
          <w:bCs/>
          <w:color w:val="000000"/>
        </w:rPr>
        <w:t xml:space="preserve">М. Ю. Лермонтов. </w:t>
      </w:r>
      <w:r w:rsidRPr="00247564">
        <w:rPr>
          <w:color w:val="000000"/>
        </w:rPr>
        <w:t>Основные вехи жизни и творчества.</w:t>
      </w:r>
    </w:p>
    <w:p w:rsidR="00E322E5" w:rsidRPr="00247564" w:rsidRDefault="00E322E5" w:rsidP="007E18E4">
      <w:pPr>
        <w:autoSpaceDE w:val="0"/>
        <w:autoSpaceDN w:val="0"/>
        <w:adjustRightInd w:val="0"/>
        <w:ind w:firstLine="283"/>
        <w:jc w:val="both"/>
        <w:rPr>
          <w:b/>
          <w:bCs/>
          <w:color w:val="000000"/>
        </w:rPr>
      </w:pPr>
      <w:r w:rsidRPr="00247564">
        <w:rPr>
          <w:b/>
          <w:bCs/>
          <w:color w:val="000000"/>
        </w:rPr>
        <w:t>«Тучи», «Родина», «Дума», «Пророк», роман «Герой нашего времени» («Бэла», «Максим Максимыч»)</w:t>
      </w:r>
    </w:p>
    <w:p w:rsidR="00E322E5" w:rsidRPr="00247564" w:rsidRDefault="00E322E5" w:rsidP="007E18E4">
      <w:pPr>
        <w:autoSpaceDE w:val="0"/>
        <w:autoSpaceDN w:val="0"/>
        <w:adjustRightInd w:val="0"/>
        <w:ind w:firstLine="298"/>
        <w:jc w:val="both"/>
        <w:rPr>
          <w:rFonts w:eastAsiaTheme="minorEastAsia"/>
          <w:color w:val="000000"/>
        </w:rPr>
      </w:pPr>
      <w:r w:rsidRPr="00247564">
        <w:rPr>
          <w:rFonts w:eastAsiaTheme="minorEastAsia"/>
          <w:color w:val="000000"/>
        </w:rPr>
        <w:t>«Тучи». Образ природы и образ поэта в стихо</w:t>
      </w:r>
      <w:r w:rsidRPr="00247564">
        <w:rPr>
          <w:rFonts w:eastAsiaTheme="minorEastAsia"/>
          <w:color w:val="000000"/>
        </w:rPr>
        <w:softHyphen/>
        <w:t>творении. Изобразительно-выразительные средст</w:t>
      </w:r>
      <w:r w:rsidRPr="00247564">
        <w:rPr>
          <w:rFonts w:eastAsiaTheme="minorEastAsia"/>
          <w:color w:val="000000"/>
        </w:rPr>
        <w:softHyphen/>
        <w:t>ва языка. Значение образа туч, создаваемого обра</w:t>
      </w:r>
      <w:r w:rsidRPr="00247564">
        <w:rPr>
          <w:rFonts w:eastAsiaTheme="minorEastAsia"/>
          <w:color w:val="000000"/>
        </w:rPr>
        <w:softHyphen/>
        <w:t>щением, риторическими вопросами, приемом параллелизма, итоговым противопоставлением: судьба туч — судьба поэта.</w:t>
      </w:r>
    </w:p>
    <w:p w:rsidR="00E322E5" w:rsidRPr="00247564" w:rsidRDefault="00E322E5" w:rsidP="007E18E4">
      <w:pPr>
        <w:autoSpaceDE w:val="0"/>
        <w:autoSpaceDN w:val="0"/>
        <w:adjustRightInd w:val="0"/>
        <w:ind w:firstLine="298"/>
        <w:jc w:val="both"/>
        <w:rPr>
          <w:rFonts w:eastAsiaTheme="minorEastAsia"/>
          <w:color w:val="000000"/>
        </w:rPr>
      </w:pPr>
      <w:r w:rsidRPr="00247564">
        <w:rPr>
          <w:rFonts w:eastAsiaTheme="minorEastAsia"/>
          <w:color w:val="000000"/>
        </w:rPr>
        <w:t>«Родина». Отражение в лирических образах произведения основной его мысли: любовь к на</w:t>
      </w:r>
      <w:r w:rsidRPr="00247564">
        <w:rPr>
          <w:rFonts w:eastAsiaTheme="minorEastAsia"/>
          <w:color w:val="000000"/>
        </w:rPr>
        <w:softHyphen/>
        <w:t>родной России — проявление истинного патри</w:t>
      </w:r>
      <w:r w:rsidRPr="00247564">
        <w:rPr>
          <w:rFonts w:eastAsiaTheme="minorEastAsia"/>
          <w:color w:val="000000"/>
        </w:rPr>
        <w:softHyphen/>
        <w:t>отизма ее сына, ее певца. Черты реализма. Худо</w:t>
      </w:r>
      <w:r w:rsidRPr="00247564">
        <w:rPr>
          <w:rFonts w:eastAsiaTheme="minorEastAsia"/>
          <w:color w:val="000000"/>
        </w:rPr>
        <w:softHyphen/>
        <w:t>жественное совершенство стихотворения.</w:t>
      </w:r>
    </w:p>
    <w:p w:rsidR="00E322E5" w:rsidRPr="00247564" w:rsidRDefault="00E322E5" w:rsidP="007E18E4">
      <w:pPr>
        <w:autoSpaceDE w:val="0"/>
        <w:autoSpaceDN w:val="0"/>
        <w:adjustRightInd w:val="0"/>
        <w:ind w:firstLine="298"/>
        <w:jc w:val="both"/>
        <w:rPr>
          <w:rFonts w:eastAsiaTheme="minorEastAsia"/>
          <w:color w:val="000000"/>
        </w:rPr>
      </w:pPr>
      <w:r w:rsidRPr="00247564">
        <w:rPr>
          <w:rFonts w:eastAsiaTheme="minorEastAsia"/>
          <w:color w:val="000000"/>
        </w:rPr>
        <w:t>«Пророк». Художественное развитие и новый поворот традиционной темы — судьба пророка: высокая миссия поэта и его униженное положение в обществе.</w:t>
      </w:r>
    </w:p>
    <w:p w:rsidR="00E322E5" w:rsidRPr="00247564" w:rsidRDefault="00E322E5" w:rsidP="007E18E4">
      <w:pPr>
        <w:autoSpaceDE w:val="0"/>
        <w:autoSpaceDN w:val="0"/>
        <w:adjustRightInd w:val="0"/>
        <w:ind w:firstLine="298"/>
        <w:jc w:val="both"/>
        <w:rPr>
          <w:rFonts w:eastAsiaTheme="minorEastAsia"/>
          <w:color w:val="000000"/>
        </w:rPr>
      </w:pPr>
      <w:r w:rsidRPr="00247564">
        <w:rPr>
          <w:rFonts w:eastAsiaTheme="minorEastAsia"/>
          <w:color w:val="000000"/>
        </w:rPr>
        <w:t>«Герой нашего времени» («Бэла», «Максим Максимыч»). История создания романа. Его жан</w:t>
      </w:r>
      <w:r w:rsidRPr="00247564">
        <w:rPr>
          <w:rFonts w:eastAsiaTheme="minorEastAsia"/>
          <w:color w:val="000000"/>
        </w:rPr>
        <w:softHyphen/>
        <w:t>ровое своеобразие. Социальная, психологическая и нравственная проблематика романа. Образ Печо</w:t>
      </w:r>
      <w:r w:rsidRPr="00247564">
        <w:rPr>
          <w:rFonts w:eastAsiaTheme="minorEastAsia"/>
          <w:color w:val="000000"/>
        </w:rPr>
        <w:softHyphen/>
        <w:t>рина, его соотнесенность с образами других героев</w:t>
      </w:r>
    </w:p>
    <w:p w:rsidR="00E322E5" w:rsidRPr="00247564" w:rsidRDefault="00E322E5" w:rsidP="007E18E4">
      <w:pPr>
        <w:autoSpaceDE w:val="0"/>
        <w:autoSpaceDN w:val="0"/>
        <w:adjustRightInd w:val="0"/>
        <w:jc w:val="both"/>
        <w:rPr>
          <w:rFonts w:eastAsiaTheme="minorEastAsia"/>
          <w:color w:val="000000"/>
        </w:rPr>
      </w:pPr>
      <w:r w:rsidRPr="00247564">
        <w:rPr>
          <w:rFonts w:eastAsiaTheme="minorEastAsia"/>
          <w:color w:val="000000"/>
        </w:rPr>
        <w:t>(Максим Максимыч и герои-горцы). Трагедия ге</w:t>
      </w:r>
      <w:r w:rsidRPr="00247564">
        <w:rPr>
          <w:rFonts w:eastAsiaTheme="minorEastAsia"/>
          <w:color w:val="000000"/>
        </w:rPr>
        <w:softHyphen/>
        <w:t>роя-индивидуалиста. Максим Максимыч как тип природного, не испорченного цивилизацией рус</w:t>
      </w:r>
      <w:r w:rsidRPr="00247564">
        <w:rPr>
          <w:rFonts w:eastAsiaTheme="minorEastAsia"/>
          <w:color w:val="000000"/>
        </w:rPr>
        <w:softHyphen/>
        <w:t>ского человека. Образ Бэлы как воплощение нрав</w:t>
      </w:r>
      <w:r w:rsidRPr="00247564">
        <w:rPr>
          <w:rFonts w:eastAsiaTheme="minorEastAsia"/>
          <w:color w:val="000000"/>
        </w:rPr>
        <w:softHyphen/>
        <w:t>ственной чистоты: ее по-детски наивный взгляд на мир, тяготение к природе, сочетание в ее характе</w:t>
      </w:r>
      <w:r w:rsidRPr="00247564">
        <w:rPr>
          <w:rFonts w:eastAsiaTheme="minorEastAsia"/>
          <w:color w:val="000000"/>
        </w:rPr>
        <w:softHyphen/>
        <w:t>ре гордости и скромности. Реализм и романтизм в романе.</w:t>
      </w:r>
    </w:p>
    <w:p w:rsidR="00E322E5" w:rsidRPr="00247564" w:rsidRDefault="00E322E5" w:rsidP="007E18E4">
      <w:pPr>
        <w:autoSpaceDE w:val="0"/>
        <w:autoSpaceDN w:val="0"/>
        <w:adjustRightInd w:val="0"/>
        <w:rPr>
          <w:b/>
          <w:bCs/>
          <w:color w:val="000000"/>
        </w:rPr>
      </w:pPr>
      <w:r w:rsidRPr="00247564">
        <w:rPr>
          <w:b/>
          <w:bCs/>
          <w:color w:val="000000"/>
        </w:rPr>
        <w:t xml:space="preserve">Н. В. Гоголь. </w:t>
      </w:r>
      <w:r w:rsidRPr="00247564">
        <w:rPr>
          <w:color w:val="000000"/>
        </w:rPr>
        <w:t>Основные вехи жизни и творчества.</w:t>
      </w:r>
    </w:p>
    <w:p w:rsidR="00E322E5" w:rsidRPr="00247564" w:rsidRDefault="00E322E5" w:rsidP="007E18E4">
      <w:pPr>
        <w:autoSpaceDE w:val="0"/>
        <w:autoSpaceDN w:val="0"/>
        <w:adjustRightInd w:val="0"/>
        <w:rPr>
          <w:color w:val="000000"/>
        </w:rPr>
      </w:pPr>
      <w:r w:rsidRPr="00247564">
        <w:rPr>
          <w:b/>
          <w:bCs/>
          <w:color w:val="000000"/>
        </w:rPr>
        <w:t xml:space="preserve">«Мертвые души» </w:t>
      </w:r>
      <w:r w:rsidRPr="00247564">
        <w:rPr>
          <w:color w:val="000000"/>
        </w:rPr>
        <w:t xml:space="preserve">(главы </w:t>
      </w:r>
      <w:r w:rsidRPr="00247564">
        <w:rPr>
          <w:color w:val="000000"/>
          <w:lang w:val="en-US"/>
        </w:rPr>
        <w:t>VI</w:t>
      </w:r>
      <w:r w:rsidRPr="00247564">
        <w:rPr>
          <w:color w:val="000000"/>
        </w:rPr>
        <w:t xml:space="preserve"> и </w:t>
      </w:r>
      <w:r w:rsidRPr="00247564">
        <w:rPr>
          <w:color w:val="000000"/>
          <w:lang w:val="en-US"/>
        </w:rPr>
        <w:t>VII</w:t>
      </w:r>
      <w:r w:rsidRPr="00247564">
        <w:rPr>
          <w:color w:val="000000"/>
        </w:rPr>
        <w:t>)</w:t>
      </w:r>
    </w:p>
    <w:p w:rsidR="00E322E5" w:rsidRPr="00247564" w:rsidRDefault="00E322E5" w:rsidP="007E18E4">
      <w:pPr>
        <w:autoSpaceDE w:val="0"/>
        <w:autoSpaceDN w:val="0"/>
        <w:adjustRightInd w:val="0"/>
        <w:jc w:val="both"/>
        <w:rPr>
          <w:rFonts w:eastAsiaTheme="minorEastAsia"/>
          <w:color w:val="000000"/>
        </w:rPr>
      </w:pPr>
      <w:r w:rsidRPr="00247564">
        <w:rPr>
          <w:rFonts w:eastAsiaTheme="minorEastAsia"/>
          <w:color w:val="000000"/>
        </w:rPr>
        <w:lastRenderedPageBreak/>
        <w:t>История замысла, жанр и смысл названия. Композиция глав о помещиках. Образ Плюшкина как воплощение последней степени падения чело</w:t>
      </w:r>
      <w:r w:rsidRPr="00247564">
        <w:rPr>
          <w:rFonts w:eastAsiaTheme="minorEastAsia"/>
          <w:color w:val="000000"/>
        </w:rPr>
        <w:softHyphen/>
        <w:t>века. История жизни Плюшкина. Содержание и роль лирических отступлений в главе. Плюшкин и Чичиков. Гоголь-сатирик. Чиновничество в Рос</w:t>
      </w:r>
      <w:r w:rsidRPr="00247564">
        <w:rPr>
          <w:rFonts w:eastAsiaTheme="minorEastAsia"/>
          <w:color w:val="000000"/>
        </w:rPr>
        <w:softHyphen/>
        <w:t>сии как разъедающее страну зло. Образы крестьян в поэме. Приемы контраста, гипербола, сравне</w:t>
      </w:r>
      <w:r w:rsidRPr="00247564">
        <w:rPr>
          <w:rFonts w:eastAsiaTheme="minorEastAsia"/>
          <w:color w:val="000000"/>
        </w:rPr>
        <w:softHyphen/>
        <w:t>ние.</w:t>
      </w:r>
    </w:p>
    <w:p w:rsidR="00E322E5" w:rsidRPr="00475232" w:rsidRDefault="00E322E5" w:rsidP="007E18E4">
      <w:pPr>
        <w:autoSpaceDE w:val="0"/>
        <w:autoSpaceDN w:val="0"/>
        <w:adjustRightInd w:val="0"/>
        <w:ind w:right="1157"/>
        <w:jc w:val="center"/>
        <w:rPr>
          <w:rFonts w:eastAsiaTheme="minorEastAsia" w:cs="Microsoft Sans Serif"/>
          <w:bCs/>
          <w:color w:val="000000"/>
        </w:rPr>
      </w:pPr>
      <w:r w:rsidRPr="00475232">
        <w:rPr>
          <w:rFonts w:eastAsiaTheme="minorEastAsia" w:cs="Microsoft Sans Serif"/>
          <w:bCs/>
          <w:color w:val="000000"/>
        </w:rPr>
        <w:t>ИЗ РУССКОЙ ЛИТЕРАТУРЫ ВТОРОЙ ПОЛОВИНЫ XIX ВЕКА</w:t>
      </w:r>
    </w:p>
    <w:p w:rsidR="00E322E5" w:rsidRPr="00247564" w:rsidRDefault="00E322E5" w:rsidP="007E18E4">
      <w:pPr>
        <w:autoSpaceDE w:val="0"/>
        <w:autoSpaceDN w:val="0"/>
        <w:adjustRightInd w:val="0"/>
        <w:rPr>
          <w:b/>
          <w:bCs/>
          <w:color w:val="000000"/>
        </w:rPr>
      </w:pPr>
      <w:r w:rsidRPr="00247564">
        <w:rPr>
          <w:b/>
          <w:bCs/>
          <w:color w:val="000000"/>
        </w:rPr>
        <w:t>И. С. Тургенев</w:t>
      </w:r>
    </w:p>
    <w:p w:rsidR="00E322E5" w:rsidRPr="00247564" w:rsidRDefault="00E322E5" w:rsidP="007E18E4">
      <w:pPr>
        <w:autoSpaceDE w:val="0"/>
        <w:autoSpaceDN w:val="0"/>
        <w:adjustRightInd w:val="0"/>
        <w:rPr>
          <w:rFonts w:eastAsiaTheme="minorEastAsia"/>
          <w:color w:val="000000"/>
        </w:rPr>
      </w:pPr>
      <w:r w:rsidRPr="00247564">
        <w:rPr>
          <w:rFonts w:eastAsiaTheme="minorEastAsia"/>
          <w:color w:val="000000"/>
        </w:rPr>
        <w:t>Основные вехи жизни и творчества.</w:t>
      </w:r>
    </w:p>
    <w:p w:rsidR="00E322E5" w:rsidRPr="00247564" w:rsidRDefault="00E322E5" w:rsidP="007E18E4">
      <w:pPr>
        <w:autoSpaceDE w:val="0"/>
        <w:autoSpaceDN w:val="0"/>
        <w:adjustRightInd w:val="0"/>
        <w:ind w:right="10"/>
        <w:jc w:val="both"/>
        <w:rPr>
          <w:rFonts w:eastAsiaTheme="minorEastAsia"/>
          <w:color w:val="000000"/>
        </w:rPr>
      </w:pPr>
      <w:r w:rsidRPr="00247564">
        <w:rPr>
          <w:rFonts w:eastAsiaTheme="minorEastAsia"/>
          <w:b/>
          <w:bCs/>
          <w:color w:val="000000"/>
        </w:rPr>
        <w:t xml:space="preserve">«Отцы и дети» </w:t>
      </w:r>
      <w:r w:rsidRPr="00247564">
        <w:rPr>
          <w:rFonts w:eastAsiaTheme="minorEastAsia"/>
          <w:color w:val="000000"/>
        </w:rPr>
        <w:t>(обзор с чтением глав, в которых раскрываются образы основных героев и представ</w:t>
      </w:r>
      <w:r w:rsidRPr="00247564">
        <w:rPr>
          <w:rFonts w:eastAsiaTheme="minorEastAsia"/>
          <w:color w:val="000000"/>
        </w:rPr>
        <w:softHyphen/>
        <w:t>лен конфликт поколений)</w:t>
      </w:r>
    </w:p>
    <w:p w:rsidR="00E322E5" w:rsidRPr="00247564" w:rsidRDefault="00E322E5" w:rsidP="007E18E4">
      <w:pPr>
        <w:autoSpaceDE w:val="0"/>
        <w:autoSpaceDN w:val="0"/>
        <w:adjustRightInd w:val="0"/>
        <w:ind w:right="5" w:firstLine="283"/>
        <w:jc w:val="both"/>
        <w:rPr>
          <w:rFonts w:eastAsiaTheme="minorEastAsia"/>
          <w:color w:val="000000"/>
        </w:rPr>
      </w:pPr>
      <w:r w:rsidRPr="00247564">
        <w:rPr>
          <w:rFonts w:eastAsiaTheme="minorEastAsia"/>
          <w:color w:val="000000"/>
        </w:rPr>
        <w:t>Творческая история романа. Смысл названия. Базаров и Павел Петрович Кирсанов как предста</w:t>
      </w:r>
      <w:r w:rsidRPr="00247564">
        <w:rPr>
          <w:rFonts w:eastAsiaTheme="minorEastAsia"/>
          <w:color w:val="000000"/>
        </w:rPr>
        <w:softHyphen/>
        <w:t>вители разных поколений, их взгляды на пути ре</w:t>
      </w:r>
      <w:r w:rsidRPr="00247564">
        <w:rPr>
          <w:rFonts w:eastAsiaTheme="minorEastAsia"/>
          <w:color w:val="000000"/>
        </w:rPr>
        <w:softHyphen/>
        <w:t>формирования России. «Отцы» в романе: братья Кирсановы, родители Базарова. Черты личности, мировоззрение Базарова. Базаров и его мнимые последователи. Базаров и Одинцова. Вечные темы</w:t>
      </w:r>
    </w:p>
    <w:p w:rsidR="00E322E5" w:rsidRPr="00247564" w:rsidRDefault="00E322E5" w:rsidP="007E18E4">
      <w:pPr>
        <w:autoSpaceDE w:val="0"/>
        <w:autoSpaceDN w:val="0"/>
        <w:adjustRightInd w:val="0"/>
        <w:rPr>
          <w:rFonts w:eastAsiaTheme="minorEastAsia"/>
          <w:color w:val="000000"/>
        </w:rPr>
      </w:pPr>
      <w:r w:rsidRPr="00247564">
        <w:rPr>
          <w:rFonts w:eastAsiaTheme="minorEastAsia"/>
          <w:color w:val="000000"/>
        </w:rPr>
        <w:t xml:space="preserve">в романе: природа, любовь, искусство. «Тайный психологизм» Тургенева; художественная деталь в романе. Пейзаж и его роль в произведении. </w:t>
      </w:r>
    </w:p>
    <w:p w:rsidR="00E322E5" w:rsidRPr="00247564" w:rsidRDefault="00E322E5" w:rsidP="007E18E4">
      <w:pPr>
        <w:autoSpaceDE w:val="0"/>
        <w:autoSpaceDN w:val="0"/>
        <w:adjustRightInd w:val="0"/>
        <w:rPr>
          <w:rFonts w:eastAsiaTheme="minorEastAsia"/>
          <w:b/>
          <w:bCs/>
          <w:color w:val="000000"/>
        </w:rPr>
      </w:pPr>
      <w:r w:rsidRPr="00247564">
        <w:rPr>
          <w:rFonts w:eastAsiaTheme="minorEastAsia"/>
          <w:b/>
          <w:bCs/>
          <w:color w:val="000000"/>
        </w:rPr>
        <w:t>Н. А. Некрасов.</w:t>
      </w:r>
    </w:p>
    <w:p w:rsidR="00E322E5" w:rsidRPr="00247564" w:rsidRDefault="00E322E5" w:rsidP="007E18E4">
      <w:pPr>
        <w:autoSpaceDE w:val="0"/>
        <w:autoSpaceDN w:val="0"/>
        <w:adjustRightInd w:val="0"/>
        <w:rPr>
          <w:rFonts w:eastAsiaTheme="minorEastAsia"/>
          <w:color w:val="000000"/>
        </w:rPr>
      </w:pPr>
      <w:r w:rsidRPr="00247564">
        <w:rPr>
          <w:rFonts w:eastAsiaTheme="minorEastAsia"/>
          <w:color w:val="000000"/>
        </w:rPr>
        <w:t>Основные вехи жизни и творчества.</w:t>
      </w:r>
    </w:p>
    <w:p w:rsidR="00E322E5" w:rsidRPr="00247564" w:rsidRDefault="00E322E5" w:rsidP="007E18E4">
      <w:pPr>
        <w:autoSpaceDE w:val="0"/>
        <w:autoSpaceDN w:val="0"/>
        <w:adjustRightInd w:val="0"/>
        <w:jc w:val="both"/>
        <w:rPr>
          <w:color w:val="000000"/>
        </w:rPr>
      </w:pPr>
      <w:r w:rsidRPr="00247564">
        <w:rPr>
          <w:b/>
          <w:bCs/>
          <w:color w:val="000000"/>
        </w:rPr>
        <w:t xml:space="preserve">«Памяти Добролюбова», «Кому на Руси жить хорошо» </w:t>
      </w:r>
      <w:r w:rsidRPr="00247564">
        <w:rPr>
          <w:color w:val="000000"/>
        </w:rPr>
        <w:t>(обзор с чтением главы «Пир на весь мир») История создания стихотворения «Памяти До</w:t>
      </w:r>
      <w:r w:rsidRPr="00247564">
        <w:rPr>
          <w:color w:val="000000"/>
        </w:rPr>
        <w:softHyphen/>
        <w:t>бролюбова» и поэмы «Кому на Руси жить хоро</w:t>
      </w:r>
      <w:r w:rsidRPr="00247564">
        <w:rPr>
          <w:color w:val="000000"/>
        </w:rPr>
        <w:softHyphen/>
        <w:t>шо». Проблемы послереформенной России. Образ правдоискателя, преклонение перед теми, кто смог отдать всего себя делу освобождения кресть</w:t>
      </w:r>
      <w:r w:rsidRPr="00247564">
        <w:rPr>
          <w:color w:val="000000"/>
        </w:rPr>
        <w:softHyphen/>
        <w:t>ян: Гриша Добросклонов — образ народного за</w:t>
      </w:r>
      <w:r w:rsidRPr="00247564">
        <w:rPr>
          <w:color w:val="000000"/>
        </w:rPr>
        <w:softHyphen/>
        <w:t>ступника. Образы крестьян. Теневые стороны крестьянской жизни: проблемы прототипа (героев стихотворения и поэмы). Близость идеалов героя лирического произведения и народного заступни</w:t>
      </w:r>
      <w:r w:rsidRPr="00247564">
        <w:rPr>
          <w:color w:val="000000"/>
        </w:rPr>
        <w:softHyphen/>
        <w:t>ка — Гриши Добросклонова. Сатирические обра</w:t>
      </w:r>
      <w:r w:rsidRPr="00247564">
        <w:rPr>
          <w:color w:val="000000"/>
        </w:rPr>
        <w:softHyphen/>
        <w:t>зы помещиков. Проблема «счастия народного». Фольклорная основа поэмы. Влияние творчества Некрасова на родную литературу.</w:t>
      </w:r>
    </w:p>
    <w:p w:rsidR="00E322E5" w:rsidRPr="00247564" w:rsidRDefault="00E322E5" w:rsidP="007E18E4">
      <w:pPr>
        <w:autoSpaceDE w:val="0"/>
        <w:autoSpaceDN w:val="0"/>
        <w:adjustRightInd w:val="0"/>
        <w:rPr>
          <w:b/>
          <w:bCs/>
          <w:color w:val="000000"/>
        </w:rPr>
      </w:pPr>
      <w:r w:rsidRPr="00247564">
        <w:rPr>
          <w:b/>
          <w:bCs/>
          <w:color w:val="000000"/>
        </w:rPr>
        <w:t xml:space="preserve">Ф. М. Достоевский. </w:t>
      </w:r>
      <w:r w:rsidRPr="00247564">
        <w:rPr>
          <w:color w:val="000000"/>
        </w:rPr>
        <w:t>Основные вехи жизни и творчества.</w:t>
      </w:r>
    </w:p>
    <w:p w:rsidR="00E322E5" w:rsidRPr="00247564" w:rsidRDefault="00E322E5" w:rsidP="007E18E4">
      <w:pPr>
        <w:autoSpaceDE w:val="0"/>
        <w:autoSpaceDN w:val="0"/>
        <w:adjustRightInd w:val="0"/>
        <w:jc w:val="both"/>
        <w:rPr>
          <w:rFonts w:eastAsiaTheme="minorEastAsia"/>
          <w:color w:val="000000"/>
        </w:rPr>
      </w:pPr>
      <w:r w:rsidRPr="00247564">
        <w:rPr>
          <w:rFonts w:eastAsiaTheme="minorEastAsia"/>
          <w:b/>
          <w:bCs/>
          <w:color w:val="000000"/>
        </w:rPr>
        <w:t xml:space="preserve">«Преступление и наказание» </w:t>
      </w:r>
      <w:r w:rsidRPr="00247564">
        <w:rPr>
          <w:rFonts w:eastAsiaTheme="minorEastAsia"/>
          <w:color w:val="000000"/>
        </w:rPr>
        <w:t>(городские сце</w:t>
      </w:r>
      <w:r w:rsidRPr="00247564">
        <w:rPr>
          <w:rFonts w:eastAsiaTheme="minorEastAsia"/>
          <w:color w:val="000000"/>
        </w:rPr>
        <w:softHyphen/>
        <w:t>ны, образ Петербурга, линия семьи Мармеладо-вых)</w:t>
      </w:r>
    </w:p>
    <w:p w:rsidR="00E322E5" w:rsidRPr="00247564" w:rsidRDefault="00E322E5" w:rsidP="007E18E4">
      <w:pPr>
        <w:autoSpaceDE w:val="0"/>
        <w:autoSpaceDN w:val="0"/>
        <w:adjustRightInd w:val="0"/>
        <w:ind w:right="10"/>
        <w:jc w:val="both"/>
        <w:rPr>
          <w:rFonts w:eastAsiaTheme="minorEastAsia"/>
          <w:color w:val="000000"/>
        </w:rPr>
      </w:pPr>
      <w:r w:rsidRPr="00247564">
        <w:rPr>
          <w:rFonts w:eastAsiaTheme="minorEastAsia"/>
          <w:color w:val="000000"/>
        </w:rPr>
        <w:t>«Униженные и оскорбленные» в романе, траге</w:t>
      </w:r>
      <w:r w:rsidRPr="00247564">
        <w:rPr>
          <w:rFonts w:eastAsiaTheme="minorEastAsia"/>
          <w:color w:val="000000"/>
        </w:rPr>
        <w:softHyphen/>
        <w:t>дия «маленьких людей» в жестоком мире (образ матери и сестры Раскольникова, семья Мармела-довых, образ Лизаветы).</w:t>
      </w:r>
    </w:p>
    <w:p w:rsidR="00E322E5" w:rsidRPr="00247564" w:rsidRDefault="00E322E5" w:rsidP="007E18E4">
      <w:pPr>
        <w:autoSpaceDE w:val="0"/>
        <w:autoSpaceDN w:val="0"/>
        <w:adjustRightInd w:val="0"/>
        <w:jc w:val="both"/>
        <w:rPr>
          <w:rFonts w:eastAsiaTheme="minorEastAsia"/>
          <w:color w:val="000000"/>
        </w:rPr>
      </w:pPr>
      <w:r w:rsidRPr="00247564">
        <w:rPr>
          <w:rFonts w:eastAsiaTheme="minorEastAsia"/>
          <w:color w:val="000000"/>
        </w:rPr>
        <w:t>Образ Петербурга (контрасты города). Интерьер в романе и его художественная функция.</w:t>
      </w:r>
    </w:p>
    <w:p w:rsidR="00E322E5" w:rsidRPr="00247564" w:rsidRDefault="00E322E5" w:rsidP="007E18E4">
      <w:pPr>
        <w:autoSpaceDE w:val="0"/>
        <w:autoSpaceDN w:val="0"/>
        <w:adjustRightInd w:val="0"/>
        <w:ind w:right="5"/>
        <w:jc w:val="both"/>
        <w:rPr>
          <w:rFonts w:eastAsiaTheme="minorEastAsia"/>
          <w:color w:val="000000"/>
        </w:rPr>
      </w:pPr>
      <w:r w:rsidRPr="00247564">
        <w:rPr>
          <w:rFonts w:eastAsiaTheme="minorEastAsia"/>
          <w:color w:val="000000"/>
        </w:rPr>
        <w:t>Сонечка Мармеладова и христианское видение мира. Проблема смирения и гордости; бунт «ма</w:t>
      </w:r>
      <w:r w:rsidRPr="00247564">
        <w:rPr>
          <w:rFonts w:eastAsiaTheme="minorEastAsia"/>
          <w:color w:val="000000"/>
        </w:rPr>
        <w:softHyphen/>
        <w:t>ленького человека».</w:t>
      </w:r>
    </w:p>
    <w:p w:rsidR="00E322E5" w:rsidRPr="00247564" w:rsidRDefault="00E322E5" w:rsidP="007E18E4">
      <w:pPr>
        <w:autoSpaceDE w:val="0"/>
        <w:autoSpaceDN w:val="0"/>
        <w:adjustRightInd w:val="0"/>
        <w:jc w:val="both"/>
        <w:rPr>
          <w:rFonts w:eastAsiaTheme="minorEastAsia"/>
          <w:color w:val="000000"/>
        </w:rPr>
      </w:pPr>
      <w:r w:rsidRPr="00247564">
        <w:rPr>
          <w:rFonts w:eastAsiaTheme="minorEastAsia"/>
          <w:b/>
          <w:bCs/>
          <w:color w:val="000000"/>
        </w:rPr>
        <w:t xml:space="preserve">Н. С. Лесков. «На краю света» </w:t>
      </w:r>
      <w:r w:rsidRPr="00247564">
        <w:rPr>
          <w:rFonts w:eastAsiaTheme="minorEastAsia"/>
          <w:color w:val="000000"/>
        </w:rPr>
        <w:t>(в сокращении) Неоднозначное решение проблемы христиани</w:t>
      </w:r>
      <w:r w:rsidRPr="00247564">
        <w:rPr>
          <w:rFonts w:eastAsiaTheme="minorEastAsia"/>
          <w:color w:val="000000"/>
        </w:rPr>
        <w:softHyphen/>
        <w:t>зации языческого населения Сибири. Описание жизни, обычаев и традиций местных жителей. Роль просвещенных русских людей в цивилизации края.</w:t>
      </w:r>
    </w:p>
    <w:p w:rsidR="00E322E5" w:rsidRPr="00247564" w:rsidRDefault="00E322E5" w:rsidP="007E18E4">
      <w:pPr>
        <w:autoSpaceDE w:val="0"/>
        <w:autoSpaceDN w:val="0"/>
        <w:adjustRightInd w:val="0"/>
        <w:rPr>
          <w:b/>
          <w:bCs/>
          <w:color w:val="000000"/>
        </w:rPr>
      </w:pPr>
      <w:r w:rsidRPr="00247564">
        <w:rPr>
          <w:b/>
          <w:bCs/>
          <w:color w:val="000000"/>
        </w:rPr>
        <w:t xml:space="preserve">Л. Н. Толстой. </w:t>
      </w:r>
      <w:r w:rsidRPr="00247564">
        <w:rPr>
          <w:color w:val="000000"/>
        </w:rPr>
        <w:t>Основные вехи жизни и творчества.</w:t>
      </w:r>
    </w:p>
    <w:p w:rsidR="00E322E5" w:rsidRPr="00247564" w:rsidRDefault="00E322E5" w:rsidP="007E18E4">
      <w:pPr>
        <w:autoSpaceDE w:val="0"/>
        <w:autoSpaceDN w:val="0"/>
        <w:adjustRightInd w:val="0"/>
        <w:jc w:val="both"/>
        <w:rPr>
          <w:rFonts w:eastAsiaTheme="minorEastAsia"/>
          <w:color w:val="000000"/>
        </w:rPr>
      </w:pPr>
      <w:r w:rsidRPr="00247564">
        <w:rPr>
          <w:rFonts w:eastAsiaTheme="minorEastAsia"/>
          <w:b/>
          <w:bCs/>
          <w:color w:val="000000"/>
        </w:rPr>
        <w:t xml:space="preserve">«Война и мир» </w:t>
      </w:r>
      <w:r w:rsidRPr="00247564">
        <w:rPr>
          <w:rFonts w:eastAsiaTheme="minorEastAsia"/>
          <w:color w:val="000000"/>
        </w:rPr>
        <w:t>(обзор с чтением отдельных глав: сцены Аустерлицкой битвы, Бородинской битвы и партизанской войны)</w:t>
      </w:r>
    </w:p>
    <w:p w:rsidR="00E322E5" w:rsidRPr="00247564" w:rsidRDefault="00E322E5" w:rsidP="007E18E4">
      <w:pPr>
        <w:autoSpaceDE w:val="0"/>
        <w:autoSpaceDN w:val="0"/>
        <w:adjustRightInd w:val="0"/>
        <w:jc w:val="both"/>
        <w:rPr>
          <w:rFonts w:eastAsiaTheme="minorEastAsia"/>
          <w:color w:val="000000"/>
        </w:rPr>
      </w:pPr>
      <w:r w:rsidRPr="00247564">
        <w:rPr>
          <w:rFonts w:eastAsiaTheme="minorEastAsia"/>
          <w:color w:val="000000"/>
        </w:rPr>
        <w:t>Антитеза как излюбленный прием писателя. Разрыв между дворянством и народом и их едине</w:t>
      </w:r>
      <w:r w:rsidRPr="00247564">
        <w:rPr>
          <w:rFonts w:eastAsiaTheme="minorEastAsia"/>
          <w:color w:val="000000"/>
        </w:rPr>
        <w:softHyphen/>
        <w:t>ние в 1812 году.</w:t>
      </w:r>
    </w:p>
    <w:p w:rsidR="00E322E5" w:rsidRPr="00247564" w:rsidRDefault="00E322E5" w:rsidP="007E18E4">
      <w:pPr>
        <w:autoSpaceDE w:val="0"/>
        <w:autoSpaceDN w:val="0"/>
        <w:adjustRightInd w:val="0"/>
        <w:jc w:val="both"/>
        <w:rPr>
          <w:rFonts w:eastAsiaTheme="minorEastAsia"/>
          <w:color w:val="000000"/>
        </w:rPr>
      </w:pPr>
      <w:r w:rsidRPr="00247564">
        <w:rPr>
          <w:rFonts w:eastAsiaTheme="minorEastAsia"/>
          <w:color w:val="000000"/>
        </w:rPr>
        <w:t>Тема войны в романе. Роль личности в истории, законы исторического движения. Реализм Толсто</w:t>
      </w:r>
      <w:r w:rsidRPr="00247564">
        <w:rPr>
          <w:rFonts w:eastAsiaTheme="minorEastAsia"/>
          <w:color w:val="000000"/>
        </w:rPr>
        <w:softHyphen/>
        <w:t>го в изображении войны.</w:t>
      </w:r>
    </w:p>
    <w:p w:rsidR="00E322E5" w:rsidRPr="00247564" w:rsidRDefault="00E322E5" w:rsidP="007E18E4">
      <w:pPr>
        <w:autoSpaceDE w:val="0"/>
        <w:autoSpaceDN w:val="0"/>
        <w:adjustRightInd w:val="0"/>
        <w:ind w:right="14"/>
        <w:jc w:val="both"/>
        <w:rPr>
          <w:rFonts w:eastAsiaTheme="minorEastAsia"/>
          <w:color w:val="000000"/>
        </w:rPr>
      </w:pPr>
      <w:r w:rsidRPr="00247564">
        <w:rPr>
          <w:rFonts w:eastAsiaTheme="minorEastAsia"/>
          <w:color w:val="000000"/>
        </w:rPr>
        <w:t>Антинародный характер войны 1805—1807 го</w:t>
      </w:r>
      <w:r w:rsidRPr="00247564">
        <w:rPr>
          <w:rFonts w:eastAsiaTheme="minorEastAsia"/>
          <w:color w:val="000000"/>
        </w:rPr>
        <w:softHyphen/>
        <w:t>дов (Аустерлицкое сражение). Отечественная вой</w:t>
      </w:r>
      <w:r w:rsidRPr="00247564">
        <w:rPr>
          <w:rFonts w:eastAsiaTheme="minorEastAsia"/>
          <w:color w:val="000000"/>
        </w:rPr>
        <w:softHyphen/>
        <w:t>на 1 812 года (Бородинское сражение).</w:t>
      </w:r>
    </w:p>
    <w:p w:rsidR="00E322E5" w:rsidRPr="00247564" w:rsidRDefault="00E322E5" w:rsidP="007E18E4">
      <w:pPr>
        <w:autoSpaceDE w:val="0"/>
        <w:autoSpaceDN w:val="0"/>
        <w:adjustRightInd w:val="0"/>
        <w:ind w:right="14"/>
        <w:jc w:val="both"/>
        <w:rPr>
          <w:rFonts w:eastAsiaTheme="minorEastAsia"/>
          <w:color w:val="000000"/>
        </w:rPr>
      </w:pPr>
      <w:r w:rsidRPr="00247564">
        <w:rPr>
          <w:rFonts w:eastAsiaTheme="minorEastAsia"/>
          <w:color w:val="000000"/>
        </w:rPr>
        <w:t>Массовый герой у Толстого, изображение наро</w:t>
      </w:r>
      <w:r w:rsidRPr="00247564">
        <w:rPr>
          <w:rFonts w:eastAsiaTheme="minorEastAsia"/>
          <w:color w:val="000000"/>
        </w:rPr>
        <w:softHyphen/>
        <w:t>да как единого организма. Изображение партизан</w:t>
      </w:r>
      <w:r w:rsidRPr="00247564">
        <w:rPr>
          <w:rFonts w:eastAsiaTheme="minorEastAsia"/>
          <w:color w:val="000000"/>
        </w:rPr>
        <w:softHyphen/>
        <w:t>ской войны.</w:t>
      </w:r>
    </w:p>
    <w:p w:rsidR="00E322E5" w:rsidRPr="00247564" w:rsidRDefault="00E322E5" w:rsidP="007E18E4">
      <w:pPr>
        <w:autoSpaceDE w:val="0"/>
        <w:autoSpaceDN w:val="0"/>
        <w:adjustRightInd w:val="0"/>
        <w:jc w:val="both"/>
        <w:rPr>
          <w:rFonts w:eastAsiaTheme="minorEastAsia"/>
          <w:color w:val="000000"/>
        </w:rPr>
      </w:pPr>
      <w:r w:rsidRPr="00247564">
        <w:rPr>
          <w:rFonts w:eastAsiaTheme="minorEastAsia"/>
          <w:color w:val="000000"/>
        </w:rPr>
        <w:t>Платон Каратаев и Тихон Щербатый. Проблема национального характера.</w:t>
      </w:r>
    </w:p>
    <w:p w:rsidR="00E322E5" w:rsidRPr="00247564" w:rsidRDefault="00E322E5" w:rsidP="007E18E4">
      <w:pPr>
        <w:autoSpaceDE w:val="0"/>
        <w:autoSpaceDN w:val="0"/>
        <w:adjustRightInd w:val="0"/>
        <w:jc w:val="both"/>
        <w:rPr>
          <w:rFonts w:eastAsiaTheme="minorEastAsia"/>
          <w:color w:val="000000"/>
        </w:rPr>
      </w:pPr>
      <w:r w:rsidRPr="00247564">
        <w:rPr>
          <w:rFonts w:eastAsiaTheme="minorEastAsia"/>
          <w:color w:val="000000"/>
        </w:rPr>
        <w:t>Образы Тушина и Тимохина. Кутузов и Наполе</w:t>
      </w:r>
      <w:r w:rsidRPr="00247564">
        <w:rPr>
          <w:rFonts w:eastAsiaTheme="minorEastAsia"/>
          <w:color w:val="000000"/>
        </w:rPr>
        <w:softHyphen/>
        <w:t>он как два нравственных полюса.</w:t>
      </w:r>
    </w:p>
    <w:p w:rsidR="00E322E5" w:rsidRPr="00247564" w:rsidRDefault="00E322E5" w:rsidP="007E18E4">
      <w:pPr>
        <w:autoSpaceDE w:val="0"/>
        <w:autoSpaceDN w:val="0"/>
        <w:adjustRightInd w:val="0"/>
        <w:jc w:val="both"/>
        <w:rPr>
          <w:rFonts w:eastAsiaTheme="minorEastAsia"/>
          <w:color w:val="000000"/>
        </w:rPr>
      </w:pPr>
      <w:r w:rsidRPr="00247564">
        <w:rPr>
          <w:rFonts w:eastAsiaTheme="minorEastAsia"/>
          <w:color w:val="000000"/>
        </w:rPr>
        <w:t>Кавказская тема в творчестве Толстого.</w:t>
      </w:r>
    </w:p>
    <w:p w:rsidR="00E322E5" w:rsidRPr="00247564" w:rsidRDefault="00E322E5" w:rsidP="007E18E4">
      <w:pPr>
        <w:autoSpaceDE w:val="0"/>
        <w:autoSpaceDN w:val="0"/>
        <w:adjustRightInd w:val="0"/>
        <w:jc w:val="both"/>
        <w:rPr>
          <w:rFonts w:eastAsiaTheme="minorEastAsia"/>
          <w:color w:val="000000"/>
        </w:rPr>
      </w:pPr>
      <w:r w:rsidRPr="00247564">
        <w:rPr>
          <w:rFonts w:eastAsiaTheme="minorEastAsia"/>
          <w:color w:val="000000"/>
        </w:rPr>
        <w:lastRenderedPageBreak/>
        <w:t>Роман-эпопея Толстого и родная литература.</w:t>
      </w:r>
    </w:p>
    <w:p w:rsidR="00E322E5" w:rsidRPr="00247564" w:rsidRDefault="00E322E5" w:rsidP="007E18E4">
      <w:pPr>
        <w:autoSpaceDE w:val="0"/>
        <w:autoSpaceDN w:val="0"/>
        <w:adjustRightInd w:val="0"/>
        <w:jc w:val="both"/>
        <w:rPr>
          <w:rFonts w:eastAsiaTheme="minorEastAsia"/>
          <w:color w:val="000000"/>
        </w:rPr>
      </w:pPr>
      <w:r w:rsidRPr="00247564">
        <w:rPr>
          <w:rFonts w:eastAsiaTheme="minorEastAsia"/>
          <w:color w:val="000000"/>
          <w:highlight w:val="yellow"/>
        </w:rPr>
        <w:t>Краеведение: Башкирское народное творчество об Отечественной войне 1812 года.</w:t>
      </w:r>
    </w:p>
    <w:p w:rsidR="00E322E5" w:rsidRPr="00475232" w:rsidRDefault="00E322E5" w:rsidP="007E18E4">
      <w:pPr>
        <w:autoSpaceDE w:val="0"/>
        <w:autoSpaceDN w:val="0"/>
        <w:adjustRightInd w:val="0"/>
        <w:ind w:right="5"/>
        <w:jc w:val="center"/>
        <w:rPr>
          <w:rFonts w:eastAsiaTheme="minorEastAsia" w:cs="Microsoft Sans Serif"/>
          <w:bCs/>
          <w:color w:val="000000"/>
        </w:rPr>
      </w:pPr>
      <w:r w:rsidRPr="00475232">
        <w:rPr>
          <w:rFonts w:eastAsiaTheme="minorEastAsia" w:cs="Microsoft Sans Serif"/>
          <w:bCs/>
          <w:color w:val="000000"/>
        </w:rPr>
        <w:t>ИЗ РУССКОЙ ЛИТЕРАТУРЫ XX ВЕКА</w:t>
      </w:r>
    </w:p>
    <w:p w:rsidR="00E322E5" w:rsidRPr="00247564" w:rsidRDefault="00E322E5" w:rsidP="007E18E4">
      <w:pPr>
        <w:autoSpaceDE w:val="0"/>
        <w:autoSpaceDN w:val="0"/>
        <w:adjustRightInd w:val="0"/>
        <w:rPr>
          <w:b/>
          <w:bCs/>
          <w:color w:val="000000"/>
        </w:rPr>
      </w:pPr>
      <w:r w:rsidRPr="00247564">
        <w:rPr>
          <w:b/>
          <w:bCs/>
          <w:color w:val="000000"/>
        </w:rPr>
        <w:t xml:space="preserve">И. С. Шмелев. </w:t>
      </w:r>
      <w:r w:rsidRPr="00247564">
        <w:rPr>
          <w:color w:val="000000"/>
        </w:rPr>
        <w:t xml:space="preserve">Основные вехи жизни и творчества. </w:t>
      </w:r>
      <w:r w:rsidRPr="00247564">
        <w:rPr>
          <w:b/>
          <w:bCs/>
          <w:color w:val="000000"/>
        </w:rPr>
        <w:t xml:space="preserve">«Лето  Господне;  Праздники  —  радости — скорби» </w:t>
      </w:r>
      <w:r w:rsidRPr="00247564">
        <w:rPr>
          <w:color w:val="000000"/>
        </w:rPr>
        <w:t>(глава «Пасха»)</w:t>
      </w:r>
    </w:p>
    <w:p w:rsidR="00E322E5" w:rsidRPr="00247564" w:rsidRDefault="00E322E5" w:rsidP="007E18E4">
      <w:pPr>
        <w:autoSpaceDE w:val="0"/>
        <w:autoSpaceDN w:val="0"/>
        <w:adjustRightInd w:val="0"/>
        <w:ind w:firstLine="283"/>
        <w:jc w:val="both"/>
        <w:rPr>
          <w:rFonts w:eastAsiaTheme="minorEastAsia"/>
          <w:color w:val="000000"/>
        </w:rPr>
      </w:pPr>
      <w:r w:rsidRPr="00247564">
        <w:rPr>
          <w:rFonts w:eastAsiaTheme="minorEastAsia"/>
          <w:color w:val="000000"/>
        </w:rPr>
        <w:t>Изображение быта, обрядов, народного уклада жизни дореволюционной России. Соединение бы</w:t>
      </w:r>
      <w:r w:rsidRPr="00247564">
        <w:rPr>
          <w:rFonts w:eastAsiaTheme="minorEastAsia"/>
          <w:color w:val="000000"/>
        </w:rPr>
        <w:softHyphen/>
        <w:t>товой и религиозно-обрядовой сторон русской жизни. Эпически спокойный тон повествования.</w:t>
      </w:r>
    </w:p>
    <w:p w:rsidR="00E322E5" w:rsidRPr="00247564" w:rsidRDefault="00E322E5" w:rsidP="007E18E4">
      <w:pPr>
        <w:autoSpaceDE w:val="0"/>
        <w:autoSpaceDN w:val="0"/>
        <w:adjustRightInd w:val="0"/>
        <w:rPr>
          <w:b/>
          <w:bCs/>
          <w:color w:val="000000"/>
        </w:rPr>
      </w:pPr>
      <w:r w:rsidRPr="00247564">
        <w:rPr>
          <w:b/>
          <w:bCs/>
          <w:color w:val="000000"/>
        </w:rPr>
        <w:t xml:space="preserve">А. А. Блок. </w:t>
      </w:r>
      <w:r w:rsidRPr="00247564">
        <w:rPr>
          <w:color w:val="000000"/>
        </w:rPr>
        <w:t>Основные вехи жизни и творчества.</w:t>
      </w:r>
    </w:p>
    <w:p w:rsidR="00E322E5" w:rsidRPr="00247564" w:rsidRDefault="00E322E5" w:rsidP="007E18E4">
      <w:pPr>
        <w:autoSpaceDE w:val="0"/>
        <w:autoSpaceDN w:val="0"/>
        <w:adjustRightInd w:val="0"/>
        <w:jc w:val="both"/>
        <w:rPr>
          <w:rFonts w:eastAsiaTheme="minorEastAsia"/>
          <w:color w:val="000000"/>
        </w:rPr>
      </w:pPr>
      <w:r w:rsidRPr="00247564">
        <w:rPr>
          <w:rFonts w:eastAsiaTheme="minorEastAsia"/>
          <w:color w:val="000000"/>
        </w:rPr>
        <w:t>Блок и символизм. Символический образ Пре</w:t>
      </w:r>
      <w:r w:rsidRPr="00247564">
        <w:rPr>
          <w:rFonts w:eastAsiaTheme="minorEastAsia"/>
          <w:color w:val="000000"/>
        </w:rPr>
        <w:softHyphen/>
        <w:t xml:space="preserve">красной Дамы в раннем творчестве поэта </w:t>
      </w:r>
      <w:r w:rsidRPr="00247564">
        <w:rPr>
          <w:rFonts w:eastAsiaTheme="minorEastAsia"/>
          <w:b/>
          <w:bCs/>
          <w:color w:val="000000"/>
        </w:rPr>
        <w:t>(«Вхожу я в темные храмы...», «Девушка пела в церков</w:t>
      </w:r>
      <w:r w:rsidRPr="00247564">
        <w:rPr>
          <w:rFonts w:eastAsiaTheme="minorEastAsia"/>
          <w:b/>
          <w:bCs/>
          <w:color w:val="000000"/>
        </w:rPr>
        <w:softHyphen/>
        <w:t>ном хоре...»</w:t>
      </w:r>
      <w:r w:rsidRPr="00247564">
        <w:rPr>
          <w:rFonts w:eastAsiaTheme="minorEastAsia"/>
          <w:color w:val="000000"/>
        </w:rPr>
        <w:t>).</w:t>
      </w:r>
    </w:p>
    <w:p w:rsidR="00E322E5" w:rsidRPr="00247564" w:rsidRDefault="00E322E5" w:rsidP="007E18E4">
      <w:pPr>
        <w:autoSpaceDE w:val="0"/>
        <w:autoSpaceDN w:val="0"/>
        <w:adjustRightInd w:val="0"/>
        <w:jc w:val="both"/>
        <w:rPr>
          <w:rFonts w:eastAsiaTheme="minorEastAsia"/>
          <w:color w:val="000000"/>
        </w:rPr>
      </w:pPr>
      <w:r w:rsidRPr="00247564">
        <w:rPr>
          <w:rFonts w:eastAsiaTheme="minorEastAsia"/>
          <w:color w:val="000000"/>
        </w:rPr>
        <w:t>Трагическое ощущение невозможности осу</w:t>
      </w:r>
      <w:r w:rsidRPr="00247564">
        <w:rPr>
          <w:rFonts w:eastAsiaTheme="minorEastAsia"/>
          <w:color w:val="000000"/>
        </w:rPr>
        <w:softHyphen/>
        <w:t>ществления мечты.</w:t>
      </w:r>
    </w:p>
    <w:p w:rsidR="00E322E5" w:rsidRPr="00247564" w:rsidRDefault="00E322E5" w:rsidP="007E18E4">
      <w:pPr>
        <w:autoSpaceDE w:val="0"/>
        <w:autoSpaceDN w:val="0"/>
        <w:adjustRightInd w:val="0"/>
        <w:ind w:right="14"/>
        <w:jc w:val="both"/>
        <w:rPr>
          <w:b/>
          <w:bCs/>
          <w:color w:val="000000"/>
        </w:rPr>
      </w:pPr>
      <w:r w:rsidRPr="00247564">
        <w:rPr>
          <w:b/>
          <w:bCs/>
          <w:color w:val="000000"/>
        </w:rPr>
        <w:t>«О доблестях, о подвигах, о славе...», «О, я хо</w:t>
      </w:r>
      <w:r w:rsidRPr="00247564">
        <w:rPr>
          <w:b/>
          <w:bCs/>
          <w:color w:val="000000"/>
        </w:rPr>
        <w:softHyphen/>
        <w:t>чу безумно жить...»</w:t>
      </w:r>
    </w:p>
    <w:p w:rsidR="00E322E5" w:rsidRPr="00247564" w:rsidRDefault="00E322E5" w:rsidP="007E18E4">
      <w:pPr>
        <w:autoSpaceDE w:val="0"/>
        <w:autoSpaceDN w:val="0"/>
        <w:adjustRightInd w:val="0"/>
        <w:jc w:val="both"/>
        <w:rPr>
          <w:rFonts w:eastAsiaTheme="minorEastAsia"/>
          <w:color w:val="000000"/>
        </w:rPr>
      </w:pPr>
      <w:r w:rsidRPr="00247564">
        <w:rPr>
          <w:rFonts w:eastAsiaTheme="minorEastAsia"/>
          <w:color w:val="000000"/>
        </w:rPr>
        <w:t>«О доблестях, о подвигах, о славе...». Противо</w:t>
      </w:r>
      <w:r w:rsidRPr="00247564">
        <w:rPr>
          <w:rFonts w:eastAsiaTheme="minorEastAsia"/>
          <w:color w:val="000000"/>
        </w:rPr>
        <w:softHyphen/>
        <w:t>поставление светлого прошлого горестному на</w:t>
      </w:r>
      <w:r w:rsidRPr="00247564">
        <w:rPr>
          <w:rFonts w:eastAsiaTheme="minorEastAsia"/>
          <w:color w:val="000000"/>
        </w:rPr>
        <w:softHyphen/>
        <w:t>стоящему. Несоответствие идеального женского образа, созданного в воображении лирического ге</w:t>
      </w:r>
      <w:r w:rsidRPr="00247564">
        <w:rPr>
          <w:rFonts w:eastAsiaTheme="minorEastAsia"/>
          <w:color w:val="000000"/>
        </w:rPr>
        <w:softHyphen/>
        <w:t>роя, реальности.</w:t>
      </w:r>
    </w:p>
    <w:p w:rsidR="00E322E5" w:rsidRPr="00247564" w:rsidRDefault="00E322E5" w:rsidP="007E18E4">
      <w:pPr>
        <w:autoSpaceDE w:val="0"/>
        <w:autoSpaceDN w:val="0"/>
        <w:adjustRightInd w:val="0"/>
        <w:jc w:val="both"/>
        <w:rPr>
          <w:rFonts w:eastAsiaTheme="minorEastAsia"/>
          <w:color w:val="000000"/>
        </w:rPr>
      </w:pPr>
      <w:r w:rsidRPr="00247564">
        <w:rPr>
          <w:rFonts w:eastAsiaTheme="minorEastAsia"/>
          <w:color w:val="000000"/>
        </w:rPr>
        <w:t>«О, я хочу безумно жить...». Преодоление ли</w:t>
      </w:r>
      <w:r w:rsidRPr="00247564">
        <w:rPr>
          <w:rFonts w:eastAsiaTheme="minorEastAsia"/>
          <w:color w:val="000000"/>
        </w:rPr>
        <w:softHyphen/>
        <w:t>рическим героем ощущения трагической безыс</w:t>
      </w:r>
      <w:r w:rsidRPr="00247564">
        <w:rPr>
          <w:rFonts w:eastAsiaTheme="minorEastAsia"/>
          <w:color w:val="000000"/>
        </w:rPr>
        <w:softHyphen/>
        <w:t>ходности. Жизнеутверждающее кредо лирическо</w:t>
      </w:r>
      <w:r w:rsidRPr="00247564">
        <w:rPr>
          <w:rFonts w:eastAsiaTheme="minorEastAsia"/>
          <w:color w:val="000000"/>
        </w:rPr>
        <w:softHyphen/>
        <w:t>го героя.</w:t>
      </w:r>
    </w:p>
    <w:p w:rsidR="00E322E5" w:rsidRPr="00247564" w:rsidRDefault="00E322E5" w:rsidP="007E18E4">
      <w:pPr>
        <w:autoSpaceDE w:val="0"/>
        <w:autoSpaceDN w:val="0"/>
        <w:adjustRightInd w:val="0"/>
        <w:rPr>
          <w:b/>
          <w:bCs/>
          <w:color w:val="000000"/>
        </w:rPr>
      </w:pPr>
      <w:r w:rsidRPr="00247564">
        <w:rPr>
          <w:b/>
          <w:bCs/>
          <w:color w:val="000000"/>
        </w:rPr>
        <w:t xml:space="preserve">М. Горький. </w:t>
      </w:r>
      <w:r w:rsidRPr="00247564">
        <w:rPr>
          <w:color w:val="000000"/>
        </w:rPr>
        <w:t>Основные вехи жизни и творчества. Горь</w:t>
      </w:r>
      <w:r w:rsidRPr="00247564">
        <w:rPr>
          <w:color w:val="000000"/>
        </w:rPr>
        <w:softHyphen/>
        <w:t>кий — художественный выразитель революцион</w:t>
      </w:r>
      <w:r w:rsidRPr="00247564">
        <w:rPr>
          <w:color w:val="000000"/>
        </w:rPr>
        <w:softHyphen/>
        <w:t>ных идей начала века.</w:t>
      </w:r>
    </w:p>
    <w:p w:rsidR="00E322E5" w:rsidRPr="00247564" w:rsidRDefault="00E322E5" w:rsidP="007E18E4">
      <w:pPr>
        <w:autoSpaceDE w:val="0"/>
        <w:autoSpaceDN w:val="0"/>
        <w:adjustRightInd w:val="0"/>
        <w:jc w:val="both"/>
        <w:rPr>
          <w:rFonts w:eastAsiaTheme="minorEastAsia"/>
          <w:color w:val="000000"/>
        </w:rPr>
      </w:pPr>
      <w:r w:rsidRPr="00247564">
        <w:rPr>
          <w:rFonts w:eastAsiaTheme="minorEastAsia"/>
          <w:b/>
          <w:bCs/>
          <w:color w:val="000000"/>
        </w:rPr>
        <w:t xml:space="preserve">«Старуха Изергиль» </w:t>
      </w:r>
      <w:r w:rsidRPr="00247564">
        <w:rPr>
          <w:rFonts w:eastAsiaTheme="minorEastAsia"/>
          <w:color w:val="000000"/>
        </w:rPr>
        <w:t>(легенды о Ларре и Данко) Романтические рассказы раннего творчества Горького. Новая концепция человека: не жертвы обстоятельств, а борца и победителя в борьбе со злом. Романтические образы Ларры и Данко, смысл их противопоставления. Черты романтиче</w:t>
      </w:r>
      <w:r w:rsidRPr="00247564">
        <w:rPr>
          <w:rFonts w:eastAsiaTheme="minorEastAsia"/>
          <w:color w:val="000000"/>
        </w:rPr>
        <w:softHyphen/>
        <w:t>ской стилистики в рассказе: одушевление природ</w:t>
      </w:r>
      <w:r w:rsidRPr="00247564">
        <w:rPr>
          <w:rFonts w:eastAsiaTheme="minorEastAsia"/>
          <w:color w:val="000000"/>
        </w:rPr>
        <w:softHyphen/>
        <w:t>ных стихий, символические образы. Прием конт</w:t>
      </w:r>
      <w:r w:rsidRPr="00247564">
        <w:rPr>
          <w:rFonts w:eastAsiaTheme="minorEastAsia"/>
          <w:color w:val="000000"/>
        </w:rPr>
        <w:softHyphen/>
        <w:t>раста.</w:t>
      </w:r>
    </w:p>
    <w:p w:rsidR="00E322E5" w:rsidRPr="00247564" w:rsidRDefault="00E322E5" w:rsidP="007E18E4">
      <w:pPr>
        <w:autoSpaceDE w:val="0"/>
        <w:autoSpaceDN w:val="0"/>
        <w:adjustRightInd w:val="0"/>
        <w:ind w:firstLine="283"/>
        <w:jc w:val="both"/>
        <w:rPr>
          <w:rFonts w:eastAsiaTheme="minorEastAsia"/>
          <w:color w:val="000000"/>
        </w:rPr>
      </w:pPr>
      <w:r w:rsidRPr="00247564">
        <w:rPr>
          <w:rFonts w:eastAsiaTheme="minorEastAsia"/>
          <w:color w:val="000000"/>
        </w:rPr>
        <w:t>Влияние Горького на литературы народов Со</w:t>
      </w:r>
      <w:r w:rsidRPr="00247564">
        <w:rPr>
          <w:rFonts w:eastAsiaTheme="minorEastAsia"/>
          <w:color w:val="000000"/>
        </w:rPr>
        <w:softHyphen/>
        <w:t>ветского Союза. Общественно-публицистическая деятельность писателя в поддержку националь</w:t>
      </w:r>
      <w:r w:rsidRPr="00247564">
        <w:rPr>
          <w:rFonts w:eastAsiaTheme="minorEastAsia"/>
          <w:color w:val="000000"/>
        </w:rPr>
        <w:softHyphen/>
        <w:t>ных литератур страны, его усилия по созданию многонациональной советской литературы. Худо</w:t>
      </w:r>
      <w:r w:rsidRPr="00247564">
        <w:rPr>
          <w:rFonts w:eastAsiaTheme="minorEastAsia"/>
          <w:color w:val="000000"/>
        </w:rPr>
        <w:softHyphen/>
        <w:t>жественные переводы произведений Горького на языки народов Советского Союза.</w:t>
      </w:r>
    </w:p>
    <w:p w:rsidR="00E322E5" w:rsidRPr="00475232" w:rsidRDefault="00E322E5" w:rsidP="007E18E4">
      <w:pPr>
        <w:autoSpaceDE w:val="0"/>
        <w:autoSpaceDN w:val="0"/>
        <w:adjustRightInd w:val="0"/>
        <w:ind w:left="1200" w:right="1190"/>
        <w:jc w:val="both"/>
        <w:rPr>
          <w:rFonts w:eastAsiaTheme="minorEastAsia" w:cs="Microsoft Sans Serif"/>
          <w:bCs/>
          <w:color w:val="000000"/>
        </w:rPr>
      </w:pPr>
      <w:r w:rsidRPr="00475232">
        <w:rPr>
          <w:rFonts w:eastAsiaTheme="minorEastAsia" w:cs="Microsoft Sans Serif"/>
          <w:bCs/>
          <w:color w:val="000000"/>
        </w:rPr>
        <w:t>ИЗ РУССКОЙ ЛИТЕРАТУРЫ ВТОРОЙ ПОЛОВИНЫ XX ВЕКА</w:t>
      </w:r>
    </w:p>
    <w:p w:rsidR="00E322E5" w:rsidRPr="00247564" w:rsidRDefault="00E322E5" w:rsidP="007E18E4">
      <w:pPr>
        <w:autoSpaceDE w:val="0"/>
        <w:autoSpaceDN w:val="0"/>
        <w:adjustRightInd w:val="0"/>
        <w:rPr>
          <w:b/>
          <w:bCs/>
          <w:color w:val="000000"/>
        </w:rPr>
      </w:pPr>
      <w:r w:rsidRPr="00247564">
        <w:rPr>
          <w:b/>
          <w:bCs/>
          <w:color w:val="000000"/>
        </w:rPr>
        <w:t xml:space="preserve">М. А. Шолохов. </w:t>
      </w:r>
      <w:r w:rsidRPr="00247564">
        <w:rPr>
          <w:color w:val="000000"/>
        </w:rPr>
        <w:t xml:space="preserve">Основные вехи жизни и творчества. </w:t>
      </w:r>
      <w:r w:rsidRPr="00247564">
        <w:rPr>
          <w:b/>
          <w:bCs/>
          <w:color w:val="000000"/>
        </w:rPr>
        <w:t>«Судьба человека»</w:t>
      </w:r>
    </w:p>
    <w:p w:rsidR="00E322E5" w:rsidRPr="00247564" w:rsidRDefault="00E322E5" w:rsidP="007E18E4">
      <w:pPr>
        <w:autoSpaceDE w:val="0"/>
        <w:autoSpaceDN w:val="0"/>
        <w:adjustRightInd w:val="0"/>
        <w:jc w:val="both"/>
        <w:rPr>
          <w:rFonts w:eastAsiaTheme="minorEastAsia"/>
          <w:color w:val="000000"/>
        </w:rPr>
      </w:pPr>
      <w:r w:rsidRPr="00247564">
        <w:rPr>
          <w:rFonts w:eastAsiaTheme="minorEastAsia"/>
          <w:color w:val="000000"/>
        </w:rPr>
        <w:t>Сочетание в рассказе широких исторических событий с изображением судьбы одной человече</w:t>
      </w:r>
      <w:r w:rsidRPr="00247564">
        <w:rPr>
          <w:rFonts w:eastAsiaTheme="minorEastAsia"/>
          <w:color w:val="000000"/>
        </w:rPr>
        <w:softHyphen/>
        <w:t>ской личности. Героическое и трагическое в рас</w:t>
      </w:r>
      <w:r w:rsidRPr="00247564">
        <w:rPr>
          <w:rFonts w:eastAsiaTheme="minorEastAsia"/>
          <w:color w:val="000000"/>
        </w:rPr>
        <w:softHyphen/>
        <w:t>сказе, жизнеутверждающее начало, преодоление трагизма. Роль пейзажа в воплощении авторского замысла. Сопоставление рассказа Шолохова с те</w:t>
      </w:r>
      <w:r w:rsidRPr="00247564">
        <w:rPr>
          <w:rFonts w:eastAsiaTheme="minorEastAsia"/>
          <w:color w:val="000000"/>
        </w:rPr>
        <w:softHyphen/>
        <w:t>матически близкими произведениями родной ли</w:t>
      </w:r>
      <w:r w:rsidRPr="00247564">
        <w:rPr>
          <w:rFonts w:eastAsiaTheme="minorEastAsia"/>
          <w:color w:val="000000"/>
        </w:rPr>
        <w:softHyphen/>
        <w:t>тературы.</w:t>
      </w:r>
    </w:p>
    <w:p w:rsidR="00E322E5" w:rsidRPr="00247564" w:rsidRDefault="00E322E5" w:rsidP="007E18E4">
      <w:pPr>
        <w:autoSpaceDE w:val="0"/>
        <w:autoSpaceDN w:val="0"/>
        <w:adjustRightInd w:val="0"/>
        <w:rPr>
          <w:b/>
          <w:bCs/>
          <w:color w:val="000000"/>
        </w:rPr>
      </w:pPr>
      <w:r w:rsidRPr="00247564">
        <w:rPr>
          <w:b/>
          <w:bCs/>
          <w:color w:val="000000"/>
        </w:rPr>
        <w:t xml:space="preserve">А. И. Солженицын. </w:t>
      </w:r>
      <w:r w:rsidRPr="00247564">
        <w:rPr>
          <w:color w:val="000000"/>
        </w:rPr>
        <w:t xml:space="preserve">Основные вехи жизни и творчества писателя. </w:t>
      </w:r>
      <w:r w:rsidRPr="00247564">
        <w:rPr>
          <w:b/>
          <w:bCs/>
          <w:color w:val="000000"/>
        </w:rPr>
        <w:t>«Как жаль»</w:t>
      </w:r>
    </w:p>
    <w:p w:rsidR="00E322E5" w:rsidRPr="00247564" w:rsidRDefault="00E322E5" w:rsidP="007E18E4">
      <w:pPr>
        <w:autoSpaceDE w:val="0"/>
        <w:autoSpaceDN w:val="0"/>
        <w:adjustRightInd w:val="0"/>
        <w:ind w:right="14"/>
        <w:jc w:val="both"/>
        <w:rPr>
          <w:rFonts w:eastAsiaTheme="minorEastAsia"/>
          <w:color w:val="000000"/>
        </w:rPr>
      </w:pPr>
      <w:r w:rsidRPr="00247564">
        <w:rPr>
          <w:rFonts w:eastAsiaTheme="minorEastAsia"/>
          <w:color w:val="000000"/>
        </w:rPr>
        <w:t>Изображение трагической судьбы человека, пе</w:t>
      </w:r>
      <w:r w:rsidRPr="00247564">
        <w:rPr>
          <w:rFonts w:eastAsiaTheme="minorEastAsia"/>
          <w:color w:val="000000"/>
        </w:rPr>
        <w:softHyphen/>
        <w:t>реживающего последствия репрессий.</w:t>
      </w:r>
    </w:p>
    <w:p w:rsidR="00E322E5" w:rsidRPr="00247564" w:rsidRDefault="00E322E5" w:rsidP="007E18E4">
      <w:pPr>
        <w:autoSpaceDE w:val="0"/>
        <w:autoSpaceDN w:val="0"/>
        <w:adjustRightInd w:val="0"/>
        <w:ind w:right="14"/>
        <w:jc w:val="both"/>
        <w:rPr>
          <w:rFonts w:eastAsiaTheme="minorEastAsia"/>
          <w:color w:val="000000"/>
        </w:rPr>
      </w:pPr>
      <w:r w:rsidRPr="00247564">
        <w:rPr>
          <w:rFonts w:eastAsiaTheme="minorEastAsia"/>
          <w:color w:val="000000"/>
          <w:highlight w:val="yellow"/>
        </w:rPr>
        <w:t>Краеведение: Из литературы 20 века писателей Республики Башкортостан о Великой Отечественной войне. Г.Ибрагимов «Однополчане»</w:t>
      </w:r>
      <w:r w:rsidR="00B05AE5" w:rsidRPr="00247564">
        <w:rPr>
          <w:rFonts w:eastAsiaTheme="minorEastAsia"/>
          <w:color w:val="000000"/>
        </w:rPr>
        <w:t>.</w:t>
      </w:r>
    </w:p>
    <w:p w:rsidR="00E322E5" w:rsidRPr="00475232" w:rsidRDefault="00E322E5" w:rsidP="007E18E4">
      <w:pPr>
        <w:autoSpaceDE w:val="0"/>
        <w:autoSpaceDN w:val="0"/>
        <w:adjustRightInd w:val="0"/>
        <w:ind w:right="14"/>
        <w:jc w:val="center"/>
        <w:rPr>
          <w:rFonts w:eastAsiaTheme="minorEastAsia" w:cs="Microsoft Sans Serif"/>
          <w:bCs/>
          <w:color w:val="000000"/>
        </w:rPr>
      </w:pPr>
      <w:r w:rsidRPr="00475232">
        <w:rPr>
          <w:rFonts w:eastAsiaTheme="minorEastAsia" w:cs="Microsoft Sans Serif"/>
          <w:bCs/>
          <w:color w:val="000000"/>
        </w:rPr>
        <w:t>ИЗ ЗАРУБЕЖНОЙ ЛИТЕРАТУРЫ</w:t>
      </w:r>
    </w:p>
    <w:p w:rsidR="00E322E5" w:rsidRPr="00247564" w:rsidRDefault="00E322E5" w:rsidP="007E18E4">
      <w:pPr>
        <w:autoSpaceDE w:val="0"/>
        <w:autoSpaceDN w:val="0"/>
        <w:adjustRightInd w:val="0"/>
        <w:rPr>
          <w:b/>
          <w:bCs/>
          <w:color w:val="000000"/>
        </w:rPr>
      </w:pPr>
      <w:r w:rsidRPr="00247564">
        <w:rPr>
          <w:b/>
          <w:bCs/>
          <w:color w:val="000000"/>
        </w:rPr>
        <w:t xml:space="preserve">Дж. Г. Байрон. </w:t>
      </w:r>
      <w:r w:rsidRPr="00247564">
        <w:rPr>
          <w:color w:val="000000"/>
        </w:rPr>
        <w:t xml:space="preserve">Основные вехи жизни и творчества поэта. </w:t>
      </w:r>
      <w:r w:rsidRPr="00247564">
        <w:rPr>
          <w:b/>
          <w:bCs/>
          <w:color w:val="000000"/>
        </w:rPr>
        <w:t xml:space="preserve">«Паломничество Чайльд-Гарольда» </w:t>
      </w:r>
      <w:r w:rsidRPr="00247564">
        <w:rPr>
          <w:color w:val="000000"/>
        </w:rPr>
        <w:t>(фрагмен</w:t>
      </w:r>
      <w:r w:rsidRPr="00247564">
        <w:rPr>
          <w:color w:val="000000"/>
        </w:rPr>
        <w:softHyphen/>
        <w:t>ты)</w:t>
      </w:r>
    </w:p>
    <w:p w:rsidR="00E322E5" w:rsidRPr="00247564" w:rsidRDefault="00E322E5" w:rsidP="007E18E4">
      <w:pPr>
        <w:autoSpaceDE w:val="0"/>
        <w:autoSpaceDN w:val="0"/>
        <w:adjustRightInd w:val="0"/>
        <w:ind w:firstLine="298"/>
        <w:jc w:val="both"/>
        <w:rPr>
          <w:rFonts w:eastAsiaTheme="minorEastAsia"/>
          <w:color w:val="000000"/>
        </w:rPr>
      </w:pPr>
      <w:r w:rsidRPr="00247564">
        <w:rPr>
          <w:rFonts w:eastAsiaTheme="minorEastAsia"/>
          <w:color w:val="000000"/>
        </w:rPr>
        <w:t>«Байронический» герой поэмы. Его восхище</w:t>
      </w:r>
      <w:r w:rsidRPr="00247564">
        <w:rPr>
          <w:rFonts w:eastAsiaTheme="minorEastAsia"/>
          <w:color w:val="000000"/>
        </w:rPr>
        <w:softHyphen/>
        <w:t>ние самобытностью различных народов. Осужде</w:t>
      </w:r>
      <w:r w:rsidRPr="00247564">
        <w:rPr>
          <w:rFonts w:eastAsiaTheme="minorEastAsia"/>
          <w:color w:val="000000"/>
        </w:rPr>
        <w:softHyphen/>
        <w:t>ние автором насилия и лицемерия.</w:t>
      </w:r>
    </w:p>
    <w:p w:rsidR="00E322E5" w:rsidRPr="00247564" w:rsidRDefault="00E322E5" w:rsidP="007E18E4">
      <w:pPr>
        <w:autoSpaceDE w:val="0"/>
        <w:autoSpaceDN w:val="0"/>
        <w:adjustRightInd w:val="0"/>
        <w:rPr>
          <w:b/>
          <w:bCs/>
          <w:color w:val="000000"/>
        </w:rPr>
      </w:pPr>
      <w:r w:rsidRPr="00247564">
        <w:rPr>
          <w:b/>
          <w:bCs/>
          <w:color w:val="000000"/>
        </w:rPr>
        <w:t xml:space="preserve">И. В. Гёте. </w:t>
      </w:r>
      <w:r w:rsidRPr="00247564">
        <w:rPr>
          <w:color w:val="000000"/>
        </w:rPr>
        <w:t>Основные вехи жизни и творчества поэта.</w:t>
      </w:r>
    </w:p>
    <w:p w:rsidR="00E322E5" w:rsidRPr="00247564" w:rsidRDefault="00E322E5" w:rsidP="007E18E4">
      <w:pPr>
        <w:autoSpaceDE w:val="0"/>
        <w:autoSpaceDN w:val="0"/>
        <w:adjustRightInd w:val="0"/>
        <w:rPr>
          <w:rFonts w:eastAsiaTheme="minorEastAsia"/>
          <w:color w:val="000000"/>
        </w:rPr>
      </w:pPr>
      <w:r w:rsidRPr="00247564">
        <w:rPr>
          <w:rFonts w:eastAsiaTheme="minorEastAsia"/>
          <w:b/>
          <w:bCs/>
          <w:color w:val="000000"/>
        </w:rPr>
        <w:t xml:space="preserve">«Фауст» </w:t>
      </w:r>
      <w:r w:rsidRPr="00247564">
        <w:rPr>
          <w:rFonts w:eastAsiaTheme="minorEastAsia"/>
          <w:color w:val="000000"/>
        </w:rPr>
        <w:t>(часть I, фрагменты). Философская глубина трагедии, созданной на основе народной легенды: смысл жизни, добро и зло, разум и сердце. Многогранность образа глав</w:t>
      </w:r>
      <w:r w:rsidRPr="00247564">
        <w:rPr>
          <w:rFonts w:eastAsiaTheme="minorEastAsia"/>
          <w:color w:val="000000"/>
        </w:rPr>
        <w:softHyphen/>
        <w:t>ного героя — Фауста.</w:t>
      </w:r>
    </w:p>
    <w:p w:rsidR="00E322E5" w:rsidRPr="00247564" w:rsidRDefault="00E322E5" w:rsidP="007E18E4">
      <w:pPr>
        <w:autoSpaceDE w:val="0"/>
        <w:autoSpaceDN w:val="0"/>
        <w:adjustRightInd w:val="0"/>
        <w:jc w:val="center"/>
        <w:rPr>
          <w:rFonts w:eastAsiaTheme="minorEastAsia"/>
          <w:color w:val="000000"/>
        </w:rPr>
      </w:pPr>
      <w:r w:rsidRPr="00247564">
        <w:rPr>
          <w:rFonts w:eastAsiaTheme="minorEastAsia"/>
          <w:b/>
          <w:color w:val="000000"/>
        </w:rPr>
        <w:t>Основные теоретико-литературные понятия</w:t>
      </w:r>
    </w:p>
    <w:p w:rsidR="00E322E5" w:rsidRPr="00247564" w:rsidRDefault="00E322E5" w:rsidP="00072A5F">
      <w:pPr>
        <w:numPr>
          <w:ilvl w:val="0"/>
          <w:numId w:val="71"/>
        </w:numPr>
        <w:tabs>
          <w:tab w:val="left" w:pos="451"/>
        </w:tabs>
        <w:autoSpaceDE w:val="0"/>
        <w:autoSpaceDN w:val="0"/>
        <w:adjustRightInd w:val="0"/>
        <w:ind w:right="5"/>
        <w:jc w:val="both"/>
        <w:rPr>
          <w:rFonts w:eastAsiaTheme="minorEastAsia"/>
          <w:color w:val="000000"/>
        </w:rPr>
      </w:pPr>
      <w:r w:rsidRPr="00247564">
        <w:rPr>
          <w:rFonts w:eastAsiaTheme="minorEastAsia"/>
          <w:color w:val="000000"/>
        </w:rPr>
        <w:t>Художественная литература как искусство слова.</w:t>
      </w:r>
    </w:p>
    <w:p w:rsidR="00E322E5" w:rsidRPr="00247564" w:rsidRDefault="00E322E5" w:rsidP="00072A5F">
      <w:pPr>
        <w:numPr>
          <w:ilvl w:val="0"/>
          <w:numId w:val="71"/>
        </w:numPr>
        <w:tabs>
          <w:tab w:val="left" w:pos="451"/>
        </w:tabs>
        <w:autoSpaceDE w:val="0"/>
        <w:autoSpaceDN w:val="0"/>
        <w:adjustRightInd w:val="0"/>
        <w:rPr>
          <w:rFonts w:eastAsiaTheme="minorEastAsia"/>
          <w:color w:val="000000"/>
        </w:rPr>
      </w:pPr>
      <w:r w:rsidRPr="00247564">
        <w:rPr>
          <w:rFonts w:eastAsiaTheme="minorEastAsia"/>
          <w:color w:val="000000"/>
        </w:rPr>
        <w:t>Художественный образ.</w:t>
      </w:r>
    </w:p>
    <w:p w:rsidR="00E322E5" w:rsidRPr="00247564" w:rsidRDefault="00E322E5" w:rsidP="00072A5F">
      <w:pPr>
        <w:numPr>
          <w:ilvl w:val="0"/>
          <w:numId w:val="71"/>
        </w:numPr>
        <w:tabs>
          <w:tab w:val="left" w:pos="451"/>
        </w:tabs>
        <w:autoSpaceDE w:val="0"/>
        <w:autoSpaceDN w:val="0"/>
        <w:adjustRightInd w:val="0"/>
        <w:ind w:right="14"/>
        <w:jc w:val="both"/>
        <w:rPr>
          <w:rFonts w:eastAsiaTheme="minorEastAsia"/>
          <w:color w:val="000000"/>
        </w:rPr>
      </w:pPr>
      <w:r w:rsidRPr="00247564">
        <w:rPr>
          <w:rFonts w:eastAsiaTheme="minorEastAsia"/>
          <w:color w:val="000000"/>
        </w:rPr>
        <w:lastRenderedPageBreak/>
        <w:t>Устное народное творчество. Жанры фолькло</w:t>
      </w:r>
      <w:r w:rsidRPr="00247564">
        <w:rPr>
          <w:rFonts w:eastAsiaTheme="minorEastAsia"/>
          <w:color w:val="000000"/>
        </w:rPr>
        <w:softHyphen/>
        <w:t>ра.</w:t>
      </w:r>
    </w:p>
    <w:p w:rsidR="00E322E5" w:rsidRPr="00247564" w:rsidRDefault="00E322E5" w:rsidP="00072A5F">
      <w:pPr>
        <w:numPr>
          <w:ilvl w:val="0"/>
          <w:numId w:val="71"/>
        </w:numPr>
        <w:tabs>
          <w:tab w:val="left" w:pos="451"/>
        </w:tabs>
        <w:autoSpaceDE w:val="0"/>
        <w:autoSpaceDN w:val="0"/>
        <w:adjustRightInd w:val="0"/>
        <w:rPr>
          <w:rFonts w:eastAsiaTheme="minorEastAsia"/>
          <w:color w:val="000000"/>
        </w:rPr>
      </w:pPr>
      <w:r w:rsidRPr="00247564">
        <w:rPr>
          <w:rFonts w:eastAsiaTheme="minorEastAsia"/>
          <w:color w:val="000000"/>
        </w:rPr>
        <w:t>Литературные роды и жанры.</w:t>
      </w:r>
    </w:p>
    <w:p w:rsidR="00E322E5" w:rsidRPr="00247564" w:rsidRDefault="00E322E5" w:rsidP="00072A5F">
      <w:pPr>
        <w:numPr>
          <w:ilvl w:val="0"/>
          <w:numId w:val="71"/>
        </w:numPr>
        <w:tabs>
          <w:tab w:val="left" w:pos="451"/>
        </w:tabs>
        <w:autoSpaceDE w:val="0"/>
        <w:autoSpaceDN w:val="0"/>
        <w:adjustRightInd w:val="0"/>
        <w:ind w:right="14"/>
        <w:jc w:val="both"/>
        <w:rPr>
          <w:rFonts w:eastAsiaTheme="minorEastAsia"/>
          <w:color w:val="000000"/>
        </w:rPr>
      </w:pPr>
      <w:r w:rsidRPr="00247564">
        <w:rPr>
          <w:rFonts w:eastAsiaTheme="minorEastAsia"/>
          <w:color w:val="000000"/>
        </w:rPr>
        <w:t>Основные литературные направления: класси</w:t>
      </w:r>
      <w:r w:rsidRPr="00247564">
        <w:rPr>
          <w:rFonts w:eastAsiaTheme="minorEastAsia"/>
          <w:color w:val="000000"/>
        </w:rPr>
        <w:softHyphen/>
        <w:t>цизм, сентиментализм, романтизм, реализм.</w:t>
      </w:r>
    </w:p>
    <w:p w:rsidR="00E322E5" w:rsidRPr="00247564" w:rsidRDefault="00E322E5" w:rsidP="00072A5F">
      <w:pPr>
        <w:numPr>
          <w:ilvl w:val="0"/>
          <w:numId w:val="71"/>
        </w:numPr>
        <w:tabs>
          <w:tab w:val="left" w:pos="451"/>
        </w:tabs>
        <w:autoSpaceDE w:val="0"/>
        <w:autoSpaceDN w:val="0"/>
        <w:adjustRightInd w:val="0"/>
        <w:ind w:right="5"/>
        <w:jc w:val="both"/>
        <w:rPr>
          <w:rFonts w:eastAsiaTheme="minorEastAsia"/>
          <w:color w:val="000000"/>
        </w:rPr>
      </w:pPr>
      <w:r w:rsidRPr="00247564">
        <w:rPr>
          <w:rFonts w:eastAsiaTheme="minorEastAsia"/>
          <w:color w:val="000000"/>
        </w:rPr>
        <w:t>Форма и содержание литературного произве</w:t>
      </w:r>
      <w:r w:rsidRPr="00247564">
        <w:rPr>
          <w:rFonts w:eastAsiaTheme="minorEastAsia"/>
          <w:color w:val="000000"/>
        </w:rPr>
        <w:softHyphen/>
        <w:t>дения: тема, идея, проблематика, сюжет, компо</w:t>
      </w:r>
      <w:r w:rsidRPr="00247564">
        <w:rPr>
          <w:rFonts w:eastAsiaTheme="minorEastAsia"/>
          <w:color w:val="000000"/>
        </w:rPr>
        <w:softHyphen/>
        <w:t>зиция, стадии развития действия: экспозиция, за</w:t>
      </w:r>
      <w:r w:rsidRPr="00247564">
        <w:rPr>
          <w:rFonts w:eastAsiaTheme="minorEastAsia"/>
          <w:color w:val="000000"/>
        </w:rPr>
        <w:softHyphen/>
        <w:t>вязка, кульминация, развязка, эпилог; лириче</w:t>
      </w:r>
      <w:r w:rsidRPr="00247564">
        <w:rPr>
          <w:rFonts w:eastAsiaTheme="minorEastAsia"/>
          <w:color w:val="000000"/>
        </w:rPr>
        <w:softHyphen/>
        <w:t>ское отступление; конфликт, образ автора, автор-повествователь, литературный герой, лирический герой.</w:t>
      </w:r>
    </w:p>
    <w:p w:rsidR="00E322E5" w:rsidRPr="00247564" w:rsidRDefault="00E322E5" w:rsidP="00072A5F">
      <w:pPr>
        <w:numPr>
          <w:ilvl w:val="0"/>
          <w:numId w:val="71"/>
        </w:numPr>
        <w:tabs>
          <w:tab w:val="left" w:pos="451"/>
        </w:tabs>
        <w:autoSpaceDE w:val="0"/>
        <w:autoSpaceDN w:val="0"/>
        <w:adjustRightInd w:val="0"/>
        <w:ind w:right="14"/>
        <w:jc w:val="both"/>
        <w:rPr>
          <w:rFonts w:eastAsiaTheme="minorEastAsia"/>
          <w:color w:val="000000"/>
        </w:rPr>
      </w:pPr>
      <w:r w:rsidRPr="00247564">
        <w:rPr>
          <w:rFonts w:eastAsiaTheme="minorEastAsia"/>
          <w:color w:val="000000"/>
        </w:rPr>
        <w:t>Язык художественного произведения. Изобра</w:t>
      </w:r>
      <w:r w:rsidRPr="00247564">
        <w:rPr>
          <w:rFonts w:eastAsiaTheme="minorEastAsia"/>
          <w:color w:val="000000"/>
        </w:rPr>
        <w:softHyphen/>
        <w:t>зительно-выразительные средства в художествен</w:t>
      </w:r>
      <w:r w:rsidRPr="00247564">
        <w:rPr>
          <w:rFonts w:eastAsiaTheme="minorEastAsia"/>
          <w:color w:val="000000"/>
        </w:rPr>
        <w:softHyphen/>
        <w:t>ном произведении: эпитет, метафора, сравнение. Гипербола. Аллегория.</w:t>
      </w:r>
    </w:p>
    <w:p w:rsidR="00E322E5" w:rsidRPr="00247564" w:rsidRDefault="00E322E5" w:rsidP="00072A5F">
      <w:pPr>
        <w:numPr>
          <w:ilvl w:val="0"/>
          <w:numId w:val="71"/>
        </w:numPr>
        <w:tabs>
          <w:tab w:val="left" w:pos="451"/>
        </w:tabs>
        <w:autoSpaceDE w:val="0"/>
        <w:autoSpaceDN w:val="0"/>
        <w:adjustRightInd w:val="0"/>
        <w:ind w:right="10"/>
        <w:jc w:val="both"/>
        <w:rPr>
          <w:rFonts w:eastAsiaTheme="minorEastAsia"/>
          <w:color w:val="000000"/>
        </w:rPr>
      </w:pPr>
      <w:r w:rsidRPr="00247564">
        <w:rPr>
          <w:rFonts w:eastAsiaTheme="minorEastAsia"/>
          <w:color w:val="000000"/>
        </w:rPr>
        <w:t>Проза и поэзия. Основы стихосложения: сти</w:t>
      </w:r>
      <w:r w:rsidRPr="00247564">
        <w:rPr>
          <w:rFonts w:eastAsiaTheme="minorEastAsia"/>
          <w:color w:val="000000"/>
        </w:rPr>
        <w:softHyphen/>
        <w:t>хотворный размер, ритм, рифма, строфа.</w:t>
      </w:r>
    </w:p>
    <w:p w:rsidR="00E322E5" w:rsidRPr="00247564" w:rsidRDefault="00E322E5" w:rsidP="00072A5F">
      <w:pPr>
        <w:numPr>
          <w:ilvl w:val="0"/>
          <w:numId w:val="71"/>
        </w:numPr>
        <w:tabs>
          <w:tab w:val="left" w:pos="451"/>
        </w:tabs>
        <w:autoSpaceDE w:val="0"/>
        <w:autoSpaceDN w:val="0"/>
        <w:adjustRightInd w:val="0"/>
        <w:ind w:right="5"/>
        <w:jc w:val="both"/>
        <w:rPr>
          <w:rFonts w:eastAsiaTheme="minorEastAsia"/>
          <w:color w:val="000000"/>
        </w:rPr>
      </w:pPr>
      <w:r w:rsidRPr="00247564">
        <w:rPr>
          <w:rFonts w:eastAsiaTheme="minorEastAsia"/>
          <w:color w:val="000000"/>
        </w:rPr>
        <w:t>Взаимосвязь и взаимовлияние национальных литератур.</w:t>
      </w:r>
    </w:p>
    <w:p w:rsidR="00E322E5" w:rsidRPr="00247564" w:rsidRDefault="00E322E5" w:rsidP="00072A5F">
      <w:pPr>
        <w:numPr>
          <w:ilvl w:val="0"/>
          <w:numId w:val="71"/>
        </w:numPr>
        <w:tabs>
          <w:tab w:val="left" w:pos="451"/>
        </w:tabs>
        <w:autoSpaceDE w:val="0"/>
        <w:autoSpaceDN w:val="0"/>
        <w:adjustRightInd w:val="0"/>
        <w:ind w:right="14"/>
        <w:jc w:val="both"/>
        <w:rPr>
          <w:rFonts w:eastAsiaTheme="minorEastAsia"/>
          <w:color w:val="000000"/>
        </w:rPr>
      </w:pPr>
      <w:r w:rsidRPr="00247564">
        <w:rPr>
          <w:rFonts w:eastAsiaTheme="minorEastAsia"/>
          <w:color w:val="000000"/>
        </w:rPr>
        <w:t>Общее и национально-специфическое в лите</w:t>
      </w:r>
      <w:r w:rsidRPr="00247564">
        <w:rPr>
          <w:rFonts w:eastAsiaTheme="minorEastAsia"/>
          <w:color w:val="000000"/>
        </w:rPr>
        <w:softHyphen/>
        <w:t>ратуре.</w:t>
      </w:r>
    </w:p>
    <w:p w:rsidR="00E322E5" w:rsidRPr="00247564" w:rsidRDefault="00E322E5" w:rsidP="007E18E4">
      <w:pPr>
        <w:autoSpaceDE w:val="0"/>
        <w:autoSpaceDN w:val="0"/>
        <w:adjustRightInd w:val="0"/>
        <w:ind w:left="206"/>
        <w:jc w:val="center"/>
        <w:rPr>
          <w:rFonts w:eastAsiaTheme="minorEastAsia"/>
          <w:b/>
          <w:color w:val="000000"/>
        </w:rPr>
      </w:pPr>
      <w:r w:rsidRPr="00247564">
        <w:rPr>
          <w:rFonts w:eastAsiaTheme="minorEastAsia"/>
          <w:b/>
          <w:color w:val="000000"/>
        </w:rPr>
        <w:t>Основные виды деятельности по освоению литературных произведений и теоретико-литературных понятий</w:t>
      </w:r>
    </w:p>
    <w:p w:rsidR="00E322E5" w:rsidRPr="00247564" w:rsidRDefault="00E322E5" w:rsidP="00072A5F">
      <w:pPr>
        <w:numPr>
          <w:ilvl w:val="0"/>
          <w:numId w:val="71"/>
        </w:numPr>
        <w:tabs>
          <w:tab w:val="left" w:pos="451"/>
        </w:tabs>
        <w:autoSpaceDE w:val="0"/>
        <w:autoSpaceDN w:val="0"/>
        <w:adjustRightInd w:val="0"/>
        <w:ind w:right="10"/>
        <w:jc w:val="both"/>
        <w:rPr>
          <w:rFonts w:eastAsiaTheme="minorEastAsia"/>
          <w:color w:val="000000"/>
        </w:rPr>
      </w:pPr>
      <w:r w:rsidRPr="00247564">
        <w:rPr>
          <w:rFonts w:eastAsiaTheme="minorEastAsia"/>
          <w:color w:val="000000"/>
        </w:rPr>
        <w:t>Осознанное, творческое чтение художествен</w:t>
      </w:r>
      <w:r w:rsidRPr="00247564">
        <w:rPr>
          <w:rFonts w:eastAsiaTheme="minorEastAsia"/>
          <w:color w:val="000000"/>
        </w:rPr>
        <w:softHyphen/>
        <w:t>ных произведений разных жанров.</w:t>
      </w:r>
    </w:p>
    <w:p w:rsidR="00E322E5" w:rsidRPr="00247564" w:rsidRDefault="00E322E5" w:rsidP="00072A5F">
      <w:pPr>
        <w:numPr>
          <w:ilvl w:val="0"/>
          <w:numId w:val="71"/>
        </w:numPr>
        <w:tabs>
          <w:tab w:val="left" w:pos="451"/>
        </w:tabs>
        <w:autoSpaceDE w:val="0"/>
        <w:autoSpaceDN w:val="0"/>
        <w:adjustRightInd w:val="0"/>
        <w:rPr>
          <w:rFonts w:eastAsiaTheme="minorEastAsia"/>
          <w:color w:val="000000"/>
        </w:rPr>
      </w:pPr>
      <w:r w:rsidRPr="00247564">
        <w:rPr>
          <w:rFonts w:eastAsiaTheme="minorEastAsia"/>
          <w:color w:val="000000"/>
        </w:rPr>
        <w:t>Выразительное чтение художественного текста.</w:t>
      </w:r>
    </w:p>
    <w:p w:rsidR="00E322E5" w:rsidRPr="00247564" w:rsidRDefault="00E322E5" w:rsidP="00072A5F">
      <w:pPr>
        <w:numPr>
          <w:ilvl w:val="0"/>
          <w:numId w:val="71"/>
        </w:numPr>
        <w:tabs>
          <w:tab w:val="left" w:pos="451"/>
        </w:tabs>
        <w:autoSpaceDE w:val="0"/>
        <w:autoSpaceDN w:val="0"/>
        <w:adjustRightInd w:val="0"/>
        <w:ind w:right="10"/>
        <w:jc w:val="both"/>
        <w:rPr>
          <w:rFonts w:eastAsiaTheme="minorEastAsia"/>
          <w:color w:val="000000"/>
        </w:rPr>
      </w:pPr>
      <w:r w:rsidRPr="00247564">
        <w:rPr>
          <w:rFonts w:eastAsiaTheme="minorEastAsia"/>
          <w:color w:val="000000"/>
        </w:rPr>
        <w:t>Различные виды пересказа (подробный, крат</w:t>
      </w:r>
      <w:r w:rsidRPr="00247564">
        <w:rPr>
          <w:rFonts w:eastAsiaTheme="minorEastAsia"/>
          <w:color w:val="000000"/>
        </w:rPr>
        <w:softHyphen/>
        <w:t>кий, выборочный, с элементами комментария, с творческим заданием).</w:t>
      </w:r>
    </w:p>
    <w:p w:rsidR="00E322E5" w:rsidRPr="00247564" w:rsidRDefault="00E322E5" w:rsidP="00072A5F">
      <w:pPr>
        <w:numPr>
          <w:ilvl w:val="0"/>
          <w:numId w:val="71"/>
        </w:numPr>
        <w:tabs>
          <w:tab w:val="left" w:pos="451"/>
        </w:tabs>
        <w:autoSpaceDE w:val="0"/>
        <w:autoSpaceDN w:val="0"/>
        <w:adjustRightInd w:val="0"/>
        <w:ind w:right="5"/>
        <w:jc w:val="both"/>
        <w:rPr>
          <w:rFonts w:eastAsiaTheme="minorEastAsia"/>
          <w:color w:val="000000"/>
        </w:rPr>
      </w:pPr>
      <w:r w:rsidRPr="00247564">
        <w:rPr>
          <w:rFonts w:eastAsiaTheme="minorEastAsia"/>
          <w:color w:val="000000"/>
        </w:rPr>
        <w:t>Ответы на вопросы, раскрывающие знание и понимание текста произведения.</w:t>
      </w:r>
    </w:p>
    <w:p w:rsidR="00E322E5" w:rsidRPr="00247564" w:rsidRDefault="00E322E5" w:rsidP="00072A5F">
      <w:pPr>
        <w:numPr>
          <w:ilvl w:val="0"/>
          <w:numId w:val="71"/>
        </w:numPr>
        <w:tabs>
          <w:tab w:val="left" w:pos="451"/>
        </w:tabs>
        <w:autoSpaceDE w:val="0"/>
        <w:autoSpaceDN w:val="0"/>
        <w:adjustRightInd w:val="0"/>
        <w:ind w:right="10"/>
        <w:jc w:val="both"/>
        <w:rPr>
          <w:rFonts w:eastAsiaTheme="minorEastAsia"/>
          <w:color w:val="000000"/>
        </w:rPr>
      </w:pPr>
      <w:r w:rsidRPr="00247564">
        <w:rPr>
          <w:rFonts w:eastAsiaTheme="minorEastAsia"/>
          <w:color w:val="000000"/>
        </w:rPr>
        <w:t>Заучивание наизусть стихотворных и прозаи</w:t>
      </w:r>
      <w:r w:rsidRPr="00247564">
        <w:rPr>
          <w:rFonts w:eastAsiaTheme="minorEastAsia"/>
          <w:color w:val="000000"/>
        </w:rPr>
        <w:softHyphen/>
        <w:t>ческих текстов.</w:t>
      </w:r>
    </w:p>
    <w:p w:rsidR="00E322E5" w:rsidRPr="00247564" w:rsidRDefault="00E322E5" w:rsidP="00072A5F">
      <w:pPr>
        <w:numPr>
          <w:ilvl w:val="0"/>
          <w:numId w:val="71"/>
        </w:numPr>
        <w:tabs>
          <w:tab w:val="left" w:pos="451"/>
        </w:tabs>
        <w:autoSpaceDE w:val="0"/>
        <w:autoSpaceDN w:val="0"/>
        <w:adjustRightInd w:val="0"/>
        <w:rPr>
          <w:rFonts w:eastAsiaTheme="minorEastAsia"/>
          <w:color w:val="000000"/>
        </w:rPr>
      </w:pPr>
      <w:r w:rsidRPr="00247564">
        <w:rPr>
          <w:rFonts w:eastAsiaTheme="minorEastAsia"/>
          <w:color w:val="000000"/>
        </w:rPr>
        <w:t>Анализ и интерпретация произведения.</w:t>
      </w:r>
    </w:p>
    <w:p w:rsidR="00E322E5" w:rsidRPr="00247564" w:rsidRDefault="00E322E5" w:rsidP="00072A5F">
      <w:pPr>
        <w:numPr>
          <w:ilvl w:val="0"/>
          <w:numId w:val="71"/>
        </w:numPr>
        <w:tabs>
          <w:tab w:val="left" w:pos="451"/>
        </w:tabs>
        <w:autoSpaceDE w:val="0"/>
        <w:autoSpaceDN w:val="0"/>
        <w:adjustRightInd w:val="0"/>
        <w:ind w:right="5"/>
        <w:jc w:val="both"/>
        <w:rPr>
          <w:rFonts w:eastAsiaTheme="minorEastAsia"/>
          <w:color w:val="000000"/>
        </w:rPr>
      </w:pPr>
      <w:r w:rsidRPr="00247564">
        <w:rPr>
          <w:rFonts w:eastAsiaTheme="minorEastAsia"/>
          <w:color w:val="000000"/>
        </w:rPr>
        <w:t>Сопоставление произведений русской и род</w:t>
      </w:r>
      <w:r w:rsidRPr="00247564">
        <w:rPr>
          <w:rFonts w:eastAsiaTheme="minorEastAsia"/>
          <w:color w:val="000000"/>
        </w:rPr>
        <w:softHyphen/>
        <w:t>ной литературы на основе общности тематики, проблематики и жанра, выявление национально обусловленных различий.</w:t>
      </w:r>
    </w:p>
    <w:p w:rsidR="00E322E5" w:rsidRPr="00247564" w:rsidRDefault="00E322E5" w:rsidP="00072A5F">
      <w:pPr>
        <w:numPr>
          <w:ilvl w:val="0"/>
          <w:numId w:val="71"/>
        </w:numPr>
        <w:tabs>
          <w:tab w:val="left" w:pos="451"/>
        </w:tabs>
        <w:autoSpaceDE w:val="0"/>
        <w:autoSpaceDN w:val="0"/>
        <w:adjustRightInd w:val="0"/>
        <w:ind w:right="10"/>
        <w:jc w:val="both"/>
        <w:rPr>
          <w:rFonts w:eastAsiaTheme="minorEastAsia"/>
          <w:color w:val="000000"/>
        </w:rPr>
      </w:pPr>
      <w:r w:rsidRPr="00247564">
        <w:rPr>
          <w:rFonts w:eastAsiaTheme="minorEastAsia"/>
          <w:color w:val="000000"/>
        </w:rPr>
        <w:t>Самостоятельный перевод фрагментов русско</w:t>
      </w:r>
      <w:r w:rsidRPr="00247564">
        <w:rPr>
          <w:rFonts w:eastAsiaTheme="minorEastAsia"/>
          <w:color w:val="000000"/>
        </w:rPr>
        <w:softHyphen/>
        <w:t>го художественного текста на родной язык.</w:t>
      </w:r>
    </w:p>
    <w:p w:rsidR="00E322E5" w:rsidRPr="00247564" w:rsidRDefault="00E322E5" w:rsidP="00072A5F">
      <w:pPr>
        <w:numPr>
          <w:ilvl w:val="0"/>
          <w:numId w:val="71"/>
        </w:numPr>
        <w:tabs>
          <w:tab w:val="left" w:pos="451"/>
        </w:tabs>
        <w:autoSpaceDE w:val="0"/>
        <w:autoSpaceDN w:val="0"/>
        <w:adjustRightInd w:val="0"/>
        <w:jc w:val="both"/>
        <w:rPr>
          <w:rFonts w:eastAsiaTheme="minorEastAsia"/>
          <w:color w:val="000000"/>
        </w:rPr>
      </w:pPr>
      <w:r w:rsidRPr="00247564">
        <w:rPr>
          <w:rFonts w:eastAsiaTheme="minorEastAsia"/>
          <w:color w:val="000000"/>
        </w:rPr>
        <w:t>Составление планов и написание отзывов о произведениях.</w:t>
      </w:r>
    </w:p>
    <w:p w:rsidR="00E322E5" w:rsidRPr="00247564" w:rsidRDefault="00E322E5" w:rsidP="00072A5F">
      <w:pPr>
        <w:numPr>
          <w:ilvl w:val="0"/>
          <w:numId w:val="71"/>
        </w:numPr>
        <w:tabs>
          <w:tab w:val="left" w:pos="451"/>
        </w:tabs>
        <w:autoSpaceDE w:val="0"/>
        <w:autoSpaceDN w:val="0"/>
        <w:adjustRightInd w:val="0"/>
        <w:ind w:right="10"/>
        <w:jc w:val="both"/>
        <w:rPr>
          <w:rFonts w:eastAsiaTheme="minorEastAsia"/>
          <w:color w:val="000000"/>
        </w:rPr>
      </w:pPr>
      <w:r w:rsidRPr="00247564">
        <w:rPr>
          <w:rFonts w:eastAsiaTheme="minorEastAsia"/>
          <w:color w:val="000000"/>
        </w:rPr>
        <w:t>Написание изложений с элементами сочине</w:t>
      </w:r>
      <w:r w:rsidRPr="00247564">
        <w:rPr>
          <w:rFonts w:eastAsiaTheme="minorEastAsia"/>
          <w:color w:val="000000"/>
        </w:rPr>
        <w:softHyphen/>
        <w:t>ния.</w:t>
      </w:r>
    </w:p>
    <w:p w:rsidR="00E322E5" w:rsidRPr="00247564" w:rsidRDefault="00E322E5" w:rsidP="00072A5F">
      <w:pPr>
        <w:numPr>
          <w:ilvl w:val="0"/>
          <w:numId w:val="71"/>
        </w:numPr>
        <w:tabs>
          <w:tab w:val="left" w:pos="451"/>
        </w:tabs>
        <w:autoSpaceDE w:val="0"/>
        <w:autoSpaceDN w:val="0"/>
        <w:adjustRightInd w:val="0"/>
        <w:ind w:right="10"/>
        <w:jc w:val="both"/>
        <w:rPr>
          <w:rFonts w:eastAsiaTheme="minorEastAsia"/>
          <w:color w:val="000000"/>
        </w:rPr>
      </w:pPr>
      <w:r w:rsidRPr="00247564">
        <w:rPr>
          <w:rFonts w:eastAsiaTheme="minorEastAsia"/>
          <w:color w:val="000000"/>
        </w:rPr>
        <w:t>Написание сочинений по литературным про</w:t>
      </w:r>
      <w:r w:rsidRPr="00247564">
        <w:rPr>
          <w:rFonts w:eastAsiaTheme="minorEastAsia"/>
          <w:color w:val="000000"/>
        </w:rPr>
        <w:softHyphen/>
        <w:t>изведениям и на основе жизненных впечатлений.</w:t>
      </w:r>
    </w:p>
    <w:p w:rsidR="00E322E5" w:rsidRPr="00247564" w:rsidRDefault="00E322E5" w:rsidP="00072A5F">
      <w:pPr>
        <w:numPr>
          <w:ilvl w:val="0"/>
          <w:numId w:val="71"/>
        </w:numPr>
        <w:tabs>
          <w:tab w:val="left" w:pos="451"/>
        </w:tabs>
        <w:autoSpaceDE w:val="0"/>
        <w:autoSpaceDN w:val="0"/>
        <w:adjustRightInd w:val="0"/>
        <w:ind w:right="10"/>
        <w:jc w:val="both"/>
        <w:rPr>
          <w:rFonts w:eastAsiaTheme="minorEastAsia"/>
          <w:color w:val="000000"/>
        </w:rPr>
      </w:pPr>
      <w:r w:rsidRPr="00247564">
        <w:rPr>
          <w:rFonts w:eastAsiaTheme="minorEastAsia"/>
          <w:color w:val="000000"/>
        </w:rPr>
        <w:t>Целенаправленный поиск информации на осно</w:t>
      </w:r>
      <w:r w:rsidRPr="00247564">
        <w:rPr>
          <w:rFonts w:eastAsiaTheme="minorEastAsia"/>
          <w:color w:val="000000"/>
        </w:rPr>
        <w:softHyphen/>
        <w:t>ве знания ее источников и умения работать с ними.</w:t>
      </w:r>
    </w:p>
    <w:p w:rsidR="00E322E5" w:rsidRPr="00247564" w:rsidRDefault="00E322E5" w:rsidP="004801D6">
      <w:pPr>
        <w:outlineLvl w:val="2"/>
        <w:rPr>
          <w:b/>
          <w:bCs/>
        </w:rPr>
      </w:pPr>
    </w:p>
    <w:p w:rsidR="001A207A" w:rsidRPr="00247564" w:rsidRDefault="0028403E" w:rsidP="00C1479A">
      <w:pPr>
        <w:widowControl w:val="0"/>
        <w:tabs>
          <w:tab w:val="left" w:pos="3465"/>
          <w:tab w:val="left" w:pos="6467"/>
        </w:tabs>
        <w:autoSpaceDE w:val="0"/>
        <w:autoSpaceDN w:val="0"/>
        <w:adjustRightInd w:val="0"/>
        <w:jc w:val="both"/>
        <w:rPr>
          <w:rFonts w:eastAsiaTheme="minorEastAsia"/>
          <w:b/>
        </w:rPr>
      </w:pPr>
      <w:r w:rsidRPr="00247564">
        <w:rPr>
          <w:rFonts w:eastAsiaTheme="minorEastAsia"/>
        </w:rPr>
        <w:tab/>
      </w:r>
      <w:r w:rsidRPr="00247564">
        <w:rPr>
          <w:rFonts w:eastAsiaTheme="minorEastAsia"/>
          <w:b/>
        </w:rPr>
        <w:t>2.2.2.3. Родной язык</w:t>
      </w:r>
      <w:r w:rsidR="001A207A" w:rsidRPr="00247564">
        <w:rPr>
          <w:rFonts w:eastAsiaTheme="minorEastAsia"/>
          <w:b/>
        </w:rPr>
        <w:t>.</w:t>
      </w:r>
    </w:p>
    <w:p w:rsidR="00EE5544" w:rsidRPr="00247564" w:rsidRDefault="00EE5544" w:rsidP="00C1479A">
      <w:pPr>
        <w:pStyle w:val="af"/>
        <w:spacing w:before="0" w:beforeAutospacing="0" w:after="0" w:afterAutospacing="0"/>
        <w:rPr>
          <w:color w:val="000000"/>
        </w:rPr>
      </w:pPr>
      <w:r w:rsidRPr="00247564">
        <w:rPr>
          <w:b/>
          <w:i/>
          <w:color w:val="000000"/>
        </w:rPr>
        <w:t>Цели и задачи</w:t>
      </w:r>
      <w:r w:rsidR="00AD6145" w:rsidRPr="00247564">
        <w:rPr>
          <w:b/>
          <w:i/>
          <w:color w:val="000000"/>
        </w:rPr>
        <w:t>:</w:t>
      </w:r>
    </w:p>
    <w:p w:rsidR="00EE5544" w:rsidRPr="00247564" w:rsidRDefault="00EE5544" w:rsidP="00E0705E">
      <w:pPr>
        <w:pStyle w:val="af"/>
        <w:spacing w:before="0" w:beforeAutospacing="0" w:after="0" w:afterAutospacing="0"/>
        <w:jc w:val="both"/>
        <w:rPr>
          <w:color w:val="000000"/>
        </w:rPr>
      </w:pPr>
      <w:r w:rsidRPr="00247564">
        <w:rPr>
          <w:color w:val="000000"/>
        </w:rPr>
        <w:t>1. воспитание ценностного отношения к родному языку и родной литературе как хранителю культуры, включение в культурно-языковое поле своего народа;</w:t>
      </w:r>
    </w:p>
    <w:p w:rsidR="00EE5544" w:rsidRPr="00247564" w:rsidRDefault="00EE5544" w:rsidP="00E0705E">
      <w:pPr>
        <w:pStyle w:val="af"/>
        <w:spacing w:before="0" w:beforeAutospacing="0" w:after="0" w:afterAutospacing="0"/>
        <w:jc w:val="both"/>
        <w:rPr>
          <w:color w:val="000000"/>
        </w:rPr>
      </w:pPr>
      <w:r w:rsidRPr="00247564">
        <w:rPr>
          <w:color w:val="000000"/>
        </w:rPr>
        <w:t>2. приобщение к литературному наследию своего народа;</w:t>
      </w:r>
    </w:p>
    <w:p w:rsidR="00EE5544" w:rsidRPr="00247564" w:rsidRDefault="00EE5544" w:rsidP="00E0705E">
      <w:pPr>
        <w:pStyle w:val="af"/>
        <w:spacing w:before="0" w:beforeAutospacing="0" w:after="0" w:afterAutospacing="0"/>
        <w:jc w:val="both"/>
        <w:rPr>
          <w:color w:val="000000"/>
        </w:rPr>
      </w:pPr>
      <w:r w:rsidRPr="00247564">
        <w:rPr>
          <w:color w:val="000000"/>
        </w:rPr>
        <w:t>3. формирование причастности к свершениям и традициям своего народа, осознание исторической преемственности поколений, своей ответственности за сохранение культуры народа;</w:t>
      </w:r>
    </w:p>
    <w:p w:rsidR="00EE5544" w:rsidRPr="00247564" w:rsidRDefault="00EE5544" w:rsidP="00E0705E">
      <w:pPr>
        <w:pStyle w:val="af"/>
        <w:spacing w:before="0" w:beforeAutospacing="0" w:after="0" w:afterAutospacing="0"/>
        <w:jc w:val="both"/>
        <w:rPr>
          <w:color w:val="000000"/>
        </w:rPr>
      </w:pPr>
      <w:r w:rsidRPr="00247564">
        <w:rPr>
          <w:color w:val="000000"/>
        </w:rPr>
        <w:t>4. обогащение активного и потенциального словарного запаса,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 правилами речевого этикета;</w:t>
      </w:r>
    </w:p>
    <w:p w:rsidR="00EE5544" w:rsidRPr="00247564" w:rsidRDefault="00EE5544" w:rsidP="00E0705E">
      <w:pPr>
        <w:pStyle w:val="af"/>
        <w:spacing w:before="0" w:beforeAutospacing="0" w:after="0" w:afterAutospacing="0"/>
        <w:jc w:val="both"/>
        <w:rPr>
          <w:color w:val="000000"/>
        </w:rPr>
      </w:pPr>
      <w:r w:rsidRPr="00247564">
        <w:rPr>
          <w:color w:val="000000"/>
        </w:rPr>
        <w:t>5. получение знаний о родном языке как системе и как развивающемся явлении, о его уровнях и единицах, о закономерностях его функционирования, освоение базовых понятий лингвистики, формирование аналитических умений в отношении языковых единиц и текстов разных функционально-смысловых типов и жанров.</w:t>
      </w:r>
    </w:p>
    <w:p w:rsidR="00C1479A" w:rsidRPr="00247564" w:rsidRDefault="00C1479A" w:rsidP="00B77973">
      <w:pPr>
        <w:pStyle w:val="af"/>
        <w:spacing w:before="0" w:beforeAutospacing="0" w:after="0" w:afterAutospacing="0"/>
        <w:jc w:val="center"/>
        <w:rPr>
          <w:b/>
          <w:bCs/>
        </w:rPr>
      </w:pPr>
      <w:r w:rsidRPr="00247564">
        <w:rPr>
          <w:b/>
          <w:bCs/>
        </w:rPr>
        <w:t xml:space="preserve">Содержание учебного предмета </w:t>
      </w:r>
    </w:p>
    <w:p w:rsidR="00B77973" w:rsidRPr="00B77973" w:rsidRDefault="00B77973" w:rsidP="00B77973">
      <w:pPr>
        <w:shd w:val="clear" w:color="auto" w:fill="FFFFFF"/>
        <w:jc w:val="both"/>
      </w:pPr>
      <w:r w:rsidRPr="00B77973">
        <w:rPr>
          <w:b/>
          <w:bCs/>
        </w:rPr>
        <w:t>Общие сведения о татарском языке.</w:t>
      </w:r>
    </w:p>
    <w:p w:rsidR="00B77973" w:rsidRPr="00B77973" w:rsidRDefault="00B77973" w:rsidP="00B77973">
      <w:pPr>
        <w:shd w:val="clear" w:color="auto" w:fill="FFFFFF"/>
        <w:jc w:val="both"/>
      </w:pPr>
      <w:r w:rsidRPr="00B77973">
        <w:t>Язык как средство общения. Язык и речь. Языковые и речевые единицы. Основные функции языка. Роль родного языка в жизни и развитии человека.</w:t>
      </w:r>
    </w:p>
    <w:p w:rsidR="00B77973" w:rsidRPr="00B77973" w:rsidRDefault="00B77973" w:rsidP="00B77973">
      <w:pPr>
        <w:shd w:val="clear" w:color="auto" w:fill="FFFFFF"/>
        <w:jc w:val="both"/>
      </w:pPr>
      <w:r w:rsidRPr="00B77973">
        <w:lastRenderedPageBreak/>
        <w:t>Родственные и неродственные языки. Регионы проживания татар. Роль языка в жизни человека и общества.  </w:t>
      </w:r>
    </w:p>
    <w:p w:rsidR="00B77973" w:rsidRPr="00B77973" w:rsidRDefault="00B77973" w:rsidP="00B77973">
      <w:pPr>
        <w:shd w:val="clear" w:color="auto" w:fill="FFFFFF"/>
        <w:jc w:val="both"/>
      </w:pPr>
      <w:r w:rsidRPr="00B77973">
        <w:rPr>
          <w:b/>
          <w:bCs/>
        </w:rPr>
        <w:t>Фонетика и орфоэпия</w:t>
      </w:r>
      <w:r w:rsidRPr="00B77973">
        <w:t>.</w:t>
      </w:r>
    </w:p>
    <w:p w:rsidR="00B77973" w:rsidRPr="00B77973" w:rsidRDefault="00B77973" w:rsidP="00B77973">
      <w:pPr>
        <w:shd w:val="clear" w:color="auto" w:fill="FFFFFF"/>
        <w:jc w:val="both"/>
      </w:pPr>
      <w:r w:rsidRPr="00B77973">
        <w:t>Фонетика и орфоэпия как разделы лингвистики. Органы речи, их участие в образовании звуков речи. Звук. Фонема. Система гласных звуков татарского языка, их количество. Классификация гласных звуков. Изменения в системе гласных звуков татарского языка. Закон сингармонизма, его виды. Сокращение гласных звуков. Дифтонги. Согласные в татарском языке, их количество. Классификация согласных звуков. Изменения в системе согласных звуков татарского языка. Ассимиляция согласных, виды ассимиляции. Гласные и согласные звуки в татарском и русском языках.</w:t>
      </w:r>
    </w:p>
    <w:p w:rsidR="00B77973" w:rsidRPr="00B77973" w:rsidRDefault="00B77973" w:rsidP="00B77973">
      <w:pPr>
        <w:shd w:val="clear" w:color="auto" w:fill="FFFFFF"/>
        <w:jc w:val="both"/>
      </w:pPr>
      <w:r w:rsidRPr="00B77973">
        <w:t>Ударение в татарском языке. Случаи, когда ударение не сохраняется в собственных и заимствованных словах татарского языка. Понятие об интонации.</w:t>
      </w:r>
    </w:p>
    <w:p w:rsidR="00B77973" w:rsidRPr="00B77973" w:rsidRDefault="00B77973" w:rsidP="00B77973">
      <w:pPr>
        <w:shd w:val="clear" w:color="auto" w:fill="FFFFFF"/>
        <w:jc w:val="both"/>
      </w:pPr>
      <w:r w:rsidRPr="00B77973">
        <w:t>Нормы литературного языка. Понятие о нормах орфоэпии. Орфоэпический словарь.</w:t>
      </w:r>
    </w:p>
    <w:p w:rsidR="00B77973" w:rsidRPr="00B77973" w:rsidRDefault="00B77973" w:rsidP="00B77973">
      <w:pPr>
        <w:shd w:val="clear" w:color="auto" w:fill="FFFFFF"/>
        <w:jc w:val="both"/>
      </w:pPr>
      <w:r w:rsidRPr="00B77973">
        <w:t>Фонетический анализ.</w:t>
      </w:r>
    </w:p>
    <w:p w:rsidR="00B77973" w:rsidRPr="00B77973" w:rsidRDefault="00B77973" w:rsidP="00B77973">
      <w:pPr>
        <w:shd w:val="clear" w:color="auto" w:fill="FFFFFF"/>
        <w:jc w:val="both"/>
      </w:pPr>
      <w:r w:rsidRPr="00B77973">
        <w:rPr>
          <w:b/>
          <w:bCs/>
        </w:rPr>
        <w:t>Графика, орфография.</w:t>
      </w:r>
    </w:p>
    <w:p w:rsidR="00B77973" w:rsidRPr="00B77973" w:rsidRDefault="00B77973" w:rsidP="00B77973">
      <w:pPr>
        <w:shd w:val="clear" w:color="auto" w:fill="FFFFFF"/>
        <w:jc w:val="both"/>
      </w:pPr>
      <w:r w:rsidRPr="00B77973">
        <w:t>Общие сведения о графике и орфографии. Алфавит татарского языка.</w:t>
      </w:r>
    </w:p>
    <w:p w:rsidR="00B77973" w:rsidRPr="00B77973" w:rsidRDefault="00B77973" w:rsidP="00B77973">
      <w:pPr>
        <w:shd w:val="clear" w:color="auto" w:fill="FFFFFF"/>
        <w:jc w:val="both"/>
      </w:pPr>
      <w:r w:rsidRPr="00B77973">
        <w:t>Орфография. Правописание гласных. Правописание согласных. Правописание букв, обозначающих сочетание двух звуков. Правописание букв “ъ” и “ь”.</w:t>
      </w:r>
    </w:p>
    <w:p w:rsidR="00B77973" w:rsidRPr="00B77973" w:rsidRDefault="00B77973" w:rsidP="00B77973">
      <w:pPr>
        <w:shd w:val="clear" w:color="auto" w:fill="FFFFFF"/>
        <w:jc w:val="both"/>
      </w:pPr>
      <w:r w:rsidRPr="00B77973">
        <w:t>Орфографический словарь. Орфографические нормы языка.</w:t>
      </w:r>
    </w:p>
    <w:p w:rsidR="00B77973" w:rsidRPr="00B77973" w:rsidRDefault="00B77973" w:rsidP="00B77973">
      <w:pPr>
        <w:shd w:val="clear" w:color="auto" w:fill="FFFFFF"/>
        <w:jc w:val="both"/>
      </w:pPr>
      <w:r w:rsidRPr="00B77973">
        <w:rPr>
          <w:b/>
          <w:bCs/>
        </w:rPr>
        <w:t>Морфемика (морфемный строй языка) и словообразование.</w:t>
      </w:r>
    </w:p>
    <w:p w:rsidR="00B77973" w:rsidRPr="00B77973" w:rsidRDefault="00B77973" w:rsidP="00B77973">
      <w:pPr>
        <w:shd w:val="clear" w:color="auto" w:fill="FFFFFF"/>
        <w:jc w:val="both"/>
      </w:pPr>
      <w:r w:rsidRPr="00B77973">
        <w:t>Общие сведения о строении и образовании слов. Морфема как минимальная значимая единица языка. Корень и аффикс. Однокоренные слова.  Образование новых слов при помощи аффиксов. Их роль в словообразовании слов различных частей речи.</w:t>
      </w:r>
    </w:p>
    <w:p w:rsidR="00B77973" w:rsidRPr="00B77973" w:rsidRDefault="00B77973" w:rsidP="00B77973">
      <w:pPr>
        <w:shd w:val="clear" w:color="auto" w:fill="FFFFFF"/>
        <w:jc w:val="both"/>
      </w:pPr>
      <w:r w:rsidRPr="00B77973">
        <w:t>Аффиксы, виды аффиксов: словообразовательные и модальные аффиксы. Непроизводные и производные основы.</w:t>
      </w:r>
    </w:p>
    <w:p w:rsidR="00B77973" w:rsidRPr="00B77973" w:rsidRDefault="00B77973" w:rsidP="00B77973">
      <w:pPr>
        <w:shd w:val="clear" w:color="auto" w:fill="FFFFFF"/>
        <w:jc w:val="both"/>
      </w:pPr>
      <w:r w:rsidRPr="00B77973">
        <w:t>Способы словообразования в татарском языке. Корневые слова. Производные слова. Сложные слова, структурные виды сложных слов: собственно сложные, составные, парные.</w:t>
      </w:r>
    </w:p>
    <w:p w:rsidR="00B77973" w:rsidRPr="00B77973" w:rsidRDefault="00B77973" w:rsidP="00B77973">
      <w:pPr>
        <w:shd w:val="clear" w:color="auto" w:fill="FFFFFF"/>
        <w:jc w:val="both"/>
      </w:pPr>
      <w:r w:rsidRPr="00B77973">
        <w:t>Основные различия в строении слов в татарском и русском языках.</w:t>
      </w:r>
    </w:p>
    <w:p w:rsidR="00B77973" w:rsidRPr="00B77973" w:rsidRDefault="00B77973" w:rsidP="00B77973">
      <w:pPr>
        <w:shd w:val="clear" w:color="auto" w:fill="FFFFFF"/>
        <w:jc w:val="both"/>
      </w:pPr>
      <w:r w:rsidRPr="00B77973">
        <w:t>Понятие об этимологии.</w:t>
      </w:r>
    </w:p>
    <w:p w:rsidR="00B77973" w:rsidRPr="00B77973" w:rsidRDefault="00B77973" w:rsidP="00B77973">
      <w:pPr>
        <w:shd w:val="clear" w:color="auto" w:fill="FFFFFF"/>
        <w:jc w:val="both"/>
      </w:pPr>
      <w:r w:rsidRPr="00B77973">
        <w:t>Морфемный и словообразовательный анализ.</w:t>
      </w:r>
    </w:p>
    <w:p w:rsidR="00B77973" w:rsidRPr="00B77973" w:rsidRDefault="00B77973" w:rsidP="00B77973">
      <w:pPr>
        <w:shd w:val="clear" w:color="auto" w:fill="FFFFFF"/>
        <w:jc w:val="both"/>
      </w:pPr>
      <w:r w:rsidRPr="00B77973">
        <w:rPr>
          <w:b/>
          <w:bCs/>
        </w:rPr>
        <w:t>Лексикология и фразеология.</w:t>
      </w:r>
    </w:p>
    <w:p w:rsidR="00B77973" w:rsidRPr="00B77973" w:rsidRDefault="00B77973" w:rsidP="00B77973">
      <w:pPr>
        <w:shd w:val="clear" w:color="auto" w:fill="FFFFFF"/>
        <w:jc w:val="both"/>
      </w:pPr>
      <w:r w:rsidRPr="00B77973">
        <w:t>Слово как основная единица языка. Лексическое значение слова.</w:t>
      </w:r>
      <w:r w:rsidRPr="00B77973">
        <w:rPr>
          <w:lang w:val="tt-RU"/>
        </w:rPr>
        <w:t xml:space="preserve"> </w:t>
      </w:r>
      <w:r w:rsidRPr="00B77973">
        <w:t>Однозначные и многозначные слова. Прямое и переносное значения слова. Антонимы, синонимы, паронимы, омонимы и их виды.</w:t>
      </w:r>
    </w:p>
    <w:p w:rsidR="00B77973" w:rsidRPr="00B77973" w:rsidRDefault="00B77973" w:rsidP="00B77973">
      <w:pPr>
        <w:shd w:val="clear" w:color="auto" w:fill="FFFFFF"/>
        <w:jc w:val="both"/>
      </w:pPr>
      <w:r w:rsidRPr="00B77973">
        <w:t>Слова тюрко-татарского происхождения и заимствования.</w:t>
      </w:r>
    </w:p>
    <w:p w:rsidR="00B77973" w:rsidRPr="00B77973" w:rsidRDefault="00B77973" w:rsidP="00B77973">
      <w:pPr>
        <w:shd w:val="clear" w:color="auto" w:fill="FFFFFF"/>
        <w:jc w:val="both"/>
      </w:pPr>
      <w:r w:rsidRPr="00B77973">
        <w:t>Словарный состав татарского языка: архаизмы, историзмы, неологизмы и их виды. Диалектные слова. Термины и профессионализмы. Жаргонная лексика.</w:t>
      </w:r>
    </w:p>
    <w:p w:rsidR="00B77973" w:rsidRPr="00B77973" w:rsidRDefault="00B77973" w:rsidP="00B77973">
      <w:pPr>
        <w:shd w:val="clear" w:color="auto" w:fill="FFFFFF"/>
        <w:jc w:val="both"/>
      </w:pPr>
      <w:r w:rsidRPr="00B77973">
        <w:t>Фразеологизмы, их значения. Особенности употребления фразеологизмов в речи.</w:t>
      </w:r>
    </w:p>
    <w:p w:rsidR="00B77973" w:rsidRPr="00B77973" w:rsidRDefault="00B77973" w:rsidP="00B77973">
      <w:pPr>
        <w:shd w:val="clear" w:color="auto" w:fill="FFFFFF"/>
        <w:jc w:val="both"/>
      </w:pPr>
      <w:r w:rsidRPr="00B77973">
        <w:t>Словари различных типов, их использование в различных видах деятельности.</w:t>
      </w:r>
    </w:p>
    <w:p w:rsidR="00B77973" w:rsidRPr="00B77973" w:rsidRDefault="00B77973" w:rsidP="00B77973">
      <w:pPr>
        <w:shd w:val="clear" w:color="auto" w:fill="FFFFFF"/>
        <w:jc w:val="both"/>
      </w:pPr>
      <w:r w:rsidRPr="00B77973">
        <w:t>Основные лексические нормы татарского языка. Лексический анализ слова.</w:t>
      </w:r>
    </w:p>
    <w:p w:rsidR="00B77973" w:rsidRPr="00B77973" w:rsidRDefault="00B77973" w:rsidP="00B77973">
      <w:pPr>
        <w:shd w:val="clear" w:color="auto" w:fill="FFFFFF"/>
        <w:jc w:val="both"/>
      </w:pPr>
      <w:r w:rsidRPr="00B77973">
        <w:rPr>
          <w:b/>
          <w:bCs/>
        </w:rPr>
        <w:t>Морфология.</w:t>
      </w:r>
    </w:p>
    <w:p w:rsidR="00B77973" w:rsidRPr="00B77973" w:rsidRDefault="00B77973" w:rsidP="00B77973">
      <w:pPr>
        <w:shd w:val="clear" w:color="auto" w:fill="FFFFFF"/>
        <w:jc w:val="both"/>
      </w:pPr>
      <w:r w:rsidRPr="00B77973">
        <w:t>Части речи как лексико-грамматические разряды слов. Классификация частей речи. Части речи самостоятельные, служебные, модальные. Их семантические, морфологические и синтаксические особенности. Способы образований слов различных частей речи, их семантика и особенности употребления.</w:t>
      </w:r>
    </w:p>
    <w:p w:rsidR="00B77973" w:rsidRPr="00B77973" w:rsidRDefault="00B77973" w:rsidP="00B77973">
      <w:pPr>
        <w:shd w:val="clear" w:color="auto" w:fill="FFFFFF"/>
        <w:jc w:val="both"/>
      </w:pPr>
      <w:r w:rsidRPr="00B77973">
        <w:t>Основные морфологические нормы татарского языка.</w:t>
      </w:r>
    </w:p>
    <w:p w:rsidR="00B77973" w:rsidRPr="00B77973" w:rsidRDefault="00B77973" w:rsidP="00B77973">
      <w:pPr>
        <w:shd w:val="clear" w:color="auto" w:fill="FFFFFF"/>
        <w:jc w:val="both"/>
      </w:pPr>
      <w:r w:rsidRPr="00B77973">
        <w:t>Морфологический анализ слова.</w:t>
      </w:r>
    </w:p>
    <w:p w:rsidR="00B77973" w:rsidRPr="00B77973" w:rsidRDefault="00B77973" w:rsidP="00B77973">
      <w:pPr>
        <w:shd w:val="clear" w:color="auto" w:fill="FFFFFF"/>
        <w:jc w:val="both"/>
      </w:pPr>
      <w:r w:rsidRPr="00B77973">
        <w:rPr>
          <w:b/>
          <w:bCs/>
        </w:rPr>
        <w:t>Синтаксис.</w:t>
      </w:r>
    </w:p>
    <w:p w:rsidR="00B77973" w:rsidRPr="00B77973" w:rsidRDefault="00B77973" w:rsidP="00B77973">
      <w:pPr>
        <w:shd w:val="clear" w:color="auto" w:fill="FFFFFF"/>
        <w:jc w:val="both"/>
      </w:pPr>
      <w:r w:rsidRPr="00B77973">
        <w:t>Общее понятие о синтаксисе. Словосочетание и предложение. Синтаксическая связь в предложении. Сочинительная и подчинительная связь.</w:t>
      </w:r>
    </w:p>
    <w:p w:rsidR="00B77973" w:rsidRPr="00B77973" w:rsidRDefault="00B77973" w:rsidP="00B77973">
      <w:pPr>
        <w:shd w:val="clear" w:color="auto" w:fill="FFFFFF"/>
        <w:jc w:val="both"/>
      </w:pPr>
      <w:r w:rsidRPr="00B77973">
        <w:lastRenderedPageBreak/>
        <w:t>Предложение. Члены предложения, главные и второстепенные члены. Порядок слов в предложении.</w:t>
      </w:r>
    </w:p>
    <w:p w:rsidR="00B77973" w:rsidRPr="00B77973" w:rsidRDefault="00B77973" w:rsidP="00B77973">
      <w:pPr>
        <w:shd w:val="clear" w:color="auto" w:fill="FFFFFF"/>
        <w:jc w:val="both"/>
      </w:pPr>
      <w:r w:rsidRPr="00B77973">
        <w:t>Виды простых предложений. Распространенные и нераспространенные предложения. Полные и неполные предложения. Особенности употребления в речи односоставных предложений.</w:t>
      </w:r>
    </w:p>
    <w:p w:rsidR="00B77973" w:rsidRPr="00B77973" w:rsidRDefault="00B77973" w:rsidP="00B77973">
      <w:pPr>
        <w:shd w:val="clear" w:color="auto" w:fill="FFFFFF"/>
        <w:jc w:val="both"/>
      </w:pPr>
      <w:r w:rsidRPr="00B77973">
        <w:t>Общие сведения об утвердительных и отрицательных предложениях.</w:t>
      </w:r>
    </w:p>
    <w:p w:rsidR="00B77973" w:rsidRPr="00B77973" w:rsidRDefault="00B77973" w:rsidP="00B77973">
      <w:pPr>
        <w:shd w:val="clear" w:color="auto" w:fill="FFFFFF"/>
        <w:jc w:val="both"/>
      </w:pPr>
      <w:r w:rsidRPr="00B77973">
        <w:t>Прямая и косвенная речь. Диалог, пунктуационное оформление диалога.</w:t>
      </w:r>
    </w:p>
    <w:p w:rsidR="00B77973" w:rsidRPr="00B77973" w:rsidRDefault="00B77973" w:rsidP="00B77973">
      <w:pPr>
        <w:shd w:val="clear" w:color="auto" w:fill="FFFFFF"/>
        <w:jc w:val="both"/>
      </w:pPr>
      <w:r w:rsidRPr="00B77973">
        <w:t>Понятие о сложных предложениях. Виды сложных предложений. Сложносочиненное предложение. Сложносочиненные предложения, связанные при помощи союзов, бессоюзные предложения.</w:t>
      </w:r>
    </w:p>
    <w:p w:rsidR="00B77973" w:rsidRPr="00B77973" w:rsidRDefault="00B77973" w:rsidP="00B77973">
      <w:pPr>
        <w:shd w:val="clear" w:color="auto" w:fill="FFFFFF"/>
        <w:jc w:val="both"/>
      </w:pPr>
      <w:r w:rsidRPr="00B77973">
        <w:t>Понятие о сложноподчиненных предложениях. Строение сложноподчиненных предложений в татарском и русском языках. Синтетическое сложноподчиненное предложение, способы связи в данном виде предложений, знаки препинания. Аналитическое сложноподчиненное предложение, способы связи и знаки препинания.</w:t>
      </w:r>
    </w:p>
    <w:p w:rsidR="00B77973" w:rsidRPr="00B77973" w:rsidRDefault="00B77973" w:rsidP="00B77973">
      <w:pPr>
        <w:shd w:val="clear" w:color="auto" w:fill="FFFFFF"/>
      </w:pPr>
      <w:r w:rsidRPr="00B77973">
        <w:t>Придаточные предложения, их виды. Сложные предложения с разными видами связи.</w:t>
      </w:r>
    </w:p>
    <w:p w:rsidR="00B77973" w:rsidRPr="00B77973" w:rsidRDefault="00B77973" w:rsidP="00B77973">
      <w:pPr>
        <w:shd w:val="clear" w:color="auto" w:fill="FFFFFF"/>
        <w:jc w:val="both"/>
      </w:pPr>
      <w:r w:rsidRPr="00B77973">
        <w:t>Общие сведения о синтаксисе текста.</w:t>
      </w:r>
    </w:p>
    <w:p w:rsidR="00B77973" w:rsidRPr="00B77973" w:rsidRDefault="00B77973" w:rsidP="00B77973">
      <w:pPr>
        <w:shd w:val="clear" w:color="auto" w:fill="FFFFFF"/>
        <w:jc w:val="both"/>
      </w:pPr>
      <w:r w:rsidRPr="00B77973">
        <w:t>Основные синтаксические нормы языка.</w:t>
      </w:r>
    </w:p>
    <w:p w:rsidR="00B77973" w:rsidRPr="00B77973" w:rsidRDefault="00B77973" w:rsidP="00B77973">
      <w:pPr>
        <w:shd w:val="clear" w:color="auto" w:fill="FFFFFF"/>
        <w:jc w:val="both"/>
      </w:pPr>
      <w:r w:rsidRPr="00B77973">
        <w:t>Синтаксический анализ.</w:t>
      </w:r>
    </w:p>
    <w:p w:rsidR="00B77973" w:rsidRPr="00B77973" w:rsidRDefault="00B77973" w:rsidP="00B77973">
      <w:pPr>
        <w:shd w:val="clear" w:color="auto" w:fill="FFFFFF"/>
        <w:jc w:val="both"/>
      </w:pPr>
      <w:r w:rsidRPr="00B77973">
        <w:rPr>
          <w:b/>
          <w:bCs/>
        </w:rPr>
        <w:t>Пунктуация.</w:t>
      </w:r>
    </w:p>
    <w:p w:rsidR="00B77973" w:rsidRPr="00B77973" w:rsidRDefault="00B77973" w:rsidP="00B77973">
      <w:pPr>
        <w:shd w:val="clear" w:color="auto" w:fill="FFFFFF"/>
        <w:jc w:val="both"/>
      </w:pPr>
      <w:r w:rsidRPr="00B77973">
        <w:t>Знаки препинания в татарском языке. Случаи постановки знака тире между подлежащим и сказуемым. Знаки препинания в предложениях с обособленными уточняющими членами предложения, с обращениями и вводными словами. Знаки препинания при однородных членах предложения.</w:t>
      </w:r>
    </w:p>
    <w:p w:rsidR="00B77973" w:rsidRPr="00B77973" w:rsidRDefault="00B77973" w:rsidP="00B77973">
      <w:pPr>
        <w:shd w:val="clear" w:color="auto" w:fill="FFFFFF"/>
        <w:jc w:val="both"/>
      </w:pPr>
      <w:r w:rsidRPr="00B77973">
        <w:t>Диалог, знаки препинания при диалоге. Знаки препинания в предложениях с прямой речью.</w:t>
      </w:r>
    </w:p>
    <w:p w:rsidR="00B77973" w:rsidRPr="00B77973" w:rsidRDefault="00B77973" w:rsidP="00B77973">
      <w:pPr>
        <w:shd w:val="clear" w:color="auto" w:fill="FFFFFF"/>
        <w:jc w:val="both"/>
      </w:pPr>
      <w:r w:rsidRPr="00B77973">
        <w:t>Знаки препинания в сложных предложениях.</w:t>
      </w:r>
    </w:p>
    <w:p w:rsidR="00B77973" w:rsidRPr="00B77973" w:rsidRDefault="00B77973" w:rsidP="00B77973">
      <w:pPr>
        <w:shd w:val="clear" w:color="auto" w:fill="FFFFFF"/>
        <w:jc w:val="both"/>
      </w:pPr>
      <w:r w:rsidRPr="00B77973">
        <w:rPr>
          <w:b/>
          <w:bCs/>
        </w:rPr>
        <w:t>Стилистика и культура речи.</w:t>
      </w:r>
    </w:p>
    <w:p w:rsidR="00B77973" w:rsidRPr="00B77973" w:rsidRDefault="00B77973" w:rsidP="00B77973">
      <w:pPr>
        <w:shd w:val="clear" w:color="auto" w:fill="FFFFFF"/>
        <w:jc w:val="both"/>
      </w:pPr>
      <w:r w:rsidRPr="00B77973">
        <w:t>Понятие об устной и письменной речи. Корректное использование в речи синонимов, антонимов и т.д. Роль синтаксических синонимов в развитии культуры речи и совершенствовании стиля. </w:t>
      </w:r>
    </w:p>
    <w:p w:rsidR="00B77973" w:rsidRPr="00B77973" w:rsidRDefault="00B77973" w:rsidP="00B77973">
      <w:pPr>
        <w:shd w:val="clear" w:color="auto" w:fill="FFFFFF"/>
        <w:jc w:val="both"/>
      </w:pPr>
      <w:r w:rsidRPr="00B77973">
        <w:t>Понятие о культуре речи. Общие сведения о требованиях, предъявляемых к устной и письменной литературной речи. Возможности использования в речи различных лексических средств (синонимы, антонимы, слова-кальки, фразеологизмы, пословицы и поговорки).</w:t>
      </w:r>
    </w:p>
    <w:p w:rsidR="00B77973" w:rsidRPr="00B77973" w:rsidRDefault="00B77973" w:rsidP="00B77973">
      <w:pPr>
        <w:shd w:val="clear" w:color="auto" w:fill="FFFFFF"/>
      </w:pPr>
      <w:r w:rsidRPr="00B77973">
        <w:rPr>
          <w:b/>
          <w:bCs/>
        </w:rPr>
        <w:t>Язык и культура.</w:t>
      </w:r>
    </w:p>
    <w:p w:rsidR="00B77973" w:rsidRPr="00B77973" w:rsidRDefault="00B77973" w:rsidP="00B77973">
      <w:pPr>
        <w:shd w:val="clear" w:color="auto" w:fill="FFFFFF"/>
        <w:jc w:val="both"/>
      </w:pPr>
      <w:r w:rsidRPr="00B77973">
        <w:t>Речевой этикет татарского языка. Употребление соответствующих норм речевого этикета в зависимости от типа коммуникации.</w:t>
      </w:r>
    </w:p>
    <w:p w:rsidR="00B77973" w:rsidRPr="00B77973" w:rsidRDefault="00B77973" w:rsidP="00B77973">
      <w:pPr>
        <w:widowControl w:val="0"/>
        <w:jc w:val="both"/>
        <w:rPr>
          <w:rFonts w:eastAsiaTheme="minorHAnsi" w:cstheme="minorBidi"/>
          <w:b/>
          <w:bCs/>
          <w:lang w:eastAsia="en-US"/>
        </w:rPr>
      </w:pPr>
      <w:r w:rsidRPr="00B77973">
        <w:rPr>
          <w:rFonts w:eastAsiaTheme="minorHAnsi" w:cstheme="minorBidi"/>
          <w:lang w:eastAsia="en-US"/>
        </w:rPr>
        <w:t>Умение выявлять в тексте языковые единицы с национально-культурным компонентом значения и умение объяснять их значение с помощью толкового, этимологического, фразеологического и т.д. словарей</w:t>
      </w:r>
    </w:p>
    <w:p w:rsidR="0028403E" w:rsidRPr="00247564" w:rsidRDefault="0028403E" w:rsidP="0028403E">
      <w:pPr>
        <w:widowControl w:val="0"/>
        <w:tabs>
          <w:tab w:val="left" w:pos="3465"/>
          <w:tab w:val="left" w:pos="6467"/>
        </w:tabs>
        <w:autoSpaceDE w:val="0"/>
        <w:autoSpaceDN w:val="0"/>
        <w:adjustRightInd w:val="0"/>
        <w:jc w:val="center"/>
        <w:rPr>
          <w:rFonts w:eastAsiaTheme="minorEastAsia"/>
          <w:b/>
        </w:rPr>
      </w:pPr>
      <w:r w:rsidRPr="00247564">
        <w:rPr>
          <w:rFonts w:eastAsiaTheme="minorEastAsia"/>
          <w:b/>
        </w:rPr>
        <w:t>Родная литература</w:t>
      </w:r>
    </w:p>
    <w:p w:rsidR="00BA5B3D" w:rsidRPr="00BA5B3D" w:rsidRDefault="00BA5B3D" w:rsidP="00BA5B3D">
      <w:pPr>
        <w:widowControl w:val="0"/>
        <w:tabs>
          <w:tab w:val="left" w:pos="2562"/>
        </w:tabs>
        <w:ind w:right="2264"/>
        <w:jc w:val="center"/>
        <w:outlineLvl w:val="2"/>
        <w:rPr>
          <w:b/>
          <w:bCs/>
          <w:lang w:eastAsia="en-US"/>
        </w:rPr>
      </w:pPr>
      <w:r w:rsidRPr="00BA5B3D">
        <w:rPr>
          <w:b/>
          <w:bCs/>
          <w:lang w:eastAsia="en-US"/>
        </w:rPr>
        <w:t>Цели и задачи при изучении родной  литературы</w:t>
      </w:r>
      <w:r w:rsidRPr="00BA5B3D">
        <w:t>:</w:t>
      </w:r>
    </w:p>
    <w:p w:rsidR="00BA5B3D" w:rsidRPr="00BA5B3D" w:rsidRDefault="00BA5B3D" w:rsidP="00072A5F">
      <w:pPr>
        <w:widowControl w:val="0"/>
        <w:numPr>
          <w:ilvl w:val="0"/>
          <w:numId w:val="80"/>
        </w:numPr>
        <w:autoSpaceDE w:val="0"/>
        <w:autoSpaceDN w:val="0"/>
        <w:adjustRightInd w:val="0"/>
        <w:jc w:val="both"/>
      </w:pPr>
      <w:r w:rsidRPr="00BA5B3D">
        <w:t>воспитание ценностного отношения к родному языку и родной литературе как хранителю культуры, включение в культурно-языковое поле своего народа;</w:t>
      </w:r>
    </w:p>
    <w:p w:rsidR="00BA5B3D" w:rsidRPr="00BA5B3D" w:rsidRDefault="00BA5B3D" w:rsidP="00072A5F">
      <w:pPr>
        <w:widowControl w:val="0"/>
        <w:numPr>
          <w:ilvl w:val="0"/>
          <w:numId w:val="80"/>
        </w:numPr>
        <w:autoSpaceDE w:val="0"/>
        <w:autoSpaceDN w:val="0"/>
        <w:adjustRightInd w:val="0"/>
        <w:jc w:val="both"/>
      </w:pPr>
      <w:r w:rsidRPr="00BA5B3D">
        <w:t>приобщение к литературному наследию своего народа;</w:t>
      </w:r>
    </w:p>
    <w:p w:rsidR="00BA5B3D" w:rsidRPr="00BA5B3D" w:rsidRDefault="00BA5B3D" w:rsidP="00072A5F">
      <w:pPr>
        <w:widowControl w:val="0"/>
        <w:numPr>
          <w:ilvl w:val="0"/>
          <w:numId w:val="80"/>
        </w:numPr>
        <w:autoSpaceDE w:val="0"/>
        <w:autoSpaceDN w:val="0"/>
        <w:adjustRightInd w:val="0"/>
        <w:jc w:val="both"/>
      </w:pPr>
      <w:r w:rsidRPr="00BA5B3D">
        <w:t>формирование причастности к свершениям и традициям своего народа, осознание исторической преемственности поколений, своей ответственности за сохранение культуры народа;</w:t>
      </w:r>
    </w:p>
    <w:p w:rsidR="00BA5B3D" w:rsidRPr="00BA5B3D" w:rsidRDefault="00BA5B3D" w:rsidP="00072A5F">
      <w:pPr>
        <w:widowControl w:val="0"/>
        <w:numPr>
          <w:ilvl w:val="0"/>
          <w:numId w:val="80"/>
        </w:numPr>
        <w:autoSpaceDE w:val="0"/>
        <w:autoSpaceDN w:val="0"/>
        <w:adjustRightInd w:val="0"/>
        <w:jc w:val="both"/>
      </w:pPr>
      <w:proofErr w:type="gramStart"/>
      <w:r w:rsidRPr="00BA5B3D">
        <w:t>обогащение активного и потенциального словарного запаса,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 правилами речевого этикета;</w:t>
      </w:r>
      <w:proofErr w:type="gramEnd"/>
    </w:p>
    <w:p w:rsidR="00BA5B3D" w:rsidRPr="00BA5B3D" w:rsidRDefault="00BA5B3D" w:rsidP="00072A5F">
      <w:pPr>
        <w:widowControl w:val="0"/>
        <w:numPr>
          <w:ilvl w:val="0"/>
          <w:numId w:val="80"/>
        </w:numPr>
        <w:autoSpaceDE w:val="0"/>
        <w:autoSpaceDN w:val="0"/>
        <w:adjustRightInd w:val="0"/>
        <w:jc w:val="both"/>
      </w:pPr>
      <w:r w:rsidRPr="00BA5B3D">
        <w:lastRenderedPageBreak/>
        <w:t xml:space="preserve">получение знаний о родном языке как системе и как развивающемся явлении, о его уровнях и единицах, о закономерностях его функционирования, освоение базовых понятий лингвистики, формирование аналитических умений в отношении языковых единиц и </w:t>
      </w:r>
      <w:proofErr w:type="gramStart"/>
      <w:r w:rsidRPr="00BA5B3D">
        <w:t>текстов</w:t>
      </w:r>
      <w:proofErr w:type="gramEnd"/>
      <w:r w:rsidRPr="00BA5B3D">
        <w:t xml:space="preserve"> разных функционально-смысловых типов и жанров.</w:t>
      </w:r>
    </w:p>
    <w:p w:rsidR="00954D83" w:rsidRPr="00C46E8E" w:rsidRDefault="00954D83" w:rsidP="00C46E8E">
      <w:pPr>
        <w:pStyle w:val="af"/>
        <w:spacing w:before="0" w:beforeAutospacing="0" w:after="0" w:afterAutospacing="0"/>
        <w:jc w:val="center"/>
      </w:pPr>
      <w:r w:rsidRPr="00C46E8E">
        <w:t>Содержание</w:t>
      </w:r>
    </w:p>
    <w:p w:rsidR="00BA5B3D" w:rsidRPr="00C46E8E" w:rsidRDefault="00BA5B3D" w:rsidP="00C46E8E">
      <w:pPr>
        <w:widowControl w:val="0"/>
        <w:ind w:firstLine="709"/>
        <w:jc w:val="both"/>
        <w:rPr>
          <w:rFonts w:eastAsiaTheme="minorHAnsi" w:cstheme="minorBidi"/>
          <w:lang w:eastAsia="en-US"/>
        </w:rPr>
      </w:pPr>
      <w:r w:rsidRPr="00C46E8E">
        <w:rPr>
          <w:rFonts w:eastAsiaTheme="minorHAnsi" w:cstheme="minorBidi"/>
          <w:bCs/>
          <w:lang w:eastAsia="en-US"/>
        </w:rPr>
        <w:t>Раздел 1. Литература как вид искусства.</w:t>
      </w:r>
    </w:p>
    <w:p w:rsidR="00BA5B3D" w:rsidRPr="00C46E8E" w:rsidRDefault="00BA5B3D" w:rsidP="00C46E8E">
      <w:pPr>
        <w:widowControl w:val="0"/>
        <w:ind w:firstLine="709"/>
        <w:jc w:val="both"/>
        <w:rPr>
          <w:rFonts w:eastAsiaTheme="minorHAnsi" w:cstheme="minorBidi"/>
          <w:lang w:eastAsia="en-US"/>
        </w:rPr>
      </w:pPr>
      <w:r w:rsidRPr="00C46E8E">
        <w:rPr>
          <w:rFonts w:eastAsiaTheme="minorHAnsi" w:cstheme="minorBidi"/>
          <w:lang w:eastAsia="en-US"/>
        </w:rPr>
        <w:t>Природа искусства. Место литературы среди других видов искусства. Своеобразие художественного отражения жизни в словесном искусстве. Художественная литература как одна из форм освоения мира, богатства и многообразия духовной жизни человека. Влияние литературы на формирование нравственного и эстетического чувства.</w:t>
      </w:r>
    </w:p>
    <w:p w:rsidR="00BA5B3D" w:rsidRPr="00C46E8E" w:rsidRDefault="00BA5B3D" w:rsidP="00C46E8E">
      <w:pPr>
        <w:widowControl w:val="0"/>
        <w:ind w:firstLine="709"/>
        <w:jc w:val="both"/>
        <w:rPr>
          <w:rFonts w:eastAsiaTheme="minorHAnsi" w:cstheme="minorBidi"/>
          <w:bCs/>
          <w:lang w:eastAsia="en-US"/>
        </w:rPr>
      </w:pPr>
      <w:r w:rsidRPr="00C46E8E">
        <w:rPr>
          <w:rFonts w:eastAsiaTheme="minorHAnsi" w:cstheme="minorBidi"/>
          <w:bCs/>
          <w:lang w:eastAsia="en-US"/>
        </w:rPr>
        <w:t>Раздел 2. Устное народное творчество</w:t>
      </w:r>
    </w:p>
    <w:p w:rsidR="00BA5B3D" w:rsidRPr="00C46E8E" w:rsidRDefault="00BA5B3D" w:rsidP="00C46E8E">
      <w:pPr>
        <w:widowControl w:val="0"/>
        <w:ind w:firstLine="709"/>
        <w:jc w:val="both"/>
        <w:rPr>
          <w:rFonts w:eastAsiaTheme="minorHAnsi" w:cstheme="minorBidi"/>
          <w:lang w:eastAsia="en-US"/>
        </w:rPr>
      </w:pPr>
      <w:r w:rsidRPr="00C46E8E">
        <w:rPr>
          <w:rFonts w:eastAsiaTheme="minorHAnsi" w:cstheme="minorBidi"/>
          <w:lang w:eastAsia="en-US"/>
        </w:rPr>
        <w:t>Устное народное творчество как достояние национальной, духовной культуры народа. Особенности произведений фольклора. Общечеловеческие ценности как важная составляющая фольклорных произведений. Система образов в произведениях устного народного творчества. Картина мира в фольклоре: представления о героизме, добре и зле, бытии и человеке, человеке и природе.</w:t>
      </w:r>
    </w:p>
    <w:p w:rsidR="00BA5B3D" w:rsidRPr="00C46E8E" w:rsidRDefault="00BA5B3D" w:rsidP="00C46E8E">
      <w:pPr>
        <w:widowControl w:val="0"/>
        <w:ind w:firstLine="709"/>
        <w:jc w:val="both"/>
        <w:rPr>
          <w:rFonts w:eastAsiaTheme="minorHAnsi" w:cstheme="minorBidi"/>
          <w:lang w:eastAsia="en-US"/>
        </w:rPr>
      </w:pPr>
      <w:r w:rsidRPr="00C46E8E">
        <w:rPr>
          <w:rFonts w:eastAsiaTheme="minorHAnsi" w:cstheme="minorBidi"/>
          <w:lang w:eastAsia="en-US"/>
        </w:rPr>
        <w:t xml:space="preserve">Основные жанры фольклора. </w:t>
      </w:r>
    </w:p>
    <w:p w:rsidR="00BA5B3D" w:rsidRPr="00C46E8E" w:rsidRDefault="00BA5B3D" w:rsidP="00C46E8E">
      <w:pPr>
        <w:widowControl w:val="0"/>
        <w:ind w:firstLine="709"/>
        <w:jc w:val="both"/>
        <w:rPr>
          <w:rFonts w:eastAsiaTheme="minorHAnsi" w:cstheme="minorBidi"/>
          <w:lang w:eastAsia="en-US"/>
        </w:rPr>
      </w:pPr>
      <w:r w:rsidRPr="00C46E8E">
        <w:rPr>
          <w:rFonts w:eastAsiaTheme="minorHAnsi" w:cstheme="minorBidi"/>
          <w:lang w:eastAsia="en-US"/>
        </w:rPr>
        <w:t xml:space="preserve">Сказки, виды сказок (волшебная сказка «Ак бүре» / «Белый волк»). </w:t>
      </w:r>
    </w:p>
    <w:p w:rsidR="00BA5B3D" w:rsidRPr="00C46E8E" w:rsidRDefault="00BA5B3D" w:rsidP="00C46E8E">
      <w:pPr>
        <w:widowControl w:val="0"/>
        <w:ind w:firstLine="709"/>
        <w:jc w:val="both"/>
        <w:rPr>
          <w:rFonts w:eastAsiaTheme="minorHAnsi" w:cstheme="minorBidi"/>
          <w:lang w:eastAsia="en-US"/>
        </w:rPr>
      </w:pPr>
      <w:r w:rsidRPr="00C46E8E">
        <w:rPr>
          <w:rFonts w:eastAsiaTheme="minorHAnsi" w:cstheme="minorBidi"/>
          <w:lang w:eastAsia="en-US"/>
        </w:rPr>
        <w:t xml:space="preserve">Песни, их классификация, особенности татарских народных песен (песня «Иске кара урман» / «Старый дремучий лес»). </w:t>
      </w:r>
    </w:p>
    <w:p w:rsidR="00BA5B3D" w:rsidRPr="00C46E8E" w:rsidRDefault="00BA5B3D" w:rsidP="00C46E8E">
      <w:pPr>
        <w:widowControl w:val="0"/>
        <w:ind w:firstLine="709"/>
        <w:jc w:val="both"/>
        <w:rPr>
          <w:rFonts w:eastAsiaTheme="minorHAnsi" w:cstheme="minorBidi"/>
          <w:lang w:eastAsia="en-US"/>
        </w:rPr>
      </w:pPr>
      <w:r w:rsidRPr="00C46E8E">
        <w:rPr>
          <w:rFonts w:eastAsiaTheme="minorHAnsi" w:cstheme="minorBidi"/>
          <w:lang w:eastAsia="en-US"/>
        </w:rPr>
        <w:t xml:space="preserve">Малые жанры фольклора: загадки, анекдоты, пословицы и поговорки. Оригинальный жанр татарского фольклора – баиты </w:t>
      </w:r>
      <w:proofErr w:type="gramStart"/>
      <w:r w:rsidRPr="00C46E8E">
        <w:rPr>
          <w:rFonts w:eastAsiaTheme="minorHAnsi" w:cstheme="minorBidi"/>
          <w:lang w:eastAsia="en-US"/>
        </w:rPr>
        <w:t xml:space="preserve">( </w:t>
      </w:r>
      <w:proofErr w:type="gramEnd"/>
      <w:r w:rsidRPr="00C46E8E">
        <w:rPr>
          <w:rFonts w:eastAsiaTheme="minorHAnsi" w:cstheme="minorBidi"/>
          <w:lang w:eastAsia="en-US"/>
        </w:rPr>
        <w:t xml:space="preserve">«Сак–Сок»). </w:t>
      </w:r>
    </w:p>
    <w:p w:rsidR="00BA5B3D" w:rsidRPr="00C46E8E" w:rsidRDefault="00BA5B3D" w:rsidP="00C46E8E">
      <w:pPr>
        <w:widowControl w:val="0"/>
        <w:ind w:firstLine="709"/>
        <w:jc w:val="both"/>
        <w:rPr>
          <w:rFonts w:eastAsiaTheme="minorHAnsi" w:cstheme="minorBidi"/>
          <w:lang w:eastAsia="en-US"/>
        </w:rPr>
      </w:pPr>
      <w:r w:rsidRPr="00C46E8E">
        <w:rPr>
          <w:rFonts w:eastAsiaTheme="minorHAnsi" w:cstheme="minorBidi"/>
          <w:lang w:eastAsia="en-US"/>
        </w:rPr>
        <w:t>Легенды и предания, их особенности (легенда «</w:t>
      </w:r>
      <w:proofErr w:type="gramStart"/>
      <w:r w:rsidRPr="00C46E8E">
        <w:rPr>
          <w:rFonts w:eastAsiaTheme="minorHAnsi" w:cstheme="minorBidi"/>
          <w:lang w:eastAsia="en-US"/>
        </w:rPr>
        <w:t>З</w:t>
      </w:r>
      <w:proofErr w:type="gramEnd"/>
      <w:r w:rsidRPr="00C46E8E">
        <w:rPr>
          <w:rFonts w:eastAsiaTheme="minorHAnsi" w:cstheme="minorBidi"/>
          <w:lang w:eastAsia="en-US"/>
        </w:rPr>
        <w:t>өһрә кыз» / «Девушка Зухра»  и предание «Шәһәр ни өчен Казан дип аталган» / «Почему город назван Казанью»).</w:t>
      </w:r>
    </w:p>
    <w:p w:rsidR="00BA5B3D" w:rsidRPr="00C46E8E" w:rsidRDefault="00BA5B3D" w:rsidP="00C46E8E">
      <w:pPr>
        <w:widowControl w:val="0"/>
        <w:ind w:firstLine="709"/>
        <w:jc w:val="both"/>
        <w:rPr>
          <w:rFonts w:eastAsiaTheme="minorHAnsi" w:cstheme="minorBidi"/>
          <w:lang w:eastAsia="en-US"/>
        </w:rPr>
      </w:pPr>
      <w:r w:rsidRPr="00C46E8E">
        <w:rPr>
          <w:rFonts w:eastAsiaTheme="minorHAnsi" w:cstheme="minorBidi"/>
          <w:lang w:eastAsia="en-US"/>
        </w:rPr>
        <w:t>Мифы. Концепции о происхождении мифов. Классификация мифов. Татарские народные мифы («Алып кешелә</w:t>
      </w:r>
      <w:proofErr w:type="gramStart"/>
      <w:r w:rsidRPr="00C46E8E">
        <w:rPr>
          <w:rFonts w:eastAsiaTheme="minorHAnsi" w:cstheme="minorBidi"/>
          <w:lang w:eastAsia="en-US"/>
        </w:rPr>
        <w:t>р</w:t>
      </w:r>
      <w:proofErr w:type="gramEnd"/>
      <w:r w:rsidRPr="00C46E8E">
        <w:rPr>
          <w:rFonts w:eastAsiaTheme="minorHAnsi" w:cstheme="minorBidi"/>
          <w:lang w:eastAsia="en-US"/>
        </w:rPr>
        <w:t>» / «Великаны»),  «Җил иясе җил чыгара» / «Откуда появляется ветер»).</w:t>
      </w:r>
    </w:p>
    <w:p w:rsidR="00BA5B3D" w:rsidRPr="00C46E8E" w:rsidRDefault="00BA5B3D" w:rsidP="00C46E8E">
      <w:pPr>
        <w:widowControl w:val="0"/>
        <w:ind w:firstLine="709"/>
        <w:jc w:val="both"/>
        <w:rPr>
          <w:rFonts w:eastAsiaTheme="minorHAnsi" w:cstheme="minorBidi"/>
          <w:lang w:eastAsia="en-US"/>
        </w:rPr>
      </w:pPr>
      <w:r w:rsidRPr="00C46E8E">
        <w:rPr>
          <w:rFonts w:eastAsiaTheme="minorHAnsi" w:cstheme="minorBidi"/>
          <w:lang w:eastAsia="en-US"/>
        </w:rPr>
        <w:t xml:space="preserve">Характерные признаки жанра дастан. </w:t>
      </w:r>
      <w:r w:rsidRPr="00C46E8E">
        <w:rPr>
          <w:rFonts w:eastAsiaTheme="minorHAnsi" w:cstheme="minorBidi"/>
          <w:noProof/>
          <w:lang w:eastAsia="en-US"/>
        </w:rPr>
        <w:t>Краткое содержание, проблематика, основные герои и художественные особенности дастана «Идегей»</w:t>
      </w:r>
      <w:r w:rsidRPr="00C46E8E">
        <w:rPr>
          <w:rFonts w:eastAsiaTheme="minorHAnsi" w:cstheme="minorBidi"/>
          <w:bCs/>
          <w:noProof/>
          <w:lang w:eastAsia="en-US"/>
        </w:rPr>
        <w:t xml:space="preserve">, </w:t>
      </w:r>
      <w:r w:rsidRPr="00C46E8E">
        <w:rPr>
          <w:rFonts w:eastAsiaTheme="minorHAnsi" w:cstheme="minorBidi"/>
          <w:noProof/>
          <w:lang w:eastAsia="en-US"/>
        </w:rPr>
        <w:t xml:space="preserve">первая пол. </w:t>
      </w:r>
      <w:r w:rsidRPr="00C46E8E">
        <w:rPr>
          <w:rFonts w:eastAsiaTheme="minorHAnsi" w:cstheme="minorBidi"/>
          <w:lang w:eastAsia="en-US"/>
        </w:rPr>
        <w:t xml:space="preserve">XV </w:t>
      </w:r>
      <w:r w:rsidRPr="00C46E8E">
        <w:rPr>
          <w:rFonts w:eastAsiaTheme="minorHAnsi" w:cstheme="minorBidi"/>
          <w:noProof/>
          <w:lang w:eastAsia="en-US"/>
        </w:rPr>
        <w:t>в.</w:t>
      </w:r>
      <w:r w:rsidRPr="00C46E8E">
        <w:rPr>
          <w:rFonts w:eastAsiaTheme="minorHAnsi" w:cstheme="minorBidi"/>
          <w:lang w:eastAsia="en-US"/>
        </w:rPr>
        <w:t xml:space="preserve"> («Идегәй» -  в сокращенном виде).</w:t>
      </w:r>
    </w:p>
    <w:p w:rsidR="00BA5B3D" w:rsidRPr="00C46E8E" w:rsidRDefault="00BA5B3D" w:rsidP="00C46E8E">
      <w:pPr>
        <w:widowControl w:val="0"/>
        <w:ind w:firstLine="709"/>
        <w:contextualSpacing/>
        <w:jc w:val="both"/>
        <w:rPr>
          <w:rFonts w:eastAsiaTheme="minorHAnsi" w:cstheme="minorBidi"/>
          <w:lang w:eastAsia="en-US"/>
        </w:rPr>
      </w:pPr>
      <w:r w:rsidRPr="00C46E8E">
        <w:rPr>
          <w:rFonts w:eastAsiaTheme="minorHAnsi" w:cstheme="minorBidi"/>
          <w:lang w:eastAsia="en-US"/>
        </w:rPr>
        <w:t xml:space="preserve">Поэтика фольклорных произведений (фантастический или мифологический сюжет и реалистичность в деталях; использование таких художественных приемов как повтор, антиномичность, гипербола, литота, сравнение и др.). Созвучность и различия татарского народного устного творчества и фольклора других народов. </w:t>
      </w:r>
    </w:p>
    <w:p w:rsidR="00BA5B3D" w:rsidRPr="00C46E8E" w:rsidRDefault="00BA5B3D" w:rsidP="00C46E8E">
      <w:pPr>
        <w:widowControl w:val="0"/>
        <w:ind w:firstLine="709"/>
        <w:contextualSpacing/>
        <w:jc w:val="both"/>
        <w:rPr>
          <w:rFonts w:eastAsiaTheme="minorHAnsi" w:cstheme="minorBidi"/>
          <w:lang w:eastAsia="en-US"/>
        </w:rPr>
      </w:pPr>
      <w:r w:rsidRPr="00C46E8E">
        <w:rPr>
          <w:rFonts w:eastAsiaTheme="minorHAnsi" w:cstheme="minorBidi"/>
          <w:lang w:eastAsia="en-US"/>
        </w:rPr>
        <w:t xml:space="preserve">Влияние народного творчества на развитие литературы и литературного языка. Возникновение литературы, связь татарской литературы с фольклором и исламской мифологией (Ф. Амирхан «Ай өстендә </w:t>
      </w:r>
      <w:proofErr w:type="gramStart"/>
      <w:r w:rsidRPr="00C46E8E">
        <w:rPr>
          <w:rFonts w:eastAsiaTheme="minorHAnsi" w:cstheme="minorBidi"/>
          <w:lang w:eastAsia="en-US"/>
        </w:rPr>
        <w:t>З</w:t>
      </w:r>
      <w:proofErr w:type="gramEnd"/>
      <w:r w:rsidRPr="00C46E8E">
        <w:rPr>
          <w:rFonts w:eastAsiaTheme="minorHAnsi" w:cstheme="minorBidi"/>
          <w:lang w:eastAsia="en-US"/>
        </w:rPr>
        <w:t>өһрә кыз» / «Зухра на Луне»). Переход фольклорных жанров в литературу (Г. Рахим «Яз әкиятләре» / «Весенние сказки»). Фольклорная и литературная сказка (Г. Тукай «</w:t>
      </w:r>
      <w:proofErr w:type="gramStart"/>
      <w:r w:rsidRPr="00C46E8E">
        <w:rPr>
          <w:rFonts w:eastAsiaTheme="minorHAnsi" w:cstheme="minorBidi"/>
          <w:lang w:eastAsia="en-US"/>
        </w:rPr>
        <w:t>Ш</w:t>
      </w:r>
      <w:proofErr w:type="gramEnd"/>
      <w:r w:rsidRPr="00C46E8E">
        <w:rPr>
          <w:rFonts w:eastAsiaTheme="minorHAnsi" w:cstheme="minorBidi"/>
          <w:lang w:eastAsia="en-US"/>
        </w:rPr>
        <w:t>үрәле» / «Шурале»).</w:t>
      </w:r>
    </w:p>
    <w:p w:rsidR="00BA5B3D" w:rsidRPr="00C46E8E" w:rsidRDefault="00BA5B3D" w:rsidP="00C46E8E">
      <w:pPr>
        <w:widowControl w:val="0"/>
        <w:ind w:firstLine="709"/>
        <w:contextualSpacing/>
        <w:jc w:val="both"/>
        <w:rPr>
          <w:rFonts w:eastAsiaTheme="minorHAnsi" w:cstheme="minorBidi"/>
          <w:bCs/>
          <w:lang w:eastAsia="en-US"/>
        </w:rPr>
      </w:pPr>
      <w:r w:rsidRPr="00C46E8E">
        <w:rPr>
          <w:rFonts w:eastAsiaTheme="minorHAnsi" w:cstheme="minorBidi"/>
          <w:bCs/>
          <w:lang w:eastAsia="en-US"/>
        </w:rPr>
        <w:t xml:space="preserve">Раздел 3. Древняя, средневековая тюрко-татарская литература </w:t>
      </w:r>
    </w:p>
    <w:p w:rsidR="00BA5B3D" w:rsidRPr="00C46E8E" w:rsidRDefault="00BA5B3D" w:rsidP="00C46E8E">
      <w:pPr>
        <w:widowControl w:val="0"/>
        <w:ind w:firstLine="709"/>
        <w:jc w:val="both"/>
        <w:rPr>
          <w:rFonts w:eastAsiaTheme="minorHAnsi" w:cstheme="minorBidi"/>
          <w:lang w:eastAsia="en-US"/>
        </w:rPr>
      </w:pPr>
      <w:r w:rsidRPr="00C46E8E">
        <w:rPr>
          <w:rFonts w:eastAsiaTheme="minorHAnsi" w:cstheme="minorBidi"/>
          <w:noProof/>
          <w:lang w:eastAsia="en-US"/>
        </w:rPr>
        <w:t xml:space="preserve">Историко-литературные сведения о тюрках и предках татар. Древние тюркские государства, религиозные верования и письменность древних тюрков. Принятие ислама булгарами (922). Тюрко-татары в контексте «Восток и Запад». Этапы развития </w:t>
      </w:r>
      <w:r w:rsidRPr="00C46E8E">
        <w:rPr>
          <w:rFonts w:eastAsiaTheme="minorHAnsi" w:cstheme="minorBidi"/>
          <w:lang w:eastAsia="en-US"/>
        </w:rPr>
        <w:t>древней и средневековой тюрко-татарской литературы.</w:t>
      </w:r>
    </w:p>
    <w:p w:rsidR="00BA5B3D" w:rsidRPr="00C46E8E" w:rsidRDefault="00BA5B3D" w:rsidP="00C46E8E">
      <w:pPr>
        <w:widowControl w:val="0"/>
        <w:ind w:firstLine="709"/>
        <w:jc w:val="both"/>
        <w:rPr>
          <w:rFonts w:eastAsiaTheme="minorHAnsi" w:cstheme="minorBidi"/>
          <w:noProof/>
          <w:lang w:eastAsia="en-US"/>
        </w:rPr>
      </w:pPr>
      <w:r w:rsidRPr="00C46E8E">
        <w:rPr>
          <w:rFonts w:eastAsiaTheme="minorHAnsi" w:cstheme="minorBidi"/>
          <w:noProof/>
          <w:lang w:eastAsia="en-US"/>
        </w:rPr>
        <w:t>Фольклор  и литература общетюркской эпохи как составная часть татарской литературы. Орхоно-Енисейские памятники, отражение в них истории, верований, особенностей художественного мышления древних тюрков.«Диване лөгат эт-төрк» / «Словарь тюркских наречий» Махмуда Кашгари – один из источников по изучению древнетюркского фольклора и письменной литературы.</w:t>
      </w:r>
      <w:r w:rsidRPr="00C46E8E">
        <w:rPr>
          <w:rFonts w:eastAsiaTheme="minorHAnsi" w:cstheme="minorBidi"/>
          <w:noProof/>
          <w:lang w:eastAsia="en-US"/>
        </w:rPr>
        <w:tab/>
        <w:t xml:space="preserve"> «Котадгу билиг» / «Благодатное знание» Юсуфа Баласагунлы</w:t>
      </w:r>
      <w:r w:rsidRPr="00C46E8E">
        <w:rPr>
          <w:rFonts w:eastAsiaTheme="minorHAnsi" w:cstheme="minorBidi"/>
          <w:bCs/>
          <w:noProof/>
          <w:lang w:eastAsia="en-US"/>
        </w:rPr>
        <w:t xml:space="preserve"> – </w:t>
      </w:r>
      <w:r w:rsidRPr="00C46E8E">
        <w:rPr>
          <w:rFonts w:eastAsiaTheme="minorHAnsi" w:cstheme="minorBidi"/>
          <w:noProof/>
          <w:lang w:eastAsia="en-US"/>
        </w:rPr>
        <w:t xml:space="preserve">первая классическая поэма тюркских народов. </w:t>
      </w:r>
    </w:p>
    <w:p w:rsidR="00BA5B3D" w:rsidRPr="00C46E8E" w:rsidRDefault="00BA5B3D" w:rsidP="00C46E8E">
      <w:pPr>
        <w:widowControl w:val="0"/>
        <w:ind w:firstLine="709"/>
        <w:jc w:val="both"/>
        <w:rPr>
          <w:rFonts w:eastAsiaTheme="minorHAnsi" w:cstheme="minorBidi"/>
          <w:iCs/>
          <w:lang w:eastAsia="en-US"/>
        </w:rPr>
      </w:pPr>
      <w:r w:rsidRPr="00C46E8E">
        <w:rPr>
          <w:rFonts w:eastAsiaTheme="minorHAnsi" w:cstheme="minorBidi"/>
          <w:noProof/>
          <w:lang w:eastAsia="en-US"/>
        </w:rPr>
        <w:t xml:space="preserve">Булгаро-татарская литература </w:t>
      </w:r>
      <w:r w:rsidRPr="00C46E8E">
        <w:rPr>
          <w:rFonts w:eastAsiaTheme="minorHAnsi" w:cstheme="minorBidi"/>
          <w:lang w:eastAsia="en-US"/>
        </w:rPr>
        <w:t>(XII</w:t>
      </w:r>
      <w:r w:rsidRPr="00C46E8E">
        <w:rPr>
          <w:rFonts w:eastAsiaTheme="minorHAnsi" w:cstheme="minorBidi"/>
          <w:noProof/>
          <w:lang w:eastAsia="en-US"/>
        </w:rPr>
        <w:t xml:space="preserve">- первая пол.ХIII вв.), поэма Кул Гали «Кыйссаи </w:t>
      </w:r>
      <w:r w:rsidRPr="00C46E8E">
        <w:rPr>
          <w:rFonts w:eastAsiaTheme="minorHAnsi" w:cstheme="minorBidi"/>
          <w:noProof/>
          <w:lang w:eastAsia="en-US"/>
        </w:rPr>
        <w:lastRenderedPageBreak/>
        <w:t>Йосыф» / «Сказание о Йусуфе» – гимн мудрости, красоте, величию чувств человека.</w:t>
      </w:r>
    </w:p>
    <w:p w:rsidR="00BA5B3D" w:rsidRPr="00C46E8E" w:rsidRDefault="00BA5B3D" w:rsidP="00C46E8E">
      <w:pPr>
        <w:widowControl w:val="0"/>
        <w:ind w:firstLine="709"/>
        <w:jc w:val="both"/>
        <w:rPr>
          <w:rFonts w:eastAsiaTheme="minorHAnsi" w:cstheme="minorBidi"/>
          <w:noProof/>
          <w:lang w:eastAsia="en-US"/>
        </w:rPr>
      </w:pPr>
      <w:r w:rsidRPr="00C46E8E">
        <w:rPr>
          <w:rFonts w:eastAsiaTheme="minorHAnsi" w:cstheme="minorBidi"/>
          <w:noProof/>
          <w:lang w:eastAsia="en-US"/>
        </w:rPr>
        <w:t xml:space="preserve">Татарская литература золотоордынского периода: творчество Кутба, Саифа Сараи, Хорезми. Религиозно-суфийское направление в тюрко-татарской литературе. </w:t>
      </w:r>
    </w:p>
    <w:p w:rsidR="00BA5B3D" w:rsidRPr="00C46E8E" w:rsidRDefault="00BA5B3D" w:rsidP="00C46E8E">
      <w:pPr>
        <w:widowControl w:val="0"/>
        <w:ind w:firstLine="709"/>
        <w:jc w:val="both"/>
        <w:rPr>
          <w:rFonts w:eastAsiaTheme="minorHAnsi" w:cstheme="minorBidi"/>
          <w:noProof/>
          <w:lang w:eastAsia="en-US"/>
        </w:rPr>
      </w:pPr>
      <w:r w:rsidRPr="00C46E8E">
        <w:rPr>
          <w:rFonts w:eastAsiaTheme="minorHAnsi" w:cstheme="minorBidi"/>
          <w:noProof/>
          <w:lang w:eastAsia="en-US"/>
        </w:rPr>
        <w:t>Общая характеристика татарской литературы периода Казанского ханства (Мухаммед Амин, Кулшариф, Умми Камал). Гуманистическая дидактика в творчестве поэта Мухаммедьяра</w:t>
      </w:r>
      <w:r w:rsidRPr="00C46E8E">
        <w:rPr>
          <w:rFonts w:eastAsiaTheme="minorHAnsi" w:cstheme="minorBidi"/>
          <w:lang w:eastAsia="en-US"/>
        </w:rPr>
        <w:t xml:space="preserve"> («Нәсыйхәт» / «Назидание»).</w:t>
      </w:r>
    </w:p>
    <w:p w:rsidR="00BA5B3D" w:rsidRPr="00C46E8E" w:rsidRDefault="00BA5B3D" w:rsidP="00C46E8E">
      <w:pPr>
        <w:widowControl w:val="0"/>
        <w:ind w:firstLine="709"/>
        <w:jc w:val="both"/>
        <w:rPr>
          <w:rFonts w:eastAsiaTheme="minorHAnsi" w:cstheme="minorBidi"/>
          <w:noProof/>
          <w:lang w:eastAsia="en-US"/>
        </w:rPr>
      </w:pPr>
      <w:r w:rsidRPr="00C46E8E">
        <w:rPr>
          <w:rFonts w:eastAsiaTheme="minorHAnsi" w:cstheme="minorBidi"/>
          <w:noProof/>
          <w:lang w:eastAsia="en-US"/>
        </w:rPr>
        <w:t xml:space="preserve">Присоединение Казанского ханства к русскому государству (1552). Отражение кризисного состояния татарского общества в хикметах – философских изречениях М. Колый. Переходные явления от затянувшегося Средневековья к эпохе просвещения </w:t>
      </w:r>
      <w:r w:rsidRPr="00C46E8E">
        <w:rPr>
          <w:rFonts w:eastAsiaTheme="minorHAnsi" w:cstheme="minorBidi"/>
          <w:lang w:eastAsia="en-US"/>
        </w:rPr>
        <w:t>(К. Насыйри «Әбүгалисина» /«Абу Али Сина»)</w:t>
      </w:r>
      <w:r w:rsidRPr="00C46E8E">
        <w:rPr>
          <w:rFonts w:eastAsiaTheme="minorHAnsi" w:cstheme="minorBidi"/>
          <w:noProof/>
          <w:lang w:eastAsia="en-US"/>
        </w:rPr>
        <w:t xml:space="preserve">. </w:t>
      </w:r>
    </w:p>
    <w:p w:rsidR="00BA5B3D" w:rsidRPr="00C46E8E" w:rsidRDefault="00BA5B3D" w:rsidP="00C46E8E">
      <w:pPr>
        <w:widowControl w:val="0"/>
        <w:ind w:firstLine="709"/>
        <w:jc w:val="both"/>
        <w:rPr>
          <w:rFonts w:eastAsiaTheme="minorHAnsi" w:cstheme="minorBidi"/>
          <w:bCs/>
          <w:lang w:eastAsia="en-US"/>
        </w:rPr>
      </w:pPr>
      <w:r w:rsidRPr="00C46E8E">
        <w:rPr>
          <w:rFonts w:eastAsiaTheme="minorHAnsi" w:cstheme="minorBidi"/>
          <w:bCs/>
          <w:lang w:eastAsia="en-US"/>
        </w:rPr>
        <w:t>Раздел 4. Татарская литература XIX века</w:t>
      </w:r>
    </w:p>
    <w:p w:rsidR="00BA5B3D" w:rsidRPr="00C46E8E" w:rsidRDefault="00BA5B3D" w:rsidP="00C46E8E">
      <w:pPr>
        <w:widowControl w:val="0"/>
        <w:shd w:val="clear" w:color="auto" w:fill="FFFFFF"/>
        <w:tabs>
          <w:tab w:val="left" w:pos="9202"/>
        </w:tabs>
        <w:ind w:left="62" w:firstLine="709"/>
        <w:jc w:val="both"/>
        <w:rPr>
          <w:rFonts w:eastAsiaTheme="minorHAnsi" w:cstheme="minorBidi"/>
          <w:lang w:eastAsia="en-US"/>
        </w:rPr>
      </w:pPr>
      <w:r w:rsidRPr="00C46E8E">
        <w:rPr>
          <w:rFonts w:eastAsiaTheme="minorHAnsi" w:cstheme="minorBidi"/>
          <w:lang w:eastAsia="en-US"/>
        </w:rPr>
        <w:t xml:space="preserve">Просветительское движение у татар. </w:t>
      </w:r>
      <w:r w:rsidRPr="00C46E8E">
        <w:rPr>
          <w:rFonts w:eastAsiaTheme="minorHAnsi" w:cstheme="minorBidi"/>
          <w:noProof/>
          <w:lang w:eastAsia="en-US"/>
        </w:rPr>
        <w:t>Просветительская деятельность Г. Курсави, И. Хальфина, К. Насыри, Ш. Марджани, Х. Фаизханова, И. Гаспринского и др.</w:t>
      </w:r>
    </w:p>
    <w:p w:rsidR="00BA5B3D" w:rsidRPr="00C46E8E" w:rsidRDefault="00BA5B3D" w:rsidP="00C46E8E">
      <w:pPr>
        <w:widowControl w:val="0"/>
        <w:shd w:val="clear" w:color="auto" w:fill="FFFFFF"/>
        <w:tabs>
          <w:tab w:val="left" w:pos="9202"/>
        </w:tabs>
        <w:ind w:left="62" w:firstLine="709"/>
        <w:jc w:val="both"/>
        <w:rPr>
          <w:rFonts w:eastAsiaTheme="minorHAnsi" w:cstheme="minorBidi"/>
          <w:noProof/>
          <w:lang w:eastAsia="en-US"/>
        </w:rPr>
      </w:pPr>
      <w:r w:rsidRPr="00C46E8E">
        <w:rPr>
          <w:rFonts w:eastAsiaTheme="minorHAnsi" w:cstheme="minorBidi"/>
          <w:noProof/>
          <w:lang w:eastAsia="en-US"/>
        </w:rPr>
        <w:t xml:space="preserve">Научная и литературная деятельность Каюма Насыри (1825-1902). </w:t>
      </w:r>
    </w:p>
    <w:p w:rsidR="00BA5B3D" w:rsidRPr="00C46E8E" w:rsidRDefault="00BA5B3D" w:rsidP="00C46E8E">
      <w:pPr>
        <w:widowControl w:val="0"/>
        <w:shd w:val="clear" w:color="auto" w:fill="FFFFFF"/>
        <w:tabs>
          <w:tab w:val="left" w:pos="9202"/>
        </w:tabs>
        <w:ind w:left="62" w:firstLine="709"/>
        <w:jc w:val="both"/>
        <w:rPr>
          <w:rFonts w:eastAsiaTheme="minorHAnsi" w:cstheme="minorBidi"/>
          <w:lang w:eastAsia="en-US"/>
        </w:rPr>
      </w:pPr>
      <w:r w:rsidRPr="00C46E8E">
        <w:rPr>
          <w:rFonts w:eastAsiaTheme="minorHAnsi" w:cstheme="minorBidi"/>
          <w:noProof/>
          <w:lang w:eastAsia="en-US"/>
        </w:rPr>
        <w:t xml:space="preserve">Становление реалистической поэзии в творчестве Г. Кандалый, Акмуллы и др. Становление татарской реалистической прозы. </w:t>
      </w:r>
      <w:r w:rsidRPr="00C46E8E">
        <w:rPr>
          <w:rFonts w:eastAsiaTheme="minorHAnsi" w:cstheme="minorBidi"/>
          <w:lang w:eastAsia="en-US"/>
        </w:rPr>
        <w:t>Концепция образованного, просвещенного человека, особенности его изображения (Муса Акъегет «Хисаметдин менла» / «Хисаметдин менла»). Появление в литературе новых видов и жанров</w:t>
      </w:r>
      <w:r w:rsidRPr="00C46E8E">
        <w:rPr>
          <w:rFonts w:eastAsiaTheme="minorHAnsi" w:cstheme="minorBidi"/>
          <w:noProof/>
          <w:lang w:eastAsia="en-US"/>
        </w:rPr>
        <w:t xml:space="preserve"> европейского типа</w:t>
      </w:r>
      <w:r w:rsidRPr="00C46E8E">
        <w:rPr>
          <w:rFonts w:eastAsiaTheme="minorHAnsi" w:cstheme="minorBidi"/>
          <w:lang w:eastAsia="en-US"/>
        </w:rPr>
        <w:t xml:space="preserve"> (роман З. Бигиева «Өлүф, яки Гүзәл кыз Хәдичә» / </w:t>
      </w:r>
      <w:r w:rsidRPr="00C46E8E">
        <w:rPr>
          <w:rFonts w:eastAsiaTheme="minorHAnsi" w:cstheme="minorBidi"/>
          <w:noProof/>
          <w:lang w:eastAsia="en-US"/>
        </w:rPr>
        <w:t>«Тысячи, или красавица Хадича» –</w:t>
      </w:r>
      <w:r w:rsidRPr="00C46E8E">
        <w:rPr>
          <w:rFonts w:eastAsiaTheme="minorHAnsi" w:cstheme="minorBidi"/>
          <w:lang w:eastAsia="en-US"/>
        </w:rPr>
        <w:t xml:space="preserve"> в сокращенном виде). Актуальность таких тем как необходимость возрождения и развития татарского народа, судьба татарских женщин, ориентация на ведущие культуры, в особенности на русскую. Борьба между старым и новым как основной конфли</w:t>
      </w:r>
      <w:proofErr w:type="gramStart"/>
      <w:r w:rsidRPr="00C46E8E">
        <w:rPr>
          <w:rFonts w:eastAsiaTheme="minorHAnsi" w:cstheme="minorBidi"/>
          <w:lang w:eastAsia="en-US"/>
        </w:rPr>
        <w:t>кт в пр</w:t>
      </w:r>
      <w:proofErr w:type="gramEnd"/>
      <w:r w:rsidRPr="00C46E8E">
        <w:rPr>
          <w:rFonts w:eastAsiaTheme="minorHAnsi" w:cstheme="minorBidi"/>
          <w:lang w:eastAsia="en-US"/>
        </w:rPr>
        <w:t>оизведениях.</w:t>
      </w:r>
    </w:p>
    <w:p w:rsidR="00BA5B3D" w:rsidRPr="00C46E8E" w:rsidRDefault="00BA5B3D" w:rsidP="00C46E8E">
      <w:pPr>
        <w:widowControl w:val="0"/>
        <w:ind w:firstLine="709"/>
        <w:jc w:val="both"/>
        <w:rPr>
          <w:rFonts w:eastAsia="Calibri"/>
          <w:bCs/>
        </w:rPr>
      </w:pPr>
      <w:r w:rsidRPr="00C46E8E">
        <w:rPr>
          <w:rFonts w:eastAsia="Calibri"/>
          <w:bCs/>
        </w:rPr>
        <w:t>Раздел 5. Татарская литература начала XX века</w:t>
      </w:r>
    </w:p>
    <w:p w:rsidR="00BA5B3D" w:rsidRPr="00C46E8E" w:rsidRDefault="00BA5B3D" w:rsidP="00C46E8E">
      <w:pPr>
        <w:widowControl w:val="0"/>
        <w:ind w:firstLine="709"/>
        <w:jc w:val="both"/>
        <w:rPr>
          <w:rFonts w:eastAsiaTheme="minorHAnsi" w:cstheme="minorBidi"/>
          <w:lang w:eastAsia="en-US"/>
        </w:rPr>
      </w:pPr>
      <w:proofErr w:type="gramStart"/>
      <w:r w:rsidRPr="00C46E8E">
        <w:rPr>
          <w:rFonts w:eastAsiaTheme="minorHAnsi" w:cstheme="minorBidi"/>
          <w:lang w:eastAsia="en-US"/>
        </w:rPr>
        <w:t>Приобщение татарской литературы в начале ХХ века к достижениям восточной, русской, европейской литературы, философии и культуры (Дардменд «Видагъ» / «Прощание»; Н. Думави «Яшь ана» / «Молодая мама»; М. Гафури «Нәсыйхәт» / «Назидание», «Сарыкны кем ашаган?»</w:t>
      </w:r>
      <w:proofErr w:type="gramEnd"/>
      <w:r w:rsidRPr="00C46E8E">
        <w:rPr>
          <w:rFonts w:eastAsiaTheme="minorHAnsi" w:cstheme="minorBidi"/>
          <w:lang w:eastAsia="en-US"/>
        </w:rPr>
        <w:t xml:space="preserve"> / </w:t>
      </w:r>
      <w:proofErr w:type="gramStart"/>
      <w:r w:rsidRPr="00C46E8E">
        <w:rPr>
          <w:rFonts w:eastAsiaTheme="minorHAnsi" w:cstheme="minorBidi"/>
          <w:lang w:eastAsia="en-US"/>
        </w:rPr>
        <w:t>«Кто съел овцу?»).</w:t>
      </w:r>
      <w:proofErr w:type="gramEnd"/>
    </w:p>
    <w:p w:rsidR="00BA5B3D" w:rsidRPr="00C46E8E" w:rsidRDefault="00BA5B3D" w:rsidP="00C46E8E">
      <w:pPr>
        <w:widowControl w:val="0"/>
        <w:ind w:firstLine="709"/>
        <w:jc w:val="both"/>
        <w:rPr>
          <w:rFonts w:eastAsiaTheme="minorHAnsi" w:cstheme="minorBidi"/>
          <w:noProof/>
          <w:lang w:eastAsia="en-US"/>
        </w:rPr>
      </w:pPr>
      <w:r w:rsidRPr="00C46E8E">
        <w:rPr>
          <w:rFonts w:eastAsiaTheme="minorHAnsi" w:cstheme="minorBidi"/>
          <w:lang w:eastAsia="en-US"/>
        </w:rPr>
        <w:t>Габдулла</w:t>
      </w:r>
      <w:proofErr w:type="gramStart"/>
      <w:r w:rsidRPr="00C46E8E">
        <w:rPr>
          <w:rFonts w:eastAsiaTheme="minorHAnsi" w:cstheme="minorBidi"/>
          <w:lang w:eastAsia="en-US"/>
        </w:rPr>
        <w:t xml:space="preserve"> Т</w:t>
      </w:r>
      <w:proofErr w:type="gramEnd"/>
      <w:r w:rsidRPr="00C46E8E">
        <w:rPr>
          <w:rFonts w:eastAsiaTheme="minorHAnsi" w:cstheme="minorBidi"/>
          <w:lang w:eastAsia="en-US"/>
        </w:rPr>
        <w:t xml:space="preserve">укай (1886-1913) </w:t>
      </w:r>
      <w:r w:rsidRPr="00C46E8E">
        <w:rPr>
          <w:rFonts w:eastAsiaTheme="minorHAnsi" w:cstheme="minorBidi"/>
          <w:noProof/>
          <w:lang w:eastAsia="en-US"/>
        </w:rPr>
        <w:t>–</w:t>
      </w:r>
      <w:r w:rsidRPr="00C46E8E">
        <w:rPr>
          <w:rFonts w:eastAsiaTheme="minorHAnsi" w:cstheme="minorBidi"/>
          <w:lang w:eastAsia="en-US"/>
        </w:rPr>
        <w:t xml:space="preserve"> выдающийся татарский поэт, лирик и сатирик, публицист и литературный критик.</w:t>
      </w:r>
      <w:r w:rsidRPr="00C46E8E">
        <w:rPr>
          <w:rFonts w:eastAsiaTheme="minorHAnsi" w:cstheme="minorBidi"/>
          <w:lang w:eastAsia="en-US"/>
        </w:rPr>
        <w:tab/>
        <w:t>Утверждение идеалов национального возрождения («Милләтә» / «Нации»),  воспевание родной земли («Пар ат» / «Пара лошадей», «Туган җиремә» / «Родной земле») в романтических стихах. Автобиографические записи «Исемдә калганнар» / «Оставшиеся в памяти».</w:t>
      </w:r>
    </w:p>
    <w:p w:rsidR="00BA5B3D" w:rsidRPr="00C46E8E" w:rsidRDefault="00BA5B3D" w:rsidP="00C46E8E">
      <w:pPr>
        <w:widowControl w:val="0"/>
        <w:ind w:firstLine="709"/>
        <w:jc w:val="both"/>
        <w:rPr>
          <w:rFonts w:eastAsiaTheme="minorHAnsi" w:cstheme="minorBidi"/>
          <w:lang w:eastAsia="en-US"/>
        </w:rPr>
      </w:pPr>
      <w:r w:rsidRPr="00C46E8E">
        <w:rPr>
          <w:rFonts w:eastAsiaTheme="minorHAnsi" w:cstheme="minorBidi"/>
          <w:noProof/>
          <w:lang w:eastAsia="en-US"/>
        </w:rPr>
        <w:t xml:space="preserve">Фатих Амирхан (1886-1926): </w:t>
      </w:r>
      <w:r w:rsidRPr="00C46E8E">
        <w:rPr>
          <w:rFonts w:eastAsiaTheme="minorHAnsi" w:cstheme="minorBidi"/>
          <w:lang w:eastAsia="en-US"/>
        </w:rPr>
        <w:t>нравственно-философские и литературно-эстетические искания</w:t>
      </w:r>
      <w:r w:rsidRPr="00C46E8E">
        <w:rPr>
          <w:rFonts w:eastAsiaTheme="minorHAnsi" w:cstheme="minorBidi"/>
          <w:noProof/>
          <w:lang w:eastAsia="en-US"/>
        </w:rPr>
        <w:t xml:space="preserve"> («Хәят» / «Хаят», </w:t>
      </w:r>
      <w:r w:rsidRPr="00C46E8E">
        <w:rPr>
          <w:rFonts w:eastAsiaTheme="minorHAnsi" w:cstheme="minorBidi"/>
          <w:lang w:eastAsia="en-US"/>
        </w:rPr>
        <w:t>«Бер хәрабәдә»</w:t>
      </w:r>
      <w:r w:rsidRPr="00C46E8E">
        <w:rPr>
          <w:rFonts w:eastAsiaTheme="minorHAnsi" w:cstheme="minorBidi"/>
          <w:noProof/>
          <w:lang w:eastAsia="en-US"/>
        </w:rPr>
        <w:t xml:space="preserve"> / «На развалинах…»).</w:t>
      </w:r>
    </w:p>
    <w:p w:rsidR="00BA5B3D" w:rsidRPr="00C46E8E" w:rsidRDefault="00BA5B3D" w:rsidP="00C46E8E">
      <w:pPr>
        <w:widowControl w:val="0"/>
        <w:ind w:firstLine="709"/>
        <w:jc w:val="both"/>
        <w:rPr>
          <w:rFonts w:eastAsiaTheme="minorHAnsi" w:cstheme="minorBidi"/>
          <w:lang w:eastAsia="en-US"/>
        </w:rPr>
      </w:pPr>
      <w:r w:rsidRPr="00C46E8E">
        <w:rPr>
          <w:rFonts w:eastAsiaTheme="minorHAnsi" w:cstheme="minorBidi"/>
          <w:lang w:eastAsia="en-US"/>
        </w:rPr>
        <w:t>Национальная проблематика как лейтмотив татарской литературы данного периода (С. Рамиев «Уку» / «Знание»).</w:t>
      </w:r>
    </w:p>
    <w:p w:rsidR="00BA5B3D" w:rsidRPr="00C46E8E" w:rsidRDefault="00BA5B3D" w:rsidP="00C46E8E">
      <w:pPr>
        <w:widowControl w:val="0"/>
        <w:ind w:firstLine="709"/>
        <w:jc w:val="both"/>
        <w:rPr>
          <w:rFonts w:eastAsiaTheme="minorHAnsi" w:cstheme="minorBidi"/>
          <w:lang w:eastAsia="en-US"/>
        </w:rPr>
      </w:pPr>
      <w:r w:rsidRPr="00C46E8E">
        <w:rPr>
          <w:rFonts w:eastAsiaTheme="minorHAnsi" w:cstheme="minorBidi"/>
          <w:lang w:eastAsia="en-US"/>
        </w:rPr>
        <w:t xml:space="preserve">Жизнь и </w:t>
      </w:r>
      <w:r w:rsidRPr="00C46E8E">
        <w:rPr>
          <w:rFonts w:eastAsiaTheme="minorHAnsi" w:cstheme="minorBidi"/>
          <w:noProof/>
          <w:lang w:eastAsia="en-US"/>
        </w:rPr>
        <w:t xml:space="preserve">творчество Гаяза Исхаки (1878–1954), комедия </w:t>
      </w:r>
      <w:r w:rsidRPr="00C46E8E">
        <w:rPr>
          <w:rFonts w:eastAsiaTheme="minorHAnsi" w:cstheme="minorBidi"/>
          <w:lang w:eastAsia="en-US"/>
        </w:rPr>
        <w:t xml:space="preserve">«Җан Баевич» / </w:t>
      </w:r>
      <w:r w:rsidRPr="00C46E8E">
        <w:rPr>
          <w:rFonts w:eastAsiaTheme="minorHAnsi" w:cstheme="minorBidi"/>
          <w:noProof/>
          <w:lang w:eastAsia="en-US"/>
        </w:rPr>
        <w:t>«Жан Баевич»</w:t>
      </w:r>
      <w:r w:rsidRPr="00C46E8E">
        <w:rPr>
          <w:rFonts w:eastAsiaTheme="minorHAnsi" w:cstheme="minorBidi"/>
          <w:lang w:eastAsia="en-US"/>
        </w:rPr>
        <w:t>.</w:t>
      </w:r>
    </w:p>
    <w:p w:rsidR="00BA5B3D" w:rsidRPr="00C46E8E" w:rsidRDefault="00BA5B3D" w:rsidP="00C46E8E">
      <w:pPr>
        <w:widowControl w:val="0"/>
        <w:ind w:firstLine="709"/>
        <w:jc w:val="both"/>
        <w:rPr>
          <w:rFonts w:eastAsiaTheme="minorHAnsi" w:cstheme="minorBidi"/>
          <w:lang w:eastAsia="en-US"/>
        </w:rPr>
      </w:pPr>
      <w:r w:rsidRPr="00C46E8E">
        <w:rPr>
          <w:rFonts w:eastAsiaTheme="minorHAnsi" w:cstheme="minorBidi"/>
          <w:lang w:eastAsia="en-US"/>
        </w:rPr>
        <w:t xml:space="preserve">Шариф Камал (1884-1942) </w:t>
      </w:r>
      <w:r w:rsidRPr="00C46E8E">
        <w:rPr>
          <w:rFonts w:eastAsiaTheme="minorHAnsi" w:cstheme="minorBidi"/>
          <w:noProof/>
          <w:lang w:eastAsia="en-US"/>
        </w:rPr>
        <w:t>–</w:t>
      </w:r>
      <w:r w:rsidRPr="00C46E8E">
        <w:rPr>
          <w:rFonts w:eastAsiaTheme="minorHAnsi" w:cstheme="minorBidi"/>
          <w:lang w:eastAsia="en-US"/>
        </w:rPr>
        <w:t xml:space="preserve"> основоположник жанра новеллы в татарской литературе. Показ трагизма будничной жизни («Буранда» / «В метель», «Акчарлаклар» /  «Чайки» </w:t>
      </w:r>
      <w:r w:rsidRPr="00C46E8E">
        <w:rPr>
          <w:rFonts w:eastAsiaTheme="minorHAnsi" w:cstheme="minorBidi"/>
          <w:noProof/>
          <w:lang w:eastAsia="en-US"/>
        </w:rPr>
        <w:t xml:space="preserve">– </w:t>
      </w:r>
      <w:r w:rsidRPr="00C46E8E">
        <w:rPr>
          <w:rFonts w:eastAsiaTheme="minorHAnsi" w:cstheme="minorBidi"/>
          <w:lang w:eastAsia="en-US"/>
        </w:rPr>
        <w:t>в сокращенном виде).</w:t>
      </w:r>
    </w:p>
    <w:p w:rsidR="00BA5B3D" w:rsidRPr="00C46E8E" w:rsidRDefault="00BA5B3D" w:rsidP="00C46E8E">
      <w:pPr>
        <w:widowControl w:val="0"/>
        <w:ind w:firstLine="709"/>
        <w:jc w:val="both"/>
        <w:rPr>
          <w:rFonts w:eastAsiaTheme="minorHAnsi" w:cstheme="minorBidi"/>
          <w:lang w:eastAsia="en-US"/>
        </w:rPr>
      </w:pPr>
      <w:r w:rsidRPr="00C46E8E">
        <w:rPr>
          <w:rFonts w:eastAsiaTheme="minorHAnsi" w:cstheme="minorBidi"/>
          <w:lang w:eastAsia="en-US"/>
        </w:rPr>
        <w:t xml:space="preserve">Галиасгар Камал (1879-1973) </w:t>
      </w:r>
      <w:r w:rsidRPr="00C46E8E">
        <w:rPr>
          <w:rFonts w:eastAsiaTheme="minorHAnsi" w:cstheme="minorBidi"/>
          <w:noProof/>
          <w:lang w:eastAsia="en-US"/>
        </w:rPr>
        <w:t>–</w:t>
      </w:r>
      <w:r w:rsidRPr="00C46E8E">
        <w:rPr>
          <w:rFonts w:eastAsiaTheme="minorHAnsi" w:cstheme="minorBidi"/>
          <w:lang w:eastAsia="en-US"/>
        </w:rPr>
        <w:t xml:space="preserve"> один из основоположников татарской реалистической драматургии. Особенности конфликта в пьесах Г. Камала («Беренче театр» /«Первый театр», «Банкрот»). </w:t>
      </w:r>
    </w:p>
    <w:p w:rsidR="00BA5B3D" w:rsidRPr="00C46E8E" w:rsidRDefault="00BA5B3D" w:rsidP="00C46E8E">
      <w:pPr>
        <w:widowControl w:val="0"/>
        <w:ind w:firstLine="709"/>
        <w:jc w:val="both"/>
        <w:rPr>
          <w:rFonts w:eastAsiaTheme="minorHAnsi" w:cstheme="minorBidi"/>
          <w:lang w:eastAsia="en-US"/>
        </w:rPr>
      </w:pPr>
      <w:r w:rsidRPr="00C46E8E">
        <w:rPr>
          <w:rFonts w:eastAsiaTheme="minorHAnsi" w:cstheme="minorBidi"/>
          <w:bCs/>
          <w:lang w:eastAsia="en-US"/>
        </w:rPr>
        <w:t xml:space="preserve">Раздел 6. Татарская литература первой половины XX века (1917-конец 1950-х гг.). </w:t>
      </w:r>
      <w:r w:rsidRPr="00C46E8E">
        <w:rPr>
          <w:rFonts w:eastAsiaTheme="minorHAnsi" w:cstheme="minorBidi"/>
          <w:lang w:eastAsia="en-US"/>
        </w:rPr>
        <w:t>Сложность процесса  развития татарской литературы после 1917 года. Возникновение нового направления в искусстве слова, основанного на идеологии диктатуры пролетариата. Многообразие творческих методов и направлений в первой половине 20-х годов. Литературные традиции в новых условиях (Ф. Борнаш «Таһир-Зөһ</w:t>
      </w:r>
      <w:proofErr w:type="gramStart"/>
      <w:r w:rsidRPr="00C46E8E">
        <w:rPr>
          <w:rFonts w:eastAsiaTheme="minorHAnsi" w:cstheme="minorBidi"/>
          <w:lang w:eastAsia="en-US"/>
        </w:rPr>
        <w:t>р</w:t>
      </w:r>
      <w:proofErr w:type="gramEnd"/>
      <w:r w:rsidRPr="00C46E8E">
        <w:rPr>
          <w:rFonts w:eastAsiaTheme="minorHAnsi" w:cstheme="minorBidi"/>
          <w:lang w:eastAsia="en-US"/>
        </w:rPr>
        <w:t xml:space="preserve">ә» / </w:t>
      </w:r>
      <w:r w:rsidRPr="00C46E8E">
        <w:rPr>
          <w:rFonts w:eastAsiaTheme="minorHAnsi" w:cstheme="minorBidi"/>
          <w:noProof/>
          <w:lang w:eastAsia="en-US"/>
        </w:rPr>
        <w:t>«Тагир-Зухра»</w:t>
      </w:r>
      <w:r w:rsidRPr="00C46E8E">
        <w:rPr>
          <w:rFonts w:eastAsiaTheme="minorHAnsi" w:cstheme="minorBidi"/>
          <w:lang w:eastAsia="en-US"/>
        </w:rPr>
        <w:t xml:space="preserve">; К. Тинчурин «Сүнгән йолдызлар» / «Угасшие звезды»). </w:t>
      </w:r>
    </w:p>
    <w:p w:rsidR="00BA5B3D" w:rsidRPr="00C46E8E" w:rsidRDefault="00BA5B3D" w:rsidP="00C46E8E">
      <w:pPr>
        <w:widowControl w:val="0"/>
        <w:ind w:firstLine="709"/>
        <w:jc w:val="both"/>
        <w:outlineLvl w:val="1"/>
        <w:rPr>
          <w:rFonts w:eastAsiaTheme="minorHAnsi" w:cstheme="minorBidi"/>
          <w:lang w:eastAsia="en-US"/>
        </w:rPr>
      </w:pPr>
      <w:r w:rsidRPr="00C46E8E">
        <w:rPr>
          <w:rFonts w:eastAsiaTheme="minorHAnsi" w:cstheme="minorBidi"/>
          <w:lang w:eastAsia="en-US"/>
        </w:rPr>
        <w:t>Г. Ибрагимов (1887-1938)</w:t>
      </w:r>
      <w:r w:rsidRPr="00C46E8E">
        <w:rPr>
          <w:rFonts w:eastAsiaTheme="minorHAnsi" w:cstheme="minorBidi"/>
          <w:bCs/>
          <w:lang w:eastAsia="en-US"/>
        </w:rPr>
        <w:t xml:space="preserve"> –</w:t>
      </w:r>
      <w:r w:rsidRPr="00C46E8E">
        <w:rPr>
          <w:rFonts w:eastAsiaTheme="minorHAnsi" w:cstheme="minorBidi"/>
          <w:lang w:eastAsia="en-US"/>
        </w:rPr>
        <w:t xml:space="preserve"> выдающийся романтик татарской литературы начала </w:t>
      </w:r>
      <w:r w:rsidRPr="00C46E8E">
        <w:rPr>
          <w:rFonts w:eastAsiaTheme="minorHAnsi" w:cstheme="minorBidi"/>
          <w:lang w:eastAsia="en-US"/>
        </w:rPr>
        <w:lastRenderedPageBreak/>
        <w:t>XX века. Прославление гармонии бытия, нравственной цельности и красоты народной жизни («Алмачуар» / «Чубарый»).</w:t>
      </w:r>
      <w:r w:rsidRPr="00C46E8E">
        <w:rPr>
          <w:rFonts w:eastAsiaTheme="minorHAnsi" w:cstheme="minorBidi"/>
          <w:lang w:eastAsia="en-US"/>
        </w:rPr>
        <w:tab/>
        <w:t>Особенности развития поэзии в 20-е годы: сближение ее с действительностью; осуществление синтеза лирики и эпоса; поэтизация повседневности; творческие искания в области формы стиха, жанров и стилей. Этапы творчества Х. Такташа (1901-1931). «Пи-би-бип».</w:t>
      </w:r>
    </w:p>
    <w:p w:rsidR="00BA5B3D" w:rsidRPr="00C46E8E" w:rsidRDefault="00BA5B3D" w:rsidP="00C46E8E">
      <w:pPr>
        <w:widowControl w:val="0"/>
        <w:ind w:firstLine="709"/>
        <w:jc w:val="both"/>
        <w:outlineLvl w:val="1"/>
        <w:rPr>
          <w:rFonts w:eastAsiaTheme="minorHAnsi" w:cstheme="minorBidi"/>
          <w:lang w:eastAsia="en-US"/>
        </w:rPr>
      </w:pPr>
      <w:r w:rsidRPr="00C46E8E">
        <w:rPr>
          <w:rFonts w:eastAsiaTheme="minorHAnsi" w:cstheme="minorBidi"/>
          <w:lang w:eastAsia="en-US"/>
        </w:rPr>
        <w:t>Активизация романной жанровой традиции: М. Галяу («Мөһаҗ</w:t>
      </w:r>
      <w:proofErr w:type="gramStart"/>
      <w:r w:rsidRPr="00C46E8E">
        <w:rPr>
          <w:rFonts w:eastAsiaTheme="minorHAnsi" w:cstheme="minorBidi"/>
          <w:lang w:eastAsia="en-US"/>
        </w:rPr>
        <w:t>ирл</w:t>
      </w:r>
      <w:proofErr w:type="gramEnd"/>
      <w:r w:rsidRPr="00C46E8E">
        <w:rPr>
          <w:rFonts w:eastAsiaTheme="minorHAnsi" w:cstheme="minorBidi"/>
          <w:lang w:eastAsia="en-US"/>
        </w:rPr>
        <w:t xml:space="preserve">әр» / «Мухаджиры» («Беженцы») </w:t>
      </w:r>
      <w:r w:rsidRPr="00C46E8E">
        <w:rPr>
          <w:rFonts w:eastAsiaTheme="minorHAnsi" w:cstheme="minorBidi"/>
          <w:noProof/>
          <w:lang w:eastAsia="en-US"/>
        </w:rPr>
        <w:t>–</w:t>
      </w:r>
      <w:r w:rsidRPr="00C46E8E">
        <w:rPr>
          <w:rFonts w:eastAsiaTheme="minorHAnsi" w:cstheme="minorBidi"/>
          <w:lang w:eastAsia="en-US"/>
        </w:rPr>
        <w:t xml:space="preserve"> в сокращенном виде). </w:t>
      </w:r>
    </w:p>
    <w:p w:rsidR="00BA5B3D" w:rsidRPr="00C46E8E" w:rsidRDefault="00BA5B3D" w:rsidP="00C46E8E">
      <w:pPr>
        <w:widowControl w:val="0"/>
        <w:ind w:firstLine="709"/>
        <w:jc w:val="both"/>
        <w:outlineLvl w:val="1"/>
        <w:rPr>
          <w:rFonts w:eastAsiaTheme="minorHAnsi" w:cstheme="minorBidi"/>
          <w:lang w:eastAsia="en-US"/>
        </w:rPr>
      </w:pPr>
      <w:r w:rsidRPr="00C46E8E">
        <w:rPr>
          <w:rFonts w:eastAsiaTheme="minorHAnsi" w:cstheme="minorBidi"/>
          <w:lang w:eastAsia="en-US"/>
        </w:rPr>
        <w:t>Великая Отечественная война, ее влияние на литературу</w:t>
      </w:r>
      <w:proofErr w:type="gramStart"/>
      <w:r w:rsidRPr="00C46E8E">
        <w:rPr>
          <w:rFonts w:eastAsiaTheme="minorHAnsi" w:cstheme="minorBidi"/>
          <w:lang w:eastAsia="en-US"/>
        </w:rPr>
        <w:t>.О</w:t>
      </w:r>
      <w:proofErr w:type="gramEnd"/>
      <w:r w:rsidRPr="00C46E8E">
        <w:rPr>
          <w:rFonts w:eastAsiaTheme="minorHAnsi" w:cstheme="minorBidi"/>
          <w:lang w:eastAsia="en-US"/>
        </w:rPr>
        <w:t>сновные образы, мотивы и поэтические особенности поэзии военных лет (М. Джалиль «Җырларым» /«Песни мои», «Тик булса иде ирек» / «Лишь бы была свобода», «Сандугач һәм чишмә» / «Соловей и родник»; Ф. Карим «Сибәли дә сибәли» / «Моросит и моросит»; Г. Кутуй «Сагыну» / «Ностальгия»; Ә. Еники «Кем җырлады?» /«Кто пел?»)</w:t>
      </w:r>
      <w:proofErr w:type="gramStart"/>
      <w:r w:rsidRPr="00C46E8E">
        <w:rPr>
          <w:rFonts w:eastAsiaTheme="minorHAnsi" w:cstheme="minorBidi"/>
          <w:lang w:eastAsia="en-US"/>
        </w:rPr>
        <w:t>.Ж</w:t>
      </w:r>
      <w:proofErr w:type="gramEnd"/>
      <w:r w:rsidRPr="00C46E8E">
        <w:rPr>
          <w:rFonts w:eastAsiaTheme="minorHAnsi" w:cstheme="minorBidi"/>
          <w:lang w:eastAsia="en-US"/>
        </w:rPr>
        <w:t>изнь и творчество М. Джалиля (1906-1944).</w:t>
      </w:r>
    </w:p>
    <w:p w:rsidR="00BA5B3D" w:rsidRPr="00C46E8E" w:rsidRDefault="00BA5B3D" w:rsidP="00C46E8E">
      <w:pPr>
        <w:widowControl w:val="0"/>
        <w:ind w:firstLine="709"/>
        <w:jc w:val="both"/>
        <w:outlineLvl w:val="1"/>
        <w:rPr>
          <w:rFonts w:eastAsiaTheme="minorHAnsi" w:cstheme="minorBidi"/>
          <w:lang w:eastAsia="en-US"/>
        </w:rPr>
      </w:pPr>
      <w:r w:rsidRPr="00C46E8E">
        <w:rPr>
          <w:rFonts w:eastAsiaTheme="minorHAnsi" w:cstheme="minorBidi"/>
          <w:lang w:eastAsia="en-US"/>
        </w:rPr>
        <w:t>Этапы творчества Х. Туфана (1900-1981). «Кайсыгызның кулы җылы» / «Чьи руки теплее», «Киек казлар» / «Дикие гуси». Философско-лирическая направленность поэзии 40-50-х гг. Исповедальность, особенности поэтики и стиля.</w:t>
      </w:r>
    </w:p>
    <w:p w:rsidR="00BA5B3D" w:rsidRPr="00C46E8E" w:rsidRDefault="00BA5B3D" w:rsidP="00C46E8E">
      <w:pPr>
        <w:widowControl w:val="0"/>
        <w:ind w:firstLine="709"/>
        <w:jc w:val="both"/>
        <w:outlineLvl w:val="1"/>
        <w:rPr>
          <w:rFonts w:eastAsiaTheme="minorHAnsi" w:cstheme="minorBidi"/>
          <w:lang w:eastAsia="en-US"/>
        </w:rPr>
      </w:pPr>
      <w:r w:rsidRPr="00C46E8E">
        <w:rPr>
          <w:rFonts w:eastAsiaTheme="minorHAnsi" w:cstheme="minorBidi"/>
          <w:bCs/>
          <w:lang w:eastAsia="en-US"/>
        </w:rPr>
        <w:t>Раздел 7. Татарская литература второй половины XX века (1956-1990 гг.)</w:t>
      </w:r>
    </w:p>
    <w:p w:rsidR="00BA5B3D" w:rsidRPr="00C46E8E" w:rsidRDefault="00BA5B3D" w:rsidP="00C46E8E">
      <w:pPr>
        <w:widowControl w:val="0"/>
        <w:ind w:firstLine="709"/>
        <w:jc w:val="both"/>
        <w:rPr>
          <w:rFonts w:eastAsiaTheme="minorHAnsi" w:cstheme="minorBidi"/>
          <w:lang w:eastAsia="en-US"/>
        </w:rPr>
      </w:pPr>
      <w:r w:rsidRPr="00C46E8E">
        <w:rPr>
          <w:rFonts w:eastAsiaTheme="minorHAnsi" w:cstheme="minorBidi"/>
          <w:lang w:eastAsia="en-US"/>
        </w:rPr>
        <w:t xml:space="preserve">Возвращение татарской литературы к национальным традициям. Лиризм и социально-философское осмысление опыта культуры, литературы, истории в творчестве поэтов старшего поколения. </w:t>
      </w:r>
      <w:proofErr w:type="gramStart"/>
      <w:r w:rsidRPr="00C46E8E">
        <w:rPr>
          <w:rFonts w:eastAsiaTheme="minorHAnsi" w:cstheme="minorBidi"/>
          <w:lang w:eastAsia="en-US"/>
        </w:rPr>
        <w:t>«Тихая» лирика С. Хакима («Әнкәй» / «Мама», «Бу кырлар, бу үзәннәрдә...»</w:t>
      </w:r>
      <w:proofErr w:type="gramEnd"/>
      <w:r w:rsidRPr="00C46E8E">
        <w:rPr>
          <w:rFonts w:eastAsiaTheme="minorHAnsi" w:cstheme="minorBidi"/>
          <w:lang w:eastAsia="en-US"/>
        </w:rPr>
        <w:t xml:space="preserve"> / </w:t>
      </w:r>
      <w:proofErr w:type="gramStart"/>
      <w:r w:rsidRPr="00C46E8E">
        <w:rPr>
          <w:rFonts w:eastAsiaTheme="minorHAnsi" w:cstheme="minorBidi"/>
          <w:lang w:eastAsia="en-US"/>
        </w:rPr>
        <w:t>«В этих полях, в этих долинах…»).</w:t>
      </w:r>
      <w:proofErr w:type="gramEnd"/>
      <w:r w:rsidRPr="00C46E8E">
        <w:rPr>
          <w:rFonts w:eastAsiaTheme="minorHAnsi" w:cstheme="minorBidi"/>
          <w:lang w:eastAsia="en-US"/>
        </w:rPr>
        <w:t xml:space="preserve"> Насыщение лирики психологическими деталями. Раздумья о судьбе татарской нации в литературе этих лет (А. Еники «Әйтелмәгән васыять» / «Невысказанное завещание»). Жизнь и творчество А.Еники (1909-2000).</w:t>
      </w:r>
    </w:p>
    <w:p w:rsidR="00BA5B3D" w:rsidRPr="00C46E8E" w:rsidRDefault="00BA5B3D" w:rsidP="00C46E8E">
      <w:pPr>
        <w:widowControl w:val="0"/>
        <w:ind w:firstLine="709"/>
        <w:jc w:val="both"/>
        <w:rPr>
          <w:rFonts w:eastAsiaTheme="minorHAnsi" w:cstheme="minorBidi"/>
          <w:lang w:eastAsia="en-US"/>
        </w:rPr>
      </w:pPr>
      <w:r w:rsidRPr="00C46E8E">
        <w:rPr>
          <w:rFonts w:eastAsiaTheme="minorHAnsi" w:cstheme="minorBidi"/>
          <w:lang w:eastAsia="en-US"/>
        </w:rPr>
        <w:t xml:space="preserve">Трансформация исторического романа соцреализма (Н. Фаттах «Ител суы ака торур» / «Итиль </w:t>
      </w:r>
      <w:r w:rsidRPr="00C46E8E">
        <w:rPr>
          <w:rFonts w:eastAsiaTheme="minorHAnsi" w:cstheme="minorBidi"/>
          <w:noProof/>
          <w:lang w:eastAsia="en-US"/>
        </w:rPr>
        <w:t>–</w:t>
      </w:r>
      <w:r w:rsidRPr="00C46E8E">
        <w:rPr>
          <w:rFonts w:eastAsiaTheme="minorHAnsi" w:cstheme="minorBidi"/>
          <w:lang w:eastAsia="en-US"/>
        </w:rPr>
        <w:t xml:space="preserve"> река течет»). Возникновение в этот период новых жанров, появление новых тем, мотивов и литературных форм. Усиление лиризма в прозе (Г. Сабитов «Тәүге соклану» / «Первый восторг»; М. Магдиев «Без кырык беренче ел балалары» / «Мы – дети сорок первого года»). Поиски идеального героя эпохи: Ф. Яруллин («Җилкәннә</w:t>
      </w:r>
      <w:proofErr w:type="gramStart"/>
      <w:r w:rsidRPr="00C46E8E">
        <w:rPr>
          <w:rFonts w:eastAsiaTheme="minorHAnsi" w:cstheme="minorBidi"/>
          <w:lang w:eastAsia="en-US"/>
        </w:rPr>
        <w:t>р</w:t>
      </w:r>
      <w:proofErr w:type="gramEnd"/>
      <w:r w:rsidRPr="00C46E8E">
        <w:rPr>
          <w:rFonts w:eastAsiaTheme="minorHAnsi" w:cstheme="minorBidi"/>
          <w:lang w:eastAsia="en-US"/>
        </w:rPr>
        <w:t xml:space="preserve"> җилдә сынала» / «Упругие паруса»).</w:t>
      </w:r>
    </w:p>
    <w:p w:rsidR="00BA5B3D" w:rsidRPr="00C46E8E" w:rsidRDefault="00BA5B3D" w:rsidP="00C46E8E">
      <w:pPr>
        <w:widowControl w:val="0"/>
        <w:ind w:firstLine="709"/>
        <w:rPr>
          <w:rFonts w:eastAsiaTheme="minorHAnsi" w:cstheme="minorBidi"/>
          <w:bCs/>
          <w:lang w:eastAsia="en-US"/>
        </w:rPr>
      </w:pPr>
      <w:r w:rsidRPr="00C46E8E">
        <w:rPr>
          <w:rFonts w:eastAsiaTheme="minorHAnsi" w:cstheme="minorBidi"/>
          <w:bCs/>
          <w:lang w:eastAsia="en-US"/>
        </w:rPr>
        <w:t>Раздел 8. Теория литературы</w:t>
      </w:r>
    </w:p>
    <w:p w:rsidR="00BA5B3D" w:rsidRPr="00C46E8E" w:rsidRDefault="00BA5B3D" w:rsidP="00C46E8E">
      <w:pPr>
        <w:widowControl w:val="0"/>
        <w:ind w:firstLine="709"/>
        <w:jc w:val="both"/>
        <w:rPr>
          <w:rFonts w:eastAsiaTheme="minorHAnsi" w:cstheme="minorBidi"/>
          <w:lang w:eastAsia="en-US"/>
        </w:rPr>
      </w:pPr>
      <w:r w:rsidRPr="00C46E8E">
        <w:rPr>
          <w:rFonts w:eastAsiaTheme="minorHAnsi" w:cstheme="minorBidi"/>
          <w:bCs/>
          <w:lang w:eastAsia="en-US"/>
        </w:rPr>
        <w:t xml:space="preserve">Род и жанр литературы. </w:t>
      </w:r>
      <w:r w:rsidRPr="00C46E8E">
        <w:rPr>
          <w:rFonts w:eastAsiaTheme="minorHAnsi" w:cstheme="minorBidi"/>
          <w:lang w:eastAsia="en-US"/>
        </w:rPr>
        <w:t>Литературные роды: эпос, лирика и драма. Жанр. «Память жанра». Эпические жанры: роман, повесть, рассказ. Лирические жанры: пейзажная лирика, гражданская лирика, интимная лирика, философская лирика. Драматические жанры: комедия, трагедия, драма. Лиро-эпические жанры: сюжетное стихотворение, басня, нэсер (проза в стихах), поэма.</w:t>
      </w:r>
    </w:p>
    <w:p w:rsidR="00BA5B3D" w:rsidRPr="00C46E8E" w:rsidRDefault="00BA5B3D" w:rsidP="00C46E8E">
      <w:pPr>
        <w:widowControl w:val="0"/>
        <w:ind w:firstLine="709"/>
        <w:jc w:val="both"/>
        <w:rPr>
          <w:rFonts w:eastAsiaTheme="minorHAnsi" w:cstheme="minorBidi"/>
          <w:lang w:eastAsia="en-US"/>
        </w:rPr>
      </w:pPr>
      <w:r w:rsidRPr="00C46E8E">
        <w:rPr>
          <w:rFonts w:eastAsiaTheme="minorHAnsi" w:cstheme="minorBidi"/>
          <w:bCs/>
          <w:lang w:eastAsia="en-US"/>
        </w:rPr>
        <w:t xml:space="preserve">Образность в литературном произведении. </w:t>
      </w:r>
      <w:r w:rsidRPr="00C46E8E">
        <w:rPr>
          <w:rFonts w:eastAsiaTheme="minorHAnsi" w:cstheme="minorBidi"/>
          <w:lang w:eastAsia="en-US"/>
        </w:rPr>
        <w:t xml:space="preserve">Образ, символ, деталь, аллегория. Образы людей: главный герой, второстепенный герой, персонажи, участвующие в действии, собирательные образы. Персонаж, характер, тип. Лирический герой, повествователь, лирическое «я», образ автора, авторская позиция. Образы природы, образы-вещи, мифологические образы, фантастические образы, архетип. </w:t>
      </w:r>
    </w:p>
    <w:p w:rsidR="00BA5B3D" w:rsidRPr="00C46E8E" w:rsidRDefault="00BA5B3D" w:rsidP="00C46E8E">
      <w:pPr>
        <w:widowControl w:val="0"/>
        <w:ind w:firstLine="709"/>
        <w:jc w:val="both"/>
        <w:rPr>
          <w:rFonts w:eastAsiaTheme="minorHAnsi" w:cstheme="minorBidi"/>
          <w:lang w:eastAsia="en-US"/>
        </w:rPr>
      </w:pPr>
      <w:r w:rsidRPr="00C46E8E">
        <w:rPr>
          <w:rFonts w:eastAsiaTheme="minorHAnsi" w:cstheme="minorBidi"/>
          <w:bCs/>
          <w:lang w:eastAsia="en-US"/>
        </w:rPr>
        <w:t xml:space="preserve">Литературное произведение. Форма и содержание. </w:t>
      </w:r>
      <w:r w:rsidRPr="00C46E8E">
        <w:rPr>
          <w:rFonts w:eastAsiaTheme="minorHAnsi" w:cstheme="minorBidi"/>
          <w:lang w:eastAsia="en-US"/>
        </w:rPr>
        <w:t>Содержание: событие, подтекст, контекст. Конфликт, сюжет, элементы сюжета. Композиция. Тема, проблема, идея, пафос. Идеал. Изображенный мир. Пейзаж, портрет. Психологизм. Место и время в художественном произведении, хронотоп. Текст: эпиграф, посвящение, сильная позиция.</w:t>
      </w:r>
    </w:p>
    <w:p w:rsidR="00BA5B3D" w:rsidRPr="00C46E8E" w:rsidRDefault="00BA5B3D" w:rsidP="00C46E8E">
      <w:pPr>
        <w:widowControl w:val="0"/>
        <w:ind w:firstLine="709"/>
        <w:jc w:val="both"/>
        <w:rPr>
          <w:rFonts w:eastAsiaTheme="minorHAnsi" w:cstheme="minorBidi"/>
          <w:lang w:eastAsia="en-US"/>
        </w:rPr>
      </w:pPr>
      <w:r w:rsidRPr="00C46E8E">
        <w:rPr>
          <w:rFonts w:eastAsiaTheme="minorHAnsi" w:cstheme="minorBidi"/>
          <w:bCs/>
          <w:lang w:eastAsia="en-US"/>
        </w:rPr>
        <w:t xml:space="preserve">Литературное творчество. Художественные средства и стиль. </w:t>
      </w:r>
      <w:r w:rsidRPr="00C46E8E">
        <w:rPr>
          <w:rFonts w:eastAsiaTheme="minorHAnsi" w:cstheme="minorBidi"/>
          <w:lang w:eastAsia="en-US"/>
        </w:rPr>
        <w:t xml:space="preserve">Художественные приемы: повтор, параллелизм, противопоставление, ретроспекция. Языковые и стилистические средства (тропы, лексические, стилистические, фонетические средства). Художественная речь: повествование, диалог, монолог. Лирические отступления. Особенности стихотворной и прозаической форм словесного выражения. Ритм, рифма, стих, строфа. Стихосложение. Формы смеха: юмор, сатира, сарказм. Авторский стиль: юмористический, трагический, экзистенциальный, публицистический и др. начала. </w:t>
      </w:r>
    </w:p>
    <w:p w:rsidR="00BA5B3D" w:rsidRPr="00C46E8E" w:rsidRDefault="00BA5B3D" w:rsidP="00C46E8E">
      <w:pPr>
        <w:widowControl w:val="0"/>
        <w:ind w:firstLine="709"/>
        <w:jc w:val="both"/>
        <w:rPr>
          <w:rFonts w:eastAsiaTheme="minorHAnsi" w:cstheme="minorBidi"/>
          <w:bCs/>
          <w:lang w:eastAsia="en-US"/>
        </w:rPr>
      </w:pPr>
      <w:r w:rsidRPr="00C46E8E">
        <w:rPr>
          <w:rFonts w:eastAsiaTheme="minorHAnsi" w:cstheme="minorBidi"/>
          <w:bCs/>
          <w:lang w:eastAsia="en-US"/>
        </w:rPr>
        <w:lastRenderedPageBreak/>
        <w:t xml:space="preserve">История литературы. </w:t>
      </w:r>
      <w:r w:rsidRPr="00C46E8E">
        <w:rPr>
          <w:rFonts w:eastAsiaTheme="minorHAnsi" w:cstheme="minorBidi"/>
          <w:lang w:eastAsia="en-US"/>
        </w:rPr>
        <w:t xml:space="preserve">Традиции и новаторство. Религиозная литература, светская литература. </w:t>
      </w:r>
    </w:p>
    <w:p w:rsidR="00BA5B3D" w:rsidRPr="00C46E8E" w:rsidRDefault="00BA5B3D" w:rsidP="00C46E8E">
      <w:pPr>
        <w:widowControl w:val="0"/>
        <w:ind w:firstLine="709"/>
        <w:jc w:val="both"/>
        <w:rPr>
          <w:rFonts w:eastAsiaTheme="minorHAnsi" w:cstheme="minorBidi"/>
          <w:lang w:eastAsia="en-US"/>
        </w:rPr>
      </w:pPr>
      <w:r w:rsidRPr="00C46E8E">
        <w:rPr>
          <w:rFonts w:eastAsiaTheme="minorHAnsi" w:cstheme="minorBidi"/>
          <w:bCs/>
          <w:lang w:eastAsia="en-US"/>
        </w:rPr>
        <w:t xml:space="preserve">Литературный процесс. </w:t>
      </w:r>
      <w:r w:rsidRPr="00C46E8E">
        <w:rPr>
          <w:rFonts w:eastAsiaTheme="minorHAnsi" w:cstheme="minorBidi"/>
          <w:lang w:eastAsia="en-US"/>
        </w:rPr>
        <w:t xml:space="preserve">Понятие о литературном процессе и периодах в развитии литературы. </w:t>
      </w:r>
    </w:p>
    <w:p w:rsidR="00BA5B3D" w:rsidRPr="00C46E8E" w:rsidRDefault="00BA5B3D" w:rsidP="00C46E8E">
      <w:pPr>
        <w:widowControl w:val="0"/>
        <w:ind w:firstLine="709"/>
        <w:rPr>
          <w:rFonts w:eastAsiaTheme="minorHAnsi" w:cstheme="minorBidi"/>
          <w:bCs/>
          <w:lang w:eastAsia="en-US"/>
        </w:rPr>
      </w:pPr>
      <w:r w:rsidRPr="00C46E8E">
        <w:rPr>
          <w:rFonts w:eastAsiaTheme="minorHAnsi" w:cstheme="minorBidi"/>
          <w:bCs/>
          <w:lang w:eastAsia="en-US"/>
        </w:rPr>
        <w:t>Раздел 9. Обзорные темы</w:t>
      </w:r>
    </w:p>
    <w:p w:rsidR="00BA5B3D" w:rsidRPr="00C46E8E" w:rsidRDefault="00BA5B3D" w:rsidP="00C46E8E">
      <w:pPr>
        <w:widowControl w:val="0"/>
        <w:ind w:firstLine="709"/>
        <w:jc w:val="both"/>
        <w:rPr>
          <w:rFonts w:eastAsiaTheme="minorHAnsi" w:cstheme="minorBidi"/>
          <w:lang w:eastAsia="en-US"/>
        </w:rPr>
      </w:pPr>
      <w:r w:rsidRPr="00C46E8E">
        <w:rPr>
          <w:rFonts w:eastAsiaTheme="minorHAnsi" w:cstheme="minorBidi"/>
          <w:lang w:eastAsia="en-US"/>
        </w:rPr>
        <w:t>Устное народное творчество как достояние национальной, духовной культуры народа. Поэтика фольклорных произведений.</w:t>
      </w:r>
    </w:p>
    <w:p w:rsidR="00BA5B3D" w:rsidRPr="00C46E8E" w:rsidRDefault="00BA5B3D" w:rsidP="00C46E8E">
      <w:pPr>
        <w:widowControl w:val="0"/>
        <w:ind w:firstLine="709"/>
        <w:jc w:val="both"/>
        <w:rPr>
          <w:rFonts w:eastAsiaTheme="minorHAnsi" w:cstheme="minorBidi"/>
          <w:lang w:eastAsia="en-US"/>
        </w:rPr>
      </w:pPr>
      <w:r w:rsidRPr="00C46E8E">
        <w:rPr>
          <w:rFonts w:eastAsiaTheme="minorHAnsi" w:cstheme="minorBidi"/>
          <w:lang w:eastAsia="en-US"/>
        </w:rPr>
        <w:t xml:space="preserve">Сказки, жанры татарских сказок. </w:t>
      </w:r>
    </w:p>
    <w:p w:rsidR="00BA5B3D" w:rsidRPr="00C46E8E" w:rsidRDefault="00BA5B3D" w:rsidP="00C46E8E">
      <w:pPr>
        <w:widowControl w:val="0"/>
        <w:ind w:firstLine="709"/>
        <w:jc w:val="both"/>
        <w:rPr>
          <w:rFonts w:eastAsiaTheme="minorHAnsi" w:cstheme="minorBidi"/>
          <w:lang w:eastAsia="en-US"/>
        </w:rPr>
      </w:pPr>
      <w:r w:rsidRPr="00C46E8E">
        <w:rPr>
          <w:rFonts w:eastAsiaTheme="minorHAnsi" w:cstheme="minorBidi"/>
          <w:lang w:eastAsia="en-US"/>
        </w:rPr>
        <w:t xml:space="preserve">Песни, их классификация, особенности татарских народных песен. </w:t>
      </w:r>
    </w:p>
    <w:p w:rsidR="00BA5B3D" w:rsidRPr="00C46E8E" w:rsidRDefault="00BA5B3D" w:rsidP="00C46E8E">
      <w:pPr>
        <w:widowControl w:val="0"/>
        <w:ind w:firstLine="709"/>
        <w:jc w:val="both"/>
        <w:rPr>
          <w:rFonts w:eastAsiaTheme="minorHAnsi" w:cstheme="minorBidi"/>
          <w:lang w:eastAsia="en-US"/>
        </w:rPr>
      </w:pPr>
      <w:r w:rsidRPr="00C46E8E">
        <w:rPr>
          <w:rFonts w:eastAsiaTheme="minorHAnsi" w:cstheme="minorBidi"/>
          <w:lang w:eastAsia="en-US"/>
        </w:rPr>
        <w:t>Малые жанры фольклора: загадки, анекдоты, пословицы и поговорки.</w:t>
      </w:r>
    </w:p>
    <w:p w:rsidR="00BA5B3D" w:rsidRPr="00C46E8E" w:rsidRDefault="00BA5B3D" w:rsidP="00C46E8E">
      <w:pPr>
        <w:widowControl w:val="0"/>
        <w:ind w:firstLine="709"/>
        <w:jc w:val="both"/>
        <w:rPr>
          <w:rFonts w:eastAsiaTheme="minorHAnsi" w:cstheme="minorBidi"/>
          <w:lang w:eastAsia="en-US"/>
        </w:rPr>
      </w:pPr>
      <w:r w:rsidRPr="00C46E8E">
        <w:rPr>
          <w:rFonts w:eastAsiaTheme="minorHAnsi" w:cstheme="minorBidi"/>
          <w:lang w:eastAsia="en-US"/>
        </w:rPr>
        <w:t xml:space="preserve">Оригинальный жанр татарского фольклора </w:t>
      </w:r>
      <w:r w:rsidRPr="00C46E8E">
        <w:rPr>
          <w:rFonts w:eastAsiaTheme="minorHAnsi" w:cstheme="minorBidi"/>
          <w:noProof/>
          <w:lang w:eastAsia="en-US"/>
        </w:rPr>
        <w:t>–</w:t>
      </w:r>
      <w:r w:rsidRPr="00C46E8E">
        <w:rPr>
          <w:rFonts w:eastAsiaTheme="minorHAnsi" w:cstheme="minorBidi"/>
          <w:lang w:eastAsia="en-US"/>
        </w:rPr>
        <w:t xml:space="preserve"> баиты. </w:t>
      </w:r>
    </w:p>
    <w:p w:rsidR="00BA5B3D" w:rsidRPr="00C46E8E" w:rsidRDefault="00BA5B3D" w:rsidP="00C46E8E">
      <w:pPr>
        <w:widowControl w:val="0"/>
        <w:ind w:firstLine="709"/>
        <w:jc w:val="both"/>
        <w:rPr>
          <w:rFonts w:eastAsiaTheme="minorHAnsi" w:cstheme="minorBidi"/>
          <w:lang w:eastAsia="en-US"/>
        </w:rPr>
      </w:pPr>
      <w:r w:rsidRPr="00C46E8E">
        <w:rPr>
          <w:rFonts w:eastAsiaTheme="minorHAnsi" w:cstheme="minorBidi"/>
          <w:lang w:eastAsia="en-US"/>
        </w:rPr>
        <w:t xml:space="preserve">Легенды и предания. </w:t>
      </w:r>
    </w:p>
    <w:p w:rsidR="00BA5B3D" w:rsidRPr="00C46E8E" w:rsidRDefault="00BA5B3D" w:rsidP="00C46E8E">
      <w:pPr>
        <w:widowControl w:val="0"/>
        <w:ind w:firstLine="709"/>
        <w:jc w:val="both"/>
        <w:rPr>
          <w:rFonts w:eastAsiaTheme="minorHAnsi" w:cstheme="minorBidi"/>
          <w:lang w:eastAsia="en-US"/>
        </w:rPr>
      </w:pPr>
      <w:r w:rsidRPr="00C46E8E">
        <w:rPr>
          <w:rFonts w:eastAsiaTheme="minorHAnsi" w:cstheme="minorBidi"/>
          <w:lang w:eastAsia="en-US"/>
        </w:rPr>
        <w:t xml:space="preserve">Мифы. Концепции об их происхождении и классификация. </w:t>
      </w:r>
    </w:p>
    <w:p w:rsidR="00BA5B3D" w:rsidRPr="00C46E8E" w:rsidRDefault="00BA5B3D" w:rsidP="00C46E8E">
      <w:pPr>
        <w:widowControl w:val="0"/>
        <w:ind w:firstLine="709"/>
        <w:jc w:val="both"/>
        <w:rPr>
          <w:rFonts w:eastAsiaTheme="minorHAnsi" w:cstheme="minorBidi"/>
          <w:noProof/>
          <w:lang w:eastAsia="en-US"/>
        </w:rPr>
      </w:pPr>
      <w:r w:rsidRPr="00C46E8E">
        <w:rPr>
          <w:rFonts w:eastAsiaTheme="minorHAnsi" w:cstheme="minorBidi"/>
          <w:lang w:eastAsia="en-US"/>
        </w:rPr>
        <w:t xml:space="preserve">Жанр дастана. </w:t>
      </w:r>
    </w:p>
    <w:p w:rsidR="00BA5B3D" w:rsidRPr="00C46E8E" w:rsidRDefault="00BA5B3D" w:rsidP="00C46E8E">
      <w:pPr>
        <w:widowControl w:val="0"/>
        <w:ind w:firstLine="709"/>
        <w:contextualSpacing/>
        <w:jc w:val="both"/>
        <w:rPr>
          <w:rFonts w:eastAsiaTheme="minorHAnsi" w:cstheme="minorBidi"/>
          <w:lang w:eastAsia="en-US"/>
        </w:rPr>
      </w:pPr>
      <w:r w:rsidRPr="00C46E8E">
        <w:rPr>
          <w:rFonts w:eastAsiaTheme="minorHAnsi" w:cstheme="minorBidi"/>
          <w:lang w:eastAsia="en-US"/>
        </w:rPr>
        <w:t xml:space="preserve">Связь татарской литературы с фольклором и исламской мифологией. </w:t>
      </w:r>
    </w:p>
    <w:p w:rsidR="00BA5B3D" w:rsidRPr="00C46E8E" w:rsidRDefault="00BA5B3D" w:rsidP="00C46E8E">
      <w:pPr>
        <w:widowControl w:val="0"/>
        <w:ind w:firstLine="709"/>
        <w:jc w:val="both"/>
        <w:rPr>
          <w:rFonts w:eastAsiaTheme="minorHAnsi" w:cstheme="minorBidi"/>
          <w:lang w:eastAsia="en-US"/>
        </w:rPr>
      </w:pPr>
      <w:r w:rsidRPr="00C46E8E">
        <w:rPr>
          <w:rFonts w:eastAsiaTheme="minorHAnsi" w:cstheme="minorBidi"/>
          <w:noProof/>
          <w:lang w:eastAsia="en-US"/>
        </w:rPr>
        <w:t xml:space="preserve">Историко-литературные сведения о тюрках и предках татар. Этапы развития </w:t>
      </w:r>
      <w:r w:rsidRPr="00C46E8E">
        <w:rPr>
          <w:rFonts w:eastAsiaTheme="minorHAnsi" w:cstheme="minorBidi"/>
          <w:lang w:eastAsia="en-US"/>
        </w:rPr>
        <w:t>древней и средневековой тюрко-татарской литературы.</w:t>
      </w:r>
    </w:p>
    <w:p w:rsidR="00BA5B3D" w:rsidRPr="00C46E8E" w:rsidRDefault="00BA5B3D" w:rsidP="00C46E8E">
      <w:pPr>
        <w:widowControl w:val="0"/>
        <w:ind w:firstLine="709"/>
        <w:jc w:val="both"/>
        <w:rPr>
          <w:rFonts w:eastAsiaTheme="minorHAnsi" w:cstheme="minorBidi"/>
          <w:noProof/>
          <w:lang w:eastAsia="en-US"/>
        </w:rPr>
      </w:pPr>
      <w:r w:rsidRPr="00C46E8E">
        <w:rPr>
          <w:rFonts w:eastAsiaTheme="minorHAnsi" w:cstheme="minorBidi"/>
          <w:noProof/>
          <w:lang w:eastAsia="en-US"/>
        </w:rPr>
        <w:t xml:space="preserve">Булгаро-татарская литература </w:t>
      </w:r>
      <w:r w:rsidRPr="00C46E8E">
        <w:rPr>
          <w:rFonts w:eastAsiaTheme="minorHAnsi" w:cstheme="minorBidi"/>
          <w:lang w:eastAsia="en-US"/>
        </w:rPr>
        <w:t>(XII</w:t>
      </w:r>
      <w:r w:rsidRPr="00C46E8E">
        <w:rPr>
          <w:rFonts w:eastAsiaTheme="minorHAnsi" w:cstheme="minorBidi"/>
          <w:noProof/>
          <w:lang w:eastAsia="en-US"/>
        </w:rPr>
        <w:t xml:space="preserve">- первая пол.ХIII вв.), поэма Кул Гали «Кыйссаи Йосыф». </w:t>
      </w:r>
    </w:p>
    <w:p w:rsidR="00BA5B3D" w:rsidRPr="00C46E8E" w:rsidRDefault="00BA5B3D" w:rsidP="00C46E8E">
      <w:pPr>
        <w:widowControl w:val="0"/>
        <w:ind w:firstLine="709"/>
        <w:jc w:val="both"/>
        <w:rPr>
          <w:rFonts w:eastAsiaTheme="minorHAnsi" w:cstheme="minorBidi"/>
          <w:noProof/>
          <w:lang w:eastAsia="en-US"/>
        </w:rPr>
      </w:pPr>
      <w:r w:rsidRPr="00C46E8E">
        <w:rPr>
          <w:rFonts w:eastAsiaTheme="minorHAnsi" w:cstheme="minorBidi"/>
          <w:noProof/>
          <w:lang w:eastAsia="en-US"/>
        </w:rPr>
        <w:t xml:space="preserve">Тюрко-татарская литература золотоордынского периода. </w:t>
      </w:r>
    </w:p>
    <w:p w:rsidR="00BA5B3D" w:rsidRPr="00C46E8E" w:rsidRDefault="00BA5B3D" w:rsidP="00C46E8E">
      <w:pPr>
        <w:widowControl w:val="0"/>
        <w:ind w:firstLine="709"/>
        <w:jc w:val="both"/>
        <w:rPr>
          <w:rFonts w:eastAsiaTheme="minorHAnsi" w:cstheme="minorBidi"/>
          <w:noProof/>
          <w:lang w:eastAsia="en-US"/>
        </w:rPr>
      </w:pPr>
      <w:r w:rsidRPr="00C46E8E">
        <w:rPr>
          <w:rFonts w:eastAsiaTheme="minorHAnsi" w:cstheme="minorBidi"/>
          <w:noProof/>
          <w:lang w:eastAsia="en-US"/>
        </w:rPr>
        <w:t xml:space="preserve">Общая характеристика татарской литературы периода Казанского ханства. </w:t>
      </w:r>
    </w:p>
    <w:p w:rsidR="00BA5B3D" w:rsidRPr="00C46E8E" w:rsidRDefault="00BA5B3D" w:rsidP="00C46E8E">
      <w:pPr>
        <w:widowControl w:val="0"/>
        <w:ind w:firstLine="709"/>
        <w:jc w:val="both"/>
        <w:rPr>
          <w:rFonts w:eastAsiaTheme="minorHAnsi" w:cstheme="minorBidi"/>
          <w:noProof/>
          <w:lang w:eastAsia="en-US"/>
        </w:rPr>
      </w:pPr>
      <w:r w:rsidRPr="00C46E8E">
        <w:rPr>
          <w:rFonts w:eastAsiaTheme="minorHAnsi" w:cstheme="minorBidi"/>
          <w:noProof/>
          <w:lang w:eastAsia="en-US"/>
        </w:rPr>
        <w:t>Литература позднего Средневековья.</w:t>
      </w:r>
    </w:p>
    <w:p w:rsidR="00BA5B3D" w:rsidRPr="00C46E8E" w:rsidRDefault="00BA5B3D" w:rsidP="00C46E8E">
      <w:pPr>
        <w:widowControl w:val="0"/>
        <w:shd w:val="clear" w:color="auto" w:fill="FFFFFF"/>
        <w:tabs>
          <w:tab w:val="left" w:pos="9202"/>
        </w:tabs>
        <w:ind w:left="62" w:firstLine="709"/>
        <w:jc w:val="both"/>
        <w:rPr>
          <w:rFonts w:eastAsiaTheme="minorHAnsi" w:cstheme="minorBidi"/>
          <w:noProof/>
          <w:lang w:eastAsia="en-US"/>
        </w:rPr>
      </w:pPr>
      <w:r w:rsidRPr="00C46E8E">
        <w:rPr>
          <w:rFonts w:eastAsiaTheme="minorHAnsi" w:cstheme="minorBidi"/>
          <w:lang w:eastAsia="en-US"/>
        </w:rPr>
        <w:t xml:space="preserve">Просветительское движение у татар. </w:t>
      </w:r>
    </w:p>
    <w:p w:rsidR="00BA5B3D" w:rsidRPr="00C46E8E" w:rsidRDefault="00BA5B3D" w:rsidP="00C46E8E">
      <w:pPr>
        <w:widowControl w:val="0"/>
        <w:shd w:val="clear" w:color="auto" w:fill="FFFFFF"/>
        <w:tabs>
          <w:tab w:val="left" w:pos="9202"/>
        </w:tabs>
        <w:ind w:left="62" w:firstLine="709"/>
        <w:jc w:val="both"/>
        <w:rPr>
          <w:rFonts w:eastAsiaTheme="minorHAnsi" w:cstheme="minorBidi"/>
          <w:noProof/>
          <w:lang w:eastAsia="en-US"/>
        </w:rPr>
      </w:pPr>
      <w:r w:rsidRPr="00C46E8E">
        <w:rPr>
          <w:rFonts w:eastAsiaTheme="minorHAnsi" w:cstheme="minorBidi"/>
          <w:noProof/>
          <w:lang w:eastAsia="en-US"/>
        </w:rPr>
        <w:t xml:space="preserve">Научная и литературная деятельность Каюма Насыри(1825-1902). </w:t>
      </w:r>
    </w:p>
    <w:p w:rsidR="00BA5B3D" w:rsidRPr="00C46E8E" w:rsidRDefault="00BA5B3D" w:rsidP="00C46E8E">
      <w:pPr>
        <w:widowControl w:val="0"/>
        <w:shd w:val="clear" w:color="auto" w:fill="FFFFFF"/>
        <w:tabs>
          <w:tab w:val="left" w:pos="9202"/>
        </w:tabs>
        <w:ind w:left="62" w:firstLine="709"/>
        <w:jc w:val="both"/>
        <w:rPr>
          <w:rFonts w:eastAsiaTheme="minorHAnsi" w:cstheme="minorBidi"/>
          <w:lang w:eastAsia="en-US"/>
        </w:rPr>
      </w:pPr>
      <w:r w:rsidRPr="00C46E8E">
        <w:rPr>
          <w:rFonts w:eastAsiaTheme="minorHAnsi" w:cstheme="minorBidi"/>
          <w:noProof/>
          <w:lang w:eastAsia="en-US"/>
        </w:rPr>
        <w:t>Становление просветительской литературы</w:t>
      </w:r>
      <w:r w:rsidRPr="00C46E8E">
        <w:rPr>
          <w:rFonts w:eastAsiaTheme="minorHAnsi" w:cstheme="minorBidi"/>
          <w:lang w:eastAsia="en-US"/>
        </w:rPr>
        <w:t>.</w:t>
      </w:r>
    </w:p>
    <w:p w:rsidR="00BA5B3D" w:rsidRPr="00C46E8E" w:rsidRDefault="00BA5B3D" w:rsidP="00C46E8E">
      <w:pPr>
        <w:widowControl w:val="0"/>
        <w:ind w:firstLine="709"/>
        <w:jc w:val="both"/>
        <w:rPr>
          <w:rFonts w:eastAsia="Calibri"/>
        </w:rPr>
      </w:pPr>
      <w:r w:rsidRPr="00C46E8E">
        <w:rPr>
          <w:rFonts w:eastAsia="Calibri"/>
        </w:rPr>
        <w:t>Татарская литература начала XX века.</w:t>
      </w:r>
    </w:p>
    <w:p w:rsidR="00BA5B3D" w:rsidRPr="00C46E8E" w:rsidRDefault="00BA5B3D" w:rsidP="00C46E8E">
      <w:pPr>
        <w:widowControl w:val="0"/>
        <w:ind w:firstLine="709"/>
        <w:jc w:val="both"/>
        <w:rPr>
          <w:rFonts w:eastAsiaTheme="minorHAnsi" w:cstheme="minorBidi"/>
          <w:lang w:eastAsia="en-US"/>
        </w:rPr>
      </w:pPr>
      <w:r w:rsidRPr="00C46E8E">
        <w:rPr>
          <w:rFonts w:eastAsiaTheme="minorHAnsi" w:cstheme="minorBidi"/>
          <w:lang w:eastAsia="en-US"/>
        </w:rPr>
        <w:t>Жизнь и творчество Габдуллы</w:t>
      </w:r>
      <w:proofErr w:type="gramStart"/>
      <w:r w:rsidRPr="00C46E8E">
        <w:rPr>
          <w:rFonts w:eastAsiaTheme="minorHAnsi" w:cstheme="minorBidi"/>
          <w:lang w:eastAsia="en-US"/>
        </w:rPr>
        <w:t xml:space="preserve"> Т</w:t>
      </w:r>
      <w:proofErr w:type="gramEnd"/>
      <w:r w:rsidRPr="00C46E8E">
        <w:rPr>
          <w:rFonts w:eastAsiaTheme="minorHAnsi" w:cstheme="minorBidi"/>
          <w:lang w:eastAsia="en-US"/>
        </w:rPr>
        <w:t xml:space="preserve">укая (1886-1913). </w:t>
      </w:r>
    </w:p>
    <w:p w:rsidR="00BA5B3D" w:rsidRPr="00C46E8E" w:rsidRDefault="00BA5B3D" w:rsidP="00C46E8E">
      <w:pPr>
        <w:widowControl w:val="0"/>
        <w:ind w:firstLine="709"/>
        <w:jc w:val="both"/>
        <w:rPr>
          <w:rFonts w:eastAsiaTheme="minorHAnsi" w:cstheme="minorBidi"/>
          <w:lang w:eastAsia="en-US"/>
        </w:rPr>
      </w:pPr>
      <w:r w:rsidRPr="00C46E8E">
        <w:rPr>
          <w:rFonts w:eastAsiaTheme="minorHAnsi" w:cstheme="minorBidi"/>
          <w:lang w:eastAsia="en-US"/>
        </w:rPr>
        <w:t xml:space="preserve">Жизнь и творчество </w:t>
      </w:r>
      <w:r w:rsidRPr="00C46E8E">
        <w:rPr>
          <w:rFonts w:eastAsiaTheme="minorHAnsi" w:cstheme="minorBidi"/>
          <w:noProof/>
          <w:lang w:eastAsia="en-US"/>
        </w:rPr>
        <w:t xml:space="preserve">Фатиха Амирхана (1886-1926). </w:t>
      </w:r>
    </w:p>
    <w:p w:rsidR="00BA5B3D" w:rsidRPr="00C46E8E" w:rsidRDefault="00BA5B3D" w:rsidP="00C46E8E">
      <w:pPr>
        <w:widowControl w:val="0"/>
        <w:ind w:firstLine="709"/>
        <w:jc w:val="both"/>
        <w:rPr>
          <w:rFonts w:eastAsiaTheme="minorHAnsi" w:cstheme="minorBidi"/>
          <w:lang w:eastAsia="en-US"/>
        </w:rPr>
      </w:pPr>
      <w:r w:rsidRPr="00C46E8E">
        <w:rPr>
          <w:rFonts w:eastAsiaTheme="minorHAnsi" w:cstheme="minorBidi"/>
          <w:lang w:eastAsia="en-US"/>
        </w:rPr>
        <w:t xml:space="preserve">Жизнь и </w:t>
      </w:r>
      <w:r w:rsidRPr="00C46E8E">
        <w:rPr>
          <w:rFonts w:eastAsiaTheme="minorHAnsi" w:cstheme="minorBidi"/>
          <w:noProof/>
          <w:lang w:eastAsia="en-US"/>
        </w:rPr>
        <w:t>творчество Гаяза Исхаки (1878–1954)</w:t>
      </w:r>
      <w:r w:rsidRPr="00C46E8E">
        <w:rPr>
          <w:rFonts w:eastAsiaTheme="minorHAnsi" w:cstheme="minorBidi"/>
          <w:lang w:eastAsia="en-US"/>
        </w:rPr>
        <w:t>.</w:t>
      </w:r>
    </w:p>
    <w:p w:rsidR="00BA5B3D" w:rsidRPr="00C46E8E" w:rsidRDefault="00BA5B3D" w:rsidP="00C46E8E">
      <w:pPr>
        <w:widowControl w:val="0"/>
        <w:ind w:firstLine="709"/>
        <w:jc w:val="both"/>
        <w:rPr>
          <w:rFonts w:eastAsiaTheme="minorHAnsi" w:cstheme="minorBidi"/>
          <w:lang w:eastAsia="en-US"/>
        </w:rPr>
      </w:pPr>
      <w:r w:rsidRPr="00C46E8E">
        <w:rPr>
          <w:rFonts w:eastAsiaTheme="minorHAnsi" w:cstheme="minorBidi"/>
          <w:lang w:eastAsia="en-US"/>
        </w:rPr>
        <w:t xml:space="preserve">Шариф Камал (1884-1942) </w:t>
      </w:r>
      <w:r w:rsidRPr="00C46E8E">
        <w:rPr>
          <w:rFonts w:eastAsiaTheme="minorHAnsi" w:cstheme="minorBidi"/>
          <w:noProof/>
          <w:lang w:eastAsia="en-US"/>
        </w:rPr>
        <w:t>–</w:t>
      </w:r>
      <w:r w:rsidRPr="00C46E8E">
        <w:rPr>
          <w:rFonts w:eastAsiaTheme="minorHAnsi" w:cstheme="minorBidi"/>
          <w:lang w:eastAsia="en-US"/>
        </w:rPr>
        <w:t xml:space="preserve"> основоположник жанра новеллы в татарской литературе.</w:t>
      </w:r>
    </w:p>
    <w:p w:rsidR="00BA5B3D" w:rsidRPr="00C46E8E" w:rsidRDefault="00BA5B3D" w:rsidP="00C46E8E">
      <w:pPr>
        <w:widowControl w:val="0"/>
        <w:ind w:firstLine="709"/>
        <w:jc w:val="both"/>
        <w:rPr>
          <w:rFonts w:eastAsiaTheme="minorHAnsi" w:cstheme="minorBidi"/>
          <w:lang w:eastAsia="en-US"/>
        </w:rPr>
      </w:pPr>
      <w:r w:rsidRPr="00C46E8E">
        <w:rPr>
          <w:rFonts w:eastAsiaTheme="minorHAnsi" w:cstheme="minorBidi"/>
          <w:lang w:eastAsia="en-US"/>
        </w:rPr>
        <w:t xml:space="preserve">Галиасгар Камал (1879-1973) </w:t>
      </w:r>
      <w:r w:rsidRPr="00C46E8E">
        <w:rPr>
          <w:rFonts w:eastAsiaTheme="minorHAnsi" w:cstheme="minorBidi"/>
          <w:noProof/>
          <w:lang w:eastAsia="en-US"/>
        </w:rPr>
        <w:t>–</w:t>
      </w:r>
      <w:r w:rsidRPr="00C46E8E">
        <w:rPr>
          <w:rFonts w:eastAsiaTheme="minorHAnsi" w:cstheme="minorBidi"/>
          <w:lang w:eastAsia="en-US"/>
        </w:rPr>
        <w:t xml:space="preserve"> один из основоположников татарской реалистической драматургии. </w:t>
      </w:r>
    </w:p>
    <w:p w:rsidR="00BA5B3D" w:rsidRPr="00C46E8E" w:rsidRDefault="00BA5B3D" w:rsidP="00C46E8E">
      <w:pPr>
        <w:widowControl w:val="0"/>
        <w:ind w:firstLine="709"/>
        <w:jc w:val="both"/>
        <w:rPr>
          <w:rFonts w:eastAsiaTheme="minorHAnsi" w:cstheme="minorBidi"/>
          <w:lang w:eastAsia="en-US"/>
        </w:rPr>
      </w:pPr>
      <w:r w:rsidRPr="00C46E8E">
        <w:rPr>
          <w:rFonts w:eastAsiaTheme="minorHAnsi" w:cstheme="minorBidi"/>
          <w:lang w:eastAsia="en-US"/>
        </w:rPr>
        <w:t>Татарская литература после 1917 года. Возникновение нового направления в искусстве слова, основанного на идеологии диктатуры пролетариата.</w:t>
      </w:r>
    </w:p>
    <w:p w:rsidR="00BA5B3D" w:rsidRPr="00C46E8E" w:rsidRDefault="00BA5B3D" w:rsidP="00C46E8E">
      <w:pPr>
        <w:widowControl w:val="0"/>
        <w:ind w:firstLine="709"/>
        <w:jc w:val="both"/>
        <w:rPr>
          <w:rFonts w:eastAsiaTheme="minorHAnsi" w:cstheme="minorBidi"/>
          <w:lang w:eastAsia="en-US"/>
        </w:rPr>
      </w:pPr>
      <w:r w:rsidRPr="00C46E8E">
        <w:rPr>
          <w:rFonts w:eastAsiaTheme="minorHAnsi" w:cstheme="minorBidi"/>
          <w:lang w:eastAsia="en-US"/>
        </w:rPr>
        <w:t>Этапы творчества Х. Такташа (1901-1931).</w:t>
      </w:r>
    </w:p>
    <w:p w:rsidR="00BA5B3D" w:rsidRPr="00C46E8E" w:rsidRDefault="00BA5B3D" w:rsidP="00C46E8E">
      <w:pPr>
        <w:widowControl w:val="0"/>
        <w:ind w:firstLine="709"/>
        <w:jc w:val="both"/>
        <w:outlineLvl w:val="1"/>
        <w:rPr>
          <w:rFonts w:eastAsiaTheme="minorHAnsi" w:cstheme="minorBidi"/>
          <w:lang w:eastAsia="en-US"/>
        </w:rPr>
      </w:pPr>
      <w:r w:rsidRPr="00C46E8E">
        <w:rPr>
          <w:rFonts w:eastAsiaTheme="minorHAnsi" w:cstheme="minorBidi"/>
          <w:lang w:eastAsia="en-US"/>
        </w:rPr>
        <w:t xml:space="preserve">Многообразие творческих методов и направлений в 1920-30-х гг. </w:t>
      </w:r>
    </w:p>
    <w:p w:rsidR="00BA5B3D" w:rsidRPr="00C46E8E" w:rsidRDefault="00BA5B3D" w:rsidP="00C46E8E">
      <w:pPr>
        <w:widowControl w:val="0"/>
        <w:ind w:firstLine="709"/>
        <w:jc w:val="both"/>
        <w:outlineLvl w:val="1"/>
        <w:rPr>
          <w:rFonts w:eastAsiaTheme="minorHAnsi" w:cstheme="minorBidi"/>
          <w:lang w:eastAsia="en-US"/>
        </w:rPr>
      </w:pPr>
      <w:r w:rsidRPr="00C46E8E">
        <w:rPr>
          <w:rFonts w:eastAsiaTheme="minorHAnsi" w:cstheme="minorBidi"/>
          <w:lang w:eastAsia="en-US"/>
        </w:rPr>
        <w:t>Этапы творчества Х. Туфана (1900-1981).</w:t>
      </w:r>
    </w:p>
    <w:p w:rsidR="00BA5B3D" w:rsidRPr="00C46E8E" w:rsidRDefault="00BA5B3D" w:rsidP="00C46E8E">
      <w:pPr>
        <w:widowControl w:val="0"/>
        <w:ind w:firstLine="709"/>
        <w:jc w:val="both"/>
        <w:outlineLvl w:val="1"/>
        <w:rPr>
          <w:rFonts w:eastAsiaTheme="minorHAnsi" w:cstheme="minorBidi"/>
          <w:lang w:eastAsia="en-US"/>
        </w:rPr>
      </w:pPr>
      <w:r w:rsidRPr="00C46E8E">
        <w:rPr>
          <w:rFonts w:eastAsiaTheme="minorHAnsi" w:cstheme="minorBidi"/>
          <w:lang w:eastAsia="en-US"/>
        </w:rPr>
        <w:t>Великая Отечественная война, ее влияние на литературу.</w:t>
      </w:r>
    </w:p>
    <w:p w:rsidR="00BA5B3D" w:rsidRPr="00C46E8E" w:rsidRDefault="00BA5B3D" w:rsidP="00C46E8E">
      <w:pPr>
        <w:widowControl w:val="0"/>
        <w:ind w:firstLine="709"/>
        <w:jc w:val="both"/>
        <w:outlineLvl w:val="1"/>
        <w:rPr>
          <w:rFonts w:eastAsiaTheme="minorHAnsi" w:cstheme="minorBidi"/>
          <w:lang w:eastAsia="en-US"/>
        </w:rPr>
      </w:pPr>
      <w:r w:rsidRPr="00C46E8E">
        <w:rPr>
          <w:rFonts w:eastAsiaTheme="minorHAnsi" w:cstheme="minorBidi"/>
          <w:lang w:eastAsia="en-US"/>
        </w:rPr>
        <w:t>Жизнь и творчество М. Джалиля (1906-1944).</w:t>
      </w:r>
    </w:p>
    <w:p w:rsidR="00BA5B3D" w:rsidRPr="00C46E8E" w:rsidRDefault="00BA5B3D" w:rsidP="00C46E8E">
      <w:pPr>
        <w:widowControl w:val="0"/>
        <w:ind w:firstLine="709"/>
        <w:jc w:val="both"/>
        <w:outlineLvl w:val="1"/>
        <w:rPr>
          <w:rFonts w:eastAsiaTheme="minorHAnsi" w:cstheme="minorBidi"/>
          <w:lang w:eastAsia="en-US"/>
        </w:rPr>
      </w:pPr>
      <w:r w:rsidRPr="00C46E8E">
        <w:rPr>
          <w:rFonts w:eastAsiaTheme="minorHAnsi" w:cstheme="minorBidi"/>
          <w:lang w:eastAsia="en-US"/>
        </w:rPr>
        <w:t>Татарская литература послевоенного времени.</w:t>
      </w:r>
    </w:p>
    <w:p w:rsidR="00BA5B3D" w:rsidRPr="00C46E8E" w:rsidRDefault="00BA5B3D" w:rsidP="00C46E8E">
      <w:pPr>
        <w:widowControl w:val="0"/>
        <w:ind w:firstLine="709"/>
        <w:jc w:val="both"/>
        <w:rPr>
          <w:rFonts w:eastAsiaTheme="minorHAnsi" w:cstheme="minorBidi"/>
          <w:lang w:eastAsia="en-US"/>
        </w:rPr>
      </w:pPr>
      <w:r w:rsidRPr="00C46E8E">
        <w:rPr>
          <w:rFonts w:eastAsiaTheme="minorHAnsi" w:cstheme="minorBidi"/>
          <w:lang w:eastAsia="en-US"/>
        </w:rPr>
        <w:t>Жизнь и творчество А. Еники (1909-2000).</w:t>
      </w:r>
    </w:p>
    <w:p w:rsidR="00BA5B3D" w:rsidRPr="00C46E8E" w:rsidRDefault="00BA5B3D" w:rsidP="00C46E8E">
      <w:pPr>
        <w:widowControl w:val="0"/>
        <w:ind w:firstLine="709"/>
        <w:jc w:val="both"/>
        <w:rPr>
          <w:rFonts w:eastAsiaTheme="minorHAnsi" w:cstheme="minorBidi"/>
          <w:lang w:eastAsia="en-US"/>
        </w:rPr>
      </w:pPr>
      <w:r w:rsidRPr="00C46E8E">
        <w:rPr>
          <w:rFonts w:eastAsiaTheme="minorHAnsi" w:cs="SL_Times New Roman Cyr"/>
          <w:lang w:eastAsia="en-US"/>
        </w:rPr>
        <w:t>«</w:t>
      </w:r>
      <w:r w:rsidRPr="00C46E8E">
        <w:rPr>
          <w:rFonts w:eastAsiaTheme="minorHAnsi" w:cstheme="minorBidi"/>
          <w:lang w:eastAsia="en-US"/>
        </w:rPr>
        <w:t>Возвращение</w:t>
      </w:r>
      <w:r w:rsidRPr="00C46E8E">
        <w:rPr>
          <w:rFonts w:eastAsiaTheme="minorHAnsi" w:cstheme="minorBidi"/>
          <w:noProof/>
          <w:lang w:eastAsia="en-US"/>
        </w:rPr>
        <w:t>»</w:t>
      </w:r>
      <w:r w:rsidRPr="00C46E8E">
        <w:rPr>
          <w:rFonts w:eastAsiaTheme="minorHAnsi" w:cstheme="minorBidi"/>
          <w:lang w:eastAsia="en-US"/>
        </w:rPr>
        <w:t xml:space="preserve"> татарской литературы к национальным традициям в 1960-1980 гг</w:t>
      </w:r>
      <w:proofErr w:type="gramStart"/>
      <w:r w:rsidRPr="00C46E8E">
        <w:rPr>
          <w:rFonts w:eastAsiaTheme="minorHAnsi" w:cstheme="minorBidi"/>
          <w:lang w:eastAsia="en-US"/>
        </w:rPr>
        <w:t>.П</w:t>
      </w:r>
      <w:proofErr w:type="gramEnd"/>
      <w:r w:rsidRPr="00C46E8E">
        <w:rPr>
          <w:rFonts w:eastAsiaTheme="minorHAnsi" w:cstheme="minorBidi"/>
          <w:lang w:eastAsia="en-US"/>
        </w:rPr>
        <w:t>оэзия. Драматургия.</w:t>
      </w:r>
    </w:p>
    <w:p w:rsidR="00BA5B3D" w:rsidRPr="00C46E8E" w:rsidRDefault="00BA5B3D" w:rsidP="00C46E8E">
      <w:pPr>
        <w:widowControl w:val="0"/>
        <w:ind w:firstLine="709"/>
        <w:jc w:val="both"/>
        <w:rPr>
          <w:rFonts w:eastAsiaTheme="minorHAnsi" w:cstheme="minorBidi"/>
          <w:lang w:eastAsia="en-US"/>
        </w:rPr>
      </w:pPr>
      <w:r w:rsidRPr="00C46E8E">
        <w:rPr>
          <w:rFonts w:eastAsiaTheme="minorHAnsi" w:cstheme="minorBidi"/>
          <w:lang w:eastAsia="en-US"/>
        </w:rPr>
        <w:t>Творчество Т. Миннуллина.</w:t>
      </w:r>
    </w:p>
    <w:p w:rsidR="00BA5B3D" w:rsidRPr="00C46E8E" w:rsidRDefault="00BA5B3D" w:rsidP="00C46E8E">
      <w:pPr>
        <w:widowControl w:val="0"/>
        <w:ind w:firstLine="709"/>
        <w:jc w:val="both"/>
        <w:rPr>
          <w:rFonts w:eastAsiaTheme="minorHAnsi" w:cstheme="minorBidi"/>
          <w:lang w:eastAsia="en-US"/>
        </w:rPr>
      </w:pPr>
      <w:r w:rsidRPr="00C46E8E">
        <w:rPr>
          <w:rFonts w:eastAsiaTheme="minorHAnsi" w:cstheme="minorBidi"/>
          <w:lang w:eastAsia="en-US"/>
        </w:rPr>
        <w:t xml:space="preserve">Возникновение новых жанров, появление новых тем, мотивов и литературных форм в прозе. </w:t>
      </w:r>
    </w:p>
    <w:p w:rsidR="00BA5B3D" w:rsidRPr="00C46E8E" w:rsidRDefault="00BA5B3D" w:rsidP="00C46E8E">
      <w:pPr>
        <w:widowControl w:val="0"/>
        <w:ind w:firstLine="709"/>
        <w:jc w:val="both"/>
        <w:rPr>
          <w:rFonts w:eastAsiaTheme="minorHAnsi" w:cstheme="minorBidi"/>
          <w:lang w:eastAsia="en-US"/>
        </w:rPr>
      </w:pPr>
      <w:r w:rsidRPr="00C46E8E">
        <w:rPr>
          <w:rFonts w:eastAsiaTheme="minorHAnsi" w:cstheme="minorBidi"/>
          <w:lang w:eastAsia="en-US"/>
        </w:rPr>
        <w:t>Поэзия Р. Файзуллина.</w:t>
      </w:r>
    </w:p>
    <w:p w:rsidR="00BA5B3D" w:rsidRPr="00C46E8E" w:rsidRDefault="00BA5B3D" w:rsidP="00C46E8E">
      <w:pPr>
        <w:widowControl w:val="0"/>
        <w:ind w:firstLine="709"/>
        <w:jc w:val="both"/>
        <w:rPr>
          <w:rFonts w:eastAsia="Calibri"/>
        </w:rPr>
      </w:pPr>
      <w:r w:rsidRPr="00C46E8E">
        <w:rPr>
          <w:rFonts w:eastAsia="Calibri"/>
        </w:rPr>
        <w:t>Трансформация татарской литературы на рубеже ХХ-ХХ</w:t>
      </w:r>
      <w:proofErr w:type="gramStart"/>
      <w:r w:rsidRPr="00C46E8E">
        <w:rPr>
          <w:rFonts w:eastAsia="Calibri"/>
        </w:rPr>
        <w:t>I</w:t>
      </w:r>
      <w:proofErr w:type="gramEnd"/>
      <w:r w:rsidRPr="00C46E8E">
        <w:rPr>
          <w:rFonts w:eastAsia="Calibri"/>
        </w:rPr>
        <w:t xml:space="preserve"> веков: критическая оценка советского и постсоветского времени, переосмысление далекой и близкой истории народа. </w:t>
      </w:r>
    </w:p>
    <w:p w:rsidR="00BA5B3D" w:rsidRPr="00C46E8E" w:rsidRDefault="00BA5B3D" w:rsidP="00C46E8E">
      <w:pPr>
        <w:widowControl w:val="0"/>
        <w:ind w:firstLine="709"/>
        <w:jc w:val="both"/>
        <w:rPr>
          <w:rFonts w:eastAsia="Calibri"/>
        </w:rPr>
      </w:pPr>
      <w:r w:rsidRPr="00C46E8E">
        <w:rPr>
          <w:rFonts w:eastAsia="Calibri"/>
        </w:rPr>
        <w:t xml:space="preserve">Мировой литературный процесс. Различные связи между татарской, русской и </w:t>
      </w:r>
      <w:r w:rsidRPr="00C46E8E">
        <w:rPr>
          <w:rFonts w:eastAsia="Calibri"/>
        </w:rPr>
        <w:lastRenderedPageBreak/>
        <w:t>зарубежной литературами. Вечные темы и образы.</w:t>
      </w:r>
    </w:p>
    <w:p w:rsidR="00BA5B3D" w:rsidRPr="00C46E8E" w:rsidRDefault="00BA5B3D" w:rsidP="00C46E8E">
      <w:pPr>
        <w:widowControl w:val="0"/>
        <w:ind w:firstLine="709"/>
        <w:contextualSpacing/>
        <w:jc w:val="both"/>
        <w:rPr>
          <w:rFonts w:eastAsiaTheme="minorHAnsi" w:cstheme="minorBidi"/>
          <w:lang w:eastAsia="en-US"/>
        </w:rPr>
      </w:pPr>
      <w:r w:rsidRPr="00C46E8E">
        <w:rPr>
          <w:rFonts w:eastAsiaTheme="minorHAnsi" w:cstheme="minorBidi"/>
          <w:bCs/>
          <w:lang w:eastAsia="en-US"/>
        </w:rPr>
        <w:t>Раздел 10. Развитие устной и письменной речи учащихся</w:t>
      </w:r>
      <w:r w:rsidRPr="00C46E8E">
        <w:rPr>
          <w:rFonts w:eastAsiaTheme="minorHAnsi" w:cstheme="minorBidi"/>
          <w:lang w:eastAsia="en-US"/>
        </w:rPr>
        <w:t xml:space="preserve">. </w:t>
      </w:r>
    </w:p>
    <w:p w:rsidR="00BA5B3D" w:rsidRPr="00C46E8E" w:rsidRDefault="00BA5B3D" w:rsidP="00C46E8E">
      <w:pPr>
        <w:widowControl w:val="0"/>
        <w:ind w:firstLine="709"/>
        <w:jc w:val="both"/>
        <w:rPr>
          <w:rFonts w:eastAsiaTheme="minorHAnsi" w:cstheme="minorBidi"/>
          <w:lang w:eastAsia="en-US"/>
        </w:rPr>
      </w:pPr>
      <w:r w:rsidRPr="00C46E8E">
        <w:rPr>
          <w:rFonts w:eastAsiaTheme="minorHAnsi" w:cstheme="minorBidi"/>
          <w:lang w:eastAsia="en-US"/>
        </w:rPr>
        <w:t>Развитие устной и письменной речи учащихся в 5-9 классах охватывает следующие направления:</w:t>
      </w:r>
    </w:p>
    <w:p w:rsidR="00BA5B3D" w:rsidRPr="00C46E8E" w:rsidRDefault="00BA5B3D" w:rsidP="00C46E8E">
      <w:pPr>
        <w:widowControl w:val="0"/>
        <w:ind w:firstLine="709"/>
        <w:jc w:val="both"/>
        <w:rPr>
          <w:rFonts w:eastAsiaTheme="minorHAnsi" w:cstheme="minorBidi"/>
          <w:lang w:eastAsia="en-US"/>
        </w:rPr>
      </w:pPr>
      <w:proofErr w:type="gramStart"/>
      <w:r w:rsidRPr="00C46E8E">
        <w:rPr>
          <w:rFonts w:eastAsiaTheme="minorHAnsi" w:cstheme="minorBidi"/>
          <w:bCs/>
          <w:lang w:eastAsia="en-US"/>
        </w:rPr>
        <w:t xml:space="preserve">Рецептивная деятельность </w:t>
      </w:r>
      <w:r w:rsidRPr="00C46E8E">
        <w:rPr>
          <w:rFonts w:eastAsiaTheme="minorHAnsi" w:cstheme="minorBidi"/>
          <w:lang w:eastAsia="en-US"/>
        </w:rPr>
        <w:t>как основа развития читательских компетенций школьников: осмысленное, творческое, выразительное чтения художественных произведений различных жанров, чтение стихотворных текстов или отрывков из прозаических текстов наизусть; рассказ о жизненном пути и творчестве писателя (выборочно или предложенного автора); определение жанров фольклорных произведений и их особенностей; определение</w:t>
      </w:r>
      <w:r w:rsidRPr="00C46E8E">
        <w:rPr>
          <w:rFonts w:eastAsiaTheme="minorHAnsi" w:cstheme="minorBidi"/>
          <w:shd w:val="clear" w:color="auto" w:fill="FFFFFF"/>
          <w:lang w:eastAsia="en-US"/>
        </w:rPr>
        <w:t xml:space="preserve"> принадлежности художественного произведения к одному из литературных родов и жанров.</w:t>
      </w:r>
      <w:proofErr w:type="gramEnd"/>
    </w:p>
    <w:p w:rsidR="00BA5B3D" w:rsidRPr="00C46E8E" w:rsidRDefault="00BA5B3D" w:rsidP="00C46E8E">
      <w:pPr>
        <w:widowControl w:val="0"/>
        <w:ind w:firstLine="709"/>
        <w:jc w:val="both"/>
        <w:rPr>
          <w:rFonts w:eastAsiaTheme="minorHAnsi" w:cstheme="minorBidi"/>
          <w:lang w:eastAsia="en-US"/>
        </w:rPr>
      </w:pPr>
      <w:r w:rsidRPr="00C46E8E">
        <w:rPr>
          <w:rFonts w:eastAsiaTheme="minorHAnsi" w:cstheme="minorBidi"/>
          <w:bCs/>
          <w:lang w:eastAsia="en-US"/>
        </w:rPr>
        <w:t xml:space="preserve">Репродуктивная деятельность </w:t>
      </w:r>
      <w:r w:rsidRPr="00C46E8E">
        <w:rPr>
          <w:rFonts w:eastAsiaTheme="minorHAnsi" w:cstheme="minorBidi"/>
          <w:lang w:eastAsia="en-US"/>
        </w:rPr>
        <w:t>как формы погружения в художественную структуру произведения: устный комментарий к тексту и различные виды пересказа прочитанного; воспроизведение по ролям, инсценирование, театрализация; целенаправленная работа с источниками информации (словари, справочники, энциклопедии, электронные средства); обращение к материалам периодической печати; конспектирование и тезирование.</w:t>
      </w:r>
    </w:p>
    <w:p w:rsidR="00BA5B3D" w:rsidRPr="00C46E8E" w:rsidRDefault="00BA5B3D" w:rsidP="00C46E8E">
      <w:pPr>
        <w:widowControl w:val="0"/>
        <w:ind w:firstLine="709"/>
        <w:jc w:val="both"/>
        <w:rPr>
          <w:rFonts w:eastAsiaTheme="minorHAnsi" w:cstheme="minorBidi"/>
          <w:lang w:eastAsia="en-US"/>
        </w:rPr>
      </w:pPr>
      <w:r w:rsidRPr="00C46E8E">
        <w:rPr>
          <w:rFonts w:eastAsiaTheme="minorHAnsi" w:cstheme="minorBidi"/>
          <w:bCs/>
          <w:lang w:eastAsia="en-US"/>
        </w:rPr>
        <w:t xml:space="preserve">Поисковая деятельность </w:t>
      </w:r>
      <w:r w:rsidRPr="00C46E8E">
        <w:rPr>
          <w:rFonts w:eastAsiaTheme="minorHAnsi" w:cstheme="minorBidi"/>
          <w:lang w:eastAsia="en-US"/>
        </w:rPr>
        <w:t>как виды творческого осмысления поэтики писателя: поиск ответов на проблемные вопросы; составление плана; написание рецензии на художественное произведение; написание изложения с элементами сочинения; словесное рисование и устное мини-сочинение или доклад-сообщение.</w:t>
      </w:r>
    </w:p>
    <w:p w:rsidR="00BA5B3D" w:rsidRPr="00C46E8E" w:rsidRDefault="00BA5B3D" w:rsidP="00C46E8E">
      <w:pPr>
        <w:widowControl w:val="0"/>
        <w:ind w:firstLine="709"/>
        <w:jc w:val="both"/>
        <w:rPr>
          <w:rFonts w:eastAsiaTheme="minorHAnsi" w:cstheme="minorBidi"/>
          <w:bCs/>
          <w:lang w:eastAsia="en-US"/>
        </w:rPr>
      </w:pPr>
      <w:proofErr w:type="gramStart"/>
      <w:r w:rsidRPr="00C46E8E">
        <w:rPr>
          <w:rFonts w:eastAsiaTheme="minorHAnsi" w:cstheme="minorBidi"/>
          <w:bCs/>
          <w:lang w:eastAsia="en-US"/>
        </w:rPr>
        <w:t xml:space="preserve">Исследовательская деятельность </w:t>
      </w:r>
      <w:r w:rsidRPr="00C46E8E">
        <w:rPr>
          <w:rFonts w:eastAsiaTheme="minorHAnsi" w:cstheme="minorBidi"/>
          <w:lang w:eastAsia="en-US"/>
        </w:rPr>
        <w:t xml:space="preserve">как вид развернутого размышления о художественном творчестве: анализ художественного произведения с точки зрения сюжета, композиции, системы образов, языка и стиля; анализ литературного текста в целом; сопоставление проблематики и тематики различных произведений; рефераты и индивидуальные проектные исследовательские работы; сочинение по литературному произведению, по творчеству пистеля (или поэта), по историко-культурным явлениям. </w:t>
      </w:r>
      <w:proofErr w:type="gramEnd"/>
    </w:p>
    <w:p w:rsidR="00C1479A" w:rsidRPr="00247564" w:rsidRDefault="00C1479A" w:rsidP="00C1479A">
      <w:pPr>
        <w:widowControl w:val="0"/>
        <w:tabs>
          <w:tab w:val="left" w:pos="3465"/>
          <w:tab w:val="left" w:pos="6467"/>
        </w:tabs>
        <w:autoSpaceDE w:val="0"/>
        <w:autoSpaceDN w:val="0"/>
        <w:adjustRightInd w:val="0"/>
        <w:jc w:val="center"/>
        <w:rPr>
          <w:rFonts w:eastAsiaTheme="minorEastAsia"/>
          <w:b/>
        </w:rPr>
      </w:pPr>
    </w:p>
    <w:p w:rsidR="0028403E" w:rsidRPr="00247564" w:rsidRDefault="0028403E" w:rsidP="0028403E">
      <w:pPr>
        <w:widowControl w:val="0"/>
        <w:tabs>
          <w:tab w:val="left" w:pos="6467"/>
        </w:tabs>
        <w:autoSpaceDE w:val="0"/>
        <w:autoSpaceDN w:val="0"/>
        <w:adjustRightInd w:val="0"/>
        <w:ind w:firstLine="540"/>
        <w:jc w:val="center"/>
        <w:outlineLvl w:val="3"/>
        <w:rPr>
          <w:rFonts w:eastAsiaTheme="minorEastAsia"/>
          <w:b/>
          <w:bCs/>
        </w:rPr>
      </w:pPr>
      <w:r w:rsidRPr="00247564">
        <w:rPr>
          <w:rFonts w:eastAsiaTheme="minorEastAsia"/>
          <w:b/>
          <w:bCs/>
        </w:rPr>
        <w:t>2.2.2.</w:t>
      </w:r>
      <w:r w:rsidR="00954D83" w:rsidRPr="00247564">
        <w:rPr>
          <w:rFonts w:eastAsiaTheme="minorEastAsia"/>
          <w:b/>
          <w:bCs/>
        </w:rPr>
        <w:t>4</w:t>
      </w:r>
      <w:r w:rsidRPr="00247564">
        <w:rPr>
          <w:rFonts w:eastAsiaTheme="minorEastAsia"/>
          <w:b/>
          <w:bCs/>
        </w:rPr>
        <w:t>. Иностранный язык</w:t>
      </w:r>
      <w:r w:rsidR="0041114E" w:rsidRPr="00247564">
        <w:rPr>
          <w:rFonts w:eastAsiaTheme="minorEastAsia"/>
          <w:b/>
          <w:bCs/>
        </w:rPr>
        <w:t xml:space="preserve"> (английский язык).</w:t>
      </w:r>
    </w:p>
    <w:p w:rsidR="00B62202" w:rsidRPr="00247564" w:rsidRDefault="00B62202" w:rsidP="00B62202">
      <w:pPr>
        <w:ind w:firstLine="708"/>
        <w:rPr>
          <w:rFonts w:eastAsiaTheme="minorHAnsi" w:cstheme="minorBidi"/>
          <w:b/>
          <w:lang w:eastAsia="en-US"/>
        </w:rPr>
      </w:pPr>
      <w:r w:rsidRPr="00247564">
        <w:rPr>
          <w:rFonts w:eastAsiaTheme="minorHAnsi" w:cstheme="minorBidi"/>
          <w:b/>
          <w:lang w:eastAsia="en-US"/>
        </w:rPr>
        <w:t>Цели и задачи при преподавании английского языка</w:t>
      </w:r>
    </w:p>
    <w:p w:rsidR="00B62202" w:rsidRPr="00247564" w:rsidRDefault="00B62202" w:rsidP="00B62202">
      <w:pPr>
        <w:widowControl w:val="0"/>
        <w:autoSpaceDE w:val="0"/>
        <w:autoSpaceDN w:val="0"/>
        <w:adjustRightInd w:val="0"/>
        <w:ind w:firstLine="540"/>
        <w:jc w:val="both"/>
      </w:pPr>
      <w:r w:rsidRPr="00247564">
        <w:rPr>
          <w:rFonts w:eastAsiaTheme="minorHAnsi" w:cstheme="minorBidi"/>
          <w:b/>
          <w:lang w:eastAsia="en-US"/>
        </w:rPr>
        <w:t>*</w:t>
      </w:r>
      <w:r w:rsidRPr="00247564">
        <w:t>приобщение к культурному наследию стран изучаемого иностранного языка, воспитание ценностного отношения к иностранному языку как инструменту познания и достижения взаимопонимания между людьми и народами;</w:t>
      </w:r>
    </w:p>
    <w:p w:rsidR="00B62202" w:rsidRPr="00247564" w:rsidRDefault="00B62202" w:rsidP="00B62202">
      <w:pPr>
        <w:widowControl w:val="0"/>
        <w:autoSpaceDE w:val="0"/>
        <w:autoSpaceDN w:val="0"/>
        <w:adjustRightInd w:val="0"/>
        <w:ind w:firstLine="540"/>
        <w:jc w:val="both"/>
      </w:pPr>
      <w:r w:rsidRPr="00247564">
        <w:t>*осознание тесной связи между овладением иностранными языками и личностным, социальным и профессиональным ростом;</w:t>
      </w:r>
    </w:p>
    <w:p w:rsidR="00B62202" w:rsidRPr="00247564" w:rsidRDefault="00B62202" w:rsidP="00B62202">
      <w:pPr>
        <w:widowControl w:val="0"/>
        <w:autoSpaceDE w:val="0"/>
        <w:autoSpaceDN w:val="0"/>
        <w:adjustRightInd w:val="0"/>
        <w:ind w:firstLine="540"/>
        <w:jc w:val="both"/>
      </w:pPr>
      <w:r w:rsidRPr="00247564">
        <w:t>*формирование коммуникативной иноязычной компетенции (говорение, аудирование, чтение и письмо), необходимой для успешной социализации и самореализации;</w:t>
      </w:r>
    </w:p>
    <w:p w:rsidR="00B62202" w:rsidRPr="00247564" w:rsidRDefault="00B62202" w:rsidP="00B62202">
      <w:pPr>
        <w:widowControl w:val="0"/>
        <w:autoSpaceDE w:val="0"/>
        <w:autoSpaceDN w:val="0"/>
        <w:adjustRightInd w:val="0"/>
        <w:ind w:firstLine="540"/>
        <w:jc w:val="both"/>
      </w:pPr>
      <w:r w:rsidRPr="00247564">
        <w:t>*обогащение активного и потенциального словарного запаса, развитие у обучающихся культуры владения иностранным языком в соответствии с требованиями к нормам устной и письменной речи, правилами речевого этикета.</w:t>
      </w:r>
    </w:p>
    <w:p w:rsidR="0041114E" w:rsidRPr="00247564" w:rsidRDefault="0041114E" w:rsidP="0041114E">
      <w:pPr>
        <w:ind w:firstLine="709"/>
        <w:jc w:val="center"/>
        <w:rPr>
          <w:b/>
        </w:rPr>
      </w:pPr>
      <w:r w:rsidRPr="00247564">
        <w:rPr>
          <w:b/>
        </w:rPr>
        <w:t>Предметное содержание речи</w:t>
      </w:r>
    </w:p>
    <w:p w:rsidR="0041114E" w:rsidRPr="00247564" w:rsidRDefault="0041114E" w:rsidP="0041114E">
      <w:pPr>
        <w:ind w:firstLine="709"/>
        <w:jc w:val="both"/>
      </w:pPr>
      <w:r w:rsidRPr="00247564">
        <w:rPr>
          <w:b/>
        </w:rPr>
        <w:t xml:space="preserve">Моя семья. </w:t>
      </w:r>
      <w:r w:rsidRPr="00247564">
        <w:t xml:space="preserve">Взаимоотношения в семье. Конфликтные ситуации и способы их решения. </w:t>
      </w:r>
    </w:p>
    <w:p w:rsidR="0041114E" w:rsidRPr="00247564" w:rsidRDefault="0041114E" w:rsidP="0041114E">
      <w:pPr>
        <w:ind w:firstLine="709"/>
        <w:jc w:val="both"/>
      </w:pPr>
      <w:r w:rsidRPr="00247564">
        <w:rPr>
          <w:b/>
        </w:rPr>
        <w:t xml:space="preserve">Мои друзья. </w:t>
      </w:r>
      <w:r w:rsidRPr="00247564">
        <w:t xml:space="preserve">Лучший друг/подруга. Внешность и черты характера. Межличностные взаимоотношения с друзьями и в школе. </w:t>
      </w:r>
    </w:p>
    <w:p w:rsidR="0041114E" w:rsidRPr="00247564" w:rsidRDefault="0041114E" w:rsidP="0041114E">
      <w:pPr>
        <w:ind w:firstLine="709"/>
        <w:jc w:val="both"/>
      </w:pPr>
      <w:r w:rsidRPr="00247564">
        <w:rPr>
          <w:b/>
        </w:rPr>
        <w:t>Свободное время.</w:t>
      </w:r>
      <w:r w:rsidRPr="00247564">
        <w:t xml:space="preserve"> Досуг и увлечения (музыка, чтение; посещение театра, кинотеатра, музея, выставки). Виды отдыха. Поход по магазинам. Карманные деньги. Молодежная мода.</w:t>
      </w:r>
    </w:p>
    <w:p w:rsidR="0041114E" w:rsidRPr="00247564" w:rsidRDefault="0041114E" w:rsidP="0041114E">
      <w:pPr>
        <w:ind w:firstLine="709"/>
        <w:jc w:val="both"/>
      </w:pPr>
      <w:r w:rsidRPr="00247564">
        <w:rPr>
          <w:b/>
        </w:rPr>
        <w:t>Здоровый образ жизни.</w:t>
      </w:r>
      <w:r w:rsidRPr="00247564">
        <w:t xml:space="preserve"> Режим труда и отдыха, занятия спортом, здоровое питание, отказ от вредных привычек.</w:t>
      </w:r>
    </w:p>
    <w:p w:rsidR="0041114E" w:rsidRPr="00247564" w:rsidRDefault="0041114E" w:rsidP="0041114E">
      <w:pPr>
        <w:ind w:firstLine="709"/>
        <w:jc w:val="both"/>
        <w:rPr>
          <w:b/>
          <w:i/>
          <w:strike/>
        </w:rPr>
      </w:pPr>
      <w:r w:rsidRPr="00247564">
        <w:rPr>
          <w:b/>
        </w:rPr>
        <w:t xml:space="preserve">Спорт. </w:t>
      </w:r>
      <w:r w:rsidRPr="00247564">
        <w:t>Виды спорта. Спортивные игры. Спортивные соревнования.</w:t>
      </w:r>
    </w:p>
    <w:p w:rsidR="0041114E" w:rsidRPr="00247564" w:rsidRDefault="0041114E" w:rsidP="0041114E">
      <w:pPr>
        <w:ind w:firstLine="709"/>
        <w:jc w:val="both"/>
      </w:pPr>
      <w:r w:rsidRPr="00247564">
        <w:rPr>
          <w:b/>
        </w:rPr>
        <w:lastRenderedPageBreak/>
        <w:t>Школа.</w:t>
      </w:r>
      <w:r w:rsidRPr="00247564">
        <w:t xml:space="preserve"> Школьная жизнь. Правила поведения в школе. Изучаемые предметы и отношения к ним. Внеклассные мероприятия. Кружки. Школьная форма</w:t>
      </w:r>
      <w:r w:rsidRPr="00247564">
        <w:rPr>
          <w:i/>
        </w:rPr>
        <w:t xml:space="preserve">. </w:t>
      </w:r>
      <w:r w:rsidRPr="00247564">
        <w:t>Каникулы. Переписка с зарубежными сверстниками.</w:t>
      </w:r>
    </w:p>
    <w:p w:rsidR="0041114E" w:rsidRPr="00247564" w:rsidRDefault="0041114E" w:rsidP="0041114E">
      <w:pPr>
        <w:ind w:firstLine="709"/>
        <w:jc w:val="both"/>
        <w:rPr>
          <w:b/>
        </w:rPr>
      </w:pPr>
      <w:r w:rsidRPr="00247564">
        <w:rPr>
          <w:b/>
        </w:rPr>
        <w:t>Выбор профессии.</w:t>
      </w:r>
      <w:r w:rsidRPr="00247564">
        <w:t xml:space="preserve"> Мир профессий. Проблема выбора профессии. Роль иностранного языка в планах на будущее.</w:t>
      </w:r>
    </w:p>
    <w:p w:rsidR="0041114E" w:rsidRPr="00247564" w:rsidRDefault="0041114E" w:rsidP="0041114E">
      <w:pPr>
        <w:ind w:firstLine="709"/>
        <w:jc w:val="both"/>
      </w:pPr>
      <w:r w:rsidRPr="00247564">
        <w:rPr>
          <w:b/>
        </w:rPr>
        <w:t xml:space="preserve">Путешествия. </w:t>
      </w:r>
      <w:r w:rsidRPr="00247564">
        <w:t>Путешествия по России и странам изучаемого языка. Транспорт.</w:t>
      </w:r>
    </w:p>
    <w:p w:rsidR="0041114E" w:rsidRPr="00247564" w:rsidRDefault="0041114E" w:rsidP="0041114E">
      <w:pPr>
        <w:ind w:firstLine="709"/>
        <w:jc w:val="both"/>
        <w:rPr>
          <w:b/>
        </w:rPr>
      </w:pPr>
      <w:r w:rsidRPr="00247564">
        <w:rPr>
          <w:b/>
        </w:rPr>
        <w:t>Окружающий мир</w:t>
      </w:r>
    </w:p>
    <w:p w:rsidR="0041114E" w:rsidRPr="00247564" w:rsidRDefault="0041114E" w:rsidP="0041114E">
      <w:pPr>
        <w:ind w:firstLine="709"/>
        <w:jc w:val="both"/>
      </w:pPr>
      <w:r w:rsidRPr="00247564">
        <w:t xml:space="preserve">Природа: растения и животные. Погода. Проблемы экологии. Защита окружающей среды. Жизнь в городе/ в сельской местности </w:t>
      </w:r>
    </w:p>
    <w:p w:rsidR="0041114E" w:rsidRPr="00247564" w:rsidRDefault="0041114E" w:rsidP="0041114E">
      <w:pPr>
        <w:ind w:firstLine="709"/>
        <w:jc w:val="both"/>
        <w:rPr>
          <w:b/>
        </w:rPr>
      </w:pPr>
      <w:r w:rsidRPr="00247564">
        <w:rPr>
          <w:b/>
        </w:rPr>
        <w:t>Средства массовой информации</w:t>
      </w:r>
    </w:p>
    <w:p w:rsidR="0041114E" w:rsidRPr="00247564" w:rsidRDefault="0041114E" w:rsidP="0041114E">
      <w:pPr>
        <w:ind w:firstLine="709"/>
        <w:jc w:val="both"/>
      </w:pPr>
      <w:r w:rsidRPr="00247564">
        <w:t xml:space="preserve">Роль средств массовой информации в жизни общества. Средства массовой информации: пресса, телевидение, радио, Интернет. </w:t>
      </w:r>
    </w:p>
    <w:p w:rsidR="0041114E" w:rsidRPr="00247564" w:rsidRDefault="0041114E" w:rsidP="0041114E">
      <w:pPr>
        <w:ind w:firstLine="709"/>
        <w:jc w:val="both"/>
        <w:rPr>
          <w:b/>
        </w:rPr>
      </w:pPr>
      <w:r w:rsidRPr="00247564">
        <w:rPr>
          <w:b/>
        </w:rPr>
        <w:t>Страны изучаемого языка и родная страна</w:t>
      </w:r>
    </w:p>
    <w:p w:rsidR="0041114E" w:rsidRPr="00247564" w:rsidRDefault="0041114E" w:rsidP="0041114E">
      <w:pPr>
        <w:autoSpaceDE w:val="0"/>
        <w:autoSpaceDN w:val="0"/>
        <w:adjustRightInd w:val="0"/>
        <w:ind w:firstLine="709"/>
        <w:jc w:val="both"/>
        <w:rPr>
          <w:b/>
        </w:rPr>
      </w:pPr>
      <w:r w:rsidRPr="00247564">
        <w:t>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w:t>
      </w:r>
    </w:p>
    <w:p w:rsidR="0041114E" w:rsidRPr="00247564" w:rsidRDefault="0041114E" w:rsidP="0041114E">
      <w:pPr>
        <w:autoSpaceDE w:val="0"/>
        <w:autoSpaceDN w:val="0"/>
        <w:adjustRightInd w:val="0"/>
        <w:ind w:firstLine="709"/>
        <w:jc w:val="both"/>
        <w:rPr>
          <w:b/>
          <w:bCs/>
        </w:rPr>
      </w:pPr>
      <w:r w:rsidRPr="00247564">
        <w:rPr>
          <w:b/>
          <w:bCs/>
        </w:rPr>
        <w:t xml:space="preserve">Коммуникативные умения </w:t>
      </w:r>
    </w:p>
    <w:p w:rsidR="0041114E" w:rsidRPr="00247564" w:rsidRDefault="0041114E" w:rsidP="0041114E">
      <w:pPr>
        <w:ind w:firstLine="709"/>
        <w:jc w:val="both"/>
        <w:rPr>
          <w:b/>
        </w:rPr>
      </w:pPr>
      <w:r w:rsidRPr="00247564">
        <w:rPr>
          <w:b/>
        </w:rPr>
        <w:t xml:space="preserve">Говорение </w:t>
      </w:r>
    </w:p>
    <w:p w:rsidR="0041114E" w:rsidRPr="00247564" w:rsidRDefault="0041114E" w:rsidP="0041114E">
      <w:pPr>
        <w:ind w:firstLine="709"/>
        <w:jc w:val="both"/>
        <w:rPr>
          <w:b/>
        </w:rPr>
      </w:pPr>
      <w:r w:rsidRPr="00247564">
        <w:rPr>
          <w:b/>
        </w:rPr>
        <w:t>Диалогическая речь</w:t>
      </w:r>
    </w:p>
    <w:p w:rsidR="0041114E" w:rsidRPr="00247564" w:rsidRDefault="0041114E" w:rsidP="0041114E">
      <w:pPr>
        <w:ind w:firstLine="709"/>
        <w:jc w:val="both"/>
      </w:pPr>
      <w:r w:rsidRPr="00247564">
        <w:t>Формирование и развитие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rsidR="0041114E" w:rsidRPr="00247564" w:rsidRDefault="0041114E" w:rsidP="0041114E">
      <w:pPr>
        <w:ind w:firstLine="709"/>
        <w:jc w:val="both"/>
      </w:pPr>
      <w:r w:rsidRPr="00247564">
        <w:t xml:space="preserve">Объем диалога от 3 реплик (5-7 класс) до 4-5 реплик (8-9 класс) со стороны каждого учащегося. Продолжительность диалога – до 2,5–3 минут. </w:t>
      </w:r>
    </w:p>
    <w:p w:rsidR="0041114E" w:rsidRPr="00247564" w:rsidRDefault="0041114E" w:rsidP="0041114E">
      <w:pPr>
        <w:ind w:firstLine="709"/>
        <w:jc w:val="both"/>
      </w:pPr>
      <w:r w:rsidRPr="00247564">
        <w:rPr>
          <w:b/>
        </w:rPr>
        <w:t>Монологическая речь</w:t>
      </w:r>
    </w:p>
    <w:p w:rsidR="0041114E" w:rsidRPr="00247564" w:rsidRDefault="0041114E" w:rsidP="0041114E">
      <w:pPr>
        <w:ind w:firstLine="709"/>
        <w:jc w:val="both"/>
      </w:pPr>
      <w:r w:rsidRPr="00247564">
        <w:t>Формирование и развитие умений строить связные высказывания с использованием основных коммуникативных типов речи (повествование,описание,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w:t>
      </w:r>
    </w:p>
    <w:p w:rsidR="0041114E" w:rsidRPr="00247564" w:rsidRDefault="0041114E" w:rsidP="0041114E">
      <w:pPr>
        <w:ind w:firstLine="709"/>
        <w:jc w:val="both"/>
      </w:pPr>
      <w:r w:rsidRPr="00247564">
        <w:t xml:space="preserve">Объем монологического высказывания от 8-10 фраз (5-7 класс) до 10-12 фраз (8-9 класс). Продолжительность монологического высказывания –1,5–2 минуты. </w:t>
      </w:r>
    </w:p>
    <w:p w:rsidR="0041114E" w:rsidRPr="00247564" w:rsidRDefault="0041114E" w:rsidP="0041114E">
      <w:pPr>
        <w:ind w:firstLine="709"/>
        <w:contextualSpacing/>
        <w:jc w:val="both"/>
        <w:rPr>
          <w:b/>
        </w:rPr>
      </w:pPr>
      <w:r w:rsidRPr="00247564">
        <w:rPr>
          <w:b/>
        </w:rPr>
        <w:t>Аудирование</w:t>
      </w:r>
    </w:p>
    <w:p w:rsidR="0041114E" w:rsidRPr="00247564" w:rsidRDefault="0041114E" w:rsidP="0041114E">
      <w:pPr>
        <w:ind w:firstLine="709"/>
        <w:contextualSpacing/>
        <w:jc w:val="both"/>
      </w:pPr>
      <w:r w:rsidRPr="00247564">
        <w:t>Восприятие на слух и понимание не</w:t>
      </w:r>
      <w:r w:rsidR="00710201" w:rsidRPr="00247564">
        <w:t xml:space="preserve"> </w:t>
      </w:r>
      <w:r w:rsidRPr="00247564">
        <w:t xml:space="preserve">сложных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w:t>
      </w:r>
    </w:p>
    <w:p w:rsidR="0041114E" w:rsidRPr="00247564" w:rsidRDefault="0041114E" w:rsidP="0041114E">
      <w:pPr>
        <w:ind w:firstLine="709"/>
        <w:jc w:val="both"/>
        <w:rPr>
          <w:lang w:bidi="en-US"/>
        </w:rPr>
      </w:pPr>
      <w:r w:rsidRPr="00247564">
        <w:t xml:space="preserve">Жанры текстов: прагматические, </w:t>
      </w:r>
      <w:r w:rsidRPr="00247564">
        <w:rPr>
          <w:lang w:bidi="en-US"/>
        </w:rPr>
        <w:t>информационные, научно-популярные.</w:t>
      </w:r>
    </w:p>
    <w:p w:rsidR="0041114E" w:rsidRPr="00247564" w:rsidRDefault="0041114E" w:rsidP="0041114E">
      <w:pPr>
        <w:ind w:firstLine="709"/>
        <w:jc w:val="both"/>
        <w:rPr>
          <w:lang w:bidi="en-US"/>
        </w:rPr>
      </w:pPr>
      <w:r w:rsidRPr="00247564">
        <w:rPr>
          <w:lang w:bidi="en-US"/>
        </w:rPr>
        <w:t>Типы текстов: высказывания собеседников в ситуациях повседневного общения, сообщение, беседа, интервью, объявление, реклама и др.</w:t>
      </w:r>
    </w:p>
    <w:p w:rsidR="0041114E" w:rsidRPr="00247564" w:rsidRDefault="0041114E" w:rsidP="0041114E">
      <w:pPr>
        <w:ind w:firstLine="709"/>
        <w:jc w:val="both"/>
        <w:rPr>
          <w:lang w:bidi="en-US"/>
        </w:rPr>
      </w:pPr>
      <w:r w:rsidRPr="00247564">
        <w:rPr>
          <w:lang w:bidi="en-US"/>
        </w:rPr>
        <w:t>Содержание текстов должно соответствовать возрастным особенностям и интересам учащихся и иметь образовательную и воспитательную ценность.</w:t>
      </w:r>
    </w:p>
    <w:p w:rsidR="0041114E" w:rsidRPr="00247564" w:rsidRDefault="0041114E" w:rsidP="0041114E">
      <w:pPr>
        <w:ind w:firstLine="709"/>
        <w:jc w:val="both"/>
      </w:pPr>
      <w:r w:rsidRPr="00247564">
        <w:t xml:space="preserve">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 </w:t>
      </w:r>
    </w:p>
    <w:p w:rsidR="0041114E" w:rsidRPr="00247564" w:rsidRDefault="0041114E" w:rsidP="0041114E">
      <w:pPr>
        <w:ind w:firstLine="709"/>
        <w:jc w:val="both"/>
      </w:pPr>
      <w:r w:rsidRPr="00247564">
        <w:t>Аудирование с выборочным пониманием нужной/ интересующей/ запрашиваемой информации 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 минут.</w:t>
      </w:r>
    </w:p>
    <w:p w:rsidR="0041114E" w:rsidRPr="00247564" w:rsidRDefault="0041114E" w:rsidP="0041114E">
      <w:pPr>
        <w:ind w:firstLine="709"/>
        <w:jc w:val="both"/>
      </w:pPr>
      <w:r w:rsidRPr="00247564">
        <w:t xml:space="preserve">Аудирование с пониманием основного содержания текста и с выборочным пониманием нужной/ интересующей/ запрашиваемой информации осуществляется на </w:t>
      </w:r>
      <w:r w:rsidRPr="00247564">
        <w:lastRenderedPageBreak/>
        <w:t>несложных аутентичных текстах, содержащих наряду с изученными и некоторое количество незнакомых языковых явлений.</w:t>
      </w:r>
    </w:p>
    <w:p w:rsidR="0041114E" w:rsidRPr="00247564" w:rsidRDefault="0041114E" w:rsidP="0041114E">
      <w:pPr>
        <w:ind w:firstLine="709"/>
        <w:jc w:val="both"/>
        <w:rPr>
          <w:b/>
        </w:rPr>
      </w:pPr>
      <w:r w:rsidRPr="00247564">
        <w:rPr>
          <w:b/>
        </w:rPr>
        <w:t>Чтение</w:t>
      </w:r>
    </w:p>
    <w:p w:rsidR="0041114E" w:rsidRPr="00247564" w:rsidRDefault="0041114E" w:rsidP="0041114E">
      <w:pPr>
        <w:ind w:firstLine="709"/>
        <w:jc w:val="both"/>
        <w:rPr>
          <w:b/>
        </w:rPr>
      </w:pPr>
      <w:r w:rsidRPr="00247564">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p>
    <w:p w:rsidR="0041114E" w:rsidRPr="00247564" w:rsidRDefault="0041114E" w:rsidP="0041114E">
      <w:pPr>
        <w:ind w:firstLine="709"/>
        <w:jc w:val="both"/>
        <w:rPr>
          <w:b/>
        </w:rPr>
      </w:pPr>
      <w:r w:rsidRPr="00247564">
        <w:rPr>
          <w:lang w:bidi="en-US"/>
        </w:rPr>
        <w:t xml:space="preserve">Жанры текстов: научно-популярные, публицистические, художественные, прагматические. </w:t>
      </w:r>
    </w:p>
    <w:p w:rsidR="0041114E" w:rsidRPr="00247564" w:rsidRDefault="0041114E" w:rsidP="0041114E">
      <w:pPr>
        <w:ind w:firstLine="709"/>
        <w:jc w:val="both"/>
        <w:rPr>
          <w:b/>
        </w:rPr>
      </w:pPr>
      <w:r w:rsidRPr="00247564">
        <w:rPr>
          <w:lang w:bidi="en-US"/>
        </w:rPr>
        <w:t>Типы текстов: статья, интервью, рассказ, отрывок из художественного произведения, объявление, рецепт, рекламный проспект, стихотворение и др.</w:t>
      </w:r>
    </w:p>
    <w:p w:rsidR="0041114E" w:rsidRPr="00247564" w:rsidRDefault="0041114E" w:rsidP="0041114E">
      <w:pPr>
        <w:ind w:firstLine="709"/>
        <w:jc w:val="both"/>
        <w:rPr>
          <w:b/>
        </w:rPr>
      </w:pPr>
      <w:r w:rsidRPr="00247564">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rsidR="0041114E" w:rsidRPr="00247564" w:rsidRDefault="0041114E" w:rsidP="0041114E">
      <w:pPr>
        <w:ind w:firstLine="709"/>
        <w:jc w:val="both"/>
        <w:rPr>
          <w:lang w:bidi="en-US"/>
        </w:rPr>
      </w:pPr>
      <w:r w:rsidRPr="00247564">
        <w:rPr>
          <w:lang w:bidi="en-US"/>
        </w:rPr>
        <w:t>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–до 700 слов.</w:t>
      </w:r>
    </w:p>
    <w:p w:rsidR="0041114E" w:rsidRPr="00247564" w:rsidRDefault="0041114E" w:rsidP="0041114E">
      <w:pPr>
        <w:ind w:firstLine="709"/>
        <w:jc w:val="both"/>
        <w:rPr>
          <w:lang w:bidi="en-US"/>
        </w:rPr>
      </w:pPr>
      <w:r w:rsidRPr="00247564">
        <w:rPr>
          <w:lang w:bidi="en-US"/>
        </w:rPr>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 Объем текста для чтения - около 350 слов.</w:t>
      </w:r>
    </w:p>
    <w:p w:rsidR="0041114E" w:rsidRPr="00247564" w:rsidRDefault="0041114E" w:rsidP="0041114E">
      <w:pPr>
        <w:ind w:firstLine="709"/>
        <w:jc w:val="both"/>
        <w:rPr>
          <w:lang w:bidi="en-US"/>
        </w:rPr>
      </w:pPr>
      <w:r w:rsidRPr="00247564">
        <w:rPr>
          <w:lang w:bidi="en-US"/>
        </w:rPr>
        <w:t xml:space="preserve">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 </w:t>
      </w:r>
    </w:p>
    <w:p w:rsidR="0041114E" w:rsidRPr="00247564" w:rsidRDefault="0041114E" w:rsidP="0041114E">
      <w:pPr>
        <w:ind w:firstLine="709"/>
        <w:jc w:val="both"/>
      </w:pPr>
      <w:r w:rsidRPr="00247564">
        <w:t xml:space="preserve">Независимо от вида чтения возможно использование двуязычного словаря. </w:t>
      </w:r>
    </w:p>
    <w:p w:rsidR="0041114E" w:rsidRPr="00247564" w:rsidRDefault="0041114E" w:rsidP="0041114E">
      <w:pPr>
        <w:ind w:firstLine="709"/>
        <w:jc w:val="both"/>
        <w:rPr>
          <w:b/>
        </w:rPr>
      </w:pPr>
      <w:r w:rsidRPr="00247564">
        <w:rPr>
          <w:b/>
        </w:rPr>
        <w:t>Письменная речь</w:t>
      </w:r>
    </w:p>
    <w:p w:rsidR="0041114E" w:rsidRPr="00247564" w:rsidRDefault="0041114E" w:rsidP="0041114E">
      <w:pPr>
        <w:ind w:firstLine="709"/>
        <w:jc w:val="both"/>
      </w:pPr>
      <w:r w:rsidRPr="00247564">
        <w:t>Формирование и развитие письменной речи, а именно умений:</w:t>
      </w:r>
    </w:p>
    <w:p w:rsidR="0041114E" w:rsidRPr="00247564" w:rsidRDefault="0041114E" w:rsidP="00072A5F">
      <w:pPr>
        <w:numPr>
          <w:ilvl w:val="0"/>
          <w:numId w:val="50"/>
        </w:numPr>
        <w:tabs>
          <w:tab w:val="left" w:pos="993"/>
        </w:tabs>
        <w:ind w:left="0" w:firstLine="709"/>
        <w:jc w:val="both"/>
      </w:pPr>
      <w:r w:rsidRPr="00247564">
        <w:t>заполнение анкет и формуляров (указывать имя, фамилию, пол, гражданство, национальность, адрес);</w:t>
      </w:r>
    </w:p>
    <w:p w:rsidR="0041114E" w:rsidRPr="00247564" w:rsidRDefault="0041114E" w:rsidP="00072A5F">
      <w:pPr>
        <w:numPr>
          <w:ilvl w:val="0"/>
          <w:numId w:val="50"/>
        </w:numPr>
        <w:tabs>
          <w:tab w:val="left" w:pos="993"/>
        </w:tabs>
        <w:ind w:left="0" w:firstLine="709"/>
        <w:jc w:val="both"/>
      </w:pPr>
      <w:r w:rsidRPr="00247564">
        <w:t xml:space="preserve">написание коротких поздравлений с днем рождения и другими праздниками, выражение пожеланий (объемом 30–40 слов, включая адрес); </w:t>
      </w:r>
    </w:p>
    <w:p w:rsidR="0041114E" w:rsidRPr="00247564" w:rsidRDefault="0041114E" w:rsidP="00072A5F">
      <w:pPr>
        <w:numPr>
          <w:ilvl w:val="0"/>
          <w:numId w:val="50"/>
        </w:numPr>
        <w:tabs>
          <w:tab w:val="left" w:pos="993"/>
        </w:tabs>
        <w:ind w:left="0" w:firstLine="709"/>
        <w:jc w:val="both"/>
      </w:pPr>
      <w:r w:rsidRPr="00247564">
        <w:t xml:space="preserve">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адрес; </w:t>
      </w:r>
    </w:p>
    <w:p w:rsidR="0041114E" w:rsidRPr="00247564" w:rsidRDefault="0041114E" w:rsidP="00072A5F">
      <w:pPr>
        <w:numPr>
          <w:ilvl w:val="0"/>
          <w:numId w:val="50"/>
        </w:numPr>
        <w:tabs>
          <w:tab w:val="left" w:pos="993"/>
        </w:tabs>
        <w:ind w:left="0" w:firstLine="709"/>
        <w:jc w:val="both"/>
      </w:pPr>
      <w:r w:rsidRPr="00247564">
        <w:t>составление плана, тезисов устного/письменного сообщения; краткое изложение результатов проектной деятельности.</w:t>
      </w:r>
    </w:p>
    <w:p w:rsidR="0041114E" w:rsidRPr="00247564" w:rsidRDefault="0041114E" w:rsidP="00072A5F">
      <w:pPr>
        <w:numPr>
          <w:ilvl w:val="0"/>
          <w:numId w:val="50"/>
        </w:numPr>
        <w:tabs>
          <w:tab w:val="left" w:pos="993"/>
        </w:tabs>
        <w:ind w:left="0" w:firstLine="709"/>
        <w:jc w:val="both"/>
        <w:rPr>
          <w:lang w:bidi="en-US"/>
        </w:rPr>
      </w:pPr>
      <w:r w:rsidRPr="00247564">
        <w:rPr>
          <w:lang w:bidi="en-US"/>
        </w:rPr>
        <w:t>делать выписки из текстов; составлять небольшие письменные высказывания в соответствии с коммуникативной задачей.</w:t>
      </w:r>
    </w:p>
    <w:p w:rsidR="0041114E" w:rsidRPr="00247564" w:rsidRDefault="0041114E" w:rsidP="0041114E">
      <w:pPr>
        <w:ind w:firstLine="709"/>
        <w:jc w:val="both"/>
        <w:rPr>
          <w:b/>
        </w:rPr>
      </w:pPr>
      <w:r w:rsidRPr="00247564">
        <w:rPr>
          <w:b/>
        </w:rPr>
        <w:t>Языковые средства и навыки оперирования ими</w:t>
      </w:r>
    </w:p>
    <w:p w:rsidR="0041114E" w:rsidRPr="00247564" w:rsidRDefault="0041114E" w:rsidP="0041114E">
      <w:pPr>
        <w:ind w:firstLine="709"/>
        <w:jc w:val="both"/>
      </w:pPr>
      <w:r w:rsidRPr="00247564">
        <w:rPr>
          <w:b/>
        </w:rPr>
        <w:t>Орфография и пунктуация</w:t>
      </w:r>
    </w:p>
    <w:p w:rsidR="0041114E" w:rsidRPr="00247564" w:rsidRDefault="0041114E" w:rsidP="0041114E">
      <w:pPr>
        <w:ind w:firstLine="709"/>
        <w:jc w:val="both"/>
        <w:rPr>
          <w:lang w:bidi="en-US"/>
        </w:rPr>
      </w:pPr>
      <w:r w:rsidRPr="00247564">
        <w:rPr>
          <w:lang w:bidi="en-US"/>
        </w:rPr>
        <w:t xml:space="preserve">Правильное написание </w:t>
      </w:r>
      <w:r w:rsidRPr="00247564">
        <w:t xml:space="preserve">всех букв алфавита, основных буквосочетаний, </w:t>
      </w:r>
      <w:r w:rsidRPr="00247564">
        <w:rPr>
          <w:lang w:bidi="en-US"/>
        </w:rPr>
        <w:t>изученных слов. Правильное использование знаков препинания (точки, вопросительного и восклицательного знака) в конце предложения.</w:t>
      </w:r>
    </w:p>
    <w:p w:rsidR="0041114E" w:rsidRPr="00247564" w:rsidRDefault="0041114E" w:rsidP="0041114E">
      <w:pPr>
        <w:ind w:firstLine="709"/>
        <w:jc w:val="both"/>
      </w:pPr>
      <w:r w:rsidRPr="00247564">
        <w:rPr>
          <w:b/>
        </w:rPr>
        <w:t>Фонетическая сторона речи.</w:t>
      </w:r>
    </w:p>
    <w:p w:rsidR="0041114E" w:rsidRPr="00247564" w:rsidRDefault="0041114E" w:rsidP="0041114E">
      <w:pPr>
        <w:ind w:firstLine="709"/>
        <w:jc w:val="both"/>
      </w:pPr>
      <w:r w:rsidRPr="00247564">
        <w:t>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 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w:t>
      </w:r>
    </w:p>
    <w:p w:rsidR="0041114E" w:rsidRPr="00247564" w:rsidRDefault="0041114E" w:rsidP="0041114E">
      <w:pPr>
        <w:ind w:firstLine="709"/>
        <w:jc w:val="both"/>
      </w:pPr>
      <w:r w:rsidRPr="00247564">
        <w:rPr>
          <w:b/>
        </w:rPr>
        <w:t>Лексическая сторона речи</w:t>
      </w:r>
    </w:p>
    <w:p w:rsidR="0041114E" w:rsidRPr="00247564" w:rsidRDefault="0041114E" w:rsidP="0041114E">
      <w:pPr>
        <w:ind w:firstLine="709"/>
        <w:jc w:val="both"/>
        <w:rPr>
          <w:strike/>
        </w:rPr>
      </w:pPr>
      <w:r w:rsidRPr="00247564">
        <w:lastRenderedPageBreak/>
        <w:t>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1000 единиц.</w:t>
      </w:r>
    </w:p>
    <w:p w:rsidR="0041114E" w:rsidRPr="00247564" w:rsidRDefault="0041114E" w:rsidP="0041114E">
      <w:pPr>
        <w:ind w:firstLine="709"/>
        <w:jc w:val="both"/>
      </w:pPr>
      <w:r w:rsidRPr="00247564">
        <w:t xml:space="preserve">Основные способы словообразования: аффиксация, словосложение, конверсия. Многозначность лексических единиц. Синонимы. Антонимы. Лексическая сочетаемость. </w:t>
      </w:r>
    </w:p>
    <w:p w:rsidR="0041114E" w:rsidRPr="00247564" w:rsidRDefault="0041114E" w:rsidP="0041114E">
      <w:pPr>
        <w:ind w:firstLine="709"/>
        <w:jc w:val="both"/>
      </w:pPr>
      <w:r w:rsidRPr="00247564">
        <w:rPr>
          <w:b/>
        </w:rPr>
        <w:t>Грамматическая сторона речи</w:t>
      </w:r>
    </w:p>
    <w:p w:rsidR="0041114E" w:rsidRPr="00247564" w:rsidRDefault="0041114E" w:rsidP="0041114E">
      <w:pPr>
        <w:ind w:firstLine="709"/>
        <w:jc w:val="both"/>
        <w:rPr>
          <w:lang w:bidi="en-US"/>
        </w:rPr>
      </w:pPr>
      <w:r w:rsidRPr="00247564">
        <w:rPr>
          <w:lang w:bidi="en-US"/>
        </w:rPr>
        <w:t>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w:t>
      </w:r>
    </w:p>
    <w:p w:rsidR="0041114E" w:rsidRPr="00247564" w:rsidRDefault="0041114E" w:rsidP="0041114E">
      <w:pPr>
        <w:ind w:firstLine="709"/>
        <w:jc w:val="both"/>
        <w:rPr>
          <w:lang w:bidi="en-US"/>
        </w:rPr>
      </w:pPr>
      <w:r w:rsidRPr="00247564">
        <w:rPr>
          <w:lang w:bidi="en-US"/>
        </w:rPr>
        <w:t>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w:t>
      </w:r>
    </w:p>
    <w:p w:rsidR="0041114E" w:rsidRPr="00247564" w:rsidRDefault="0041114E" w:rsidP="0041114E">
      <w:pPr>
        <w:ind w:firstLine="709"/>
        <w:jc w:val="both"/>
        <w:rPr>
          <w:lang w:bidi="en-US"/>
        </w:rPr>
      </w:pPr>
      <w:r w:rsidRPr="00247564">
        <w:rPr>
          <w:lang w:bidi="en-US"/>
        </w:rPr>
        <w:t xml:space="preserve">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сравнения; местоимений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 предлогов. </w:t>
      </w:r>
    </w:p>
    <w:p w:rsidR="0041114E" w:rsidRPr="00247564" w:rsidRDefault="0041114E" w:rsidP="0041114E">
      <w:pPr>
        <w:ind w:firstLine="709"/>
        <w:jc w:val="both"/>
      </w:pPr>
      <w:r w:rsidRPr="00247564">
        <w:rPr>
          <w:b/>
        </w:rPr>
        <w:t>Социокультурные знания и умения.</w:t>
      </w:r>
    </w:p>
    <w:p w:rsidR="0041114E" w:rsidRPr="00247564" w:rsidRDefault="0041114E" w:rsidP="0041114E">
      <w:pPr>
        <w:ind w:firstLine="709"/>
        <w:jc w:val="both"/>
        <w:rPr>
          <w:lang w:bidi="en-US"/>
        </w:rPr>
      </w:pPr>
      <w:r w:rsidRPr="00247564">
        <w:rPr>
          <w:lang w:bidi="en-US"/>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Это предполагает овладение:</w:t>
      </w:r>
    </w:p>
    <w:p w:rsidR="0041114E" w:rsidRPr="00247564" w:rsidRDefault="0041114E" w:rsidP="00072A5F">
      <w:pPr>
        <w:numPr>
          <w:ilvl w:val="0"/>
          <w:numId w:val="51"/>
        </w:numPr>
        <w:tabs>
          <w:tab w:val="left" w:pos="993"/>
        </w:tabs>
        <w:ind w:left="0" w:firstLine="709"/>
        <w:jc w:val="both"/>
        <w:rPr>
          <w:lang w:bidi="en-US"/>
        </w:rPr>
      </w:pPr>
      <w:r w:rsidRPr="00247564">
        <w:rPr>
          <w:lang w:bidi="en-US"/>
        </w:rPr>
        <w:t>знаниями о значении родного и иностранного языков в современном мире;</w:t>
      </w:r>
    </w:p>
    <w:p w:rsidR="0041114E" w:rsidRPr="00247564" w:rsidRDefault="0041114E" w:rsidP="00072A5F">
      <w:pPr>
        <w:numPr>
          <w:ilvl w:val="0"/>
          <w:numId w:val="51"/>
        </w:numPr>
        <w:tabs>
          <w:tab w:val="left" w:pos="993"/>
        </w:tabs>
        <w:ind w:left="0" w:firstLine="709"/>
        <w:jc w:val="both"/>
        <w:rPr>
          <w:lang w:bidi="en-US"/>
        </w:rPr>
      </w:pPr>
      <w:r w:rsidRPr="00247564">
        <w:rPr>
          <w:lang w:bidi="en-US"/>
        </w:rPr>
        <w:t>сведениями о социокультурном портрете стран, говорящих на иностранном языке, их символике и культурном наследии;</w:t>
      </w:r>
    </w:p>
    <w:p w:rsidR="0041114E" w:rsidRPr="00247564" w:rsidRDefault="0041114E" w:rsidP="00072A5F">
      <w:pPr>
        <w:numPr>
          <w:ilvl w:val="0"/>
          <w:numId w:val="51"/>
        </w:numPr>
        <w:tabs>
          <w:tab w:val="left" w:pos="993"/>
        </w:tabs>
        <w:ind w:left="0" w:firstLine="709"/>
        <w:jc w:val="both"/>
        <w:rPr>
          <w:lang w:bidi="en-US"/>
        </w:rPr>
      </w:pPr>
      <w:r w:rsidRPr="00247564">
        <w:rPr>
          <w:lang w:bidi="en-US"/>
        </w:rPr>
        <w:t xml:space="preserve">сведениями о социокультурном портрете стран, говорящих на иностранном языке, их символике и культурном наследии; </w:t>
      </w:r>
    </w:p>
    <w:p w:rsidR="0041114E" w:rsidRPr="00247564" w:rsidRDefault="0041114E" w:rsidP="00072A5F">
      <w:pPr>
        <w:numPr>
          <w:ilvl w:val="0"/>
          <w:numId w:val="51"/>
        </w:numPr>
        <w:tabs>
          <w:tab w:val="left" w:pos="993"/>
        </w:tabs>
        <w:ind w:left="0" w:firstLine="709"/>
        <w:jc w:val="both"/>
        <w:rPr>
          <w:lang w:bidi="en-US"/>
        </w:rPr>
      </w:pPr>
      <w:r w:rsidRPr="00247564">
        <w:rPr>
          <w:lang w:bidi="en-US"/>
        </w:rPr>
        <w:t>знаниями о реалиях страны/стран изучаемого языка: традициях (в пита</w:t>
      </w:r>
      <w:r w:rsidRPr="00247564">
        <w:rPr>
          <w:lang w:bidi="en-US"/>
        </w:rPr>
        <w:softHyphen/>
        <w:t xml:space="preserve">нии, проведении выходных дней, основных национальных праздников и т. д.), распространенных образцов фольклора (пословицы и т. д.); </w:t>
      </w:r>
    </w:p>
    <w:p w:rsidR="0041114E" w:rsidRPr="00247564" w:rsidRDefault="0041114E" w:rsidP="00072A5F">
      <w:pPr>
        <w:numPr>
          <w:ilvl w:val="0"/>
          <w:numId w:val="51"/>
        </w:numPr>
        <w:tabs>
          <w:tab w:val="left" w:pos="993"/>
        </w:tabs>
        <w:ind w:left="0" w:firstLine="709"/>
        <w:jc w:val="both"/>
        <w:rPr>
          <w:lang w:bidi="en-US"/>
        </w:rPr>
      </w:pPr>
      <w:r w:rsidRPr="00247564">
        <w:rPr>
          <w:lang w:bidi="en-US"/>
        </w:rPr>
        <w:t>представлениями о 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их вкладе в мировую культуру) страны/стран изучаемого языка; о некоторых произведениях художественной литературы на изучаемом иностранном языке;</w:t>
      </w:r>
    </w:p>
    <w:p w:rsidR="0041114E" w:rsidRPr="00247564" w:rsidRDefault="0041114E" w:rsidP="00072A5F">
      <w:pPr>
        <w:numPr>
          <w:ilvl w:val="0"/>
          <w:numId w:val="51"/>
        </w:numPr>
        <w:tabs>
          <w:tab w:val="left" w:pos="993"/>
        </w:tabs>
        <w:ind w:left="0" w:firstLine="709"/>
        <w:jc w:val="both"/>
        <w:rPr>
          <w:lang w:bidi="en-US"/>
        </w:rPr>
      </w:pPr>
      <w:r w:rsidRPr="00247564">
        <w:rPr>
          <w:lang w:bidi="en-US"/>
        </w:rPr>
        <w:t xml:space="preserve">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 </w:t>
      </w:r>
    </w:p>
    <w:p w:rsidR="0041114E" w:rsidRPr="00247564" w:rsidRDefault="0041114E" w:rsidP="00072A5F">
      <w:pPr>
        <w:numPr>
          <w:ilvl w:val="0"/>
          <w:numId w:val="51"/>
        </w:numPr>
        <w:tabs>
          <w:tab w:val="left" w:pos="993"/>
        </w:tabs>
        <w:ind w:left="0" w:firstLine="709"/>
        <w:jc w:val="both"/>
        <w:rPr>
          <w:lang w:bidi="en-US"/>
        </w:rPr>
      </w:pPr>
      <w:r w:rsidRPr="00247564">
        <w:rPr>
          <w:lang w:bidi="en-US"/>
        </w:rPr>
        <w:t xml:space="preserve">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 </w:t>
      </w:r>
    </w:p>
    <w:p w:rsidR="0041114E" w:rsidRPr="00247564" w:rsidRDefault="0041114E" w:rsidP="0041114E">
      <w:pPr>
        <w:ind w:firstLine="709"/>
        <w:contextualSpacing/>
        <w:jc w:val="both"/>
      </w:pPr>
      <w:r w:rsidRPr="00247564">
        <w:rPr>
          <w:b/>
        </w:rPr>
        <w:t>Компенсаторные умения</w:t>
      </w:r>
    </w:p>
    <w:p w:rsidR="0041114E" w:rsidRPr="00247564" w:rsidRDefault="0041114E" w:rsidP="0041114E">
      <w:pPr>
        <w:ind w:firstLine="709"/>
        <w:jc w:val="both"/>
        <w:rPr>
          <w:lang w:bidi="en-US"/>
        </w:rPr>
      </w:pPr>
      <w:r w:rsidRPr="00247564">
        <w:rPr>
          <w:lang w:bidi="en-US"/>
        </w:rPr>
        <w:t>Совершенствование умений:</w:t>
      </w:r>
    </w:p>
    <w:p w:rsidR="0041114E" w:rsidRPr="00247564" w:rsidRDefault="0041114E" w:rsidP="00072A5F">
      <w:pPr>
        <w:numPr>
          <w:ilvl w:val="0"/>
          <w:numId w:val="52"/>
        </w:numPr>
        <w:tabs>
          <w:tab w:val="left" w:pos="993"/>
        </w:tabs>
        <w:ind w:left="0" w:firstLine="709"/>
        <w:jc w:val="both"/>
        <w:rPr>
          <w:lang w:bidi="en-US"/>
        </w:rPr>
      </w:pPr>
      <w:r w:rsidRPr="00247564">
        <w:rPr>
          <w:lang w:bidi="en-US"/>
        </w:rPr>
        <w:t>переспрашивать, просить повторить, уточняя значение незнакомых слов;</w:t>
      </w:r>
    </w:p>
    <w:p w:rsidR="0041114E" w:rsidRPr="00247564" w:rsidRDefault="0041114E" w:rsidP="00072A5F">
      <w:pPr>
        <w:numPr>
          <w:ilvl w:val="0"/>
          <w:numId w:val="52"/>
        </w:numPr>
        <w:tabs>
          <w:tab w:val="left" w:pos="993"/>
        </w:tabs>
        <w:ind w:left="0" w:firstLine="709"/>
        <w:jc w:val="both"/>
        <w:rPr>
          <w:lang w:bidi="en-US"/>
        </w:rPr>
      </w:pPr>
      <w:r w:rsidRPr="00247564">
        <w:rPr>
          <w:lang w:bidi="en-US"/>
        </w:rPr>
        <w:t xml:space="preserve">использовать в качестве опоры при порождении собственных высказываний ключевые слова, план к тексту, тематический словарь и т. д.; </w:t>
      </w:r>
    </w:p>
    <w:p w:rsidR="0041114E" w:rsidRPr="00247564" w:rsidRDefault="0041114E" w:rsidP="00072A5F">
      <w:pPr>
        <w:numPr>
          <w:ilvl w:val="0"/>
          <w:numId w:val="52"/>
        </w:numPr>
        <w:tabs>
          <w:tab w:val="left" w:pos="993"/>
        </w:tabs>
        <w:ind w:left="0" w:firstLine="709"/>
        <w:jc w:val="both"/>
        <w:rPr>
          <w:lang w:bidi="en-US"/>
        </w:rPr>
      </w:pPr>
      <w:r w:rsidRPr="00247564">
        <w:rPr>
          <w:lang w:bidi="en-US"/>
        </w:rPr>
        <w:lastRenderedPageBreak/>
        <w:t>прогнозировать содержание текста на основе заголовка, предварительно поставленных вопросов и т. д.;</w:t>
      </w:r>
    </w:p>
    <w:p w:rsidR="0041114E" w:rsidRPr="00247564" w:rsidRDefault="0041114E" w:rsidP="00072A5F">
      <w:pPr>
        <w:numPr>
          <w:ilvl w:val="0"/>
          <w:numId w:val="52"/>
        </w:numPr>
        <w:tabs>
          <w:tab w:val="left" w:pos="993"/>
        </w:tabs>
        <w:ind w:left="0" w:firstLine="709"/>
        <w:jc w:val="both"/>
        <w:rPr>
          <w:lang w:bidi="en-US"/>
        </w:rPr>
      </w:pPr>
      <w:r w:rsidRPr="00247564">
        <w:rPr>
          <w:lang w:bidi="en-US"/>
        </w:rPr>
        <w:t>догадываться о значении незнакомых слов по контексту, по используемым собеседником жестам и мимике;</w:t>
      </w:r>
    </w:p>
    <w:p w:rsidR="0041114E" w:rsidRPr="00247564" w:rsidRDefault="0041114E" w:rsidP="00072A5F">
      <w:pPr>
        <w:numPr>
          <w:ilvl w:val="0"/>
          <w:numId w:val="52"/>
        </w:numPr>
        <w:tabs>
          <w:tab w:val="left" w:pos="993"/>
        </w:tabs>
        <w:ind w:left="0" w:firstLine="709"/>
        <w:contextualSpacing/>
        <w:jc w:val="both"/>
      </w:pPr>
      <w:r w:rsidRPr="00247564">
        <w:rPr>
          <w:lang w:bidi="en-US"/>
        </w:rPr>
        <w:t>использовать синонимы, антонимы, описание понятия при дефиците языковых средств.</w:t>
      </w:r>
    </w:p>
    <w:p w:rsidR="0041114E" w:rsidRPr="00247564" w:rsidRDefault="0041114E" w:rsidP="0041114E">
      <w:pPr>
        <w:ind w:firstLine="709"/>
        <w:jc w:val="both"/>
      </w:pPr>
      <w:r w:rsidRPr="00247564">
        <w:rPr>
          <w:b/>
        </w:rPr>
        <w:t>Общеучебные умения и универсальные способы деятельности</w:t>
      </w:r>
    </w:p>
    <w:p w:rsidR="0041114E" w:rsidRPr="00247564" w:rsidRDefault="0041114E" w:rsidP="0041114E">
      <w:pPr>
        <w:ind w:firstLine="709"/>
        <w:jc w:val="both"/>
      </w:pPr>
      <w:r w:rsidRPr="00247564">
        <w:t>Формирование и совершенствование умений:</w:t>
      </w:r>
    </w:p>
    <w:p w:rsidR="0041114E" w:rsidRPr="00247564" w:rsidRDefault="0041114E" w:rsidP="00072A5F">
      <w:pPr>
        <w:numPr>
          <w:ilvl w:val="0"/>
          <w:numId w:val="53"/>
        </w:numPr>
        <w:tabs>
          <w:tab w:val="left" w:pos="993"/>
        </w:tabs>
        <w:ind w:left="0" w:firstLine="709"/>
        <w:jc w:val="both"/>
      </w:pPr>
      <w:r w:rsidRPr="00247564">
        <w:t>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w:t>
      </w:r>
    </w:p>
    <w:p w:rsidR="0041114E" w:rsidRPr="00247564" w:rsidRDefault="0041114E" w:rsidP="00072A5F">
      <w:pPr>
        <w:numPr>
          <w:ilvl w:val="0"/>
          <w:numId w:val="53"/>
        </w:numPr>
        <w:tabs>
          <w:tab w:val="left" w:pos="993"/>
        </w:tabs>
        <w:ind w:left="0" w:firstLine="709"/>
        <w:jc w:val="both"/>
      </w:pPr>
      <w:r w:rsidRPr="00247564">
        <w:t>работать с разными источниками на иностранном языке: справочными материалами, словарями, интернет-ресурсами, литературой;</w:t>
      </w:r>
    </w:p>
    <w:p w:rsidR="0041114E" w:rsidRPr="00247564" w:rsidRDefault="0041114E" w:rsidP="00072A5F">
      <w:pPr>
        <w:numPr>
          <w:ilvl w:val="0"/>
          <w:numId w:val="53"/>
        </w:numPr>
        <w:tabs>
          <w:tab w:val="left" w:pos="993"/>
        </w:tabs>
        <w:ind w:left="0" w:firstLine="709"/>
        <w:jc w:val="both"/>
      </w:pPr>
      <w:r w:rsidRPr="00247564">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w:t>
      </w:r>
    </w:p>
    <w:p w:rsidR="0041114E" w:rsidRPr="00247564" w:rsidRDefault="0041114E" w:rsidP="00072A5F">
      <w:pPr>
        <w:numPr>
          <w:ilvl w:val="0"/>
          <w:numId w:val="53"/>
        </w:numPr>
        <w:tabs>
          <w:tab w:val="left" w:pos="993"/>
        </w:tabs>
        <w:ind w:left="0" w:firstLine="709"/>
        <w:jc w:val="both"/>
      </w:pPr>
      <w:r w:rsidRPr="00247564">
        <w:t xml:space="preserve">самостоятельно работать в классе и дома. </w:t>
      </w:r>
    </w:p>
    <w:p w:rsidR="0041114E" w:rsidRPr="00247564" w:rsidRDefault="0041114E" w:rsidP="0041114E">
      <w:pPr>
        <w:ind w:firstLine="709"/>
        <w:jc w:val="both"/>
        <w:rPr>
          <w:b/>
        </w:rPr>
      </w:pPr>
      <w:r w:rsidRPr="00247564">
        <w:rPr>
          <w:b/>
        </w:rPr>
        <w:t>Специальные учебные умения</w:t>
      </w:r>
    </w:p>
    <w:p w:rsidR="0041114E" w:rsidRPr="00247564" w:rsidRDefault="0041114E" w:rsidP="0041114E">
      <w:pPr>
        <w:ind w:firstLine="709"/>
        <w:jc w:val="both"/>
      </w:pPr>
      <w:r w:rsidRPr="00247564">
        <w:t>Формирование и совершенствование умений:</w:t>
      </w:r>
    </w:p>
    <w:p w:rsidR="0041114E" w:rsidRPr="00247564" w:rsidRDefault="0041114E" w:rsidP="00072A5F">
      <w:pPr>
        <w:numPr>
          <w:ilvl w:val="0"/>
          <w:numId w:val="54"/>
        </w:numPr>
        <w:tabs>
          <w:tab w:val="left" w:pos="993"/>
        </w:tabs>
        <w:ind w:left="0" w:firstLine="709"/>
        <w:jc w:val="both"/>
      </w:pPr>
      <w:r w:rsidRPr="00247564">
        <w:t>находить ключевые слова и социокультурные реалии в работе над текстом;</w:t>
      </w:r>
    </w:p>
    <w:p w:rsidR="0041114E" w:rsidRPr="00247564" w:rsidRDefault="0041114E" w:rsidP="00072A5F">
      <w:pPr>
        <w:numPr>
          <w:ilvl w:val="0"/>
          <w:numId w:val="54"/>
        </w:numPr>
        <w:tabs>
          <w:tab w:val="left" w:pos="993"/>
        </w:tabs>
        <w:ind w:left="0" w:firstLine="709"/>
        <w:jc w:val="both"/>
      </w:pPr>
      <w:r w:rsidRPr="00247564">
        <w:t>семантизировать слова на основе языковой догадки;</w:t>
      </w:r>
    </w:p>
    <w:p w:rsidR="0041114E" w:rsidRPr="00247564" w:rsidRDefault="0041114E" w:rsidP="00072A5F">
      <w:pPr>
        <w:numPr>
          <w:ilvl w:val="0"/>
          <w:numId w:val="54"/>
        </w:numPr>
        <w:tabs>
          <w:tab w:val="left" w:pos="993"/>
        </w:tabs>
        <w:ind w:left="0" w:firstLine="709"/>
        <w:jc w:val="both"/>
      </w:pPr>
      <w:r w:rsidRPr="00247564">
        <w:t>осуществлять словообразовательный анализ;</w:t>
      </w:r>
    </w:p>
    <w:p w:rsidR="0041114E" w:rsidRPr="00247564" w:rsidRDefault="0041114E" w:rsidP="00072A5F">
      <w:pPr>
        <w:numPr>
          <w:ilvl w:val="0"/>
          <w:numId w:val="54"/>
        </w:numPr>
        <w:tabs>
          <w:tab w:val="left" w:pos="993"/>
        </w:tabs>
        <w:ind w:left="0" w:firstLine="709"/>
        <w:jc w:val="both"/>
      </w:pPr>
      <w:r w:rsidRPr="00247564">
        <w:t>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rsidR="0041114E" w:rsidRPr="00247564" w:rsidRDefault="0041114E" w:rsidP="00072A5F">
      <w:pPr>
        <w:numPr>
          <w:ilvl w:val="0"/>
          <w:numId w:val="54"/>
        </w:numPr>
        <w:tabs>
          <w:tab w:val="left" w:pos="993"/>
        </w:tabs>
        <w:ind w:left="0" w:firstLine="709"/>
        <w:jc w:val="both"/>
      </w:pPr>
      <w:r w:rsidRPr="00247564">
        <w:t>участвовать в проектной деятельности меж- и метапредметного характера.</w:t>
      </w:r>
    </w:p>
    <w:p w:rsidR="0028403E" w:rsidRPr="00247564" w:rsidRDefault="0041114E" w:rsidP="0028403E">
      <w:pPr>
        <w:tabs>
          <w:tab w:val="left" w:pos="6467"/>
        </w:tabs>
        <w:rPr>
          <w:rFonts w:eastAsia="NewBaskervilleC"/>
          <w:color w:val="231F20"/>
          <w:highlight w:val="yellow"/>
        </w:rPr>
      </w:pPr>
      <w:r w:rsidRPr="00247564">
        <w:rPr>
          <w:rFonts w:eastAsia="NewBaskervilleC"/>
          <w:color w:val="231F20"/>
          <w:highlight w:val="yellow"/>
        </w:rPr>
        <w:t>Региональный компонент</w:t>
      </w:r>
    </w:p>
    <w:p w:rsidR="0028403E" w:rsidRPr="00247564" w:rsidRDefault="0028403E" w:rsidP="0041114E">
      <w:pPr>
        <w:tabs>
          <w:tab w:val="left" w:pos="6467"/>
        </w:tabs>
        <w:jc w:val="center"/>
        <w:rPr>
          <w:rFonts w:eastAsia="NewBaskervilleC"/>
          <w:b/>
          <w:bCs/>
          <w:color w:val="231F20"/>
        </w:rPr>
      </w:pPr>
      <w:r w:rsidRPr="00247564">
        <w:rPr>
          <w:rFonts w:eastAsia="NewBaskervilleC"/>
          <w:b/>
          <w:bCs/>
          <w:color w:val="231F20"/>
        </w:rPr>
        <w:t>5 класс</w:t>
      </w:r>
    </w:p>
    <w:p w:rsidR="00B62202" w:rsidRPr="00247564" w:rsidRDefault="0028403E" w:rsidP="0028403E">
      <w:pPr>
        <w:tabs>
          <w:tab w:val="left" w:pos="6467"/>
        </w:tabs>
        <w:rPr>
          <w:rFonts w:eastAsia="NewBaskervilleC"/>
          <w:bCs/>
          <w:color w:val="231F20"/>
        </w:rPr>
      </w:pPr>
      <w:r w:rsidRPr="00247564">
        <w:rPr>
          <w:rFonts w:eastAsia="NewBaskervilleC"/>
          <w:bCs/>
          <w:color w:val="231F20"/>
          <w:highlight w:val="yellow"/>
        </w:rPr>
        <w:t>Путешествия по Башкортостану.</w:t>
      </w:r>
      <w:r w:rsidRPr="00247564">
        <w:rPr>
          <w:rFonts w:eastAsia="NewBaskervilleC"/>
          <w:bCs/>
          <w:color w:val="231F20"/>
        </w:rPr>
        <w:t xml:space="preserve"> </w:t>
      </w:r>
    </w:p>
    <w:p w:rsidR="0028403E" w:rsidRPr="00247564" w:rsidRDefault="0028403E" w:rsidP="0028403E">
      <w:pPr>
        <w:tabs>
          <w:tab w:val="left" w:pos="6467"/>
        </w:tabs>
        <w:rPr>
          <w:rFonts w:eastAsia="NewBaskervilleC"/>
          <w:bCs/>
          <w:color w:val="231F20"/>
        </w:rPr>
      </w:pPr>
      <w:r w:rsidRPr="00247564">
        <w:rPr>
          <w:rFonts w:eastAsia="NewBaskervilleC"/>
          <w:bCs/>
          <w:color w:val="231F20"/>
          <w:highlight w:val="yellow"/>
        </w:rPr>
        <w:t>Окружающий мир. Природа: растения и животные.  Погода. Проблемы экологии.  Защита окружающей среды.  Жизнь в городе/ сельской местности</w:t>
      </w:r>
      <w:r w:rsidR="00B62202" w:rsidRPr="00247564">
        <w:rPr>
          <w:rFonts w:eastAsia="NewBaskervilleC"/>
          <w:bCs/>
          <w:color w:val="231F20"/>
          <w:highlight w:val="yellow"/>
        </w:rPr>
        <w:t>. Страны  изучаемого языка и родная страна. Моя Республика Башкортостан.  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традиции и обычаи.</w:t>
      </w:r>
      <w:r w:rsidRPr="00247564">
        <w:rPr>
          <w:rFonts w:eastAsia="NewBaskervilleC"/>
          <w:bCs/>
          <w:color w:val="231F20"/>
          <w:highlight w:val="yellow"/>
        </w:rPr>
        <w:t xml:space="preserve"> </w:t>
      </w:r>
    </w:p>
    <w:p w:rsidR="0028403E" w:rsidRPr="00247564" w:rsidRDefault="0028403E" w:rsidP="0041114E">
      <w:pPr>
        <w:tabs>
          <w:tab w:val="left" w:pos="6467"/>
        </w:tabs>
        <w:jc w:val="center"/>
        <w:rPr>
          <w:rFonts w:eastAsia="NewBaskervilleC"/>
          <w:b/>
          <w:bCs/>
          <w:color w:val="231F20"/>
        </w:rPr>
      </w:pPr>
      <w:r w:rsidRPr="00247564">
        <w:rPr>
          <w:rFonts w:eastAsia="NewBaskervilleC"/>
          <w:b/>
          <w:bCs/>
          <w:color w:val="231F20"/>
        </w:rPr>
        <w:t>6 класс</w:t>
      </w:r>
    </w:p>
    <w:p w:rsidR="0028403E" w:rsidRPr="00247564" w:rsidRDefault="0028403E" w:rsidP="0028403E">
      <w:pPr>
        <w:tabs>
          <w:tab w:val="left" w:pos="6467"/>
        </w:tabs>
        <w:rPr>
          <w:rFonts w:eastAsia="NewBaskervilleC"/>
          <w:bCs/>
          <w:color w:val="231F20"/>
        </w:rPr>
      </w:pPr>
      <w:r w:rsidRPr="00247564">
        <w:rPr>
          <w:rFonts w:eastAsia="NewBaskervilleC"/>
          <w:bCs/>
          <w:color w:val="231F20"/>
          <w:highlight w:val="yellow"/>
        </w:rPr>
        <w:t>Окружающий мир. Природа: растения и животные.  Погода. Проблемы экологии.  Защита окружающей среды.  Жиз</w:t>
      </w:r>
      <w:r w:rsidR="00B62202" w:rsidRPr="00247564">
        <w:rPr>
          <w:rFonts w:eastAsia="NewBaskervilleC"/>
          <w:bCs/>
          <w:color w:val="231F20"/>
          <w:highlight w:val="yellow"/>
        </w:rPr>
        <w:t xml:space="preserve">нь в городе/ сельской местности. </w:t>
      </w:r>
      <w:r w:rsidRPr="00247564">
        <w:rPr>
          <w:rFonts w:eastAsia="NewBaskervilleC"/>
          <w:bCs/>
          <w:color w:val="231F20"/>
          <w:highlight w:val="yellow"/>
        </w:rPr>
        <w:t>Страны  изучаемого языка и родная страна. Моя Республика Башкортостан. 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традиции и обычаи.</w:t>
      </w:r>
      <w:r w:rsidRPr="00247564">
        <w:rPr>
          <w:rFonts w:eastAsia="NewBaskervilleC"/>
          <w:bCs/>
          <w:color w:val="231F20"/>
        </w:rPr>
        <w:t xml:space="preserve"> </w:t>
      </w:r>
    </w:p>
    <w:p w:rsidR="0028403E" w:rsidRPr="00247564" w:rsidRDefault="0028403E" w:rsidP="0041114E">
      <w:pPr>
        <w:tabs>
          <w:tab w:val="left" w:pos="6467"/>
        </w:tabs>
        <w:jc w:val="center"/>
        <w:rPr>
          <w:rFonts w:eastAsia="NewBaskervilleC"/>
          <w:b/>
          <w:bCs/>
          <w:color w:val="231F20"/>
        </w:rPr>
      </w:pPr>
      <w:r w:rsidRPr="00247564">
        <w:rPr>
          <w:rFonts w:eastAsia="NewBaskervilleC"/>
          <w:b/>
          <w:bCs/>
          <w:color w:val="231F20"/>
        </w:rPr>
        <w:t>7 класс</w:t>
      </w:r>
    </w:p>
    <w:p w:rsidR="0028403E" w:rsidRPr="00247564" w:rsidRDefault="0028403E" w:rsidP="0028403E">
      <w:pPr>
        <w:tabs>
          <w:tab w:val="left" w:pos="6467"/>
        </w:tabs>
        <w:rPr>
          <w:rFonts w:eastAsia="NewBaskervilleC"/>
          <w:bCs/>
          <w:color w:val="231F20"/>
        </w:rPr>
      </w:pPr>
      <w:r w:rsidRPr="00247564">
        <w:rPr>
          <w:rFonts w:eastAsia="NewBaskervilleC"/>
          <w:bCs/>
          <w:color w:val="231F20"/>
          <w:highlight w:val="yellow"/>
        </w:rPr>
        <w:t xml:space="preserve">Окружающий мир. Природа: растения и животные.  Погода. Проблемы экологии.  Защита окружающей среды.  Жизнь в городе/ сельской местности.Страны  изучаемого языка и родная страна. Моя Республика Башкортостан.  Страны, столицы, Крупные города. Государственные символы. Географическое положение. Климат. Население. </w:t>
      </w:r>
      <w:r w:rsidRPr="00247564">
        <w:rPr>
          <w:rFonts w:eastAsia="NewBaskervilleC"/>
          <w:bCs/>
          <w:color w:val="231F20"/>
          <w:highlight w:val="yellow"/>
        </w:rPr>
        <w:lastRenderedPageBreak/>
        <w:t>Достопримечательности. Культурные особенности: национальные праздники, памятные  даты, традиции и обычаи.</w:t>
      </w:r>
      <w:r w:rsidRPr="00247564">
        <w:rPr>
          <w:rFonts w:eastAsia="NewBaskervilleC"/>
          <w:bCs/>
          <w:color w:val="231F20"/>
        </w:rPr>
        <w:t xml:space="preserve"> </w:t>
      </w:r>
    </w:p>
    <w:p w:rsidR="0028403E" w:rsidRPr="00247564" w:rsidRDefault="0028403E" w:rsidP="0041114E">
      <w:pPr>
        <w:tabs>
          <w:tab w:val="left" w:pos="6467"/>
        </w:tabs>
        <w:jc w:val="center"/>
        <w:rPr>
          <w:rFonts w:eastAsia="NewBaskervilleC"/>
          <w:b/>
          <w:bCs/>
          <w:color w:val="231F20"/>
        </w:rPr>
      </w:pPr>
      <w:r w:rsidRPr="00247564">
        <w:rPr>
          <w:rFonts w:eastAsia="NewBaskervilleC"/>
          <w:b/>
          <w:bCs/>
          <w:color w:val="231F20"/>
        </w:rPr>
        <w:t>8 класс</w:t>
      </w:r>
    </w:p>
    <w:p w:rsidR="0028403E" w:rsidRPr="00247564" w:rsidRDefault="0028403E" w:rsidP="0028403E">
      <w:pPr>
        <w:tabs>
          <w:tab w:val="left" w:pos="6467"/>
        </w:tabs>
        <w:rPr>
          <w:rFonts w:eastAsia="NewBaskervilleC"/>
          <w:bCs/>
          <w:color w:val="231F20"/>
        </w:rPr>
      </w:pPr>
      <w:r w:rsidRPr="00247564">
        <w:rPr>
          <w:rFonts w:eastAsia="NewBaskervilleC"/>
          <w:bCs/>
          <w:color w:val="231F20"/>
          <w:highlight w:val="yellow"/>
        </w:rPr>
        <w:t>Путешествие по Башкортостану.Страны  изучаемого языка и родная страна. Моя Республика Башкортостан.   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традиции и обычаи.</w:t>
      </w:r>
      <w:r w:rsidRPr="00247564">
        <w:rPr>
          <w:rFonts w:eastAsia="NewBaskervilleC"/>
          <w:bCs/>
          <w:color w:val="231F20"/>
        </w:rPr>
        <w:t xml:space="preserve"> </w:t>
      </w:r>
    </w:p>
    <w:p w:rsidR="0028403E" w:rsidRPr="00247564" w:rsidRDefault="0028403E" w:rsidP="0041114E">
      <w:pPr>
        <w:tabs>
          <w:tab w:val="left" w:pos="6467"/>
        </w:tabs>
        <w:jc w:val="center"/>
        <w:rPr>
          <w:rFonts w:eastAsia="NewBaskervilleC"/>
          <w:b/>
          <w:bCs/>
          <w:color w:val="231F20"/>
        </w:rPr>
      </w:pPr>
      <w:r w:rsidRPr="00247564">
        <w:rPr>
          <w:rFonts w:eastAsia="NewBaskervilleC"/>
          <w:b/>
          <w:bCs/>
          <w:color w:val="231F20"/>
        </w:rPr>
        <w:t>9 класс</w:t>
      </w:r>
    </w:p>
    <w:p w:rsidR="00B62202" w:rsidRPr="00247564" w:rsidRDefault="0028403E" w:rsidP="0028403E">
      <w:pPr>
        <w:tabs>
          <w:tab w:val="left" w:pos="6467"/>
        </w:tabs>
        <w:rPr>
          <w:rFonts w:eastAsia="NewBaskervilleC"/>
          <w:bCs/>
          <w:color w:val="231F20"/>
        </w:rPr>
      </w:pPr>
      <w:r w:rsidRPr="00247564">
        <w:rPr>
          <w:rFonts w:eastAsia="NewBaskervilleC"/>
          <w:bCs/>
          <w:color w:val="231F20"/>
          <w:highlight w:val="yellow"/>
        </w:rPr>
        <w:t>Окружающий мир. Природа: растения и животные.  Погода. Проблемы экологии.  Защита окружающей среды.  Жизнь в городе/ сельской местности.</w:t>
      </w:r>
      <w:r w:rsidR="0041114E" w:rsidRPr="00247564">
        <w:rPr>
          <w:rFonts w:eastAsia="NewBaskervilleC"/>
          <w:bCs/>
          <w:color w:val="231F20"/>
          <w:highlight w:val="yellow"/>
        </w:rPr>
        <w:t xml:space="preserve"> </w:t>
      </w:r>
      <w:r w:rsidRPr="00247564">
        <w:rPr>
          <w:rFonts w:eastAsia="NewBaskervilleC"/>
          <w:bCs/>
          <w:color w:val="231F20"/>
          <w:highlight w:val="yellow"/>
        </w:rPr>
        <w:t>Страны  изучаемого языка и родная страна. Моя Республика Башкортостан.    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традиции и обычаи.</w:t>
      </w:r>
      <w:r w:rsidRPr="00247564">
        <w:rPr>
          <w:rFonts w:eastAsia="NewBaskervilleC"/>
          <w:bCs/>
          <w:color w:val="231F20"/>
        </w:rPr>
        <w:t xml:space="preserve"> </w:t>
      </w:r>
    </w:p>
    <w:p w:rsidR="0028403E" w:rsidRPr="00247564" w:rsidRDefault="0028403E" w:rsidP="0028403E">
      <w:pPr>
        <w:widowControl w:val="0"/>
        <w:tabs>
          <w:tab w:val="left" w:pos="6467"/>
        </w:tabs>
        <w:autoSpaceDE w:val="0"/>
        <w:autoSpaceDN w:val="0"/>
        <w:adjustRightInd w:val="0"/>
        <w:jc w:val="both"/>
        <w:rPr>
          <w:rFonts w:eastAsiaTheme="minorEastAsia"/>
        </w:rPr>
      </w:pPr>
    </w:p>
    <w:p w:rsidR="0028403E" w:rsidRPr="00247564" w:rsidRDefault="0028403E" w:rsidP="00BA5B3D">
      <w:pPr>
        <w:widowControl w:val="0"/>
        <w:tabs>
          <w:tab w:val="left" w:pos="6467"/>
        </w:tabs>
        <w:autoSpaceDE w:val="0"/>
        <w:autoSpaceDN w:val="0"/>
        <w:adjustRightInd w:val="0"/>
        <w:ind w:firstLine="540"/>
        <w:jc w:val="center"/>
        <w:outlineLvl w:val="3"/>
        <w:rPr>
          <w:rFonts w:eastAsiaTheme="minorEastAsia"/>
          <w:b/>
          <w:bCs/>
        </w:rPr>
      </w:pPr>
      <w:r w:rsidRPr="00247564">
        <w:rPr>
          <w:rFonts w:eastAsiaTheme="minorEastAsia"/>
          <w:b/>
          <w:bCs/>
        </w:rPr>
        <w:t>2.2.2.4. Второй иностранный язык (немецк</w:t>
      </w:r>
      <w:r w:rsidR="00BA5B3D">
        <w:rPr>
          <w:rFonts w:eastAsiaTheme="minorEastAsia"/>
          <w:b/>
          <w:bCs/>
        </w:rPr>
        <w:t>ий  язык</w:t>
      </w:r>
      <w:r w:rsidRPr="00247564">
        <w:rPr>
          <w:rFonts w:eastAsiaTheme="minorEastAsia"/>
          <w:b/>
          <w:bCs/>
        </w:rPr>
        <w:t>)</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Освоение предмета "Иностранный язык (второй)" в основной школе предполагает применение коммуникативного подхода в обучении иностранному языку.</w:t>
      </w:r>
    </w:p>
    <w:p w:rsidR="00DB48D5" w:rsidRPr="00247564" w:rsidRDefault="00DB48D5" w:rsidP="00DB48D5">
      <w:pPr>
        <w:ind w:firstLine="708"/>
        <w:rPr>
          <w:rFonts w:eastAsiaTheme="minorHAnsi" w:cstheme="minorBidi"/>
          <w:b/>
          <w:lang w:eastAsia="en-US"/>
        </w:rPr>
      </w:pPr>
      <w:r w:rsidRPr="00247564">
        <w:rPr>
          <w:rFonts w:eastAsiaTheme="minorHAnsi" w:cstheme="minorBidi"/>
          <w:b/>
          <w:lang w:eastAsia="en-US"/>
        </w:rPr>
        <w:t>Цели и задачи при преподавании немецкого  языка</w:t>
      </w:r>
    </w:p>
    <w:p w:rsidR="00DB48D5" w:rsidRPr="00247564" w:rsidRDefault="00DB48D5" w:rsidP="00DB48D5">
      <w:pPr>
        <w:widowControl w:val="0"/>
        <w:tabs>
          <w:tab w:val="left" w:pos="6467"/>
        </w:tabs>
        <w:autoSpaceDE w:val="0"/>
        <w:autoSpaceDN w:val="0"/>
        <w:adjustRightInd w:val="0"/>
        <w:ind w:firstLine="540"/>
        <w:jc w:val="both"/>
        <w:rPr>
          <w:rFonts w:eastAsiaTheme="minorEastAsia"/>
        </w:rPr>
      </w:pPr>
      <w:r w:rsidRPr="00247564">
        <w:rPr>
          <w:rFonts w:eastAsiaTheme="minorEastAsia"/>
        </w:rPr>
        <w:t>*обеспечить формирование и развитие иноязычных коммуникативных умений и языковых навыков, которые необходимы обучающимся для продолжения образования в школе или в системе среднего профессионального образования.</w:t>
      </w:r>
    </w:p>
    <w:p w:rsidR="00DB48D5" w:rsidRPr="00247564" w:rsidRDefault="00DB48D5" w:rsidP="00DB48D5">
      <w:pPr>
        <w:widowControl w:val="0"/>
        <w:tabs>
          <w:tab w:val="left" w:pos="6467"/>
        </w:tabs>
        <w:autoSpaceDE w:val="0"/>
        <w:autoSpaceDN w:val="0"/>
        <w:adjustRightInd w:val="0"/>
        <w:ind w:firstLine="540"/>
        <w:jc w:val="both"/>
        <w:rPr>
          <w:rFonts w:eastAsiaTheme="minorEastAsia"/>
        </w:rPr>
      </w:pPr>
      <w:r w:rsidRPr="00247564">
        <w:rPr>
          <w:rFonts w:eastAsiaTheme="minorEastAsia"/>
        </w:rPr>
        <w:t>*досить обучающимися допорогового уровня иноязычной коммуникативной компетенции, позволяющем общаться на иностранном языке в устной и письменной формах в пределах тематики и языкового материала основной школы как с носителями иностранного языка, так и с представителями других стран, которые используют иностранный язык как средство межличностного и межкультурного общения.</w:t>
      </w:r>
    </w:p>
    <w:p w:rsidR="00DB48D5" w:rsidRPr="00247564" w:rsidRDefault="00DB48D5" w:rsidP="00DB48D5">
      <w:pPr>
        <w:widowControl w:val="0"/>
        <w:tabs>
          <w:tab w:val="left" w:pos="6467"/>
        </w:tabs>
        <w:autoSpaceDE w:val="0"/>
        <w:autoSpaceDN w:val="0"/>
        <w:adjustRightInd w:val="0"/>
        <w:ind w:firstLine="540"/>
        <w:jc w:val="both"/>
        <w:rPr>
          <w:rFonts w:eastAsiaTheme="minorEastAsia"/>
        </w:rPr>
      </w:pPr>
      <w:r w:rsidRPr="00247564">
        <w:rPr>
          <w:rFonts w:eastAsiaTheme="minorEastAsia"/>
        </w:rPr>
        <w:t>*  формировать навыки и развития умений обобщать и систематизировать имеющийся языковой и речевой опыт основано на межпредметных связях с предметами "Русский язык", "Литература", "История", "География", "Физика", "Музыка", "Изобразительное искусство" и др.</w:t>
      </w:r>
    </w:p>
    <w:p w:rsidR="00DB48D5" w:rsidRPr="00247564" w:rsidRDefault="00DB48D5" w:rsidP="00DB48D5">
      <w:pPr>
        <w:widowControl w:val="0"/>
        <w:autoSpaceDE w:val="0"/>
        <w:autoSpaceDN w:val="0"/>
        <w:adjustRightInd w:val="0"/>
        <w:ind w:firstLine="540"/>
        <w:jc w:val="both"/>
      </w:pPr>
      <w:r w:rsidRPr="00247564">
        <w:rPr>
          <w:rFonts w:eastAsiaTheme="minorHAnsi" w:cstheme="minorBidi"/>
          <w:b/>
          <w:lang w:eastAsia="en-US"/>
        </w:rPr>
        <w:t>*</w:t>
      </w:r>
      <w:r w:rsidRPr="00247564">
        <w:t>приобщение к культурному наследию стран изучаемого иностранного языка, воспитание ценностного отношения к иностранному языку как инструменту познания и достижения взаимопонимания между людьми и народами;</w:t>
      </w:r>
    </w:p>
    <w:p w:rsidR="00DB48D5" w:rsidRPr="00247564" w:rsidRDefault="00DB48D5" w:rsidP="00DB48D5">
      <w:pPr>
        <w:widowControl w:val="0"/>
        <w:autoSpaceDE w:val="0"/>
        <w:autoSpaceDN w:val="0"/>
        <w:adjustRightInd w:val="0"/>
        <w:ind w:firstLine="540"/>
        <w:jc w:val="both"/>
      </w:pPr>
      <w:r w:rsidRPr="00247564">
        <w:t>*осознание тесной связи между овладением иностранными языками и личностным, социальным и профессиональным ростом;</w:t>
      </w:r>
    </w:p>
    <w:p w:rsidR="00DB48D5" w:rsidRPr="00247564" w:rsidRDefault="00DB48D5" w:rsidP="00DB48D5">
      <w:pPr>
        <w:widowControl w:val="0"/>
        <w:autoSpaceDE w:val="0"/>
        <w:autoSpaceDN w:val="0"/>
        <w:adjustRightInd w:val="0"/>
        <w:ind w:firstLine="540"/>
        <w:jc w:val="both"/>
      </w:pPr>
      <w:r w:rsidRPr="00247564">
        <w:t>*формирование коммуникативной иноязычной компетенции (говорение, аудирование, чтение и письмо), необходимой для успешной социализации и самореализации;</w:t>
      </w:r>
    </w:p>
    <w:p w:rsidR="00DB48D5" w:rsidRPr="00247564" w:rsidRDefault="00DB48D5" w:rsidP="00DB48D5">
      <w:pPr>
        <w:widowControl w:val="0"/>
        <w:autoSpaceDE w:val="0"/>
        <w:autoSpaceDN w:val="0"/>
        <w:adjustRightInd w:val="0"/>
        <w:ind w:firstLine="540"/>
        <w:jc w:val="both"/>
      </w:pPr>
      <w:r w:rsidRPr="00247564">
        <w:t>*обогащение активного и потенциального словарного запаса, развитие у обучающихся культуры владения иностранным языком в соответствии с требованиями к нормам устной и письменной речи, правилами речевого этикета.</w:t>
      </w:r>
    </w:p>
    <w:p w:rsidR="004B0B12" w:rsidRPr="00247564" w:rsidRDefault="00DB48D5" w:rsidP="004B0B12">
      <w:pPr>
        <w:ind w:firstLine="709"/>
        <w:jc w:val="center"/>
        <w:rPr>
          <w:b/>
        </w:rPr>
      </w:pPr>
      <w:r w:rsidRPr="00247564">
        <w:rPr>
          <w:b/>
        </w:rPr>
        <w:t>Предметное содержание речи</w:t>
      </w:r>
    </w:p>
    <w:p w:rsidR="00DB48D5" w:rsidRPr="00247564" w:rsidRDefault="00DB48D5" w:rsidP="00DB48D5">
      <w:pPr>
        <w:ind w:firstLine="709"/>
        <w:jc w:val="both"/>
      </w:pPr>
      <w:r w:rsidRPr="00247564">
        <w:rPr>
          <w:b/>
        </w:rPr>
        <w:t xml:space="preserve">Мои друзья. </w:t>
      </w:r>
      <w:r w:rsidRPr="00247564">
        <w:t xml:space="preserve">Лучший друг/подруга. Внешность и черты характера. Межличностные взаимоотношения с друзьями и в школе. </w:t>
      </w:r>
    </w:p>
    <w:p w:rsidR="004B0B12" w:rsidRPr="00247564" w:rsidRDefault="004B0B12" w:rsidP="00DB48D5">
      <w:pPr>
        <w:ind w:firstLine="709"/>
        <w:jc w:val="both"/>
        <w:rPr>
          <w:b/>
        </w:rPr>
      </w:pPr>
      <w:r w:rsidRPr="00247564">
        <w:rPr>
          <w:b/>
        </w:rPr>
        <w:t xml:space="preserve">Взаимотношения: </w:t>
      </w:r>
      <w:r w:rsidRPr="00247564">
        <w:rPr>
          <w:color w:val="000000"/>
        </w:rPr>
        <w:t>Межличностные взаимоотношения в семье, со сверстниками. Внешность и черты характера человека.</w:t>
      </w:r>
    </w:p>
    <w:p w:rsidR="00DB48D5" w:rsidRPr="00247564" w:rsidRDefault="00DB48D5" w:rsidP="00DB48D5">
      <w:pPr>
        <w:ind w:firstLine="709"/>
        <w:jc w:val="both"/>
      </w:pPr>
      <w:r w:rsidRPr="00247564">
        <w:rPr>
          <w:b/>
        </w:rPr>
        <w:t>Свободное время.</w:t>
      </w:r>
      <w:r w:rsidRPr="00247564">
        <w:t xml:space="preserve"> Досуг и увлечения (музыка, чтение; посещение театра, кинотеатра, музея, выставки). Виды отдыха. Поход по магазинам. Карманные деньги. Молодежная мода.</w:t>
      </w:r>
    </w:p>
    <w:p w:rsidR="00DB48D5" w:rsidRPr="00247564" w:rsidRDefault="00DB48D5" w:rsidP="00DB48D5">
      <w:pPr>
        <w:ind w:firstLine="709"/>
        <w:jc w:val="both"/>
      </w:pPr>
      <w:r w:rsidRPr="00247564">
        <w:rPr>
          <w:b/>
        </w:rPr>
        <w:t>Здоровый образ жизни.</w:t>
      </w:r>
      <w:r w:rsidRPr="00247564">
        <w:t xml:space="preserve"> Режим труда и отдыха, занятия спортом, здоровое питание, отказ от вредных привычек.</w:t>
      </w:r>
    </w:p>
    <w:p w:rsidR="00DB48D5" w:rsidRPr="00247564" w:rsidRDefault="00DB48D5" w:rsidP="00DB48D5">
      <w:pPr>
        <w:ind w:firstLine="709"/>
        <w:jc w:val="both"/>
        <w:rPr>
          <w:b/>
          <w:i/>
          <w:strike/>
        </w:rPr>
      </w:pPr>
      <w:r w:rsidRPr="00247564">
        <w:rPr>
          <w:b/>
        </w:rPr>
        <w:lastRenderedPageBreak/>
        <w:t xml:space="preserve">Спорт. </w:t>
      </w:r>
      <w:r w:rsidRPr="00247564">
        <w:t>Виды спорта. Спортивные игры. Спортивные соревнования.</w:t>
      </w:r>
    </w:p>
    <w:p w:rsidR="00DB48D5" w:rsidRPr="00247564" w:rsidRDefault="00DB48D5" w:rsidP="00DB48D5">
      <w:pPr>
        <w:ind w:firstLine="709"/>
        <w:jc w:val="both"/>
      </w:pPr>
      <w:r w:rsidRPr="00247564">
        <w:rPr>
          <w:b/>
        </w:rPr>
        <w:t>Школа.</w:t>
      </w:r>
      <w:r w:rsidRPr="00247564">
        <w:t xml:space="preserve"> Школьная жизнь. Правила поведения в школе. Изучаемые предметы и отношения к ним. Внеклассные мероприятия. Кружки. Школьная форма</w:t>
      </w:r>
      <w:r w:rsidRPr="00247564">
        <w:rPr>
          <w:i/>
        </w:rPr>
        <w:t xml:space="preserve">. </w:t>
      </w:r>
      <w:r w:rsidRPr="00247564">
        <w:t>Каникулы. Переписка с зарубежными сверстниками.</w:t>
      </w:r>
    </w:p>
    <w:p w:rsidR="00DB48D5" w:rsidRPr="00247564" w:rsidRDefault="00DB48D5" w:rsidP="00DB48D5">
      <w:pPr>
        <w:ind w:firstLine="709"/>
        <w:jc w:val="both"/>
        <w:rPr>
          <w:b/>
        </w:rPr>
      </w:pPr>
      <w:r w:rsidRPr="00247564">
        <w:rPr>
          <w:b/>
        </w:rPr>
        <w:t>Выбор профессии.</w:t>
      </w:r>
      <w:r w:rsidRPr="00247564">
        <w:t xml:space="preserve"> Мир профессий. Проблема выбора профессии. Роль иностранного языка в планах на будущее.</w:t>
      </w:r>
    </w:p>
    <w:p w:rsidR="004B0B12" w:rsidRPr="00247564" w:rsidRDefault="00DB48D5" w:rsidP="004B0B12">
      <w:pPr>
        <w:shd w:val="clear" w:color="auto" w:fill="FFFFFF"/>
        <w:ind w:firstLine="709"/>
        <w:rPr>
          <w:color w:val="000000"/>
        </w:rPr>
      </w:pPr>
      <w:r w:rsidRPr="00247564">
        <w:rPr>
          <w:b/>
        </w:rPr>
        <w:t>П</w:t>
      </w:r>
      <w:r w:rsidR="004B0B12" w:rsidRPr="00247564">
        <w:rPr>
          <w:b/>
        </w:rPr>
        <w:t>рирода</w:t>
      </w:r>
      <w:r w:rsidRPr="00247564">
        <w:rPr>
          <w:b/>
        </w:rPr>
        <w:t xml:space="preserve">. </w:t>
      </w:r>
      <w:r w:rsidR="004B0B12" w:rsidRPr="00247564">
        <w:rPr>
          <w:color w:val="000000"/>
        </w:rPr>
        <w:t>Проблемы экологии. Защита окружающей среды. Климат, погода.</w:t>
      </w:r>
    </w:p>
    <w:p w:rsidR="00DB48D5" w:rsidRPr="00247564" w:rsidRDefault="00DB48D5" w:rsidP="00DB48D5">
      <w:pPr>
        <w:ind w:firstLine="709"/>
        <w:jc w:val="both"/>
        <w:rPr>
          <w:b/>
        </w:rPr>
      </w:pPr>
      <w:r w:rsidRPr="00247564">
        <w:rPr>
          <w:b/>
        </w:rPr>
        <w:t>Окружающий мир</w:t>
      </w:r>
    </w:p>
    <w:p w:rsidR="00DB48D5" w:rsidRPr="00247564" w:rsidRDefault="00DB48D5" w:rsidP="00DB48D5">
      <w:pPr>
        <w:ind w:firstLine="709"/>
        <w:jc w:val="both"/>
      </w:pPr>
      <w:r w:rsidRPr="00247564">
        <w:t xml:space="preserve">Природа: растения и животные. Погода. Проблемы экологии. Защита окружающей среды. Жизнь в городе/ в сельской местности </w:t>
      </w:r>
    </w:p>
    <w:p w:rsidR="00DB48D5" w:rsidRPr="00247564" w:rsidRDefault="00DB48D5" w:rsidP="00DB48D5">
      <w:pPr>
        <w:ind w:firstLine="709"/>
        <w:jc w:val="both"/>
        <w:rPr>
          <w:b/>
        </w:rPr>
      </w:pPr>
      <w:r w:rsidRPr="00247564">
        <w:rPr>
          <w:b/>
        </w:rPr>
        <w:t>Средства массовой информации</w:t>
      </w:r>
    </w:p>
    <w:p w:rsidR="00DB48D5" w:rsidRPr="00247564" w:rsidRDefault="00DB48D5" w:rsidP="00DB48D5">
      <w:pPr>
        <w:ind w:firstLine="709"/>
        <w:jc w:val="both"/>
      </w:pPr>
      <w:r w:rsidRPr="00247564">
        <w:t xml:space="preserve">Роль средств массовой информации в жизни общества. Средства массовой информации: пресса, телевидение, радио, Интернет. </w:t>
      </w:r>
    </w:p>
    <w:p w:rsidR="00DB48D5" w:rsidRPr="00247564" w:rsidRDefault="00DB48D5" w:rsidP="00DB48D5">
      <w:pPr>
        <w:ind w:firstLine="709"/>
        <w:jc w:val="both"/>
        <w:rPr>
          <w:b/>
        </w:rPr>
      </w:pPr>
      <w:r w:rsidRPr="00247564">
        <w:rPr>
          <w:b/>
        </w:rPr>
        <w:t>Страны изучаемого языка и родная страна</w:t>
      </w:r>
    </w:p>
    <w:p w:rsidR="00DB48D5" w:rsidRPr="00247564" w:rsidRDefault="00DB48D5" w:rsidP="00DB48D5">
      <w:pPr>
        <w:autoSpaceDE w:val="0"/>
        <w:autoSpaceDN w:val="0"/>
        <w:adjustRightInd w:val="0"/>
        <w:ind w:firstLine="709"/>
        <w:jc w:val="both"/>
        <w:rPr>
          <w:b/>
        </w:rPr>
      </w:pPr>
      <w:r w:rsidRPr="00247564">
        <w:t>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w:t>
      </w:r>
    </w:p>
    <w:p w:rsidR="00DB48D5" w:rsidRPr="00247564" w:rsidRDefault="00DB48D5" w:rsidP="00DB48D5">
      <w:pPr>
        <w:autoSpaceDE w:val="0"/>
        <w:autoSpaceDN w:val="0"/>
        <w:adjustRightInd w:val="0"/>
        <w:ind w:firstLine="709"/>
        <w:jc w:val="both"/>
        <w:rPr>
          <w:b/>
          <w:bCs/>
        </w:rPr>
      </w:pPr>
      <w:r w:rsidRPr="00247564">
        <w:rPr>
          <w:b/>
          <w:bCs/>
        </w:rPr>
        <w:t xml:space="preserve">Коммуникативные умения </w:t>
      </w:r>
    </w:p>
    <w:p w:rsidR="00DB48D5" w:rsidRPr="00247564" w:rsidRDefault="00DB48D5" w:rsidP="00DB48D5">
      <w:pPr>
        <w:ind w:firstLine="709"/>
        <w:jc w:val="both"/>
        <w:rPr>
          <w:b/>
        </w:rPr>
      </w:pPr>
      <w:r w:rsidRPr="00247564">
        <w:rPr>
          <w:b/>
        </w:rPr>
        <w:t xml:space="preserve">Говорение </w:t>
      </w:r>
    </w:p>
    <w:p w:rsidR="00DB48D5" w:rsidRPr="00247564" w:rsidRDefault="00DB48D5" w:rsidP="00DB48D5">
      <w:pPr>
        <w:ind w:firstLine="709"/>
        <w:jc w:val="both"/>
        <w:rPr>
          <w:b/>
        </w:rPr>
      </w:pPr>
      <w:r w:rsidRPr="00247564">
        <w:rPr>
          <w:b/>
        </w:rPr>
        <w:t>Диалогическая речь</w:t>
      </w:r>
    </w:p>
    <w:p w:rsidR="00DB48D5" w:rsidRPr="00247564" w:rsidRDefault="00DB48D5" w:rsidP="00DB48D5">
      <w:pPr>
        <w:ind w:firstLine="709"/>
        <w:jc w:val="both"/>
      </w:pPr>
      <w:r w:rsidRPr="00247564">
        <w:t>Формирование и развитие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rsidR="00DB48D5" w:rsidRPr="00247564" w:rsidRDefault="00DB48D5" w:rsidP="00DB48D5">
      <w:pPr>
        <w:ind w:firstLine="709"/>
        <w:jc w:val="both"/>
      </w:pPr>
      <w:r w:rsidRPr="00247564">
        <w:t xml:space="preserve">Объем диалога от 3 реплик (5-7 класс) до 4-5 реплик (8-9 класс) со стороны каждого учащегося. Продолжительность диалога – до 2,5–3 минут. </w:t>
      </w:r>
    </w:p>
    <w:p w:rsidR="00DB48D5" w:rsidRPr="00247564" w:rsidRDefault="00DB48D5" w:rsidP="00DB48D5">
      <w:pPr>
        <w:ind w:firstLine="709"/>
        <w:jc w:val="both"/>
      </w:pPr>
      <w:r w:rsidRPr="00247564">
        <w:rPr>
          <w:b/>
        </w:rPr>
        <w:t>Монологическая речь</w:t>
      </w:r>
    </w:p>
    <w:p w:rsidR="00DB48D5" w:rsidRPr="00247564" w:rsidRDefault="00DB48D5" w:rsidP="00DB48D5">
      <w:pPr>
        <w:ind w:firstLine="709"/>
        <w:jc w:val="both"/>
      </w:pPr>
      <w:r w:rsidRPr="00247564">
        <w:t>Формирование и развитие умений строить связные высказывания с использованием основных коммуникативных типов речи (повествование,описание,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w:t>
      </w:r>
    </w:p>
    <w:p w:rsidR="00DB48D5" w:rsidRPr="00247564" w:rsidRDefault="00DB48D5" w:rsidP="00DB48D5">
      <w:pPr>
        <w:ind w:firstLine="709"/>
        <w:jc w:val="both"/>
      </w:pPr>
      <w:r w:rsidRPr="00247564">
        <w:t xml:space="preserve">Объем монологического высказывания от 8-10 фраз (5-7 класс) до 10-12 фраз (8-9 класс). Продолжительность монологического высказывания –1,5–2 минуты. </w:t>
      </w:r>
    </w:p>
    <w:p w:rsidR="00DB48D5" w:rsidRPr="00247564" w:rsidRDefault="00DB48D5" w:rsidP="00DB48D5">
      <w:pPr>
        <w:ind w:firstLine="709"/>
        <w:contextualSpacing/>
        <w:jc w:val="both"/>
        <w:rPr>
          <w:b/>
        </w:rPr>
      </w:pPr>
      <w:r w:rsidRPr="00247564">
        <w:rPr>
          <w:b/>
        </w:rPr>
        <w:t>Аудирование</w:t>
      </w:r>
    </w:p>
    <w:p w:rsidR="00DB48D5" w:rsidRPr="00247564" w:rsidRDefault="00DB48D5" w:rsidP="00DB48D5">
      <w:pPr>
        <w:ind w:firstLine="709"/>
        <w:contextualSpacing/>
        <w:jc w:val="both"/>
      </w:pPr>
      <w:r w:rsidRPr="00247564">
        <w:t xml:space="preserve">Восприятие на слух и понимание несложных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w:t>
      </w:r>
    </w:p>
    <w:p w:rsidR="00DB48D5" w:rsidRPr="00247564" w:rsidRDefault="00DB48D5" w:rsidP="00DB48D5">
      <w:pPr>
        <w:ind w:firstLine="709"/>
        <w:jc w:val="both"/>
        <w:rPr>
          <w:lang w:bidi="en-US"/>
        </w:rPr>
      </w:pPr>
      <w:r w:rsidRPr="00247564">
        <w:t xml:space="preserve">Жанры текстов: прагматические, </w:t>
      </w:r>
      <w:r w:rsidRPr="00247564">
        <w:rPr>
          <w:lang w:bidi="en-US"/>
        </w:rPr>
        <w:t>информационные, научно-популярные.</w:t>
      </w:r>
    </w:p>
    <w:p w:rsidR="00DB48D5" w:rsidRPr="00247564" w:rsidRDefault="00DB48D5" w:rsidP="00DB48D5">
      <w:pPr>
        <w:ind w:firstLine="709"/>
        <w:jc w:val="both"/>
        <w:rPr>
          <w:lang w:bidi="en-US"/>
        </w:rPr>
      </w:pPr>
      <w:r w:rsidRPr="00247564">
        <w:rPr>
          <w:lang w:bidi="en-US"/>
        </w:rPr>
        <w:t>Типы текстов: высказывания собеседников в ситуациях повседневного общения, сообщение, беседа, интервью, объявление, реклама и др.</w:t>
      </w:r>
    </w:p>
    <w:p w:rsidR="00DB48D5" w:rsidRPr="00247564" w:rsidRDefault="00DB48D5" w:rsidP="00DB48D5">
      <w:pPr>
        <w:ind w:firstLine="709"/>
        <w:jc w:val="both"/>
        <w:rPr>
          <w:lang w:bidi="en-US"/>
        </w:rPr>
      </w:pPr>
      <w:r w:rsidRPr="00247564">
        <w:rPr>
          <w:lang w:bidi="en-US"/>
        </w:rPr>
        <w:t>Содержание текстов должно соответствовать возрастным особенностям и интересам учащихся и иметь образовательную и воспитательную ценность.</w:t>
      </w:r>
    </w:p>
    <w:p w:rsidR="00DB48D5" w:rsidRPr="00247564" w:rsidRDefault="00DB48D5" w:rsidP="00DB48D5">
      <w:pPr>
        <w:ind w:firstLine="709"/>
        <w:jc w:val="both"/>
      </w:pPr>
      <w:r w:rsidRPr="00247564">
        <w:t xml:space="preserve">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 </w:t>
      </w:r>
    </w:p>
    <w:p w:rsidR="00DB48D5" w:rsidRPr="00247564" w:rsidRDefault="00DB48D5" w:rsidP="00DB48D5">
      <w:pPr>
        <w:ind w:firstLine="709"/>
        <w:jc w:val="both"/>
      </w:pPr>
      <w:r w:rsidRPr="00247564">
        <w:t>Аудирование с выборочным пониманием нужной/ интересующей/ запрашиваемой информации 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 минут.</w:t>
      </w:r>
    </w:p>
    <w:p w:rsidR="00DB48D5" w:rsidRPr="00247564" w:rsidRDefault="00DB48D5" w:rsidP="00DB48D5">
      <w:pPr>
        <w:ind w:firstLine="709"/>
        <w:jc w:val="both"/>
      </w:pPr>
      <w:r w:rsidRPr="00247564">
        <w:lastRenderedPageBreak/>
        <w:t>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изученными и некоторое количество незнакомых языковых явлений.</w:t>
      </w:r>
    </w:p>
    <w:p w:rsidR="00DB48D5" w:rsidRPr="00247564" w:rsidRDefault="00DB48D5" w:rsidP="00DB48D5">
      <w:pPr>
        <w:ind w:firstLine="709"/>
        <w:jc w:val="both"/>
        <w:rPr>
          <w:b/>
        </w:rPr>
      </w:pPr>
      <w:r w:rsidRPr="00247564">
        <w:rPr>
          <w:b/>
        </w:rPr>
        <w:t>Чтение</w:t>
      </w:r>
    </w:p>
    <w:p w:rsidR="00DB48D5" w:rsidRPr="00247564" w:rsidRDefault="00DB48D5" w:rsidP="00DB48D5">
      <w:pPr>
        <w:ind w:firstLine="709"/>
        <w:jc w:val="both"/>
        <w:rPr>
          <w:b/>
        </w:rPr>
      </w:pPr>
      <w:r w:rsidRPr="00247564">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p>
    <w:p w:rsidR="00DB48D5" w:rsidRPr="00247564" w:rsidRDefault="00DB48D5" w:rsidP="00DB48D5">
      <w:pPr>
        <w:ind w:firstLine="709"/>
        <w:jc w:val="both"/>
        <w:rPr>
          <w:b/>
        </w:rPr>
      </w:pPr>
      <w:r w:rsidRPr="00247564">
        <w:rPr>
          <w:lang w:bidi="en-US"/>
        </w:rPr>
        <w:t xml:space="preserve">Жанры текстов: научно-популярные, публицистические, художественные, прагматические. </w:t>
      </w:r>
    </w:p>
    <w:p w:rsidR="00DB48D5" w:rsidRPr="00247564" w:rsidRDefault="00DB48D5" w:rsidP="00DB48D5">
      <w:pPr>
        <w:ind w:firstLine="709"/>
        <w:jc w:val="both"/>
        <w:rPr>
          <w:b/>
        </w:rPr>
      </w:pPr>
      <w:r w:rsidRPr="00247564">
        <w:rPr>
          <w:lang w:bidi="en-US"/>
        </w:rPr>
        <w:t>Типы текстов: статья, интервью, рассказ, отрывок из художественного произведения, объявление, рецепт, рекламный проспект, стихотворение и др.</w:t>
      </w:r>
    </w:p>
    <w:p w:rsidR="00DB48D5" w:rsidRPr="00247564" w:rsidRDefault="00DB48D5" w:rsidP="00DB48D5">
      <w:pPr>
        <w:ind w:firstLine="709"/>
        <w:jc w:val="both"/>
        <w:rPr>
          <w:b/>
        </w:rPr>
      </w:pPr>
      <w:r w:rsidRPr="00247564">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rsidR="00DB48D5" w:rsidRPr="00247564" w:rsidRDefault="00DB48D5" w:rsidP="00DB48D5">
      <w:pPr>
        <w:ind w:firstLine="709"/>
        <w:jc w:val="both"/>
        <w:rPr>
          <w:lang w:bidi="en-US"/>
        </w:rPr>
      </w:pPr>
      <w:r w:rsidRPr="00247564">
        <w:rPr>
          <w:lang w:bidi="en-US"/>
        </w:rPr>
        <w:t>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–до 700 слов.</w:t>
      </w:r>
    </w:p>
    <w:p w:rsidR="00DB48D5" w:rsidRPr="00247564" w:rsidRDefault="00DB48D5" w:rsidP="00DB48D5">
      <w:pPr>
        <w:ind w:firstLine="709"/>
        <w:jc w:val="both"/>
        <w:rPr>
          <w:lang w:bidi="en-US"/>
        </w:rPr>
      </w:pPr>
      <w:r w:rsidRPr="00247564">
        <w:rPr>
          <w:lang w:bidi="en-US"/>
        </w:rPr>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 Объем текста для чтения - около 350 слов.</w:t>
      </w:r>
    </w:p>
    <w:p w:rsidR="00DB48D5" w:rsidRPr="00247564" w:rsidRDefault="00DB48D5" w:rsidP="00DB48D5">
      <w:pPr>
        <w:ind w:firstLine="709"/>
        <w:jc w:val="both"/>
        <w:rPr>
          <w:lang w:bidi="en-US"/>
        </w:rPr>
      </w:pPr>
      <w:r w:rsidRPr="00247564">
        <w:rPr>
          <w:lang w:bidi="en-US"/>
        </w:rPr>
        <w:t xml:space="preserve">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 </w:t>
      </w:r>
    </w:p>
    <w:p w:rsidR="00DB48D5" w:rsidRPr="00247564" w:rsidRDefault="00DB48D5" w:rsidP="00DB48D5">
      <w:pPr>
        <w:ind w:firstLine="709"/>
        <w:jc w:val="both"/>
      </w:pPr>
      <w:r w:rsidRPr="00247564">
        <w:t xml:space="preserve">Независимо от вида чтения возможно использование двуязычного словаря. </w:t>
      </w:r>
    </w:p>
    <w:p w:rsidR="00DB48D5" w:rsidRPr="00247564" w:rsidRDefault="00DB48D5" w:rsidP="00DB48D5">
      <w:pPr>
        <w:ind w:firstLine="709"/>
        <w:jc w:val="both"/>
        <w:rPr>
          <w:b/>
        </w:rPr>
      </w:pPr>
      <w:r w:rsidRPr="00247564">
        <w:rPr>
          <w:b/>
        </w:rPr>
        <w:t>Письменная речь</w:t>
      </w:r>
    </w:p>
    <w:p w:rsidR="00DB48D5" w:rsidRPr="00247564" w:rsidRDefault="00DB48D5" w:rsidP="00DB48D5">
      <w:pPr>
        <w:ind w:firstLine="709"/>
        <w:jc w:val="both"/>
      </w:pPr>
      <w:r w:rsidRPr="00247564">
        <w:t>Формирование и развитие письменной речи, а именно умений:</w:t>
      </w:r>
    </w:p>
    <w:p w:rsidR="00DB48D5" w:rsidRPr="00247564" w:rsidRDefault="00DB48D5" w:rsidP="00072A5F">
      <w:pPr>
        <w:numPr>
          <w:ilvl w:val="0"/>
          <w:numId w:val="50"/>
        </w:numPr>
        <w:tabs>
          <w:tab w:val="left" w:pos="993"/>
        </w:tabs>
        <w:ind w:left="0" w:firstLine="709"/>
        <w:jc w:val="both"/>
      </w:pPr>
      <w:r w:rsidRPr="00247564">
        <w:t>заполнение анкет и формуляров (указывать имя, фамилию, пол, гражданство, национальность, адрес);</w:t>
      </w:r>
    </w:p>
    <w:p w:rsidR="00DB48D5" w:rsidRPr="00247564" w:rsidRDefault="00DB48D5" w:rsidP="00072A5F">
      <w:pPr>
        <w:numPr>
          <w:ilvl w:val="0"/>
          <w:numId w:val="50"/>
        </w:numPr>
        <w:tabs>
          <w:tab w:val="left" w:pos="993"/>
        </w:tabs>
        <w:ind w:left="0" w:firstLine="709"/>
        <w:jc w:val="both"/>
      </w:pPr>
      <w:r w:rsidRPr="00247564">
        <w:t xml:space="preserve">написание коротких поздравлений с днем рождения и другими праздниками, выражение пожеланий (объемом 30–40 слов, включая адрес); </w:t>
      </w:r>
    </w:p>
    <w:p w:rsidR="00DB48D5" w:rsidRPr="00247564" w:rsidRDefault="00DB48D5" w:rsidP="00072A5F">
      <w:pPr>
        <w:numPr>
          <w:ilvl w:val="0"/>
          <w:numId w:val="50"/>
        </w:numPr>
        <w:tabs>
          <w:tab w:val="left" w:pos="993"/>
        </w:tabs>
        <w:ind w:left="0" w:firstLine="709"/>
        <w:jc w:val="both"/>
      </w:pPr>
      <w:r w:rsidRPr="00247564">
        <w:t xml:space="preserve">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адрес; </w:t>
      </w:r>
    </w:p>
    <w:p w:rsidR="00DB48D5" w:rsidRPr="00247564" w:rsidRDefault="00DB48D5" w:rsidP="00072A5F">
      <w:pPr>
        <w:numPr>
          <w:ilvl w:val="0"/>
          <w:numId w:val="50"/>
        </w:numPr>
        <w:tabs>
          <w:tab w:val="left" w:pos="993"/>
        </w:tabs>
        <w:ind w:left="0" w:firstLine="709"/>
        <w:jc w:val="both"/>
      </w:pPr>
      <w:r w:rsidRPr="00247564">
        <w:t>составление плана, тезисов устного/письменного сообщения; краткое изложение результатов проектной деятельности.</w:t>
      </w:r>
    </w:p>
    <w:p w:rsidR="004B0B12" w:rsidRPr="00247564" w:rsidRDefault="00DB48D5" w:rsidP="00072A5F">
      <w:pPr>
        <w:numPr>
          <w:ilvl w:val="0"/>
          <w:numId w:val="50"/>
        </w:numPr>
        <w:tabs>
          <w:tab w:val="left" w:pos="993"/>
        </w:tabs>
        <w:ind w:left="0" w:firstLine="709"/>
        <w:jc w:val="both"/>
        <w:rPr>
          <w:lang w:bidi="en-US"/>
        </w:rPr>
      </w:pPr>
      <w:r w:rsidRPr="00247564">
        <w:rPr>
          <w:lang w:bidi="en-US"/>
        </w:rPr>
        <w:t>делать выписки из текстов; составлять небольшие письменные высказывания в соответствии с коммуникативной задачей.</w:t>
      </w:r>
    </w:p>
    <w:p w:rsidR="00DB48D5" w:rsidRPr="00247564" w:rsidRDefault="00DB48D5" w:rsidP="00DB48D5">
      <w:pPr>
        <w:ind w:firstLine="709"/>
        <w:jc w:val="both"/>
        <w:rPr>
          <w:b/>
        </w:rPr>
      </w:pPr>
      <w:r w:rsidRPr="00247564">
        <w:rPr>
          <w:b/>
        </w:rPr>
        <w:t>Языковые средства и навыки оперирования ими</w:t>
      </w:r>
    </w:p>
    <w:p w:rsidR="00DB48D5" w:rsidRPr="00247564" w:rsidRDefault="00DB48D5" w:rsidP="00DB48D5">
      <w:pPr>
        <w:ind w:firstLine="709"/>
        <w:jc w:val="both"/>
      </w:pPr>
      <w:r w:rsidRPr="00247564">
        <w:rPr>
          <w:b/>
        </w:rPr>
        <w:t>Орфография и пунктуация</w:t>
      </w:r>
    </w:p>
    <w:p w:rsidR="00DB48D5" w:rsidRPr="00247564" w:rsidRDefault="00DB48D5" w:rsidP="00DB48D5">
      <w:pPr>
        <w:ind w:firstLine="709"/>
        <w:jc w:val="both"/>
        <w:rPr>
          <w:lang w:bidi="en-US"/>
        </w:rPr>
      </w:pPr>
      <w:r w:rsidRPr="00247564">
        <w:rPr>
          <w:lang w:bidi="en-US"/>
        </w:rPr>
        <w:t xml:space="preserve">Правильное написание </w:t>
      </w:r>
      <w:r w:rsidRPr="00247564">
        <w:t xml:space="preserve">всех букв алфавита, основных буквосочетаний, </w:t>
      </w:r>
      <w:r w:rsidRPr="00247564">
        <w:rPr>
          <w:lang w:bidi="en-US"/>
        </w:rPr>
        <w:t>изученных слов. Правильное использование знаков препинания (точки, вопросительного и восклицательного знака) в конце предложения.</w:t>
      </w:r>
    </w:p>
    <w:p w:rsidR="00DB48D5" w:rsidRPr="00247564" w:rsidRDefault="00DB48D5" w:rsidP="00DB48D5">
      <w:pPr>
        <w:ind w:firstLine="709"/>
        <w:jc w:val="both"/>
      </w:pPr>
      <w:r w:rsidRPr="00247564">
        <w:rPr>
          <w:b/>
        </w:rPr>
        <w:t>Фонетическая сторона речи.</w:t>
      </w:r>
    </w:p>
    <w:p w:rsidR="00DB48D5" w:rsidRPr="00247564" w:rsidRDefault="00DB48D5" w:rsidP="00DB48D5">
      <w:pPr>
        <w:ind w:firstLine="709"/>
        <w:jc w:val="both"/>
      </w:pPr>
      <w:r w:rsidRPr="00247564">
        <w:t>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 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w:t>
      </w:r>
    </w:p>
    <w:p w:rsidR="00DB48D5" w:rsidRPr="00247564" w:rsidRDefault="00DB48D5" w:rsidP="00DB48D5">
      <w:pPr>
        <w:ind w:firstLine="709"/>
        <w:jc w:val="both"/>
      </w:pPr>
      <w:r w:rsidRPr="00247564">
        <w:rPr>
          <w:b/>
        </w:rPr>
        <w:lastRenderedPageBreak/>
        <w:t>Лексическая сторона речи</w:t>
      </w:r>
    </w:p>
    <w:p w:rsidR="00DB48D5" w:rsidRPr="00247564" w:rsidRDefault="00DB48D5" w:rsidP="00DB48D5">
      <w:pPr>
        <w:ind w:firstLine="709"/>
        <w:jc w:val="both"/>
        <w:rPr>
          <w:strike/>
        </w:rPr>
      </w:pPr>
      <w:r w:rsidRPr="00247564">
        <w:t>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1000 единиц.</w:t>
      </w:r>
    </w:p>
    <w:p w:rsidR="00DB48D5" w:rsidRPr="00247564" w:rsidRDefault="00DB48D5" w:rsidP="00DB48D5">
      <w:pPr>
        <w:ind w:firstLine="709"/>
        <w:jc w:val="both"/>
      </w:pPr>
      <w:r w:rsidRPr="00247564">
        <w:t xml:space="preserve">Основные способы словообразования: аффиксация, словосложение, конверсия. Многозначность лексических единиц. Синонимы. Антонимы. Лексическая сочетаемость. </w:t>
      </w:r>
    </w:p>
    <w:p w:rsidR="00DB48D5" w:rsidRPr="00247564" w:rsidRDefault="00DB48D5" w:rsidP="00DB48D5">
      <w:pPr>
        <w:ind w:firstLine="709"/>
        <w:jc w:val="both"/>
      </w:pPr>
      <w:r w:rsidRPr="00247564">
        <w:rPr>
          <w:b/>
        </w:rPr>
        <w:t>Грамматическая сторона речи</w:t>
      </w:r>
    </w:p>
    <w:p w:rsidR="00DB48D5" w:rsidRPr="00247564" w:rsidRDefault="00DB48D5" w:rsidP="00DB48D5">
      <w:pPr>
        <w:ind w:firstLine="709"/>
        <w:jc w:val="both"/>
        <w:rPr>
          <w:lang w:bidi="en-US"/>
        </w:rPr>
      </w:pPr>
      <w:r w:rsidRPr="00247564">
        <w:rPr>
          <w:lang w:bidi="en-US"/>
        </w:rPr>
        <w:t>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w:t>
      </w:r>
    </w:p>
    <w:p w:rsidR="00DB48D5" w:rsidRPr="00247564" w:rsidRDefault="00DB48D5" w:rsidP="00DB48D5">
      <w:pPr>
        <w:ind w:firstLine="709"/>
        <w:jc w:val="both"/>
        <w:rPr>
          <w:lang w:bidi="en-US"/>
        </w:rPr>
      </w:pPr>
      <w:r w:rsidRPr="00247564">
        <w:rPr>
          <w:lang w:bidi="en-US"/>
        </w:rPr>
        <w:t>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w:t>
      </w:r>
    </w:p>
    <w:p w:rsidR="00DB48D5" w:rsidRPr="00247564" w:rsidRDefault="00DB48D5" w:rsidP="00DB48D5">
      <w:pPr>
        <w:ind w:firstLine="709"/>
        <w:jc w:val="both"/>
      </w:pPr>
      <w:r w:rsidRPr="00247564">
        <w:rPr>
          <w:b/>
        </w:rPr>
        <w:t>Социокультурные знания и умения.</w:t>
      </w:r>
    </w:p>
    <w:p w:rsidR="00DB48D5" w:rsidRPr="00247564" w:rsidRDefault="00DB48D5" w:rsidP="00DB48D5">
      <w:pPr>
        <w:ind w:firstLine="709"/>
        <w:jc w:val="both"/>
        <w:rPr>
          <w:lang w:bidi="en-US"/>
        </w:rPr>
      </w:pPr>
      <w:r w:rsidRPr="00247564">
        <w:rPr>
          <w:lang w:bidi="en-US"/>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Это предполагает овладение:</w:t>
      </w:r>
    </w:p>
    <w:p w:rsidR="00DB48D5" w:rsidRPr="00247564" w:rsidRDefault="00DB48D5" w:rsidP="00072A5F">
      <w:pPr>
        <w:numPr>
          <w:ilvl w:val="0"/>
          <w:numId w:val="51"/>
        </w:numPr>
        <w:tabs>
          <w:tab w:val="left" w:pos="993"/>
        </w:tabs>
        <w:ind w:left="0" w:firstLine="709"/>
        <w:jc w:val="both"/>
        <w:rPr>
          <w:lang w:bidi="en-US"/>
        </w:rPr>
      </w:pPr>
      <w:r w:rsidRPr="00247564">
        <w:rPr>
          <w:lang w:bidi="en-US"/>
        </w:rPr>
        <w:t>знаниями о значении родного и иностранного языков в современном мире;</w:t>
      </w:r>
    </w:p>
    <w:p w:rsidR="00DB48D5" w:rsidRPr="00247564" w:rsidRDefault="00DB48D5" w:rsidP="00072A5F">
      <w:pPr>
        <w:numPr>
          <w:ilvl w:val="0"/>
          <w:numId w:val="51"/>
        </w:numPr>
        <w:tabs>
          <w:tab w:val="left" w:pos="993"/>
        </w:tabs>
        <w:ind w:left="0" w:firstLine="709"/>
        <w:jc w:val="both"/>
        <w:rPr>
          <w:lang w:bidi="en-US"/>
        </w:rPr>
      </w:pPr>
      <w:r w:rsidRPr="00247564">
        <w:rPr>
          <w:lang w:bidi="en-US"/>
        </w:rPr>
        <w:t>сведениями о социокультурном портрете стран, говорящих на иностранном языке, их символике и культурном наследии;</w:t>
      </w:r>
    </w:p>
    <w:p w:rsidR="00DB48D5" w:rsidRPr="00247564" w:rsidRDefault="00DB48D5" w:rsidP="00072A5F">
      <w:pPr>
        <w:numPr>
          <w:ilvl w:val="0"/>
          <w:numId w:val="51"/>
        </w:numPr>
        <w:tabs>
          <w:tab w:val="left" w:pos="993"/>
        </w:tabs>
        <w:ind w:left="0" w:firstLine="709"/>
        <w:jc w:val="both"/>
        <w:rPr>
          <w:lang w:bidi="en-US"/>
        </w:rPr>
      </w:pPr>
      <w:r w:rsidRPr="00247564">
        <w:rPr>
          <w:lang w:bidi="en-US"/>
        </w:rPr>
        <w:t xml:space="preserve">сведениями о социокультурном портрете стран, говорящих на иностранном языке, их символике и культурном наследии; </w:t>
      </w:r>
    </w:p>
    <w:p w:rsidR="00DB48D5" w:rsidRPr="00247564" w:rsidRDefault="00DB48D5" w:rsidP="00072A5F">
      <w:pPr>
        <w:numPr>
          <w:ilvl w:val="0"/>
          <w:numId w:val="51"/>
        </w:numPr>
        <w:tabs>
          <w:tab w:val="left" w:pos="993"/>
        </w:tabs>
        <w:ind w:left="0" w:firstLine="709"/>
        <w:jc w:val="both"/>
        <w:rPr>
          <w:lang w:bidi="en-US"/>
        </w:rPr>
      </w:pPr>
      <w:r w:rsidRPr="00247564">
        <w:rPr>
          <w:lang w:bidi="en-US"/>
        </w:rPr>
        <w:t>знаниями о реалиях страны/стран изучаемого языка: традициях (в пита</w:t>
      </w:r>
      <w:r w:rsidRPr="00247564">
        <w:rPr>
          <w:lang w:bidi="en-US"/>
        </w:rPr>
        <w:softHyphen/>
        <w:t xml:space="preserve">нии, проведении выходных дней, основных национальных праздников и т. д.), распространенных образцов фольклора (пословицы и т. д.); </w:t>
      </w:r>
    </w:p>
    <w:p w:rsidR="00DB48D5" w:rsidRPr="00247564" w:rsidRDefault="00DB48D5" w:rsidP="00072A5F">
      <w:pPr>
        <w:numPr>
          <w:ilvl w:val="0"/>
          <w:numId w:val="51"/>
        </w:numPr>
        <w:tabs>
          <w:tab w:val="left" w:pos="993"/>
        </w:tabs>
        <w:ind w:left="0" w:firstLine="709"/>
        <w:jc w:val="both"/>
        <w:rPr>
          <w:lang w:bidi="en-US"/>
        </w:rPr>
      </w:pPr>
      <w:r w:rsidRPr="00247564">
        <w:rPr>
          <w:lang w:bidi="en-US"/>
        </w:rPr>
        <w:t>представлениями о 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их вкладе в мировую культуру) страны/стран изучаемого языка; о некоторых произведениях художественной литературы на изучаемом иностранном языке;</w:t>
      </w:r>
    </w:p>
    <w:p w:rsidR="00DB48D5" w:rsidRPr="00247564" w:rsidRDefault="00DB48D5" w:rsidP="00072A5F">
      <w:pPr>
        <w:numPr>
          <w:ilvl w:val="0"/>
          <w:numId w:val="51"/>
        </w:numPr>
        <w:tabs>
          <w:tab w:val="left" w:pos="993"/>
        </w:tabs>
        <w:ind w:left="0" w:firstLine="709"/>
        <w:jc w:val="both"/>
        <w:rPr>
          <w:lang w:bidi="en-US"/>
        </w:rPr>
      </w:pPr>
      <w:r w:rsidRPr="00247564">
        <w:rPr>
          <w:lang w:bidi="en-US"/>
        </w:rPr>
        <w:t xml:space="preserve">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 </w:t>
      </w:r>
    </w:p>
    <w:p w:rsidR="00DB48D5" w:rsidRPr="00247564" w:rsidRDefault="00DB48D5" w:rsidP="00072A5F">
      <w:pPr>
        <w:numPr>
          <w:ilvl w:val="0"/>
          <w:numId w:val="51"/>
        </w:numPr>
        <w:tabs>
          <w:tab w:val="left" w:pos="993"/>
        </w:tabs>
        <w:ind w:left="0" w:firstLine="709"/>
        <w:jc w:val="both"/>
        <w:rPr>
          <w:lang w:bidi="en-US"/>
        </w:rPr>
      </w:pPr>
      <w:r w:rsidRPr="00247564">
        <w:rPr>
          <w:lang w:bidi="en-US"/>
        </w:rPr>
        <w:t xml:space="preserve">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 </w:t>
      </w:r>
    </w:p>
    <w:p w:rsidR="00DB48D5" w:rsidRPr="00247564" w:rsidRDefault="00DB48D5" w:rsidP="00DB48D5">
      <w:pPr>
        <w:ind w:firstLine="709"/>
        <w:contextualSpacing/>
        <w:jc w:val="both"/>
      </w:pPr>
      <w:r w:rsidRPr="00247564">
        <w:rPr>
          <w:b/>
        </w:rPr>
        <w:t>Компенсаторные умения</w:t>
      </w:r>
    </w:p>
    <w:p w:rsidR="00DB48D5" w:rsidRPr="00247564" w:rsidRDefault="00DB48D5" w:rsidP="00DB48D5">
      <w:pPr>
        <w:ind w:firstLine="709"/>
        <w:jc w:val="both"/>
        <w:rPr>
          <w:lang w:bidi="en-US"/>
        </w:rPr>
      </w:pPr>
      <w:r w:rsidRPr="00247564">
        <w:rPr>
          <w:lang w:bidi="en-US"/>
        </w:rPr>
        <w:t>Совершенствование умений:</w:t>
      </w:r>
    </w:p>
    <w:p w:rsidR="00DB48D5" w:rsidRPr="00247564" w:rsidRDefault="00DB48D5" w:rsidP="00072A5F">
      <w:pPr>
        <w:numPr>
          <w:ilvl w:val="0"/>
          <w:numId w:val="52"/>
        </w:numPr>
        <w:tabs>
          <w:tab w:val="left" w:pos="993"/>
        </w:tabs>
        <w:ind w:left="0" w:firstLine="709"/>
        <w:jc w:val="both"/>
        <w:rPr>
          <w:lang w:bidi="en-US"/>
        </w:rPr>
      </w:pPr>
      <w:r w:rsidRPr="00247564">
        <w:rPr>
          <w:lang w:bidi="en-US"/>
        </w:rPr>
        <w:t>переспрашивать, просить повторить, уточняя значение незнакомых слов;</w:t>
      </w:r>
    </w:p>
    <w:p w:rsidR="00DB48D5" w:rsidRPr="00247564" w:rsidRDefault="00DB48D5" w:rsidP="00072A5F">
      <w:pPr>
        <w:numPr>
          <w:ilvl w:val="0"/>
          <w:numId w:val="52"/>
        </w:numPr>
        <w:tabs>
          <w:tab w:val="left" w:pos="993"/>
        </w:tabs>
        <w:ind w:left="0" w:firstLine="709"/>
        <w:jc w:val="both"/>
        <w:rPr>
          <w:lang w:bidi="en-US"/>
        </w:rPr>
      </w:pPr>
      <w:r w:rsidRPr="00247564">
        <w:rPr>
          <w:lang w:bidi="en-US"/>
        </w:rPr>
        <w:t xml:space="preserve">использовать в качестве опоры при порождении собственных высказываний ключевые слова, план к тексту, тематический словарь и т. д.; </w:t>
      </w:r>
    </w:p>
    <w:p w:rsidR="00DB48D5" w:rsidRPr="00247564" w:rsidRDefault="00DB48D5" w:rsidP="00072A5F">
      <w:pPr>
        <w:numPr>
          <w:ilvl w:val="0"/>
          <w:numId w:val="52"/>
        </w:numPr>
        <w:tabs>
          <w:tab w:val="left" w:pos="993"/>
        </w:tabs>
        <w:ind w:left="0" w:firstLine="709"/>
        <w:jc w:val="both"/>
        <w:rPr>
          <w:lang w:bidi="en-US"/>
        </w:rPr>
      </w:pPr>
      <w:r w:rsidRPr="00247564">
        <w:rPr>
          <w:lang w:bidi="en-US"/>
        </w:rPr>
        <w:t>прогнозировать содержание текста на основе заголовка, предварительно поставленных вопросов и т. д.;</w:t>
      </w:r>
    </w:p>
    <w:p w:rsidR="00DB48D5" w:rsidRPr="00247564" w:rsidRDefault="00DB48D5" w:rsidP="00072A5F">
      <w:pPr>
        <w:numPr>
          <w:ilvl w:val="0"/>
          <w:numId w:val="52"/>
        </w:numPr>
        <w:tabs>
          <w:tab w:val="left" w:pos="993"/>
        </w:tabs>
        <w:ind w:left="0" w:firstLine="709"/>
        <w:jc w:val="both"/>
        <w:rPr>
          <w:lang w:bidi="en-US"/>
        </w:rPr>
      </w:pPr>
      <w:r w:rsidRPr="00247564">
        <w:rPr>
          <w:lang w:bidi="en-US"/>
        </w:rPr>
        <w:t>догадываться о значении незнакомых слов по контексту, по используемым собеседником жестам и мимике;</w:t>
      </w:r>
    </w:p>
    <w:p w:rsidR="00DB48D5" w:rsidRPr="00247564" w:rsidRDefault="00DB48D5" w:rsidP="00072A5F">
      <w:pPr>
        <w:numPr>
          <w:ilvl w:val="0"/>
          <w:numId w:val="52"/>
        </w:numPr>
        <w:tabs>
          <w:tab w:val="left" w:pos="993"/>
        </w:tabs>
        <w:ind w:left="0" w:firstLine="709"/>
        <w:contextualSpacing/>
        <w:jc w:val="both"/>
      </w:pPr>
      <w:r w:rsidRPr="00247564">
        <w:rPr>
          <w:lang w:bidi="en-US"/>
        </w:rPr>
        <w:t>использовать синонимы, антонимы, описание понятия при дефиците языковых средств.</w:t>
      </w:r>
    </w:p>
    <w:p w:rsidR="00DB48D5" w:rsidRPr="00247564" w:rsidRDefault="00DB48D5" w:rsidP="00DB48D5">
      <w:pPr>
        <w:ind w:firstLine="709"/>
        <w:jc w:val="both"/>
      </w:pPr>
      <w:r w:rsidRPr="00247564">
        <w:rPr>
          <w:b/>
        </w:rPr>
        <w:lastRenderedPageBreak/>
        <w:t>Общеучебные умения и универсальные способы деятельности</w:t>
      </w:r>
    </w:p>
    <w:p w:rsidR="00DB48D5" w:rsidRPr="00247564" w:rsidRDefault="00DB48D5" w:rsidP="00DB48D5">
      <w:pPr>
        <w:ind w:firstLine="709"/>
        <w:jc w:val="both"/>
      </w:pPr>
      <w:r w:rsidRPr="00247564">
        <w:t>Формирование и совершенствование умений:</w:t>
      </w:r>
    </w:p>
    <w:p w:rsidR="00DB48D5" w:rsidRPr="00247564" w:rsidRDefault="00DB48D5" w:rsidP="00072A5F">
      <w:pPr>
        <w:numPr>
          <w:ilvl w:val="0"/>
          <w:numId w:val="53"/>
        </w:numPr>
        <w:tabs>
          <w:tab w:val="left" w:pos="993"/>
        </w:tabs>
        <w:ind w:left="0" w:firstLine="709"/>
        <w:jc w:val="both"/>
      </w:pPr>
      <w:r w:rsidRPr="00247564">
        <w:t>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w:t>
      </w:r>
    </w:p>
    <w:p w:rsidR="00DB48D5" w:rsidRPr="00247564" w:rsidRDefault="00DB48D5" w:rsidP="00072A5F">
      <w:pPr>
        <w:numPr>
          <w:ilvl w:val="0"/>
          <w:numId w:val="53"/>
        </w:numPr>
        <w:tabs>
          <w:tab w:val="left" w:pos="993"/>
        </w:tabs>
        <w:ind w:left="0" w:firstLine="709"/>
        <w:jc w:val="both"/>
      </w:pPr>
      <w:r w:rsidRPr="00247564">
        <w:t>работать с разными источниками на иностранном языке: справочными материалами, словарями, интернет-ресурсами, литературой;</w:t>
      </w:r>
    </w:p>
    <w:p w:rsidR="00DB48D5" w:rsidRPr="00247564" w:rsidRDefault="00DB48D5" w:rsidP="00072A5F">
      <w:pPr>
        <w:numPr>
          <w:ilvl w:val="0"/>
          <w:numId w:val="53"/>
        </w:numPr>
        <w:tabs>
          <w:tab w:val="left" w:pos="993"/>
        </w:tabs>
        <w:ind w:left="0" w:firstLine="709"/>
        <w:jc w:val="both"/>
      </w:pPr>
      <w:r w:rsidRPr="00247564">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w:t>
      </w:r>
    </w:p>
    <w:p w:rsidR="00DB48D5" w:rsidRPr="00247564" w:rsidRDefault="00DB48D5" w:rsidP="00072A5F">
      <w:pPr>
        <w:numPr>
          <w:ilvl w:val="0"/>
          <w:numId w:val="53"/>
        </w:numPr>
        <w:tabs>
          <w:tab w:val="left" w:pos="993"/>
        </w:tabs>
        <w:ind w:left="0" w:firstLine="709"/>
        <w:jc w:val="both"/>
      </w:pPr>
      <w:r w:rsidRPr="00247564">
        <w:t xml:space="preserve">самостоятельно работать в классе и дома. </w:t>
      </w:r>
    </w:p>
    <w:p w:rsidR="00DB48D5" w:rsidRPr="00247564" w:rsidRDefault="00DB48D5" w:rsidP="00DB48D5">
      <w:pPr>
        <w:ind w:firstLine="709"/>
        <w:jc w:val="both"/>
        <w:rPr>
          <w:b/>
        </w:rPr>
      </w:pPr>
      <w:r w:rsidRPr="00247564">
        <w:rPr>
          <w:b/>
        </w:rPr>
        <w:t>Специальные учебные умения</w:t>
      </w:r>
    </w:p>
    <w:p w:rsidR="00DB48D5" w:rsidRPr="00247564" w:rsidRDefault="00DB48D5" w:rsidP="00DB48D5">
      <w:pPr>
        <w:ind w:firstLine="709"/>
        <w:jc w:val="both"/>
      </w:pPr>
      <w:r w:rsidRPr="00247564">
        <w:t>Формирование и совершенствование умений:</w:t>
      </w:r>
    </w:p>
    <w:p w:rsidR="00DB48D5" w:rsidRPr="00247564" w:rsidRDefault="00DB48D5" w:rsidP="00072A5F">
      <w:pPr>
        <w:numPr>
          <w:ilvl w:val="0"/>
          <w:numId w:val="54"/>
        </w:numPr>
        <w:tabs>
          <w:tab w:val="left" w:pos="993"/>
        </w:tabs>
        <w:ind w:left="0" w:firstLine="709"/>
        <w:jc w:val="both"/>
      </w:pPr>
      <w:r w:rsidRPr="00247564">
        <w:t>находить ключевые слова и социокультурные реалии в работе над текстом;</w:t>
      </w:r>
    </w:p>
    <w:p w:rsidR="00DB48D5" w:rsidRPr="00247564" w:rsidRDefault="00DB48D5" w:rsidP="00072A5F">
      <w:pPr>
        <w:numPr>
          <w:ilvl w:val="0"/>
          <w:numId w:val="54"/>
        </w:numPr>
        <w:tabs>
          <w:tab w:val="left" w:pos="993"/>
        </w:tabs>
        <w:ind w:left="0" w:firstLine="709"/>
        <w:jc w:val="both"/>
      </w:pPr>
      <w:r w:rsidRPr="00247564">
        <w:t>семантизировать слова на основе языковой догадки;</w:t>
      </w:r>
    </w:p>
    <w:p w:rsidR="00DB48D5" w:rsidRPr="00247564" w:rsidRDefault="00DB48D5" w:rsidP="00072A5F">
      <w:pPr>
        <w:numPr>
          <w:ilvl w:val="0"/>
          <w:numId w:val="54"/>
        </w:numPr>
        <w:tabs>
          <w:tab w:val="left" w:pos="993"/>
        </w:tabs>
        <w:ind w:left="0" w:firstLine="709"/>
        <w:jc w:val="both"/>
      </w:pPr>
      <w:r w:rsidRPr="00247564">
        <w:t>осуществлять словообразовательный анализ;</w:t>
      </w:r>
    </w:p>
    <w:p w:rsidR="00DB48D5" w:rsidRPr="00247564" w:rsidRDefault="00DB48D5" w:rsidP="00072A5F">
      <w:pPr>
        <w:numPr>
          <w:ilvl w:val="0"/>
          <w:numId w:val="54"/>
        </w:numPr>
        <w:tabs>
          <w:tab w:val="left" w:pos="993"/>
        </w:tabs>
        <w:ind w:left="0" w:firstLine="709"/>
        <w:jc w:val="both"/>
      </w:pPr>
      <w:r w:rsidRPr="00247564">
        <w:t>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rsidR="00DB48D5" w:rsidRPr="00247564" w:rsidRDefault="00DB48D5" w:rsidP="00072A5F">
      <w:pPr>
        <w:numPr>
          <w:ilvl w:val="0"/>
          <w:numId w:val="54"/>
        </w:numPr>
        <w:tabs>
          <w:tab w:val="left" w:pos="993"/>
        </w:tabs>
        <w:ind w:left="0" w:firstLine="709"/>
        <w:jc w:val="both"/>
      </w:pPr>
      <w:r w:rsidRPr="00247564">
        <w:t>участвовать в проектной деятельности меж- и метапредметного характера.</w:t>
      </w:r>
    </w:p>
    <w:p w:rsidR="00DB48D5" w:rsidRPr="00247564" w:rsidRDefault="00DB48D5" w:rsidP="0028403E">
      <w:pPr>
        <w:widowControl w:val="0"/>
        <w:tabs>
          <w:tab w:val="left" w:pos="6467"/>
        </w:tabs>
        <w:autoSpaceDE w:val="0"/>
        <w:autoSpaceDN w:val="0"/>
        <w:adjustRightInd w:val="0"/>
        <w:ind w:firstLine="540"/>
        <w:jc w:val="both"/>
        <w:rPr>
          <w:rFonts w:eastAsiaTheme="minorEastAsia"/>
        </w:rPr>
      </w:pPr>
    </w:p>
    <w:p w:rsidR="004B0B12" w:rsidRPr="00247564" w:rsidRDefault="004B0B12" w:rsidP="004B0B12">
      <w:pPr>
        <w:rPr>
          <w:rFonts w:eastAsiaTheme="minorHAnsi"/>
          <w:highlight w:val="yellow"/>
          <w:lang w:eastAsia="en-US"/>
        </w:rPr>
      </w:pPr>
      <w:r w:rsidRPr="00247564">
        <w:rPr>
          <w:rFonts w:eastAsiaTheme="minorHAnsi"/>
          <w:lang w:eastAsia="en-US"/>
        </w:rPr>
        <w:t xml:space="preserve">Региональный компонент: </w:t>
      </w:r>
      <w:r w:rsidRPr="00247564">
        <w:rPr>
          <w:rFonts w:eastAsiaTheme="minorHAnsi"/>
          <w:highlight w:val="yellow"/>
          <w:lang w:eastAsia="en-US"/>
        </w:rPr>
        <w:t>Моя Республика Башкортостан. Животный мир РБ, Уфа, столица РБ, Башкирские театры, Уфимские музеи, Уфа- столица Башкортостана.</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p>
    <w:p w:rsidR="0028403E" w:rsidRPr="00247564" w:rsidRDefault="0028403E" w:rsidP="0028403E">
      <w:pPr>
        <w:widowControl w:val="0"/>
        <w:tabs>
          <w:tab w:val="left" w:pos="6467"/>
        </w:tabs>
        <w:autoSpaceDE w:val="0"/>
        <w:autoSpaceDN w:val="0"/>
        <w:adjustRightInd w:val="0"/>
        <w:ind w:firstLine="540"/>
        <w:jc w:val="center"/>
        <w:rPr>
          <w:rFonts w:eastAsiaTheme="minorEastAsia"/>
        </w:rPr>
      </w:pPr>
      <w:r w:rsidRPr="00247564">
        <w:rPr>
          <w:rFonts w:eastAsiaTheme="minorEastAsia"/>
          <w:b/>
        </w:rPr>
        <w:t>2.2.2.</w:t>
      </w:r>
      <w:r w:rsidR="000B1913" w:rsidRPr="00247564">
        <w:rPr>
          <w:rFonts w:eastAsiaTheme="minorEastAsia"/>
          <w:b/>
        </w:rPr>
        <w:t>6</w:t>
      </w:r>
      <w:r w:rsidRPr="00247564">
        <w:rPr>
          <w:rFonts w:eastAsiaTheme="minorEastAsia"/>
          <w:b/>
        </w:rPr>
        <w:t xml:space="preserve"> Математика. Алгебра. Геометрия</w:t>
      </w:r>
      <w:r w:rsidRPr="00247564">
        <w:rPr>
          <w:rFonts w:eastAsiaTheme="minorEastAsia"/>
        </w:rPr>
        <w:t>.</w:t>
      </w:r>
    </w:p>
    <w:p w:rsidR="000B1913" w:rsidRPr="00247564" w:rsidRDefault="000B1913" w:rsidP="000B1913">
      <w:pPr>
        <w:widowControl w:val="0"/>
        <w:tabs>
          <w:tab w:val="left" w:pos="6467"/>
        </w:tabs>
        <w:autoSpaceDE w:val="0"/>
        <w:autoSpaceDN w:val="0"/>
        <w:adjustRightInd w:val="0"/>
        <w:ind w:firstLine="540"/>
        <w:jc w:val="both"/>
        <w:rPr>
          <w:rFonts w:eastAsiaTheme="minorEastAsia" w:cstheme="minorBidi"/>
          <w:b/>
          <w:lang w:eastAsia="en-US"/>
        </w:rPr>
      </w:pPr>
      <w:r w:rsidRPr="00247564">
        <w:rPr>
          <w:rFonts w:eastAsiaTheme="minorEastAsia" w:cstheme="minorBidi"/>
          <w:b/>
          <w:lang w:eastAsia="en-US"/>
        </w:rPr>
        <w:t>Элементы теории множеств и математической логики</w:t>
      </w:r>
    </w:p>
    <w:p w:rsidR="000B1913" w:rsidRPr="00247564" w:rsidRDefault="000B1913" w:rsidP="000B1913">
      <w:pPr>
        <w:widowControl w:val="0"/>
        <w:tabs>
          <w:tab w:val="left" w:pos="6467"/>
        </w:tabs>
        <w:autoSpaceDE w:val="0"/>
        <w:autoSpaceDN w:val="0"/>
        <w:adjustRightInd w:val="0"/>
        <w:ind w:firstLine="540"/>
        <w:jc w:val="both"/>
        <w:rPr>
          <w:rFonts w:eastAsiaTheme="minorEastAsia" w:cstheme="minorBidi"/>
          <w:lang w:eastAsia="en-US"/>
        </w:rPr>
      </w:pPr>
      <w:r w:rsidRPr="00247564">
        <w:rPr>
          <w:rFonts w:eastAsiaTheme="minorEastAsia" w:cstheme="minorBidi"/>
          <w:lang w:eastAsia="en-US"/>
        </w:rPr>
        <w:t>Согласно ФГОС основного общего образования в курс математики введен раздел "Логика", который не предполагает дополнительных часов на изучении и встраивается в различные темы курсов математики и информатики и предваряется ознакомлением с элементами теории множеств.</w:t>
      </w:r>
    </w:p>
    <w:p w:rsidR="000B1913" w:rsidRPr="00247564" w:rsidRDefault="000B1913" w:rsidP="000B1913">
      <w:pPr>
        <w:widowControl w:val="0"/>
        <w:tabs>
          <w:tab w:val="left" w:pos="6467"/>
        </w:tabs>
        <w:autoSpaceDE w:val="0"/>
        <w:autoSpaceDN w:val="0"/>
        <w:adjustRightInd w:val="0"/>
        <w:ind w:firstLine="540"/>
        <w:jc w:val="both"/>
        <w:rPr>
          <w:rFonts w:eastAsiaTheme="minorEastAsia" w:cstheme="minorBidi"/>
          <w:b/>
          <w:lang w:eastAsia="en-US"/>
        </w:rPr>
      </w:pPr>
      <w:r w:rsidRPr="00247564">
        <w:rPr>
          <w:rFonts w:eastAsiaTheme="minorEastAsia" w:cstheme="minorBidi"/>
          <w:b/>
          <w:lang w:eastAsia="en-US"/>
        </w:rPr>
        <w:t>Множества и отношения между ними</w:t>
      </w:r>
    </w:p>
    <w:p w:rsidR="000B1913" w:rsidRPr="00247564" w:rsidRDefault="000B1913" w:rsidP="000B1913">
      <w:pPr>
        <w:widowControl w:val="0"/>
        <w:tabs>
          <w:tab w:val="left" w:pos="6467"/>
        </w:tabs>
        <w:autoSpaceDE w:val="0"/>
        <w:autoSpaceDN w:val="0"/>
        <w:adjustRightInd w:val="0"/>
        <w:ind w:firstLine="540"/>
        <w:jc w:val="both"/>
        <w:rPr>
          <w:rFonts w:eastAsiaTheme="minorEastAsia" w:cstheme="minorBidi"/>
          <w:i/>
          <w:lang w:eastAsia="en-US"/>
        </w:rPr>
      </w:pPr>
      <w:r w:rsidRPr="00247564">
        <w:rPr>
          <w:rFonts w:eastAsiaTheme="minorEastAsia" w:cstheme="minorBidi"/>
          <w:lang w:eastAsia="en-US"/>
        </w:rPr>
        <w:t xml:space="preserve">Множество, </w:t>
      </w:r>
      <w:r w:rsidRPr="00247564">
        <w:rPr>
          <w:rFonts w:eastAsiaTheme="minorEastAsia" w:cstheme="minorBidi"/>
          <w:i/>
          <w:lang w:eastAsia="en-US"/>
        </w:rPr>
        <w:t>характеристическое свойство множества, элемент множества, пустое, конечное, бесконечное множество</w:t>
      </w:r>
      <w:r w:rsidRPr="00247564">
        <w:rPr>
          <w:rFonts w:eastAsiaTheme="minorEastAsia" w:cstheme="minorBidi"/>
          <w:lang w:eastAsia="en-US"/>
        </w:rPr>
        <w:t xml:space="preserve">. Подмножество. Отношение принадлежности, включения, равенства. Элементы множества, способы задания множеств, </w:t>
      </w:r>
      <w:r w:rsidRPr="00247564">
        <w:rPr>
          <w:rFonts w:eastAsiaTheme="minorEastAsia" w:cstheme="minorBidi"/>
          <w:i/>
          <w:lang w:eastAsia="en-US"/>
        </w:rPr>
        <w:t>распознавание подмножеств и элементов подмножеств с использованием кругов Эйлера.</w:t>
      </w:r>
    </w:p>
    <w:p w:rsidR="000B1913" w:rsidRPr="00247564" w:rsidRDefault="000B1913" w:rsidP="000B1913">
      <w:pPr>
        <w:widowControl w:val="0"/>
        <w:tabs>
          <w:tab w:val="left" w:pos="6467"/>
        </w:tabs>
        <w:autoSpaceDE w:val="0"/>
        <w:autoSpaceDN w:val="0"/>
        <w:adjustRightInd w:val="0"/>
        <w:ind w:firstLine="540"/>
        <w:jc w:val="both"/>
        <w:rPr>
          <w:rFonts w:eastAsiaTheme="minorEastAsia" w:cstheme="minorBidi"/>
          <w:b/>
          <w:lang w:eastAsia="en-US"/>
        </w:rPr>
      </w:pPr>
      <w:r w:rsidRPr="00247564">
        <w:rPr>
          <w:rFonts w:eastAsiaTheme="minorEastAsia" w:cstheme="minorBidi"/>
          <w:b/>
          <w:lang w:eastAsia="en-US"/>
        </w:rPr>
        <w:t>Операции над множествами</w:t>
      </w:r>
    </w:p>
    <w:p w:rsidR="000B1913" w:rsidRPr="00247564" w:rsidRDefault="000B1913" w:rsidP="000B1913">
      <w:pPr>
        <w:widowControl w:val="0"/>
        <w:tabs>
          <w:tab w:val="left" w:pos="6467"/>
        </w:tabs>
        <w:autoSpaceDE w:val="0"/>
        <w:autoSpaceDN w:val="0"/>
        <w:adjustRightInd w:val="0"/>
        <w:ind w:firstLine="540"/>
        <w:jc w:val="both"/>
        <w:rPr>
          <w:rFonts w:eastAsiaTheme="minorEastAsia" w:cstheme="minorBidi"/>
          <w:lang w:eastAsia="en-US"/>
        </w:rPr>
      </w:pPr>
      <w:r w:rsidRPr="00247564">
        <w:rPr>
          <w:rFonts w:eastAsiaTheme="minorEastAsia" w:cstheme="minorBidi"/>
          <w:lang w:eastAsia="en-US"/>
        </w:rPr>
        <w:t xml:space="preserve">Пересечение и объединение множеств. </w:t>
      </w:r>
      <w:r w:rsidRPr="00247564">
        <w:rPr>
          <w:rFonts w:eastAsiaTheme="minorEastAsia" w:cstheme="minorBidi"/>
          <w:i/>
          <w:lang w:eastAsia="en-US"/>
        </w:rPr>
        <w:t>Разность множеств, дополнение множества. Интерпретация операций над множествами с помощью кругов Эйлера</w:t>
      </w:r>
      <w:r w:rsidRPr="00247564">
        <w:rPr>
          <w:rFonts w:eastAsiaTheme="minorEastAsia" w:cstheme="minorBidi"/>
          <w:lang w:eastAsia="en-US"/>
        </w:rPr>
        <w:t>.</w:t>
      </w:r>
    </w:p>
    <w:p w:rsidR="000B1913" w:rsidRPr="00247564" w:rsidRDefault="000B1913" w:rsidP="000B1913">
      <w:pPr>
        <w:widowControl w:val="0"/>
        <w:tabs>
          <w:tab w:val="left" w:pos="6467"/>
        </w:tabs>
        <w:autoSpaceDE w:val="0"/>
        <w:autoSpaceDN w:val="0"/>
        <w:adjustRightInd w:val="0"/>
        <w:ind w:firstLine="540"/>
        <w:jc w:val="both"/>
        <w:rPr>
          <w:rFonts w:eastAsiaTheme="minorEastAsia" w:cstheme="minorBidi"/>
          <w:b/>
          <w:lang w:eastAsia="en-US"/>
        </w:rPr>
      </w:pPr>
      <w:r w:rsidRPr="00247564">
        <w:rPr>
          <w:rFonts w:eastAsiaTheme="minorEastAsia" w:cstheme="minorBidi"/>
          <w:b/>
          <w:lang w:eastAsia="en-US"/>
        </w:rPr>
        <w:t>Элементы логики</w:t>
      </w:r>
    </w:p>
    <w:p w:rsidR="000B1913" w:rsidRPr="00247564" w:rsidRDefault="000B1913" w:rsidP="000B1913">
      <w:pPr>
        <w:widowControl w:val="0"/>
        <w:tabs>
          <w:tab w:val="left" w:pos="6467"/>
        </w:tabs>
        <w:autoSpaceDE w:val="0"/>
        <w:autoSpaceDN w:val="0"/>
        <w:adjustRightInd w:val="0"/>
        <w:ind w:firstLine="540"/>
        <w:jc w:val="both"/>
        <w:rPr>
          <w:rFonts w:eastAsiaTheme="minorEastAsia" w:cstheme="minorBidi"/>
          <w:lang w:eastAsia="en-US"/>
        </w:rPr>
      </w:pPr>
      <w:r w:rsidRPr="00247564">
        <w:rPr>
          <w:rFonts w:eastAsiaTheme="minorEastAsia" w:cstheme="minorBidi"/>
          <w:lang w:eastAsia="en-US"/>
        </w:rPr>
        <w:t>Определение. Утверждения. Аксиомы и теоремы. Доказательство. Доказательство от противного. Теорема, обратная данной. Пример и контрпример.</w:t>
      </w:r>
    </w:p>
    <w:p w:rsidR="000B1913" w:rsidRPr="00247564" w:rsidRDefault="000B1913" w:rsidP="000B1913">
      <w:pPr>
        <w:widowControl w:val="0"/>
        <w:tabs>
          <w:tab w:val="left" w:pos="6467"/>
        </w:tabs>
        <w:autoSpaceDE w:val="0"/>
        <w:autoSpaceDN w:val="0"/>
        <w:adjustRightInd w:val="0"/>
        <w:ind w:firstLine="540"/>
        <w:jc w:val="both"/>
        <w:rPr>
          <w:rFonts w:eastAsiaTheme="minorEastAsia" w:cstheme="minorBidi"/>
          <w:b/>
          <w:lang w:eastAsia="en-US"/>
        </w:rPr>
      </w:pPr>
      <w:r w:rsidRPr="00247564">
        <w:rPr>
          <w:rFonts w:eastAsiaTheme="minorEastAsia" w:cstheme="minorBidi"/>
          <w:b/>
          <w:lang w:eastAsia="en-US"/>
        </w:rPr>
        <w:t>Высказывания</w:t>
      </w:r>
    </w:p>
    <w:p w:rsidR="000B1913" w:rsidRPr="00247564" w:rsidRDefault="000B1913" w:rsidP="000B1913">
      <w:pPr>
        <w:widowControl w:val="0"/>
        <w:tabs>
          <w:tab w:val="left" w:pos="6467"/>
        </w:tabs>
        <w:autoSpaceDE w:val="0"/>
        <w:autoSpaceDN w:val="0"/>
        <w:adjustRightInd w:val="0"/>
        <w:ind w:firstLine="540"/>
        <w:jc w:val="both"/>
        <w:rPr>
          <w:rFonts w:eastAsiaTheme="minorEastAsia" w:cstheme="minorBidi"/>
          <w:i/>
          <w:lang w:eastAsia="en-US"/>
        </w:rPr>
      </w:pPr>
      <w:r w:rsidRPr="00247564">
        <w:rPr>
          <w:rFonts w:eastAsiaTheme="minorEastAsia" w:cstheme="minorBidi"/>
          <w:lang w:eastAsia="en-US"/>
        </w:rPr>
        <w:t xml:space="preserve">Истинность и ложность высказывания. </w:t>
      </w:r>
      <w:r w:rsidRPr="00247564">
        <w:rPr>
          <w:rFonts w:eastAsiaTheme="minorEastAsia" w:cstheme="minorBidi"/>
          <w:i/>
          <w:lang w:eastAsia="en-US"/>
        </w:rPr>
        <w:t>Сложные и простые высказывания. Операции над высказываниями с использованием логических связок: и, или, не. Условные высказывания (импликации).</w:t>
      </w:r>
    </w:p>
    <w:p w:rsidR="000B1913" w:rsidRPr="00247564" w:rsidRDefault="000B1913" w:rsidP="000B1913">
      <w:pPr>
        <w:tabs>
          <w:tab w:val="left" w:pos="996"/>
        </w:tabs>
        <w:ind w:firstLine="708"/>
        <w:jc w:val="center"/>
        <w:rPr>
          <w:rFonts w:eastAsiaTheme="minorHAnsi" w:cstheme="minorBidi"/>
          <w:b/>
          <w:lang w:eastAsia="en-US"/>
        </w:rPr>
      </w:pPr>
      <w:r w:rsidRPr="00247564">
        <w:rPr>
          <w:rFonts w:eastAsiaTheme="minorHAnsi" w:cstheme="minorBidi"/>
          <w:b/>
          <w:lang w:eastAsia="en-US"/>
        </w:rPr>
        <w:t>Цели и задачи при изучении математики</w:t>
      </w:r>
    </w:p>
    <w:p w:rsidR="000B1913" w:rsidRPr="00247564" w:rsidRDefault="000B1913" w:rsidP="000B1913">
      <w:pPr>
        <w:widowControl w:val="0"/>
        <w:autoSpaceDE w:val="0"/>
        <w:autoSpaceDN w:val="0"/>
        <w:adjustRightInd w:val="0"/>
        <w:ind w:firstLine="540"/>
        <w:jc w:val="both"/>
      </w:pPr>
      <w:r w:rsidRPr="00247564">
        <w:rPr>
          <w:b/>
        </w:rPr>
        <w:t>*</w:t>
      </w:r>
      <w:r w:rsidRPr="00247564">
        <w:t>осознание значения математики и информатики в повседневной жизни человека;</w:t>
      </w:r>
    </w:p>
    <w:p w:rsidR="000B1913" w:rsidRPr="00247564" w:rsidRDefault="000B1913" w:rsidP="000B1913">
      <w:pPr>
        <w:widowControl w:val="0"/>
        <w:autoSpaceDE w:val="0"/>
        <w:autoSpaceDN w:val="0"/>
        <w:adjustRightInd w:val="0"/>
        <w:ind w:firstLine="540"/>
        <w:jc w:val="both"/>
      </w:pPr>
      <w:r w:rsidRPr="00247564">
        <w:t xml:space="preserve">*формирование представлений о социальных, культурных и исторических факторах </w:t>
      </w:r>
      <w:r w:rsidRPr="00247564">
        <w:lastRenderedPageBreak/>
        <w:t>становления математической науки;</w:t>
      </w:r>
    </w:p>
    <w:p w:rsidR="000B1913" w:rsidRPr="00247564" w:rsidRDefault="000B1913" w:rsidP="000B1913">
      <w:pPr>
        <w:widowControl w:val="0"/>
        <w:autoSpaceDE w:val="0"/>
        <w:autoSpaceDN w:val="0"/>
        <w:adjustRightInd w:val="0"/>
        <w:ind w:firstLine="540"/>
        <w:jc w:val="both"/>
      </w:pPr>
      <w:r w:rsidRPr="00247564">
        <w:t>*понимание роли информационных процессов в современном мире;</w:t>
      </w:r>
    </w:p>
    <w:p w:rsidR="000B1913" w:rsidRPr="00247564" w:rsidRDefault="000B1913" w:rsidP="000B1913">
      <w:pPr>
        <w:widowControl w:val="0"/>
        <w:autoSpaceDE w:val="0"/>
        <w:autoSpaceDN w:val="0"/>
        <w:adjustRightInd w:val="0"/>
        <w:ind w:firstLine="540"/>
        <w:jc w:val="both"/>
      </w:pPr>
      <w:r w:rsidRPr="00247564">
        <w:t>*формирование представлений о математике как части общечеловеческой культуры, универсальном языке науки, позволяющем описывать и изучать реальные процессы и явления.</w:t>
      </w:r>
    </w:p>
    <w:p w:rsidR="000B1913" w:rsidRPr="00247564" w:rsidRDefault="000B1913" w:rsidP="000B1913">
      <w:pPr>
        <w:widowControl w:val="0"/>
        <w:autoSpaceDE w:val="0"/>
        <w:autoSpaceDN w:val="0"/>
        <w:adjustRightInd w:val="0"/>
        <w:ind w:firstLine="540"/>
        <w:jc w:val="both"/>
      </w:pPr>
      <w:r w:rsidRPr="00247564">
        <w:t xml:space="preserve">* в результате изучения предметной области "Математика и информатика" обучающиеся развивают логическое и математическое мышление, получают представление о математических моделях; </w:t>
      </w:r>
    </w:p>
    <w:p w:rsidR="000B1913" w:rsidRPr="00247564" w:rsidRDefault="000B1913" w:rsidP="000B1913">
      <w:pPr>
        <w:widowControl w:val="0"/>
        <w:autoSpaceDE w:val="0"/>
        <w:autoSpaceDN w:val="0"/>
        <w:adjustRightInd w:val="0"/>
        <w:ind w:firstLine="540"/>
        <w:jc w:val="both"/>
      </w:pPr>
      <w:r w:rsidRPr="00247564">
        <w:t xml:space="preserve">*овладевают математическими рассуждениями; учатся применять математические знания при решении различных задач и оценивать полученные результаты; </w:t>
      </w:r>
    </w:p>
    <w:p w:rsidR="000B1913" w:rsidRPr="00FB7247" w:rsidRDefault="000B1913" w:rsidP="00FB7247">
      <w:pPr>
        <w:widowControl w:val="0"/>
        <w:autoSpaceDE w:val="0"/>
        <w:autoSpaceDN w:val="0"/>
        <w:adjustRightInd w:val="0"/>
        <w:ind w:firstLine="540"/>
        <w:jc w:val="both"/>
      </w:pPr>
      <w:r w:rsidRPr="00247564">
        <w:t xml:space="preserve">*овладевают умениями решения учебных задач; развивают математическую интуицию; получают представление об основных информационных </w:t>
      </w:r>
      <w:r w:rsidR="00FB7247">
        <w:t>процессах в реальных ситуациях.</w:t>
      </w:r>
    </w:p>
    <w:p w:rsidR="000B1913" w:rsidRPr="00247564" w:rsidRDefault="000B1913" w:rsidP="000B1913">
      <w:pPr>
        <w:widowControl w:val="0"/>
        <w:tabs>
          <w:tab w:val="left" w:pos="6467"/>
        </w:tabs>
        <w:autoSpaceDE w:val="0"/>
        <w:autoSpaceDN w:val="0"/>
        <w:adjustRightInd w:val="0"/>
        <w:ind w:firstLine="540"/>
        <w:jc w:val="center"/>
        <w:outlineLvl w:val="4"/>
        <w:rPr>
          <w:rFonts w:eastAsiaTheme="minorEastAsia" w:cstheme="minorBidi"/>
          <w:b/>
          <w:bCs/>
          <w:lang w:eastAsia="en-US"/>
        </w:rPr>
      </w:pPr>
      <w:r w:rsidRPr="00247564">
        <w:rPr>
          <w:rFonts w:eastAsiaTheme="minorEastAsia" w:cstheme="minorBidi"/>
          <w:b/>
          <w:bCs/>
          <w:lang w:eastAsia="en-US"/>
        </w:rPr>
        <w:t>Содержание курса математики в 5 - 6 классах</w:t>
      </w:r>
    </w:p>
    <w:p w:rsidR="000B1913" w:rsidRPr="00247564" w:rsidRDefault="000B1913" w:rsidP="000B1913">
      <w:pPr>
        <w:widowControl w:val="0"/>
        <w:tabs>
          <w:tab w:val="left" w:pos="6467"/>
        </w:tabs>
        <w:autoSpaceDE w:val="0"/>
        <w:autoSpaceDN w:val="0"/>
        <w:adjustRightInd w:val="0"/>
        <w:ind w:firstLine="540"/>
        <w:jc w:val="both"/>
        <w:rPr>
          <w:rFonts w:eastAsiaTheme="minorEastAsia" w:cstheme="minorBidi"/>
          <w:b/>
          <w:lang w:eastAsia="en-US"/>
        </w:rPr>
      </w:pPr>
      <w:r w:rsidRPr="00247564">
        <w:rPr>
          <w:rFonts w:eastAsiaTheme="minorEastAsia" w:cstheme="minorBidi"/>
          <w:b/>
          <w:lang w:eastAsia="en-US"/>
        </w:rPr>
        <w:t>Натуральные числа и нуль</w:t>
      </w:r>
    </w:p>
    <w:p w:rsidR="000B1913" w:rsidRPr="00247564" w:rsidRDefault="000B1913" w:rsidP="000B1913">
      <w:pPr>
        <w:widowControl w:val="0"/>
        <w:tabs>
          <w:tab w:val="left" w:pos="6467"/>
        </w:tabs>
        <w:autoSpaceDE w:val="0"/>
        <w:autoSpaceDN w:val="0"/>
        <w:adjustRightInd w:val="0"/>
        <w:ind w:firstLine="540"/>
        <w:jc w:val="both"/>
        <w:rPr>
          <w:rFonts w:eastAsiaTheme="minorEastAsia" w:cstheme="minorBidi"/>
          <w:b/>
          <w:lang w:eastAsia="en-US"/>
        </w:rPr>
      </w:pPr>
      <w:r w:rsidRPr="00247564">
        <w:rPr>
          <w:rFonts w:eastAsiaTheme="minorEastAsia" w:cstheme="minorBidi"/>
          <w:b/>
          <w:lang w:eastAsia="en-US"/>
        </w:rPr>
        <w:t>Натуральный ряд чисел и его свойства</w:t>
      </w:r>
    </w:p>
    <w:p w:rsidR="000B1913" w:rsidRPr="00247564" w:rsidRDefault="000B1913" w:rsidP="000B1913">
      <w:pPr>
        <w:widowControl w:val="0"/>
        <w:tabs>
          <w:tab w:val="left" w:pos="6467"/>
        </w:tabs>
        <w:autoSpaceDE w:val="0"/>
        <w:autoSpaceDN w:val="0"/>
        <w:adjustRightInd w:val="0"/>
        <w:ind w:firstLine="540"/>
        <w:jc w:val="both"/>
        <w:rPr>
          <w:rFonts w:eastAsiaTheme="minorEastAsia" w:cstheme="minorBidi"/>
          <w:lang w:eastAsia="en-US"/>
        </w:rPr>
      </w:pPr>
      <w:r w:rsidRPr="00247564">
        <w:rPr>
          <w:rFonts w:eastAsiaTheme="minorEastAsia" w:cstheme="minorBidi"/>
          <w:lang w:eastAsia="en-US"/>
        </w:rPr>
        <w:t>Натуральное число, множество натуральных чисел и его свойства, изображение натуральных чисел точками на числовой прямой. Использование свойств натуральных чисел при решении задач.</w:t>
      </w:r>
    </w:p>
    <w:p w:rsidR="000B1913" w:rsidRPr="00247564" w:rsidRDefault="000B1913" w:rsidP="000B1913">
      <w:pPr>
        <w:widowControl w:val="0"/>
        <w:tabs>
          <w:tab w:val="left" w:pos="6467"/>
        </w:tabs>
        <w:autoSpaceDE w:val="0"/>
        <w:autoSpaceDN w:val="0"/>
        <w:adjustRightInd w:val="0"/>
        <w:ind w:firstLine="540"/>
        <w:jc w:val="both"/>
        <w:rPr>
          <w:rFonts w:eastAsiaTheme="minorEastAsia" w:cstheme="minorBidi"/>
          <w:b/>
          <w:lang w:eastAsia="en-US"/>
        </w:rPr>
      </w:pPr>
      <w:r w:rsidRPr="00247564">
        <w:rPr>
          <w:rFonts w:eastAsiaTheme="minorEastAsia" w:cstheme="minorBidi"/>
          <w:b/>
          <w:lang w:eastAsia="en-US"/>
        </w:rPr>
        <w:t>Запись и чтение натуральных чисел</w:t>
      </w:r>
    </w:p>
    <w:p w:rsidR="000B1913" w:rsidRPr="00247564" w:rsidRDefault="000B1913" w:rsidP="000B1913">
      <w:pPr>
        <w:widowControl w:val="0"/>
        <w:tabs>
          <w:tab w:val="left" w:pos="6467"/>
        </w:tabs>
        <w:autoSpaceDE w:val="0"/>
        <w:autoSpaceDN w:val="0"/>
        <w:adjustRightInd w:val="0"/>
        <w:ind w:firstLine="540"/>
        <w:jc w:val="both"/>
        <w:rPr>
          <w:rFonts w:eastAsiaTheme="minorEastAsia" w:cstheme="minorBidi"/>
          <w:lang w:eastAsia="en-US"/>
        </w:rPr>
      </w:pPr>
      <w:r w:rsidRPr="00247564">
        <w:rPr>
          <w:rFonts w:eastAsiaTheme="minorEastAsia" w:cstheme="minorBidi"/>
          <w:lang w:eastAsia="en-US"/>
        </w:rPr>
        <w:t>Различие между цифрой и числом. Позиционная запись натурального числа, поместное значение цифры, разряды и классы, соотношение между двумя соседними разрядными единицами, чтение и запись натуральных чисел.</w:t>
      </w:r>
    </w:p>
    <w:p w:rsidR="000B1913" w:rsidRPr="00247564" w:rsidRDefault="000B1913" w:rsidP="000B1913">
      <w:pPr>
        <w:widowControl w:val="0"/>
        <w:tabs>
          <w:tab w:val="left" w:pos="6467"/>
        </w:tabs>
        <w:autoSpaceDE w:val="0"/>
        <w:autoSpaceDN w:val="0"/>
        <w:adjustRightInd w:val="0"/>
        <w:ind w:firstLine="540"/>
        <w:jc w:val="both"/>
        <w:rPr>
          <w:rFonts w:eastAsiaTheme="minorEastAsia" w:cstheme="minorBidi"/>
          <w:b/>
          <w:lang w:eastAsia="en-US"/>
        </w:rPr>
      </w:pPr>
      <w:r w:rsidRPr="00247564">
        <w:rPr>
          <w:rFonts w:eastAsiaTheme="minorEastAsia" w:cstheme="minorBidi"/>
          <w:b/>
          <w:lang w:eastAsia="en-US"/>
        </w:rPr>
        <w:t>Округление натуральных чисел</w:t>
      </w:r>
    </w:p>
    <w:p w:rsidR="000B1913" w:rsidRPr="00247564" w:rsidRDefault="000B1913" w:rsidP="000B1913">
      <w:pPr>
        <w:widowControl w:val="0"/>
        <w:tabs>
          <w:tab w:val="left" w:pos="6467"/>
        </w:tabs>
        <w:autoSpaceDE w:val="0"/>
        <w:autoSpaceDN w:val="0"/>
        <w:adjustRightInd w:val="0"/>
        <w:ind w:firstLine="540"/>
        <w:jc w:val="both"/>
        <w:rPr>
          <w:rFonts w:eastAsiaTheme="minorEastAsia" w:cstheme="minorBidi"/>
          <w:lang w:eastAsia="en-US"/>
        </w:rPr>
      </w:pPr>
      <w:r w:rsidRPr="00247564">
        <w:rPr>
          <w:rFonts w:eastAsiaTheme="minorEastAsia" w:cstheme="minorBidi"/>
          <w:lang w:eastAsia="en-US"/>
        </w:rPr>
        <w:t>Необходимость округления. Правило округления натуральных чисел.</w:t>
      </w:r>
    </w:p>
    <w:p w:rsidR="000B1913" w:rsidRPr="00247564" w:rsidRDefault="000B1913" w:rsidP="000B1913">
      <w:pPr>
        <w:widowControl w:val="0"/>
        <w:tabs>
          <w:tab w:val="left" w:pos="6467"/>
        </w:tabs>
        <w:autoSpaceDE w:val="0"/>
        <w:autoSpaceDN w:val="0"/>
        <w:adjustRightInd w:val="0"/>
        <w:ind w:firstLine="540"/>
        <w:jc w:val="both"/>
        <w:rPr>
          <w:rFonts w:eastAsiaTheme="minorEastAsia" w:cstheme="minorBidi"/>
          <w:b/>
          <w:lang w:eastAsia="en-US"/>
        </w:rPr>
      </w:pPr>
      <w:r w:rsidRPr="00247564">
        <w:rPr>
          <w:rFonts w:eastAsiaTheme="minorEastAsia" w:cstheme="minorBidi"/>
          <w:b/>
          <w:lang w:eastAsia="en-US"/>
        </w:rPr>
        <w:t>Сравнение натуральных чисел, сравнение с числом 0</w:t>
      </w:r>
    </w:p>
    <w:p w:rsidR="000B1913" w:rsidRPr="00247564" w:rsidRDefault="000B1913" w:rsidP="000B1913">
      <w:pPr>
        <w:widowControl w:val="0"/>
        <w:tabs>
          <w:tab w:val="left" w:pos="6467"/>
        </w:tabs>
        <w:autoSpaceDE w:val="0"/>
        <w:autoSpaceDN w:val="0"/>
        <w:adjustRightInd w:val="0"/>
        <w:ind w:firstLine="540"/>
        <w:jc w:val="both"/>
        <w:rPr>
          <w:rFonts w:eastAsiaTheme="minorEastAsia" w:cstheme="minorBidi"/>
          <w:lang w:eastAsia="en-US"/>
        </w:rPr>
      </w:pPr>
      <w:r w:rsidRPr="00247564">
        <w:rPr>
          <w:rFonts w:eastAsiaTheme="minorEastAsia" w:cstheme="minorBidi"/>
          <w:lang w:eastAsia="en-US"/>
        </w:rPr>
        <w:t>Понятие о сравнении чисел, сравнение натуральных чисел друг с другом и с нулем, математическая запись сравнений, способы сравнения чисел.</w:t>
      </w:r>
    </w:p>
    <w:p w:rsidR="000B1913" w:rsidRPr="00247564" w:rsidRDefault="000B1913" w:rsidP="000B1913">
      <w:pPr>
        <w:widowControl w:val="0"/>
        <w:tabs>
          <w:tab w:val="left" w:pos="6467"/>
        </w:tabs>
        <w:autoSpaceDE w:val="0"/>
        <w:autoSpaceDN w:val="0"/>
        <w:adjustRightInd w:val="0"/>
        <w:ind w:firstLine="540"/>
        <w:jc w:val="both"/>
        <w:rPr>
          <w:rFonts w:eastAsiaTheme="minorEastAsia" w:cstheme="minorBidi"/>
          <w:b/>
          <w:lang w:eastAsia="en-US"/>
        </w:rPr>
      </w:pPr>
      <w:r w:rsidRPr="00247564">
        <w:rPr>
          <w:rFonts w:eastAsiaTheme="minorEastAsia" w:cstheme="minorBidi"/>
          <w:b/>
          <w:lang w:eastAsia="en-US"/>
        </w:rPr>
        <w:t>Действия с натуральными числами</w:t>
      </w:r>
    </w:p>
    <w:p w:rsidR="000B1913" w:rsidRPr="00247564" w:rsidRDefault="000B1913" w:rsidP="000B1913">
      <w:pPr>
        <w:widowControl w:val="0"/>
        <w:tabs>
          <w:tab w:val="left" w:pos="6467"/>
        </w:tabs>
        <w:autoSpaceDE w:val="0"/>
        <w:autoSpaceDN w:val="0"/>
        <w:adjustRightInd w:val="0"/>
        <w:ind w:firstLine="540"/>
        <w:jc w:val="both"/>
        <w:rPr>
          <w:rFonts w:eastAsiaTheme="minorEastAsia" w:cstheme="minorBidi"/>
          <w:lang w:eastAsia="en-US"/>
        </w:rPr>
      </w:pPr>
      <w:r w:rsidRPr="00247564">
        <w:rPr>
          <w:rFonts w:eastAsiaTheme="minorEastAsia" w:cstheme="minorBidi"/>
          <w:lang w:eastAsia="en-US"/>
        </w:rPr>
        <w:t>Сложение и вычитание, компоненты сложения и вычитания, связь между ними, нахождение суммы и разности, изменение суммы и разности при изменении компонентов сложения и вычитания.</w:t>
      </w:r>
    </w:p>
    <w:p w:rsidR="000B1913" w:rsidRPr="00247564" w:rsidRDefault="000B1913" w:rsidP="000B1913">
      <w:pPr>
        <w:widowControl w:val="0"/>
        <w:tabs>
          <w:tab w:val="left" w:pos="6467"/>
        </w:tabs>
        <w:autoSpaceDE w:val="0"/>
        <w:autoSpaceDN w:val="0"/>
        <w:adjustRightInd w:val="0"/>
        <w:ind w:firstLine="540"/>
        <w:jc w:val="both"/>
        <w:rPr>
          <w:rFonts w:eastAsiaTheme="minorEastAsia" w:cstheme="minorBidi"/>
          <w:lang w:eastAsia="en-US"/>
        </w:rPr>
      </w:pPr>
      <w:r w:rsidRPr="00247564">
        <w:rPr>
          <w:rFonts w:eastAsiaTheme="minorEastAsia" w:cstheme="minorBidi"/>
          <w:lang w:eastAsia="en-US"/>
        </w:rPr>
        <w:t>Умножение и деление, компоненты умножения и деления, связь между ними, умножение и сложение в столбик, деление уголком, проверка результата с помощью прикидки и обратного действия.</w:t>
      </w:r>
    </w:p>
    <w:p w:rsidR="000B1913" w:rsidRPr="00247564" w:rsidRDefault="000B1913" w:rsidP="000B1913">
      <w:pPr>
        <w:widowControl w:val="0"/>
        <w:tabs>
          <w:tab w:val="left" w:pos="6467"/>
        </w:tabs>
        <w:autoSpaceDE w:val="0"/>
        <w:autoSpaceDN w:val="0"/>
        <w:adjustRightInd w:val="0"/>
        <w:ind w:firstLine="540"/>
        <w:jc w:val="both"/>
        <w:rPr>
          <w:rFonts w:eastAsiaTheme="minorEastAsia" w:cstheme="minorBidi"/>
          <w:i/>
          <w:lang w:eastAsia="en-US"/>
        </w:rPr>
      </w:pPr>
      <w:r w:rsidRPr="00247564">
        <w:rPr>
          <w:rFonts w:eastAsiaTheme="minorEastAsia" w:cstheme="minorBidi"/>
          <w:lang w:eastAsia="en-US"/>
        </w:rPr>
        <w:t xml:space="preserve">Переместительный и сочетательный законы сложения и умножения, распределительный закон умножения относительно сложения, </w:t>
      </w:r>
      <w:r w:rsidRPr="00247564">
        <w:rPr>
          <w:rFonts w:eastAsiaTheme="minorEastAsia" w:cstheme="minorBidi"/>
          <w:i/>
          <w:lang w:eastAsia="en-US"/>
        </w:rPr>
        <w:t>обоснование алгоритмов выполнения арифметических действий.</w:t>
      </w:r>
    </w:p>
    <w:p w:rsidR="000B1913" w:rsidRPr="00247564" w:rsidRDefault="000B1913" w:rsidP="000B1913">
      <w:pPr>
        <w:widowControl w:val="0"/>
        <w:tabs>
          <w:tab w:val="left" w:pos="6467"/>
        </w:tabs>
        <w:autoSpaceDE w:val="0"/>
        <w:autoSpaceDN w:val="0"/>
        <w:adjustRightInd w:val="0"/>
        <w:ind w:firstLine="540"/>
        <w:jc w:val="both"/>
        <w:rPr>
          <w:rFonts w:eastAsiaTheme="minorEastAsia" w:cstheme="minorBidi"/>
          <w:b/>
          <w:lang w:eastAsia="en-US"/>
        </w:rPr>
      </w:pPr>
      <w:r w:rsidRPr="00247564">
        <w:rPr>
          <w:rFonts w:eastAsiaTheme="minorEastAsia" w:cstheme="minorBidi"/>
          <w:b/>
          <w:lang w:eastAsia="en-US"/>
        </w:rPr>
        <w:t>Степень с натуральным показателем</w:t>
      </w:r>
    </w:p>
    <w:p w:rsidR="000B1913" w:rsidRPr="00247564" w:rsidRDefault="000B1913" w:rsidP="000B1913">
      <w:pPr>
        <w:widowControl w:val="0"/>
        <w:tabs>
          <w:tab w:val="left" w:pos="6467"/>
        </w:tabs>
        <w:autoSpaceDE w:val="0"/>
        <w:autoSpaceDN w:val="0"/>
        <w:adjustRightInd w:val="0"/>
        <w:ind w:firstLine="540"/>
        <w:jc w:val="both"/>
        <w:rPr>
          <w:rFonts w:eastAsiaTheme="minorEastAsia" w:cstheme="minorBidi"/>
          <w:lang w:eastAsia="en-US"/>
        </w:rPr>
      </w:pPr>
      <w:r w:rsidRPr="00247564">
        <w:rPr>
          <w:rFonts w:eastAsiaTheme="minorEastAsia" w:cstheme="minorBidi"/>
          <w:lang w:eastAsia="en-US"/>
        </w:rPr>
        <w:t>Запись числа в виде суммы разрядных слагаемых, порядок выполнения действий в выражениях, содержащих степень, вычисление значений выражений, содержащих степень.</w:t>
      </w:r>
    </w:p>
    <w:p w:rsidR="000B1913" w:rsidRPr="00247564" w:rsidRDefault="000B1913" w:rsidP="000B1913">
      <w:pPr>
        <w:widowControl w:val="0"/>
        <w:tabs>
          <w:tab w:val="left" w:pos="6467"/>
        </w:tabs>
        <w:autoSpaceDE w:val="0"/>
        <w:autoSpaceDN w:val="0"/>
        <w:adjustRightInd w:val="0"/>
        <w:ind w:firstLine="540"/>
        <w:jc w:val="both"/>
        <w:rPr>
          <w:rFonts w:eastAsiaTheme="minorEastAsia" w:cstheme="minorBidi"/>
          <w:b/>
          <w:lang w:eastAsia="en-US"/>
        </w:rPr>
      </w:pPr>
      <w:r w:rsidRPr="00247564">
        <w:rPr>
          <w:rFonts w:eastAsiaTheme="minorEastAsia" w:cstheme="minorBidi"/>
          <w:b/>
          <w:lang w:eastAsia="en-US"/>
        </w:rPr>
        <w:t>Числовые выражения</w:t>
      </w:r>
    </w:p>
    <w:p w:rsidR="000B1913" w:rsidRPr="00247564" w:rsidRDefault="000B1913" w:rsidP="000B1913">
      <w:pPr>
        <w:widowControl w:val="0"/>
        <w:tabs>
          <w:tab w:val="left" w:pos="6467"/>
        </w:tabs>
        <w:autoSpaceDE w:val="0"/>
        <w:autoSpaceDN w:val="0"/>
        <w:adjustRightInd w:val="0"/>
        <w:ind w:firstLine="540"/>
        <w:jc w:val="both"/>
        <w:rPr>
          <w:rFonts w:eastAsiaTheme="minorEastAsia" w:cstheme="minorBidi"/>
          <w:lang w:eastAsia="en-US"/>
        </w:rPr>
      </w:pPr>
      <w:r w:rsidRPr="00247564">
        <w:rPr>
          <w:rFonts w:eastAsiaTheme="minorEastAsia" w:cstheme="minorBidi"/>
          <w:lang w:eastAsia="en-US"/>
        </w:rPr>
        <w:t>Числовое выражение и его значение, порядок выполнения действий.</w:t>
      </w:r>
    </w:p>
    <w:p w:rsidR="000B1913" w:rsidRPr="00247564" w:rsidRDefault="000B1913" w:rsidP="000B1913">
      <w:pPr>
        <w:widowControl w:val="0"/>
        <w:tabs>
          <w:tab w:val="left" w:pos="6467"/>
        </w:tabs>
        <w:autoSpaceDE w:val="0"/>
        <w:autoSpaceDN w:val="0"/>
        <w:adjustRightInd w:val="0"/>
        <w:ind w:firstLine="540"/>
        <w:jc w:val="both"/>
        <w:rPr>
          <w:rFonts w:eastAsiaTheme="minorEastAsia" w:cstheme="minorBidi"/>
          <w:b/>
          <w:lang w:eastAsia="en-US"/>
        </w:rPr>
      </w:pPr>
      <w:r w:rsidRPr="00247564">
        <w:rPr>
          <w:rFonts w:eastAsiaTheme="minorEastAsia" w:cstheme="minorBidi"/>
          <w:b/>
          <w:lang w:eastAsia="en-US"/>
        </w:rPr>
        <w:t>Деление с остатком</w:t>
      </w:r>
    </w:p>
    <w:p w:rsidR="000B1913" w:rsidRPr="00247564" w:rsidRDefault="000B1913" w:rsidP="000B1913">
      <w:pPr>
        <w:widowControl w:val="0"/>
        <w:tabs>
          <w:tab w:val="left" w:pos="6467"/>
        </w:tabs>
        <w:autoSpaceDE w:val="0"/>
        <w:autoSpaceDN w:val="0"/>
        <w:adjustRightInd w:val="0"/>
        <w:ind w:firstLine="540"/>
        <w:jc w:val="both"/>
        <w:rPr>
          <w:rFonts w:eastAsiaTheme="minorEastAsia" w:cstheme="minorBidi"/>
          <w:lang w:eastAsia="en-US"/>
        </w:rPr>
      </w:pPr>
      <w:r w:rsidRPr="00247564">
        <w:rPr>
          <w:rFonts w:eastAsiaTheme="minorEastAsia" w:cstheme="minorBidi"/>
          <w:lang w:eastAsia="en-US"/>
        </w:rPr>
        <w:t>Деление с остатком на множестве натуральных чисел, свойства деления с остатком. Практические задачи на деление с остатком.</w:t>
      </w:r>
    </w:p>
    <w:p w:rsidR="000B1913" w:rsidRPr="00247564" w:rsidRDefault="000B1913" w:rsidP="000B1913">
      <w:pPr>
        <w:widowControl w:val="0"/>
        <w:tabs>
          <w:tab w:val="left" w:pos="6467"/>
        </w:tabs>
        <w:autoSpaceDE w:val="0"/>
        <w:autoSpaceDN w:val="0"/>
        <w:adjustRightInd w:val="0"/>
        <w:ind w:firstLine="540"/>
        <w:jc w:val="both"/>
        <w:rPr>
          <w:rFonts w:eastAsiaTheme="minorEastAsia" w:cstheme="minorBidi"/>
          <w:b/>
          <w:lang w:eastAsia="en-US"/>
        </w:rPr>
      </w:pPr>
      <w:r w:rsidRPr="00247564">
        <w:rPr>
          <w:rFonts w:eastAsiaTheme="minorEastAsia" w:cstheme="minorBidi"/>
          <w:b/>
          <w:lang w:eastAsia="en-US"/>
        </w:rPr>
        <w:t>Свойства и признаки делимости</w:t>
      </w:r>
    </w:p>
    <w:p w:rsidR="000B1913" w:rsidRPr="00247564" w:rsidRDefault="000B1913" w:rsidP="000B1913">
      <w:pPr>
        <w:widowControl w:val="0"/>
        <w:tabs>
          <w:tab w:val="left" w:pos="6467"/>
        </w:tabs>
        <w:autoSpaceDE w:val="0"/>
        <w:autoSpaceDN w:val="0"/>
        <w:adjustRightInd w:val="0"/>
        <w:ind w:firstLine="540"/>
        <w:jc w:val="both"/>
        <w:rPr>
          <w:rFonts w:eastAsiaTheme="minorEastAsia" w:cstheme="minorBidi"/>
          <w:lang w:eastAsia="en-US"/>
        </w:rPr>
      </w:pPr>
      <w:r w:rsidRPr="00247564">
        <w:rPr>
          <w:rFonts w:eastAsiaTheme="minorEastAsia" w:cstheme="minorBidi"/>
          <w:lang w:eastAsia="en-US"/>
        </w:rPr>
        <w:t xml:space="preserve">Свойство делимости суммы (разности) на число. Признаки делимости на 2, 3, 5, 9, 10. </w:t>
      </w:r>
      <w:r w:rsidRPr="00247564">
        <w:rPr>
          <w:rFonts w:eastAsiaTheme="minorEastAsia" w:cstheme="minorBidi"/>
          <w:i/>
          <w:lang w:eastAsia="en-US"/>
        </w:rPr>
        <w:t>Признаки делимости на 4, 6, 8, 11. Доказательство признаков делимости</w:t>
      </w:r>
      <w:r w:rsidRPr="00247564">
        <w:rPr>
          <w:rFonts w:eastAsiaTheme="minorEastAsia" w:cstheme="minorBidi"/>
          <w:lang w:eastAsia="en-US"/>
        </w:rPr>
        <w:t>. Решение практических задач с применением признаков делимости.</w:t>
      </w:r>
    </w:p>
    <w:p w:rsidR="000B1913" w:rsidRPr="00247564" w:rsidRDefault="000B1913" w:rsidP="000B1913">
      <w:pPr>
        <w:widowControl w:val="0"/>
        <w:tabs>
          <w:tab w:val="left" w:pos="6467"/>
        </w:tabs>
        <w:autoSpaceDE w:val="0"/>
        <w:autoSpaceDN w:val="0"/>
        <w:adjustRightInd w:val="0"/>
        <w:ind w:firstLine="540"/>
        <w:jc w:val="both"/>
        <w:rPr>
          <w:rFonts w:eastAsiaTheme="minorEastAsia" w:cstheme="minorBidi"/>
          <w:b/>
          <w:lang w:eastAsia="en-US"/>
        </w:rPr>
      </w:pPr>
      <w:r w:rsidRPr="00247564">
        <w:rPr>
          <w:rFonts w:eastAsiaTheme="minorEastAsia" w:cstheme="minorBidi"/>
          <w:b/>
          <w:lang w:eastAsia="en-US"/>
        </w:rPr>
        <w:t>Разложение числа на простые множители</w:t>
      </w:r>
    </w:p>
    <w:p w:rsidR="000B1913" w:rsidRPr="00247564" w:rsidRDefault="000B1913" w:rsidP="000B1913">
      <w:pPr>
        <w:widowControl w:val="0"/>
        <w:tabs>
          <w:tab w:val="left" w:pos="6467"/>
        </w:tabs>
        <w:autoSpaceDE w:val="0"/>
        <w:autoSpaceDN w:val="0"/>
        <w:adjustRightInd w:val="0"/>
        <w:ind w:firstLine="540"/>
        <w:jc w:val="both"/>
        <w:rPr>
          <w:rFonts w:eastAsiaTheme="minorEastAsia" w:cstheme="minorBidi"/>
          <w:lang w:eastAsia="en-US"/>
        </w:rPr>
      </w:pPr>
      <w:r w:rsidRPr="00247564">
        <w:rPr>
          <w:rFonts w:eastAsiaTheme="minorEastAsia" w:cstheme="minorBidi"/>
          <w:lang w:eastAsia="en-US"/>
        </w:rPr>
        <w:lastRenderedPageBreak/>
        <w:t xml:space="preserve">Простые и составные числа, </w:t>
      </w:r>
      <w:r w:rsidRPr="00247564">
        <w:rPr>
          <w:rFonts w:eastAsiaTheme="minorEastAsia" w:cstheme="minorBidi"/>
          <w:i/>
          <w:lang w:eastAsia="en-US"/>
        </w:rPr>
        <w:t>решето Эратосфена</w:t>
      </w:r>
      <w:r w:rsidRPr="00247564">
        <w:rPr>
          <w:rFonts w:eastAsiaTheme="minorEastAsia" w:cstheme="minorBidi"/>
          <w:lang w:eastAsia="en-US"/>
        </w:rPr>
        <w:t>.</w:t>
      </w:r>
    </w:p>
    <w:p w:rsidR="000B1913" w:rsidRPr="00247564" w:rsidRDefault="000B1913" w:rsidP="000B1913">
      <w:pPr>
        <w:widowControl w:val="0"/>
        <w:tabs>
          <w:tab w:val="left" w:pos="6467"/>
        </w:tabs>
        <w:autoSpaceDE w:val="0"/>
        <w:autoSpaceDN w:val="0"/>
        <w:adjustRightInd w:val="0"/>
        <w:ind w:firstLine="540"/>
        <w:jc w:val="both"/>
        <w:rPr>
          <w:rFonts w:eastAsiaTheme="minorEastAsia" w:cstheme="minorBidi"/>
          <w:lang w:eastAsia="en-US"/>
        </w:rPr>
      </w:pPr>
      <w:r w:rsidRPr="00247564">
        <w:rPr>
          <w:rFonts w:eastAsiaTheme="minorEastAsia" w:cstheme="minorBidi"/>
          <w:lang w:eastAsia="en-US"/>
        </w:rPr>
        <w:t xml:space="preserve">Разложение натурального числа на множители, разложение на простые множители. </w:t>
      </w:r>
      <w:r w:rsidRPr="00247564">
        <w:rPr>
          <w:rFonts w:eastAsiaTheme="minorEastAsia" w:cstheme="minorBidi"/>
          <w:i/>
          <w:lang w:eastAsia="en-US"/>
        </w:rPr>
        <w:t>Количество делителей числа, алгоритм разложения числа на простые множители, основная теорема арифметики.</w:t>
      </w:r>
    </w:p>
    <w:p w:rsidR="000B1913" w:rsidRPr="00247564" w:rsidRDefault="000B1913" w:rsidP="000B1913">
      <w:pPr>
        <w:widowControl w:val="0"/>
        <w:tabs>
          <w:tab w:val="left" w:pos="6467"/>
        </w:tabs>
        <w:autoSpaceDE w:val="0"/>
        <w:autoSpaceDN w:val="0"/>
        <w:adjustRightInd w:val="0"/>
        <w:ind w:firstLine="540"/>
        <w:jc w:val="both"/>
        <w:rPr>
          <w:rFonts w:eastAsiaTheme="minorEastAsia" w:cstheme="minorBidi"/>
          <w:b/>
          <w:lang w:eastAsia="en-US"/>
        </w:rPr>
      </w:pPr>
      <w:r w:rsidRPr="00247564">
        <w:rPr>
          <w:rFonts w:eastAsiaTheme="minorEastAsia" w:cstheme="minorBidi"/>
          <w:b/>
          <w:lang w:eastAsia="en-US"/>
        </w:rPr>
        <w:t>Алгебраические выражения</w:t>
      </w:r>
    </w:p>
    <w:p w:rsidR="000B1913" w:rsidRPr="00247564" w:rsidRDefault="000B1913" w:rsidP="000B1913">
      <w:pPr>
        <w:widowControl w:val="0"/>
        <w:tabs>
          <w:tab w:val="left" w:pos="6467"/>
        </w:tabs>
        <w:autoSpaceDE w:val="0"/>
        <w:autoSpaceDN w:val="0"/>
        <w:adjustRightInd w:val="0"/>
        <w:ind w:firstLine="540"/>
        <w:jc w:val="both"/>
        <w:rPr>
          <w:rFonts w:eastAsiaTheme="minorEastAsia" w:cstheme="minorBidi"/>
          <w:lang w:eastAsia="en-US"/>
        </w:rPr>
      </w:pPr>
      <w:r w:rsidRPr="00247564">
        <w:rPr>
          <w:rFonts w:eastAsiaTheme="minorEastAsia" w:cstheme="minorBidi"/>
          <w:lang w:eastAsia="en-US"/>
        </w:rPr>
        <w:t>Использование букв для обозначения чисел, вычисление значения алгебраического выражения, применение алгебраических выражений для записи свойств арифметических действий, преобразование алгебраических выражений.</w:t>
      </w:r>
    </w:p>
    <w:p w:rsidR="000B1913" w:rsidRPr="00247564" w:rsidRDefault="000B1913" w:rsidP="000B1913">
      <w:pPr>
        <w:widowControl w:val="0"/>
        <w:tabs>
          <w:tab w:val="left" w:pos="6467"/>
        </w:tabs>
        <w:autoSpaceDE w:val="0"/>
        <w:autoSpaceDN w:val="0"/>
        <w:adjustRightInd w:val="0"/>
        <w:ind w:firstLine="540"/>
        <w:jc w:val="both"/>
        <w:rPr>
          <w:rFonts w:eastAsiaTheme="minorEastAsia" w:cstheme="minorBidi"/>
          <w:b/>
          <w:lang w:eastAsia="en-US"/>
        </w:rPr>
      </w:pPr>
      <w:r w:rsidRPr="00247564">
        <w:rPr>
          <w:rFonts w:eastAsiaTheme="minorEastAsia" w:cstheme="minorBidi"/>
          <w:b/>
          <w:lang w:eastAsia="en-US"/>
        </w:rPr>
        <w:t>Делители и кратные</w:t>
      </w:r>
    </w:p>
    <w:p w:rsidR="000B1913" w:rsidRPr="00247564" w:rsidRDefault="000B1913" w:rsidP="000B1913">
      <w:pPr>
        <w:widowControl w:val="0"/>
        <w:tabs>
          <w:tab w:val="left" w:pos="6467"/>
        </w:tabs>
        <w:autoSpaceDE w:val="0"/>
        <w:autoSpaceDN w:val="0"/>
        <w:adjustRightInd w:val="0"/>
        <w:ind w:firstLine="540"/>
        <w:jc w:val="both"/>
        <w:rPr>
          <w:rFonts w:eastAsiaTheme="minorEastAsia" w:cstheme="minorBidi"/>
          <w:lang w:eastAsia="en-US"/>
        </w:rPr>
      </w:pPr>
      <w:r w:rsidRPr="00247564">
        <w:rPr>
          <w:rFonts w:eastAsiaTheme="minorEastAsia" w:cstheme="minorBidi"/>
          <w:lang w:eastAsia="en-US"/>
        </w:rPr>
        <w:t>Делитель и его свойства, общий делитель двух и более чисел, наибольший общий делитель, взаимно простые числа, нахождение наибольшего общего делителя. Кратное и его свойства, общее кратное двух и более чисел, наименьшее общее кратное, способы нахождения наименьшего общего кратного.</w:t>
      </w:r>
    </w:p>
    <w:p w:rsidR="000B1913" w:rsidRPr="00247564" w:rsidRDefault="000B1913" w:rsidP="000B1913">
      <w:pPr>
        <w:widowControl w:val="0"/>
        <w:tabs>
          <w:tab w:val="left" w:pos="6467"/>
        </w:tabs>
        <w:autoSpaceDE w:val="0"/>
        <w:autoSpaceDN w:val="0"/>
        <w:adjustRightInd w:val="0"/>
        <w:ind w:firstLine="540"/>
        <w:jc w:val="both"/>
        <w:rPr>
          <w:rFonts w:eastAsiaTheme="minorEastAsia" w:cstheme="minorBidi"/>
          <w:b/>
          <w:lang w:eastAsia="en-US"/>
        </w:rPr>
      </w:pPr>
      <w:r w:rsidRPr="00247564">
        <w:rPr>
          <w:rFonts w:eastAsiaTheme="minorEastAsia" w:cstheme="minorBidi"/>
          <w:b/>
          <w:lang w:eastAsia="en-US"/>
        </w:rPr>
        <w:t>Дроби</w:t>
      </w:r>
    </w:p>
    <w:p w:rsidR="000B1913" w:rsidRPr="00247564" w:rsidRDefault="000B1913" w:rsidP="000B1913">
      <w:pPr>
        <w:widowControl w:val="0"/>
        <w:tabs>
          <w:tab w:val="left" w:pos="6467"/>
        </w:tabs>
        <w:autoSpaceDE w:val="0"/>
        <w:autoSpaceDN w:val="0"/>
        <w:adjustRightInd w:val="0"/>
        <w:ind w:firstLine="540"/>
        <w:jc w:val="both"/>
        <w:rPr>
          <w:rFonts w:eastAsiaTheme="minorEastAsia" w:cstheme="minorBidi"/>
          <w:b/>
          <w:lang w:eastAsia="en-US"/>
        </w:rPr>
      </w:pPr>
      <w:r w:rsidRPr="00247564">
        <w:rPr>
          <w:rFonts w:eastAsiaTheme="minorEastAsia" w:cstheme="minorBidi"/>
          <w:b/>
          <w:lang w:eastAsia="en-US"/>
        </w:rPr>
        <w:t>Обыкновенные дроби</w:t>
      </w:r>
    </w:p>
    <w:p w:rsidR="000B1913" w:rsidRPr="00247564" w:rsidRDefault="000B1913" w:rsidP="000B1913">
      <w:pPr>
        <w:widowControl w:val="0"/>
        <w:tabs>
          <w:tab w:val="left" w:pos="6467"/>
        </w:tabs>
        <w:autoSpaceDE w:val="0"/>
        <w:autoSpaceDN w:val="0"/>
        <w:adjustRightInd w:val="0"/>
        <w:ind w:firstLine="540"/>
        <w:jc w:val="both"/>
        <w:rPr>
          <w:rFonts w:eastAsiaTheme="minorEastAsia" w:cstheme="minorBidi"/>
          <w:lang w:eastAsia="en-US"/>
        </w:rPr>
      </w:pPr>
      <w:r w:rsidRPr="00247564">
        <w:rPr>
          <w:rFonts w:eastAsiaTheme="minorEastAsia" w:cstheme="minorBidi"/>
          <w:lang w:eastAsia="en-US"/>
        </w:rPr>
        <w:t>Доля, часть, дробное число, дробь. Дробное число как результат деления. Правильные и неправильные дроби, смешанная дробь (смешанное число).</w:t>
      </w:r>
    </w:p>
    <w:p w:rsidR="000B1913" w:rsidRPr="00247564" w:rsidRDefault="000B1913" w:rsidP="000B1913">
      <w:pPr>
        <w:widowControl w:val="0"/>
        <w:tabs>
          <w:tab w:val="left" w:pos="6467"/>
        </w:tabs>
        <w:autoSpaceDE w:val="0"/>
        <w:autoSpaceDN w:val="0"/>
        <w:adjustRightInd w:val="0"/>
        <w:ind w:firstLine="540"/>
        <w:jc w:val="both"/>
        <w:rPr>
          <w:rFonts w:eastAsiaTheme="minorEastAsia" w:cstheme="minorBidi"/>
          <w:lang w:eastAsia="en-US"/>
        </w:rPr>
      </w:pPr>
      <w:r w:rsidRPr="00247564">
        <w:rPr>
          <w:rFonts w:eastAsiaTheme="minorEastAsia" w:cstheme="minorBidi"/>
          <w:lang w:eastAsia="en-US"/>
        </w:rPr>
        <w:t>Запись натурального числа в виде дроби с заданным знаменателем, преобразование смешанной дроби в неправильную дробь и наоборот.</w:t>
      </w:r>
    </w:p>
    <w:p w:rsidR="000B1913" w:rsidRPr="00247564" w:rsidRDefault="000B1913" w:rsidP="000B1913">
      <w:pPr>
        <w:widowControl w:val="0"/>
        <w:tabs>
          <w:tab w:val="left" w:pos="6467"/>
        </w:tabs>
        <w:autoSpaceDE w:val="0"/>
        <w:autoSpaceDN w:val="0"/>
        <w:adjustRightInd w:val="0"/>
        <w:ind w:firstLine="540"/>
        <w:jc w:val="both"/>
        <w:rPr>
          <w:rFonts w:eastAsiaTheme="minorEastAsia" w:cstheme="minorBidi"/>
          <w:lang w:eastAsia="en-US"/>
        </w:rPr>
      </w:pPr>
      <w:r w:rsidRPr="00247564">
        <w:rPr>
          <w:rFonts w:eastAsiaTheme="minorEastAsia" w:cstheme="minorBidi"/>
          <w:lang w:eastAsia="en-US"/>
        </w:rPr>
        <w:t>Приведение дробей к общему знаменателю. Сравнение обыкновенных дробей.</w:t>
      </w:r>
    </w:p>
    <w:p w:rsidR="000B1913" w:rsidRPr="00247564" w:rsidRDefault="000B1913" w:rsidP="000B1913">
      <w:pPr>
        <w:widowControl w:val="0"/>
        <w:tabs>
          <w:tab w:val="left" w:pos="6467"/>
        </w:tabs>
        <w:autoSpaceDE w:val="0"/>
        <w:autoSpaceDN w:val="0"/>
        <w:adjustRightInd w:val="0"/>
        <w:ind w:firstLine="540"/>
        <w:jc w:val="both"/>
        <w:rPr>
          <w:rFonts w:eastAsiaTheme="minorEastAsia" w:cstheme="minorBidi"/>
          <w:lang w:eastAsia="en-US"/>
        </w:rPr>
      </w:pPr>
      <w:r w:rsidRPr="00247564">
        <w:rPr>
          <w:rFonts w:eastAsiaTheme="minorEastAsia" w:cstheme="minorBidi"/>
          <w:lang w:eastAsia="en-US"/>
        </w:rPr>
        <w:t>Сложение и вычитание обыкновенных дробей. Умножение и деление обыкновенных дробей.</w:t>
      </w:r>
    </w:p>
    <w:p w:rsidR="000B1913" w:rsidRPr="00247564" w:rsidRDefault="000B1913" w:rsidP="000B1913">
      <w:pPr>
        <w:widowControl w:val="0"/>
        <w:tabs>
          <w:tab w:val="left" w:pos="6467"/>
        </w:tabs>
        <w:autoSpaceDE w:val="0"/>
        <w:autoSpaceDN w:val="0"/>
        <w:adjustRightInd w:val="0"/>
        <w:ind w:firstLine="540"/>
        <w:jc w:val="both"/>
        <w:rPr>
          <w:rFonts w:eastAsiaTheme="minorEastAsia" w:cstheme="minorBidi"/>
          <w:lang w:eastAsia="en-US"/>
        </w:rPr>
      </w:pPr>
      <w:r w:rsidRPr="00247564">
        <w:rPr>
          <w:rFonts w:eastAsiaTheme="minorEastAsia" w:cstheme="minorBidi"/>
          <w:lang w:eastAsia="en-US"/>
        </w:rPr>
        <w:t>Арифметические действия со смешанными дробями.</w:t>
      </w:r>
    </w:p>
    <w:p w:rsidR="000B1913" w:rsidRPr="00247564" w:rsidRDefault="000B1913" w:rsidP="000B1913">
      <w:pPr>
        <w:widowControl w:val="0"/>
        <w:tabs>
          <w:tab w:val="left" w:pos="6467"/>
        </w:tabs>
        <w:autoSpaceDE w:val="0"/>
        <w:autoSpaceDN w:val="0"/>
        <w:adjustRightInd w:val="0"/>
        <w:ind w:firstLine="540"/>
        <w:jc w:val="both"/>
        <w:rPr>
          <w:rFonts w:eastAsiaTheme="minorEastAsia" w:cstheme="minorBidi"/>
          <w:lang w:eastAsia="en-US"/>
        </w:rPr>
      </w:pPr>
      <w:r w:rsidRPr="00247564">
        <w:rPr>
          <w:rFonts w:eastAsiaTheme="minorEastAsia" w:cstheme="minorBidi"/>
          <w:lang w:eastAsia="en-US"/>
        </w:rPr>
        <w:t>Арифметические действия с дробными числами.</w:t>
      </w:r>
    </w:p>
    <w:p w:rsidR="000B1913" w:rsidRPr="00247564" w:rsidRDefault="000B1913" w:rsidP="000B1913">
      <w:pPr>
        <w:widowControl w:val="0"/>
        <w:tabs>
          <w:tab w:val="left" w:pos="6467"/>
        </w:tabs>
        <w:autoSpaceDE w:val="0"/>
        <w:autoSpaceDN w:val="0"/>
        <w:adjustRightInd w:val="0"/>
        <w:ind w:firstLine="540"/>
        <w:jc w:val="both"/>
        <w:rPr>
          <w:rFonts w:eastAsiaTheme="minorEastAsia" w:cstheme="minorBidi"/>
          <w:i/>
          <w:lang w:eastAsia="en-US"/>
        </w:rPr>
      </w:pPr>
      <w:r w:rsidRPr="00247564">
        <w:rPr>
          <w:rFonts w:eastAsiaTheme="minorEastAsia" w:cstheme="minorBidi"/>
          <w:i/>
          <w:lang w:eastAsia="en-US"/>
        </w:rPr>
        <w:t>Способы рационализации вычислений и их применение при выполнении действий.</w:t>
      </w:r>
    </w:p>
    <w:p w:rsidR="000B1913" w:rsidRPr="00247564" w:rsidRDefault="000B1913" w:rsidP="000B1913">
      <w:pPr>
        <w:widowControl w:val="0"/>
        <w:tabs>
          <w:tab w:val="left" w:pos="6467"/>
        </w:tabs>
        <w:autoSpaceDE w:val="0"/>
        <w:autoSpaceDN w:val="0"/>
        <w:adjustRightInd w:val="0"/>
        <w:ind w:firstLine="540"/>
        <w:jc w:val="both"/>
        <w:rPr>
          <w:rFonts w:eastAsiaTheme="minorEastAsia" w:cstheme="minorBidi"/>
          <w:b/>
          <w:lang w:eastAsia="en-US"/>
        </w:rPr>
      </w:pPr>
      <w:r w:rsidRPr="00247564">
        <w:rPr>
          <w:rFonts w:eastAsiaTheme="minorEastAsia" w:cstheme="minorBidi"/>
          <w:b/>
          <w:lang w:eastAsia="en-US"/>
        </w:rPr>
        <w:t>Десятичные дроби</w:t>
      </w:r>
    </w:p>
    <w:p w:rsidR="000B1913" w:rsidRPr="00247564" w:rsidRDefault="000B1913" w:rsidP="000B1913">
      <w:pPr>
        <w:widowControl w:val="0"/>
        <w:tabs>
          <w:tab w:val="left" w:pos="6467"/>
        </w:tabs>
        <w:autoSpaceDE w:val="0"/>
        <w:autoSpaceDN w:val="0"/>
        <w:adjustRightInd w:val="0"/>
        <w:ind w:firstLine="540"/>
        <w:jc w:val="both"/>
        <w:rPr>
          <w:rFonts w:eastAsiaTheme="minorEastAsia" w:cstheme="minorBidi"/>
          <w:lang w:eastAsia="en-US"/>
        </w:rPr>
      </w:pPr>
      <w:r w:rsidRPr="00247564">
        <w:rPr>
          <w:rFonts w:eastAsiaTheme="minorEastAsia" w:cstheme="minorBidi"/>
          <w:lang w:eastAsia="en-US"/>
        </w:rPr>
        <w:t xml:space="preserve">Целая и дробная части десятичной дроби. Преобразование десятичных дробей в обыкновенные. Сравнение десятичных дробей. Сложение и вычитание десятичных дробей. Округление десятичных дробей. Умножение и деление десятичных дробей. </w:t>
      </w:r>
      <w:r w:rsidRPr="00247564">
        <w:rPr>
          <w:rFonts w:eastAsiaTheme="minorEastAsia" w:cstheme="minorBidi"/>
          <w:i/>
          <w:lang w:eastAsia="en-US"/>
        </w:rPr>
        <w:t>Преобразование обыкновенных дробей в десятичные дроби. Конечные и бесконечные десятичные дроби</w:t>
      </w:r>
      <w:r w:rsidRPr="00247564">
        <w:rPr>
          <w:rFonts w:eastAsiaTheme="minorEastAsia" w:cstheme="minorBidi"/>
          <w:lang w:eastAsia="en-US"/>
        </w:rPr>
        <w:t>.</w:t>
      </w:r>
    </w:p>
    <w:p w:rsidR="000B1913" w:rsidRPr="00247564" w:rsidRDefault="000B1913" w:rsidP="000B1913">
      <w:pPr>
        <w:widowControl w:val="0"/>
        <w:tabs>
          <w:tab w:val="left" w:pos="6467"/>
        </w:tabs>
        <w:autoSpaceDE w:val="0"/>
        <w:autoSpaceDN w:val="0"/>
        <w:adjustRightInd w:val="0"/>
        <w:ind w:firstLine="540"/>
        <w:jc w:val="both"/>
        <w:rPr>
          <w:rFonts w:eastAsiaTheme="minorEastAsia" w:cstheme="minorBidi"/>
          <w:b/>
          <w:lang w:eastAsia="en-US"/>
        </w:rPr>
      </w:pPr>
      <w:r w:rsidRPr="00247564">
        <w:rPr>
          <w:rFonts w:eastAsiaTheme="minorEastAsia" w:cstheme="minorBidi"/>
          <w:b/>
          <w:lang w:eastAsia="en-US"/>
        </w:rPr>
        <w:t>Отношение двух чисел</w:t>
      </w:r>
    </w:p>
    <w:p w:rsidR="000B1913" w:rsidRPr="00247564" w:rsidRDefault="000B1913" w:rsidP="000B1913">
      <w:pPr>
        <w:widowControl w:val="0"/>
        <w:tabs>
          <w:tab w:val="left" w:pos="6467"/>
        </w:tabs>
        <w:autoSpaceDE w:val="0"/>
        <w:autoSpaceDN w:val="0"/>
        <w:adjustRightInd w:val="0"/>
        <w:ind w:firstLine="540"/>
        <w:jc w:val="both"/>
        <w:rPr>
          <w:rFonts w:eastAsiaTheme="minorEastAsia" w:cstheme="minorBidi"/>
          <w:lang w:eastAsia="en-US"/>
        </w:rPr>
      </w:pPr>
      <w:r w:rsidRPr="00247564">
        <w:rPr>
          <w:rFonts w:eastAsiaTheme="minorEastAsia" w:cstheme="minorBidi"/>
          <w:lang w:eastAsia="en-US"/>
        </w:rPr>
        <w:t>Масштаб на плане и карте. Пропорции. Свойства пропорций, применение пропорций и отношений при решении задач.</w:t>
      </w:r>
    </w:p>
    <w:p w:rsidR="000B1913" w:rsidRPr="00247564" w:rsidRDefault="000B1913" w:rsidP="000B1913">
      <w:pPr>
        <w:widowControl w:val="0"/>
        <w:tabs>
          <w:tab w:val="left" w:pos="6467"/>
        </w:tabs>
        <w:autoSpaceDE w:val="0"/>
        <w:autoSpaceDN w:val="0"/>
        <w:adjustRightInd w:val="0"/>
        <w:ind w:firstLine="540"/>
        <w:jc w:val="both"/>
        <w:rPr>
          <w:rFonts w:eastAsiaTheme="minorEastAsia" w:cstheme="minorBidi"/>
          <w:b/>
          <w:lang w:eastAsia="en-US"/>
        </w:rPr>
      </w:pPr>
      <w:r w:rsidRPr="00247564">
        <w:rPr>
          <w:rFonts w:eastAsiaTheme="minorEastAsia" w:cstheme="minorBidi"/>
          <w:b/>
          <w:lang w:eastAsia="en-US"/>
        </w:rPr>
        <w:t>Среднее арифметическое чисел</w:t>
      </w:r>
    </w:p>
    <w:p w:rsidR="000B1913" w:rsidRPr="00247564" w:rsidRDefault="000B1913" w:rsidP="000B1913">
      <w:pPr>
        <w:widowControl w:val="0"/>
        <w:tabs>
          <w:tab w:val="left" w:pos="6467"/>
        </w:tabs>
        <w:autoSpaceDE w:val="0"/>
        <w:autoSpaceDN w:val="0"/>
        <w:adjustRightInd w:val="0"/>
        <w:ind w:firstLine="540"/>
        <w:jc w:val="both"/>
        <w:rPr>
          <w:rFonts w:eastAsiaTheme="minorEastAsia" w:cstheme="minorBidi"/>
          <w:lang w:eastAsia="en-US"/>
        </w:rPr>
      </w:pPr>
      <w:r w:rsidRPr="00247564">
        <w:rPr>
          <w:rFonts w:eastAsiaTheme="minorEastAsia" w:cstheme="minorBidi"/>
          <w:lang w:eastAsia="en-US"/>
        </w:rPr>
        <w:t xml:space="preserve">Среднее арифметическое двух чисел. Изображение среднего арифметического двух чисел на числовой прямой. Решение практических задач с применением среднего арифметического. </w:t>
      </w:r>
      <w:r w:rsidRPr="00247564">
        <w:rPr>
          <w:rFonts w:eastAsiaTheme="minorEastAsia" w:cstheme="minorBidi"/>
          <w:i/>
          <w:lang w:eastAsia="en-US"/>
        </w:rPr>
        <w:t>Среднее арифметическое нескольких чисел</w:t>
      </w:r>
      <w:r w:rsidRPr="00247564">
        <w:rPr>
          <w:rFonts w:eastAsiaTheme="minorEastAsia" w:cstheme="minorBidi"/>
          <w:lang w:eastAsia="en-US"/>
        </w:rPr>
        <w:t>.</w:t>
      </w:r>
    </w:p>
    <w:p w:rsidR="000B1913" w:rsidRPr="00247564" w:rsidRDefault="000B1913" w:rsidP="000B1913">
      <w:pPr>
        <w:widowControl w:val="0"/>
        <w:tabs>
          <w:tab w:val="left" w:pos="6467"/>
        </w:tabs>
        <w:autoSpaceDE w:val="0"/>
        <w:autoSpaceDN w:val="0"/>
        <w:adjustRightInd w:val="0"/>
        <w:ind w:firstLine="540"/>
        <w:jc w:val="both"/>
        <w:rPr>
          <w:rFonts w:eastAsiaTheme="minorEastAsia" w:cstheme="minorBidi"/>
          <w:b/>
          <w:lang w:eastAsia="en-US"/>
        </w:rPr>
      </w:pPr>
      <w:r w:rsidRPr="00247564">
        <w:rPr>
          <w:rFonts w:eastAsiaTheme="minorEastAsia" w:cstheme="minorBidi"/>
          <w:b/>
          <w:lang w:eastAsia="en-US"/>
        </w:rPr>
        <w:t>Проценты</w:t>
      </w:r>
    </w:p>
    <w:p w:rsidR="000B1913" w:rsidRPr="00247564" w:rsidRDefault="000B1913" w:rsidP="000B1913">
      <w:pPr>
        <w:widowControl w:val="0"/>
        <w:tabs>
          <w:tab w:val="left" w:pos="6467"/>
        </w:tabs>
        <w:autoSpaceDE w:val="0"/>
        <w:autoSpaceDN w:val="0"/>
        <w:adjustRightInd w:val="0"/>
        <w:ind w:firstLine="540"/>
        <w:jc w:val="both"/>
        <w:rPr>
          <w:rFonts w:eastAsiaTheme="minorEastAsia" w:cstheme="minorBidi"/>
          <w:lang w:eastAsia="en-US"/>
        </w:rPr>
      </w:pPr>
      <w:r w:rsidRPr="00247564">
        <w:rPr>
          <w:rFonts w:eastAsiaTheme="minorEastAsia" w:cstheme="minorBidi"/>
          <w:lang w:eastAsia="en-US"/>
        </w:rPr>
        <w:t>Понятие процента. Вычисление процентов от числа и числа по известному проценту, выражение отношения в процентах. Решение несложных практических задач с процентами.</w:t>
      </w:r>
    </w:p>
    <w:p w:rsidR="000B1913" w:rsidRPr="00247564" w:rsidRDefault="000B1913" w:rsidP="000B1913">
      <w:pPr>
        <w:widowControl w:val="0"/>
        <w:tabs>
          <w:tab w:val="left" w:pos="6467"/>
        </w:tabs>
        <w:autoSpaceDE w:val="0"/>
        <w:autoSpaceDN w:val="0"/>
        <w:adjustRightInd w:val="0"/>
        <w:ind w:firstLine="540"/>
        <w:jc w:val="both"/>
        <w:rPr>
          <w:rFonts w:eastAsiaTheme="minorEastAsia" w:cstheme="minorBidi"/>
          <w:b/>
          <w:lang w:eastAsia="en-US"/>
        </w:rPr>
      </w:pPr>
      <w:r w:rsidRPr="00247564">
        <w:rPr>
          <w:rFonts w:eastAsiaTheme="minorEastAsia" w:cstheme="minorBidi"/>
          <w:b/>
          <w:lang w:eastAsia="en-US"/>
        </w:rPr>
        <w:t>Диаграммы</w:t>
      </w:r>
    </w:p>
    <w:p w:rsidR="000B1913" w:rsidRPr="00247564" w:rsidRDefault="000B1913" w:rsidP="000B1913">
      <w:pPr>
        <w:widowControl w:val="0"/>
        <w:tabs>
          <w:tab w:val="left" w:pos="6467"/>
        </w:tabs>
        <w:autoSpaceDE w:val="0"/>
        <w:autoSpaceDN w:val="0"/>
        <w:adjustRightInd w:val="0"/>
        <w:ind w:firstLine="540"/>
        <w:jc w:val="both"/>
        <w:rPr>
          <w:rFonts w:eastAsiaTheme="minorEastAsia" w:cstheme="minorBidi"/>
          <w:lang w:eastAsia="en-US"/>
        </w:rPr>
      </w:pPr>
      <w:r w:rsidRPr="00247564">
        <w:rPr>
          <w:rFonts w:eastAsiaTheme="minorEastAsia" w:cstheme="minorBidi"/>
          <w:lang w:eastAsia="en-US"/>
        </w:rPr>
        <w:t xml:space="preserve">Столбчатые и круговые диаграммы. Извлечение информации из диаграмм. </w:t>
      </w:r>
      <w:r w:rsidRPr="00247564">
        <w:rPr>
          <w:rFonts w:eastAsiaTheme="minorEastAsia" w:cstheme="minorBidi"/>
          <w:i/>
          <w:lang w:eastAsia="en-US"/>
        </w:rPr>
        <w:t>Изображение диаграмм по числовым данным</w:t>
      </w:r>
      <w:r w:rsidRPr="00247564">
        <w:rPr>
          <w:rFonts w:eastAsiaTheme="minorEastAsia" w:cstheme="minorBidi"/>
          <w:lang w:eastAsia="en-US"/>
        </w:rPr>
        <w:t>.</w:t>
      </w:r>
    </w:p>
    <w:p w:rsidR="000B1913" w:rsidRPr="00247564" w:rsidRDefault="000B1913" w:rsidP="000B1913">
      <w:pPr>
        <w:widowControl w:val="0"/>
        <w:tabs>
          <w:tab w:val="left" w:pos="6467"/>
        </w:tabs>
        <w:autoSpaceDE w:val="0"/>
        <w:autoSpaceDN w:val="0"/>
        <w:adjustRightInd w:val="0"/>
        <w:ind w:firstLine="540"/>
        <w:jc w:val="both"/>
        <w:rPr>
          <w:rFonts w:eastAsiaTheme="minorEastAsia" w:cstheme="minorBidi"/>
          <w:b/>
          <w:lang w:eastAsia="en-US"/>
        </w:rPr>
      </w:pPr>
      <w:r w:rsidRPr="00247564">
        <w:rPr>
          <w:rFonts w:eastAsiaTheme="minorEastAsia" w:cstheme="minorBidi"/>
          <w:b/>
          <w:lang w:eastAsia="en-US"/>
        </w:rPr>
        <w:t>Рациональные числа</w:t>
      </w:r>
    </w:p>
    <w:p w:rsidR="000B1913" w:rsidRPr="00247564" w:rsidRDefault="000B1913" w:rsidP="000B1913">
      <w:pPr>
        <w:widowControl w:val="0"/>
        <w:tabs>
          <w:tab w:val="left" w:pos="6467"/>
        </w:tabs>
        <w:autoSpaceDE w:val="0"/>
        <w:autoSpaceDN w:val="0"/>
        <w:adjustRightInd w:val="0"/>
        <w:ind w:firstLine="540"/>
        <w:jc w:val="both"/>
        <w:rPr>
          <w:rFonts w:eastAsiaTheme="minorEastAsia" w:cstheme="minorBidi"/>
          <w:lang w:eastAsia="en-US"/>
        </w:rPr>
      </w:pPr>
      <w:r w:rsidRPr="00247564">
        <w:rPr>
          <w:rFonts w:eastAsiaTheme="minorEastAsia" w:cstheme="minorBidi"/>
          <w:b/>
          <w:lang w:eastAsia="en-US"/>
        </w:rPr>
        <w:t>Положительные и отрицательные числа</w:t>
      </w:r>
    </w:p>
    <w:p w:rsidR="000B1913" w:rsidRPr="00247564" w:rsidRDefault="000B1913" w:rsidP="000B1913">
      <w:pPr>
        <w:widowControl w:val="0"/>
        <w:tabs>
          <w:tab w:val="left" w:pos="6467"/>
        </w:tabs>
        <w:autoSpaceDE w:val="0"/>
        <w:autoSpaceDN w:val="0"/>
        <w:adjustRightInd w:val="0"/>
        <w:ind w:firstLine="540"/>
        <w:jc w:val="both"/>
        <w:rPr>
          <w:rFonts w:eastAsiaTheme="minorEastAsia" w:cstheme="minorBidi"/>
          <w:lang w:eastAsia="en-US"/>
        </w:rPr>
      </w:pPr>
      <w:r w:rsidRPr="00247564">
        <w:rPr>
          <w:rFonts w:eastAsiaTheme="minorEastAsia" w:cstheme="minorBidi"/>
          <w:lang w:eastAsia="en-US"/>
        </w:rPr>
        <w:t>Изображение чисел на числовой (координатной) прямой. Сравнение чисел. Модуль числа, геометрическая интерпретация модуля числа. Действия с положительными и отрицательными числами. Множество целых чисел.</w:t>
      </w:r>
    </w:p>
    <w:p w:rsidR="000B1913" w:rsidRPr="00247564" w:rsidRDefault="000B1913" w:rsidP="000B1913">
      <w:pPr>
        <w:widowControl w:val="0"/>
        <w:tabs>
          <w:tab w:val="left" w:pos="6467"/>
        </w:tabs>
        <w:autoSpaceDE w:val="0"/>
        <w:autoSpaceDN w:val="0"/>
        <w:adjustRightInd w:val="0"/>
        <w:ind w:firstLine="540"/>
        <w:jc w:val="both"/>
        <w:rPr>
          <w:rFonts w:eastAsiaTheme="minorEastAsia" w:cstheme="minorBidi"/>
          <w:lang w:eastAsia="en-US"/>
        </w:rPr>
      </w:pPr>
      <w:r w:rsidRPr="00247564">
        <w:rPr>
          <w:rFonts w:eastAsiaTheme="minorEastAsia" w:cstheme="minorBidi"/>
          <w:b/>
          <w:lang w:eastAsia="en-US"/>
        </w:rPr>
        <w:t>Понятие о рациональном числе</w:t>
      </w:r>
      <w:r w:rsidRPr="00247564">
        <w:rPr>
          <w:rFonts w:eastAsiaTheme="minorEastAsia" w:cstheme="minorBidi"/>
          <w:lang w:eastAsia="en-US"/>
        </w:rPr>
        <w:t xml:space="preserve">. </w:t>
      </w:r>
      <w:r w:rsidRPr="00247564">
        <w:rPr>
          <w:rFonts w:eastAsiaTheme="minorEastAsia" w:cstheme="minorBidi"/>
          <w:i/>
          <w:lang w:eastAsia="en-US"/>
        </w:rPr>
        <w:t>Первичное представление о множестве рациональных чисел.</w:t>
      </w:r>
      <w:r w:rsidRPr="00247564">
        <w:rPr>
          <w:rFonts w:eastAsiaTheme="minorEastAsia" w:cstheme="minorBidi"/>
          <w:lang w:eastAsia="en-US"/>
        </w:rPr>
        <w:t xml:space="preserve"> Действия с рациональными числами.</w:t>
      </w:r>
    </w:p>
    <w:p w:rsidR="000B1913" w:rsidRPr="00247564" w:rsidRDefault="000B1913" w:rsidP="000B1913">
      <w:pPr>
        <w:widowControl w:val="0"/>
        <w:tabs>
          <w:tab w:val="left" w:pos="6467"/>
        </w:tabs>
        <w:autoSpaceDE w:val="0"/>
        <w:autoSpaceDN w:val="0"/>
        <w:adjustRightInd w:val="0"/>
        <w:ind w:firstLine="540"/>
        <w:jc w:val="both"/>
        <w:rPr>
          <w:rFonts w:eastAsiaTheme="minorEastAsia" w:cstheme="minorBidi"/>
          <w:b/>
          <w:lang w:eastAsia="en-US"/>
        </w:rPr>
      </w:pPr>
      <w:r w:rsidRPr="00247564">
        <w:rPr>
          <w:rFonts w:eastAsiaTheme="minorEastAsia" w:cstheme="minorBidi"/>
          <w:b/>
          <w:lang w:eastAsia="en-US"/>
        </w:rPr>
        <w:lastRenderedPageBreak/>
        <w:t>Решение текстовых задач</w:t>
      </w:r>
    </w:p>
    <w:p w:rsidR="000B1913" w:rsidRPr="00247564" w:rsidRDefault="000B1913" w:rsidP="000B1913">
      <w:pPr>
        <w:widowControl w:val="0"/>
        <w:tabs>
          <w:tab w:val="left" w:pos="6467"/>
        </w:tabs>
        <w:autoSpaceDE w:val="0"/>
        <w:autoSpaceDN w:val="0"/>
        <w:adjustRightInd w:val="0"/>
        <w:ind w:firstLine="540"/>
        <w:jc w:val="both"/>
        <w:rPr>
          <w:rFonts w:eastAsiaTheme="minorEastAsia" w:cstheme="minorBidi"/>
          <w:lang w:eastAsia="en-US"/>
        </w:rPr>
      </w:pPr>
      <w:r w:rsidRPr="00247564">
        <w:rPr>
          <w:rFonts w:eastAsiaTheme="minorEastAsia" w:cstheme="minorBidi"/>
          <w:b/>
          <w:lang w:eastAsia="en-US"/>
        </w:rPr>
        <w:t>Единицы измерений</w:t>
      </w:r>
      <w:r w:rsidRPr="00247564">
        <w:rPr>
          <w:rFonts w:eastAsiaTheme="minorEastAsia" w:cstheme="minorBidi"/>
          <w:lang w:eastAsia="en-US"/>
        </w:rPr>
        <w:t>: длины, площади, объема, массы, времени, скорости. Зависимости между единицами измерения каждой величины. Зависимости между величинами: скорость, время, расстояние; производительность, время, работа; цена, количество, стоимость.</w:t>
      </w:r>
    </w:p>
    <w:p w:rsidR="000B1913" w:rsidRPr="00247564" w:rsidRDefault="000B1913" w:rsidP="000B1913">
      <w:pPr>
        <w:widowControl w:val="0"/>
        <w:tabs>
          <w:tab w:val="left" w:pos="6467"/>
        </w:tabs>
        <w:autoSpaceDE w:val="0"/>
        <w:autoSpaceDN w:val="0"/>
        <w:adjustRightInd w:val="0"/>
        <w:ind w:firstLine="540"/>
        <w:jc w:val="both"/>
        <w:rPr>
          <w:rFonts w:eastAsiaTheme="minorEastAsia" w:cstheme="minorBidi"/>
          <w:b/>
          <w:lang w:eastAsia="en-US"/>
        </w:rPr>
      </w:pPr>
      <w:r w:rsidRPr="00247564">
        <w:rPr>
          <w:rFonts w:eastAsiaTheme="minorEastAsia" w:cstheme="minorBidi"/>
          <w:b/>
          <w:lang w:eastAsia="en-US"/>
        </w:rPr>
        <w:t>Задачи на все арифметические действия</w:t>
      </w:r>
    </w:p>
    <w:p w:rsidR="000B1913" w:rsidRPr="00247564" w:rsidRDefault="000B1913" w:rsidP="000B1913">
      <w:pPr>
        <w:widowControl w:val="0"/>
        <w:tabs>
          <w:tab w:val="left" w:pos="6467"/>
        </w:tabs>
        <w:autoSpaceDE w:val="0"/>
        <w:autoSpaceDN w:val="0"/>
        <w:adjustRightInd w:val="0"/>
        <w:ind w:firstLine="540"/>
        <w:jc w:val="both"/>
        <w:rPr>
          <w:rFonts w:eastAsiaTheme="minorEastAsia" w:cstheme="minorBidi"/>
          <w:lang w:eastAsia="en-US"/>
        </w:rPr>
      </w:pPr>
      <w:r w:rsidRPr="00247564">
        <w:rPr>
          <w:rFonts w:eastAsiaTheme="minorEastAsia" w:cstheme="minorBidi"/>
          <w:lang w:eastAsia="en-US"/>
        </w:rPr>
        <w:t>Решение текстовых задач арифметическим способом. Использование таблиц, схем, чертежей, других средств представления данных при решении задачи.</w:t>
      </w:r>
    </w:p>
    <w:p w:rsidR="000B1913" w:rsidRPr="00247564" w:rsidRDefault="000B1913" w:rsidP="000B1913">
      <w:pPr>
        <w:widowControl w:val="0"/>
        <w:tabs>
          <w:tab w:val="left" w:pos="6467"/>
        </w:tabs>
        <w:autoSpaceDE w:val="0"/>
        <w:autoSpaceDN w:val="0"/>
        <w:adjustRightInd w:val="0"/>
        <w:ind w:firstLine="540"/>
        <w:jc w:val="both"/>
        <w:rPr>
          <w:rFonts w:eastAsiaTheme="minorEastAsia" w:cstheme="minorBidi"/>
          <w:b/>
          <w:lang w:eastAsia="en-US"/>
        </w:rPr>
      </w:pPr>
      <w:r w:rsidRPr="00247564">
        <w:rPr>
          <w:rFonts w:eastAsiaTheme="minorEastAsia" w:cstheme="minorBidi"/>
          <w:b/>
          <w:lang w:eastAsia="en-US"/>
        </w:rPr>
        <w:t>Задачи на движение, работу и покупки</w:t>
      </w:r>
    </w:p>
    <w:p w:rsidR="000B1913" w:rsidRPr="00247564" w:rsidRDefault="000B1913" w:rsidP="000B1913">
      <w:pPr>
        <w:widowControl w:val="0"/>
        <w:tabs>
          <w:tab w:val="left" w:pos="6467"/>
        </w:tabs>
        <w:autoSpaceDE w:val="0"/>
        <w:autoSpaceDN w:val="0"/>
        <w:adjustRightInd w:val="0"/>
        <w:ind w:firstLine="540"/>
        <w:jc w:val="both"/>
        <w:rPr>
          <w:rFonts w:eastAsiaTheme="minorEastAsia" w:cstheme="minorBidi"/>
          <w:lang w:eastAsia="en-US"/>
        </w:rPr>
      </w:pPr>
      <w:r w:rsidRPr="00247564">
        <w:rPr>
          <w:rFonts w:eastAsiaTheme="minorEastAsia" w:cstheme="minorBidi"/>
          <w:lang w:eastAsia="en-US"/>
        </w:rPr>
        <w:t>Решение несложных задач на движение в противоположных направлениях, в одном направлении, движение по реке по течению и против течения. Решение задач на совместную работу. Применение дробей при решении задач.</w:t>
      </w:r>
    </w:p>
    <w:p w:rsidR="000B1913" w:rsidRPr="00247564" w:rsidRDefault="000B1913" w:rsidP="000B1913">
      <w:pPr>
        <w:widowControl w:val="0"/>
        <w:tabs>
          <w:tab w:val="left" w:pos="6467"/>
        </w:tabs>
        <w:autoSpaceDE w:val="0"/>
        <w:autoSpaceDN w:val="0"/>
        <w:adjustRightInd w:val="0"/>
        <w:ind w:firstLine="540"/>
        <w:jc w:val="both"/>
        <w:rPr>
          <w:rFonts w:eastAsiaTheme="minorEastAsia" w:cstheme="minorBidi"/>
          <w:b/>
          <w:lang w:eastAsia="en-US"/>
        </w:rPr>
      </w:pPr>
      <w:r w:rsidRPr="00247564">
        <w:rPr>
          <w:rFonts w:eastAsiaTheme="minorEastAsia" w:cstheme="minorBidi"/>
          <w:b/>
          <w:lang w:eastAsia="en-US"/>
        </w:rPr>
        <w:t>Задачи на части, доли, проценты</w:t>
      </w:r>
    </w:p>
    <w:p w:rsidR="000B1913" w:rsidRPr="00247564" w:rsidRDefault="000B1913" w:rsidP="000B1913">
      <w:pPr>
        <w:widowControl w:val="0"/>
        <w:tabs>
          <w:tab w:val="left" w:pos="6467"/>
        </w:tabs>
        <w:autoSpaceDE w:val="0"/>
        <w:autoSpaceDN w:val="0"/>
        <w:adjustRightInd w:val="0"/>
        <w:ind w:firstLine="540"/>
        <w:jc w:val="both"/>
        <w:rPr>
          <w:rFonts w:eastAsiaTheme="minorEastAsia" w:cstheme="minorBidi"/>
          <w:lang w:eastAsia="en-US"/>
        </w:rPr>
      </w:pPr>
      <w:r w:rsidRPr="00247564">
        <w:rPr>
          <w:rFonts w:eastAsiaTheme="minorEastAsia" w:cstheme="minorBidi"/>
          <w:lang w:eastAsia="en-US"/>
        </w:rPr>
        <w:t>Решение задач на нахождение части числа и числа по его части. Решение задач на проценты и доли. Применение пропорций при решении задач.</w:t>
      </w:r>
    </w:p>
    <w:p w:rsidR="000B1913" w:rsidRPr="00247564" w:rsidRDefault="000B1913" w:rsidP="000B1913">
      <w:pPr>
        <w:widowControl w:val="0"/>
        <w:tabs>
          <w:tab w:val="left" w:pos="6467"/>
        </w:tabs>
        <w:autoSpaceDE w:val="0"/>
        <w:autoSpaceDN w:val="0"/>
        <w:adjustRightInd w:val="0"/>
        <w:ind w:firstLine="540"/>
        <w:jc w:val="both"/>
        <w:rPr>
          <w:rFonts w:eastAsiaTheme="minorEastAsia" w:cstheme="minorBidi"/>
          <w:b/>
          <w:lang w:eastAsia="en-US"/>
        </w:rPr>
      </w:pPr>
      <w:r w:rsidRPr="00247564">
        <w:rPr>
          <w:rFonts w:eastAsiaTheme="minorEastAsia" w:cstheme="minorBidi"/>
          <w:b/>
          <w:lang w:eastAsia="en-US"/>
        </w:rPr>
        <w:t>Логические задачи</w:t>
      </w:r>
    </w:p>
    <w:p w:rsidR="000B1913" w:rsidRPr="00247564" w:rsidRDefault="000B1913" w:rsidP="000B1913">
      <w:pPr>
        <w:widowControl w:val="0"/>
        <w:tabs>
          <w:tab w:val="left" w:pos="6467"/>
        </w:tabs>
        <w:autoSpaceDE w:val="0"/>
        <w:autoSpaceDN w:val="0"/>
        <w:adjustRightInd w:val="0"/>
        <w:ind w:firstLine="540"/>
        <w:jc w:val="both"/>
        <w:rPr>
          <w:rFonts w:eastAsiaTheme="minorEastAsia" w:cstheme="minorBidi"/>
          <w:i/>
          <w:lang w:eastAsia="en-US"/>
        </w:rPr>
      </w:pPr>
      <w:r w:rsidRPr="00247564">
        <w:rPr>
          <w:rFonts w:eastAsiaTheme="minorEastAsia" w:cstheme="minorBidi"/>
          <w:lang w:eastAsia="en-US"/>
        </w:rPr>
        <w:t xml:space="preserve">Решение несложных логических задач. </w:t>
      </w:r>
      <w:r w:rsidRPr="00247564">
        <w:rPr>
          <w:rFonts w:eastAsiaTheme="minorEastAsia" w:cstheme="minorBidi"/>
          <w:i/>
          <w:lang w:eastAsia="en-US"/>
        </w:rPr>
        <w:t>Решение логических задач с помощью графов, таблиц.</w:t>
      </w:r>
    </w:p>
    <w:p w:rsidR="000B1913" w:rsidRPr="00247564" w:rsidRDefault="000B1913" w:rsidP="000B1913">
      <w:pPr>
        <w:widowControl w:val="0"/>
        <w:tabs>
          <w:tab w:val="left" w:pos="6467"/>
        </w:tabs>
        <w:autoSpaceDE w:val="0"/>
        <w:autoSpaceDN w:val="0"/>
        <w:adjustRightInd w:val="0"/>
        <w:ind w:firstLine="540"/>
        <w:jc w:val="both"/>
        <w:rPr>
          <w:rFonts w:eastAsiaTheme="minorEastAsia" w:cstheme="minorBidi"/>
          <w:lang w:eastAsia="en-US"/>
        </w:rPr>
      </w:pPr>
      <w:r w:rsidRPr="00247564">
        <w:rPr>
          <w:rFonts w:eastAsiaTheme="minorEastAsia" w:cstheme="minorBidi"/>
          <w:b/>
          <w:lang w:eastAsia="en-US"/>
        </w:rPr>
        <w:t>Основные методы решения текстовых задач:</w:t>
      </w:r>
      <w:r w:rsidRPr="00247564">
        <w:rPr>
          <w:rFonts w:eastAsiaTheme="minorEastAsia" w:cstheme="minorBidi"/>
          <w:lang w:eastAsia="en-US"/>
        </w:rPr>
        <w:t xml:space="preserve"> арифметический, перебор вариантов.</w:t>
      </w:r>
    </w:p>
    <w:p w:rsidR="000B1913" w:rsidRPr="00247564" w:rsidRDefault="000B1913" w:rsidP="000B1913">
      <w:pPr>
        <w:widowControl w:val="0"/>
        <w:tabs>
          <w:tab w:val="left" w:pos="6467"/>
        </w:tabs>
        <w:autoSpaceDE w:val="0"/>
        <w:autoSpaceDN w:val="0"/>
        <w:adjustRightInd w:val="0"/>
        <w:ind w:firstLine="540"/>
        <w:jc w:val="both"/>
        <w:rPr>
          <w:rFonts w:eastAsiaTheme="minorEastAsia" w:cstheme="minorBidi"/>
          <w:b/>
          <w:lang w:eastAsia="en-US"/>
        </w:rPr>
      </w:pPr>
      <w:r w:rsidRPr="00247564">
        <w:rPr>
          <w:rFonts w:eastAsiaTheme="minorEastAsia" w:cstheme="minorBidi"/>
          <w:b/>
          <w:lang w:eastAsia="en-US"/>
        </w:rPr>
        <w:t>Наглядная геометрия</w:t>
      </w:r>
    </w:p>
    <w:p w:rsidR="000B1913" w:rsidRPr="00247564" w:rsidRDefault="000B1913" w:rsidP="000B1913">
      <w:pPr>
        <w:widowControl w:val="0"/>
        <w:tabs>
          <w:tab w:val="left" w:pos="6467"/>
        </w:tabs>
        <w:autoSpaceDE w:val="0"/>
        <w:autoSpaceDN w:val="0"/>
        <w:adjustRightInd w:val="0"/>
        <w:ind w:firstLine="540"/>
        <w:jc w:val="both"/>
        <w:rPr>
          <w:rFonts w:eastAsiaTheme="minorEastAsia" w:cstheme="minorBidi"/>
          <w:lang w:eastAsia="en-US"/>
        </w:rPr>
      </w:pPr>
      <w:r w:rsidRPr="00247564">
        <w:rPr>
          <w:rFonts w:eastAsiaTheme="minorEastAsia" w:cstheme="minorBidi"/>
          <w:lang w:eastAsia="en-US"/>
        </w:rPr>
        <w:t xml:space="preserve">Фигуры в окружающем мире. Наглядные представления о фигурах на плоскости: прямая, отрезок, луч, угол, ломаная, многоугольник, окружность, круг. Четырехугольник, прямоугольник, квадрат. Треугольник, </w:t>
      </w:r>
      <w:r w:rsidRPr="00247564">
        <w:rPr>
          <w:rFonts w:eastAsiaTheme="minorEastAsia" w:cstheme="minorBidi"/>
          <w:i/>
          <w:lang w:eastAsia="en-US"/>
        </w:rPr>
        <w:t>виды треугольников. Правильные многоугольники.</w:t>
      </w:r>
      <w:r w:rsidRPr="00247564">
        <w:rPr>
          <w:rFonts w:eastAsiaTheme="minorEastAsia" w:cstheme="minorBidi"/>
          <w:lang w:eastAsia="en-US"/>
        </w:rPr>
        <w:t xml:space="preserve"> Изображение основных геометрических фигур. </w:t>
      </w:r>
      <w:r w:rsidRPr="00247564">
        <w:rPr>
          <w:rFonts w:eastAsiaTheme="minorEastAsia" w:cstheme="minorBidi"/>
          <w:i/>
          <w:lang w:eastAsia="en-US"/>
        </w:rPr>
        <w:t>Взаимное расположение двух прямых, двух окружностей, прямой и окружности</w:t>
      </w:r>
      <w:r w:rsidRPr="00247564">
        <w:rPr>
          <w:rFonts w:eastAsiaTheme="minorEastAsia" w:cstheme="minorBidi"/>
          <w:lang w:eastAsia="en-US"/>
        </w:rPr>
        <w:t>. Длина отрезка, ломаной. Единицы измерения длины. Построение отрезка заданной длины. Виды углов. Градусная мера угла. Измерение и построение углов с помощью транспортира.</w:t>
      </w:r>
    </w:p>
    <w:p w:rsidR="000B1913" w:rsidRPr="00247564" w:rsidRDefault="000B1913" w:rsidP="000B1913">
      <w:pPr>
        <w:widowControl w:val="0"/>
        <w:tabs>
          <w:tab w:val="left" w:pos="6467"/>
        </w:tabs>
        <w:autoSpaceDE w:val="0"/>
        <w:autoSpaceDN w:val="0"/>
        <w:adjustRightInd w:val="0"/>
        <w:ind w:firstLine="540"/>
        <w:jc w:val="both"/>
        <w:rPr>
          <w:rFonts w:eastAsiaTheme="minorEastAsia" w:cstheme="minorBidi"/>
          <w:lang w:eastAsia="en-US"/>
        </w:rPr>
      </w:pPr>
      <w:r w:rsidRPr="00247564">
        <w:rPr>
          <w:rFonts w:eastAsiaTheme="minorEastAsia" w:cstheme="minorBidi"/>
          <w:lang w:eastAsia="en-US"/>
        </w:rPr>
        <w:t xml:space="preserve">Периметр многоугольника. Понятие площади фигуры; единицы измерения площади. Площадь прямоугольника, квадрата. Приближенное измерение площади фигур на клетчатой бумаге. </w:t>
      </w:r>
      <w:r w:rsidRPr="00247564">
        <w:rPr>
          <w:rFonts w:eastAsiaTheme="minorEastAsia" w:cstheme="minorBidi"/>
          <w:i/>
          <w:lang w:eastAsia="en-US"/>
        </w:rPr>
        <w:t>Равновеликие фигуры</w:t>
      </w:r>
      <w:r w:rsidRPr="00247564">
        <w:rPr>
          <w:rFonts w:eastAsiaTheme="minorEastAsia" w:cstheme="minorBidi"/>
          <w:lang w:eastAsia="en-US"/>
        </w:rPr>
        <w:t>.</w:t>
      </w:r>
    </w:p>
    <w:p w:rsidR="000B1913" w:rsidRPr="00247564" w:rsidRDefault="000B1913" w:rsidP="000B1913">
      <w:pPr>
        <w:widowControl w:val="0"/>
        <w:tabs>
          <w:tab w:val="left" w:pos="6467"/>
        </w:tabs>
        <w:autoSpaceDE w:val="0"/>
        <w:autoSpaceDN w:val="0"/>
        <w:adjustRightInd w:val="0"/>
        <w:ind w:firstLine="540"/>
        <w:jc w:val="both"/>
        <w:rPr>
          <w:rFonts w:eastAsiaTheme="minorEastAsia" w:cstheme="minorBidi"/>
          <w:lang w:eastAsia="en-US"/>
        </w:rPr>
      </w:pPr>
      <w:r w:rsidRPr="00247564">
        <w:rPr>
          <w:rFonts w:eastAsiaTheme="minorEastAsia" w:cstheme="minorBidi"/>
          <w:lang w:eastAsia="en-US"/>
        </w:rPr>
        <w:t xml:space="preserve">Наглядные представления о пространственных фигурах: куб, параллелепипед, призма, пирамида, шар, сфера, конус, цилиндр. Изображение пространственных фигур. </w:t>
      </w:r>
      <w:r w:rsidRPr="00247564">
        <w:rPr>
          <w:rFonts w:eastAsiaTheme="minorEastAsia" w:cstheme="minorBidi"/>
          <w:i/>
          <w:lang w:eastAsia="en-US"/>
        </w:rPr>
        <w:t>Примеры сечений. Многогранники. Правильные многогранники</w:t>
      </w:r>
      <w:r w:rsidRPr="00247564">
        <w:rPr>
          <w:rFonts w:eastAsiaTheme="minorEastAsia" w:cstheme="minorBidi"/>
          <w:lang w:eastAsia="en-US"/>
        </w:rPr>
        <w:t>. Примеры разверток многогранников, цилиндра и конуса.</w:t>
      </w:r>
    </w:p>
    <w:p w:rsidR="000B1913" w:rsidRPr="00247564" w:rsidRDefault="000B1913" w:rsidP="000B1913">
      <w:pPr>
        <w:widowControl w:val="0"/>
        <w:tabs>
          <w:tab w:val="left" w:pos="6467"/>
        </w:tabs>
        <w:autoSpaceDE w:val="0"/>
        <w:autoSpaceDN w:val="0"/>
        <w:adjustRightInd w:val="0"/>
        <w:ind w:firstLine="540"/>
        <w:jc w:val="both"/>
        <w:rPr>
          <w:rFonts w:eastAsiaTheme="minorEastAsia" w:cstheme="minorBidi"/>
          <w:lang w:eastAsia="en-US"/>
        </w:rPr>
      </w:pPr>
      <w:r w:rsidRPr="00247564">
        <w:rPr>
          <w:rFonts w:eastAsiaTheme="minorEastAsia" w:cstheme="minorBidi"/>
          <w:lang w:eastAsia="en-US"/>
        </w:rPr>
        <w:t>Понятие объема; единицы объема. Объем прямоугольного параллелепипеда, куба.</w:t>
      </w:r>
    </w:p>
    <w:p w:rsidR="000B1913" w:rsidRPr="00247564" w:rsidRDefault="000B1913" w:rsidP="000B1913">
      <w:pPr>
        <w:widowControl w:val="0"/>
        <w:tabs>
          <w:tab w:val="left" w:pos="6467"/>
        </w:tabs>
        <w:autoSpaceDE w:val="0"/>
        <w:autoSpaceDN w:val="0"/>
        <w:adjustRightInd w:val="0"/>
        <w:ind w:firstLine="540"/>
        <w:jc w:val="both"/>
        <w:rPr>
          <w:rFonts w:eastAsiaTheme="minorEastAsia" w:cstheme="minorBidi"/>
          <w:lang w:eastAsia="en-US"/>
        </w:rPr>
      </w:pPr>
      <w:r w:rsidRPr="00247564">
        <w:rPr>
          <w:rFonts w:eastAsiaTheme="minorEastAsia" w:cstheme="minorBidi"/>
          <w:lang w:eastAsia="en-US"/>
        </w:rPr>
        <w:t xml:space="preserve">Понятие о равенстве фигур. Центральная, осевая и </w:t>
      </w:r>
      <w:r w:rsidRPr="00247564">
        <w:rPr>
          <w:rFonts w:eastAsiaTheme="minorEastAsia" w:cstheme="minorBidi"/>
          <w:i/>
          <w:lang w:eastAsia="en-US"/>
        </w:rPr>
        <w:t>зеркальная симметрии</w:t>
      </w:r>
      <w:r w:rsidRPr="00247564">
        <w:rPr>
          <w:rFonts w:eastAsiaTheme="minorEastAsia" w:cstheme="minorBidi"/>
          <w:lang w:eastAsia="en-US"/>
        </w:rPr>
        <w:t>. Изображение симметричных фигур.</w:t>
      </w:r>
    </w:p>
    <w:p w:rsidR="000B1913" w:rsidRPr="00247564" w:rsidRDefault="000B1913" w:rsidP="000B1913">
      <w:pPr>
        <w:widowControl w:val="0"/>
        <w:tabs>
          <w:tab w:val="left" w:pos="6467"/>
        </w:tabs>
        <w:autoSpaceDE w:val="0"/>
        <w:autoSpaceDN w:val="0"/>
        <w:adjustRightInd w:val="0"/>
        <w:ind w:firstLine="540"/>
        <w:jc w:val="both"/>
        <w:rPr>
          <w:rFonts w:eastAsiaTheme="minorEastAsia" w:cstheme="minorBidi"/>
          <w:lang w:eastAsia="en-US"/>
        </w:rPr>
      </w:pPr>
      <w:r w:rsidRPr="00247564">
        <w:rPr>
          <w:rFonts w:eastAsiaTheme="minorEastAsia" w:cstheme="minorBidi"/>
          <w:lang w:eastAsia="en-US"/>
        </w:rPr>
        <w:t>Решение практических задач с применением простейших свойств фигур.</w:t>
      </w:r>
    </w:p>
    <w:p w:rsidR="000B1913" w:rsidRPr="00247564" w:rsidRDefault="000B1913" w:rsidP="000B1913">
      <w:pPr>
        <w:widowControl w:val="0"/>
        <w:tabs>
          <w:tab w:val="left" w:pos="6467"/>
        </w:tabs>
        <w:autoSpaceDE w:val="0"/>
        <w:autoSpaceDN w:val="0"/>
        <w:adjustRightInd w:val="0"/>
        <w:ind w:firstLine="540"/>
        <w:jc w:val="both"/>
        <w:rPr>
          <w:rFonts w:eastAsiaTheme="minorEastAsia" w:cstheme="minorBidi"/>
          <w:b/>
          <w:lang w:eastAsia="en-US"/>
        </w:rPr>
      </w:pPr>
      <w:r w:rsidRPr="00247564">
        <w:rPr>
          <w:rFonts w:eastAsiaTheme="minorEastAsia" w:cstheme="minorBidi"/>
          <w:b/>
          <w:lang w:eastAsia="en-US"/>
        </w:rPr>
        <w:t>История математики</w:t>
      </w:r>
    </w:p>
    <w:p w:rsidR="000B1913" w:rsidRPr="00247564" w:rsidRDefault="000B1913" w:rsidP="000B1913">
      <w:pPr>
        <w:widowControl w:val="0"/>
        <w:tabs>
          <w:tab w:val="left" w:pos="6467"/>
        </w:tabs>
        <w:autoSpaceDE w:val="0"/>
        <w:autoSpaceDN w:val="0"/>
        <w:adjustRightInd w:val="0"/>
        <w:ind w:firstLine="540"/>
        <w:jc w:val="both"/>
        <w:rPr>
          <w:rFonts w:eastAsiaTheme="minorEastAsia" w:cstheme="minorBidi"/>
          <w:i/>
          <w:lang w:eastAsia="en-US"/>
        </w:rPr>
      </w:pPr>
      <w:r w:rsidRPr="00247564">
        <w:rPr>
          <w:rFonts w:eastAsiaTheme="minorEastAsia" w:cstheme="minorBidi"/>
          <w:i/>
          <w:lang w:eastAsia="en-US"/>
        </w:rPr>
        <w:t>Появление цифр, букв, иероглифов в процессе счета и распределения продуктов на Древнем Ближнем Востоке. Связь с Неолитической революцией.</w:t>
      </w:r>
    </w:p>
    <w:p w:rsidR="000B1913" w:rsidRPr="00247564" w:rsidRDefault="000B1913" w:rsidP="000B1913">
      <w:pPr>
        <w:widowControl w:val="0"/>
        <w:tabs>
          <w:tab w:val="left" w:pos="6467"/>
        </w:tabs>
        <w:autoSpaceDE w:val="0"/>
        <w:autoSpaceDN w:val="0"/>
        <w:adjustRightInd w:val="0"/>
        <w:ind w:firstLine="540"/>
        <w:jc w:val="both"/>
        <w:rPr>
          <w:rFonts w:eastAsiaTheme="minorEastAsia" w:cstheme="minorBidi"/>
          <w:i/>
          <w:lang w:eastAsia="en-US"/>
        </w:rPr>
      </w:pPr>
      <w:r w:rsidRPr="00247564">
        <w:rPr>
          <w:rFonts w:eastAsiaTheme="minorEastAsia" w:cstheme="minorBidi"/>
          <w:i/>
          <w:lang w:eastAsia="en-US"/>
        </w:rPr>
        <w:t>Рождение шестидесятеричной системы счисления. Появление десятичной записи чисел.</w:t>
      </w:r>
    </w:p>
    <w:p w:rsidR="000B1913" w:rsidRPr="00247564" w:rsidRDefault="000B1913" w:rsidP="000B1913">
      <w:pPr>
        <w:widowControl w:val="0"/>
        <w:tabs>
          <w:tab w:val="left" w:pos="6467"/>
        </w:tabs>
        <w:autoSpaceDE w:val="0"/>
        <w:autoSpaceDN w:val="0"/>
        <w:adjustRightInd w:val="0"/>
        <w:ind w:firstLine="540"/>
        <w:jc w:val="both"/>
        <w:rPr>
          <w:rFonts w:eastAsiaTheme="minorEastAsia" w:cstheme="minorBidi"/>
          <w:i/>
          <w:lang w:eastAsia="en-US"/>
        </w:rPr>
      </w:pPr>
      <w:r w:rsidRPr="00247564">
        <w:rPr>
          <w:rFonts w:eastAsiaTheme="minorEastAsia" w:cstheme="minorBidi"/>
          <w:i/>
          <w:lang w:eastAsia="en-US"/>
        </w:rPr>
        <w:t>Рождение и развитие арифметики натуральных чисел. НОК, НОД, простые числа. Решето Эратосфена.</w:t>
      </w:r>
    </w:p>
    <w:p w:rsidR="000B1913" w:rsidRPr="00247564" w:rsidRDefault="000B1913" w:rsidP="000B1913">
      <w:pPr>
        <w:widowControl w:val="0"/>
        <w:tabs>
          <w:tab w:val="left" w:pos="6467"/>
        </w:tabs>
        <w:autoSpaceDE w:val="0"/>
        <w:autoSpaceDN w:val="0"/>
        <w:adjustRightInd w:val="0"/>
        <w:ind w:firstLine="540"/>
        <w:jc w:val="both"/>
        <w:rPr>
          <w:rFonts w:eastAsiaTheme="minorEastAsia" w:cstheme="minorBidi"/>
          <w:i/>
          <w:lang w:eastAsia="en-US"/>
        </w:rPr>
      </w:pPr>
      <w:r w:rsidRPr="00247564">
        <w:rPr>
          <w:rFonts w:eastAsiaTheme="minorEastAsia" w:cstheme="minorBidi"/>
          <w:i/>
          <w:lang w:eastAsia="en-US"/>
        </w:rPr>
        <w:t>Появление нуля и отрицательных чисел в математике древности. Роль Диофанта. Почему (-1)(-1) = +1?</w:t>
      </w:r>
    </w:p>
    <w:p w:rsidR="000B1913" w:rsidRPr="00247564" w:rsidRDefault="000B1913" w:rsidP="000B1913">
      <w:pPr>
        <w:widowControl w:val="0"/>
        <w:tabs>
          <w:tab w:val="left" w:pos="6467"/>
        </w:tabs>
        <w:autoSpaceDE w:val="0"/>
        <w:autoSpaceDN w:val="0"/>
        <w:adjustRightInd w:val="0"/>
        <w:ind w:firstLine="540"/>
        <w:jc w:val="both"/>
        <w:rPr>
          <w:rFonts w:eastAsiaTheme="minorEastAsia" w:cstheme="minorBidi"/>
          <w:i/>
          <w:lang w:eastAsia="en-US"/>
        </w:rPr>
      </w:pPr>
      <w:r w:rsidRPr="00247564">
        <w:rPr>
          <w:rFonts w:eastAsiaTheme="minorEastAsia" w:cstheme="minorBidi"/>
          <w:i/>
          <w:lang w:eastAsia="en-US"/>
        </w:rPr>
        <w:t>Дроби в Вавилоне, Египте, Риме. Открытие десятичных дробей. Старинные системы мер. Десятичные дроби и метрическая система мер. Л. Магницкий.</w:t>
      </w:r>
    </w:p>
    <w:p w:rsidR="000B1913" w:rsidRPr="00247564" w:rsidRDefault="000B1913" w:rsidP="000B1913">
      <w:pPr>
        <w:widowControl w:val="0"/>
        <w:tabs>
          <w:tab w:val="left" w:pos="6467"/>
        </w:tabs>
        <w:autoSpaceDE w:val="0"/>
        <w:autoSpaceDN w:val="0"/>
        <w:adjustRightInd w:val="0"/>
        <w:jc w:val="both"/>
        <w:rPr>
          <w:rFonts w:eastAsiaTheme="minorEastAsia" w:cstheme="minorBidi"/>
          <w:i/>
          <w:lang w:eastAsia="en-US"/>
        </w:rPr>
      </w:pPr>
    </w:p>
    <w:p w:rsidR="000B1913" w:rsidRPr="00247564" w:rsidRDefault="000B1913" w:rsidP="000B1913">
      <w:pPr>
        <w:widowControl w:val="0"/>
        <w:tabs>
          <w:tab w:val="left" w:pos="6467"/>
        </w:tabs>
        <w:autoSpaceDE w:val="0"/>
        <w:autoSpaceDN w:val="0"/>
        <w:adjustRightInd w:val="0"/>
        <w:ind w:firstLine="540"/>
        <w:jc w:val="center"/>
        <w:outlineLvl w:val="4"/>
        <w:rPr>
          <w:rFonts w:eastAsiaTheme="minorEastAsia" w:cstheme="minorBidi"/>
          <w:b/>
          <w:bCs/>
          <w:lang w:eastAsia="en-US"/>
        </w:rPr>
      </w:pPr>
      <w:r w:rsidRPr="00247564">
        <w:rPr>
          <w:rFonts w:eastAsiaTheme="minorEastAsia" w:cstheme="minorBidi"/>
          <w:b/>
          <w:bCs/>
          <w:lang w:eastAsia="en-US"/>
        </w:rPr>
        <w:t>Содержание курса математики в 7 - 9 классах</w:t>
      </w:r>
    </w:p>
    <w:p w:rsidR="000B1913" w:rsidRPr="00247564" w:rsidRDefault="000B1913" w:rsidP="000B1913">
      <w:pPr>
        <w:widowControl w:val="0"/>
        <w:tabs>
          <w:tab w:val="left" w:pos="6467"/>
        </w:tabs>
        <w:autoSpaceDE w:val="0"/>
        <w:autoSpaceDN w:val="0"/>
        <w:adjustRightInd w:val="0"/>
        <w:ind w:firstLine="540"/>
        <w:jc w:val="center"/>
        <w:rPr>
          <w:rFonts w:eastAsiaTheme="minorEastAsia" w:cstheme="minorBidi"/>
          <w:b/>
          <w:lang w:eastAsia="en-US"/>
        </w:rPr>
      </w:pPr>
      <w:r w:rsidRPr="00247564">
        <w:rPr>
          <w:rFonts w:eastAsiaTheme="minorEastAsia" w:cstheme="minorBidi"/>
          <w:b/>
          <w:lang w:eastAsia="en-US"/>
        </w:rPr>
        <w:lastRenderedPageBreak/>
        <w:t>Алгебра</w:t>
      </w:r>
    </w:p>
    <w:p w:rsidR="000B1913" w:rsidRPr="00247564" w:rsidRDefault="000B1913" w:rsidP="000B1913">
      <w:pPr>
        <w:widowControl w:val="0"/>
        <w:tabs>
          <w:tab w:val="left" w:pos="6467"/>
        </w:tabs>
        <w:autoSpaceDE w:val="0"/>
        <w:autoSpaceDN w:val="0"/>
        <w:adjustRightInd w:val="0"/>
        <w:ind w:firstLine="540"/>
        <w:jc w:val="both"/>
        <w:rPr>
          <w:rFonts w:eastAsiaTheme="minorEastAsia" w:cstheme="minorBidi"/>
          <w:b/>
          <w:lang w:eastAsia="en-US"/>
        </w:rPr>
      </w:pPr>
      <w:r w:rsidRPr="00247564">
        <w:rPr>
          <w:rFonts w:eastAsiaTheme="minorEastAsia" w:cstheme="minorBidi"/>
          <w:b/>
          <w:lang w:eastAsia="en-US"/>
        </w:rPr>
        <w:t>Числа</w:t>
      </w:r>
    </w:p>
    <w:p w:rsidR="000B1913" w:rsidRPr="00247564" w:rsidRDefault="000B1913" w:rsidP="000B1913">
      <w:pPr>
        <w:widowControl w:val="0"/>
        <w:tabs>
          <w:tab w:val="left" w:pos="6467"/>
        </w:tabs>
        <w:autoSpaceDE w:val="0"/>
        <w:autoSpaceDN w:val="0"/>
        <w:adjustRightInd w:val="0"/>
        <w:ind w:firstLine="540"/>
        <w:jc w:val="both"/>
        <w:rPr>
          <w:rFonts w:eastAsiaTheme="minorEastAsia" w:cstheme="minorBidi"/>
          <w:b/>
          <w:lang w:eastAsia="en-US"/>
        </w:rPr>
      </w:pPr>
      <w:r w:rsidRPr="00247564">
        <w:rPr>
          <w:rFonts w:eastAsiaTheme="minorEastAsia" w:cstheme="minorBidi"/>
          <w:b/>
          <w:lang w:eastAsia="en-US"/>
        </w:rPr>
        <w:t>Рациональные числа</w:t>
      </w:r>
    </w:p>
    <w:p w:rsidR="000B1913" w:rsidRPr="00247564" w:rsidRDefault="000B1913" w:rsidP="000B1913">
      <w:pPr>
        <w:widowControl w:val="0"/>
        <w:tabs>
          <w:tab w:val="left" w:pos="6467"/>
        </w:tabs>
        <w:autoSpaceDE w:val="0"/>
        <w:autoSpaceDN w:val="0"/>
        <w:adjustRightInd w:val="0"/>
        <w:ind w:firstLine="540"/>
        <w:jc w:val="both"/>
        <w:rPr>
          <w:rFonts w:eastAsiaTheme="minorEastAsia" w:cstheme="minorBidi"/>
          <w:lang w:eastAsia="en-US"/>
        </w:rPr>
      </w:pPr>
      <w:r w:rsidRPr="00247564">
        <w:rPr>
          <w:rFonts w:eastAsiaTheme="minorEastAsia" w:cstheme="minorBidi"/>
          <w:lang w:eastAsia="en-US"/>
        </w:rPr>
        <w:t xml:space="preserve">Множество рациональных чисел. Сравнение рациональных чисел. Действия с рациональными числами. </w:t>
      </w:r>
      <w:r w:rsidRPr="00247564">
        <w:rPr>
          <w:rFonts w:eastAsiaTheme="minorEastAsia" w:cstheme="minorBidi"/>
          <w:i/>
          <w:lang w:eastAsia="en-US"/>
        </w:rPr>
        <w:t>Представление рационального числа десятичной дробью</w:t>
      </w:r>
      <w:r w:rsidRPr="00247564">
        <w:rPr>
          <w:rFonts w:eastAsiaTheme="minorEastAsia" w:cstheme="minorBidi"/>
          <w:lang w:eastAsia="en-US"/>
        </w:rPr>
        <w:t>.</w:t>
      </w:r>
    </w:p>
    <w:p w:rsidR="000B1913" w:rsidRPr="00247564" w:rsidRDefault="000B1913" w:rsidP="000B1913">
      <w:pPr>
        <w:widowControl w:val="0"/>
        <w:tabs>
          <w:tab w:val="left" w:pos="6467"/>
        </w:tabs>
        <w:autoSpaceDE w:val="0"/>
        <w:autoSpaceDN w:val="0"/>
        <w:adjustRightInd w:val="0"/>
        <w:ind w:firstLine="540"/>
        <w:jc w:val="both"/>
        <w:rPr>
          <w:rFonts w:eastAsiaTheme="minorEastAsia" w:cstheme="minorBidi"/>
          <w:b/>
          <w:lang w:eastAsia="en-US"/>
        </w:rPr>
      </w:pPr>
      <w:r w:rsidRPr="00247564">
        <w:rPr>
          <w:rFonts w:eastAsiaTheme="minorEastAsia" w:cstheme="minorBidi"/>
          <w:b/>
          <w:lang w:eastAsia="en-US"/>
        </w:rPr>
        <w:t>Иррациональные числа</w:t>
      </w:r>
    </w:p>
    <w:p w:rsidR="000B1913" w:rsidRPr="00247564" w:rsidRDefault="000B1913" w:rsidP="000B1913">
      <w:pPr>
        <w:widowControl w:val="0"/>
        <w:tabs>
          <w:tab w:val="left" w:pos="6467"/>
        </w:tabs>
        <w:autoSpaceDE w:val="0"/>
        <w:autoSpaceDN w:val="0"/>
        <w:adjustRightInd w:val="0"/>
        <w:ind w:firstLine="540"/>
        <w:jc w:val="both"/>
        <w:rPr>
          <w:rFonts w:eastAsiaTheme="minorEastAsia" w:cstheme="minorBidi"/>
          <w:lang w:eastAsia="en-US"/>
        </w:rPr>
      </w:pPr>
      <w:r w:rsidRPr="00247564">
        <w:rPr>
          <w:rFonts w:eastAsiaTheme="minorEastAsia" w:cstheme="minorBidi"/>
          <w:lang w:eastAsia="en-US"/>
        </w:rPr>
        <w:t xml:space="preserve">Понятие иррационального числа. Распознавание иррациональных чисел. Примеры доказательств в алгебре. Иррациональность числа </w:t>
      </w:r>
      <w:r w:rsidRPr="00247564">
        <w:rPr>
          <w:rFonts w:eastAsiaTheme="minorEastAsia" w:cstheme="minorBidi"/>
          <w:noProof/>
          <w:position w:val="-8"/>
        </w:rPr>
        <w:drawing>
          <wp:inline distT="0" distB="0" distL="0" distR="0" wp14:anchorId="714EDC4A" wp14:editId="7965F6F2">
            <wp:extent cx="285750" cy="257175"/>
            <wp:effectExtent l="0" t="0" r="0" b="9525"/>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85750" cy="257175"/>
                    </a:xfrm>
                    <a:prstGeom prst="rect">
                      <a:avLst/>
                    </a:prstGeom>
                    <a:noFill/>
                    <a:ln>
                      <a:noFill/>
                    </a:ln>
                  </pic:spPr>
                </pic:pic>
              </a:graphicData>
            </a:graphic>
          </wp:inline>
        </w:drawing>
      </w:r>
      <w:r w:rsidRPr="00247564">
        <w:rPr>
          <w:rFonts w:eastAsiaTheme="minorEastAsia" w:cstheme="minorBidi"/>
          <w:lang w:eastAsia="en-US"/>
        </w:rPr>
        <w:t xml:space="preserve">. Применение в геометрии. </w:t>
      </w:r>
      <w:r w:rsidRPr="00247564">
        <w:rPr>
          <w:rFonts w:eastAsiaTheme="minorEastAsia" w:cstheme="minorBidi"/>
          <w:i/>
          <w:lang w:eastAsia="en-US"/>
        </w:rPr>
        <w:t>Сравнение иррациональных чисел. Множество действительных чисел</w:t>
      </w:r>
      <w:r w:rsidRPr="00247564">
        <w:rPr>
          <w:rFonts w:eastAsiaTheme="minorEastAsia" w:cstheme="minorBidi"/>
          <w:lang w:eastAsia="en-US"/>
        </w:rPr>
        <w:t>.</w:t>
      </w:r>
    </w:p>
    <w:p w:rsidR="000B1913" w:rsidRPr="00247564" w:rsidRDefault="000B1913" w:rsidP="000B1913">
      <w:pPr>
        <w:widowControl w:val="0"/>
        <w:tabs>
          <w:tab w:val="left" w:pos="6467"/>
        </w:tabs>
        <w:autoSpaceDE w:val="0"/>
        <w:autoSpaceDN w:val="0"/>
        <w:adjustRightInd w:val="0"/>
        <w:ind w:firstLine="540"/>
        <w:jc w:val="both"/>
        <w:rPr>
          <w:rFonts w:eastAsiaTheme="minorEastAsia" w:cstheme="minorBidi"/>
          <w:b/>
          <w:lang w:eastAsia="en-US"/>
        </w:rPr>
      </w:pPr>
      <w:r w:rsidRPr="00247564">
        <w:rPr>
          <w:rFonts w:eastAsiaTheme="minorEastAsia" w:cstheme="minorBidi"/>
          <w:b/>
          <w:lang w:eastAsia="en-US"/>
        </w:rPr>
        <w:t>Тождественные преобразования</w:t>
      </w:r>
    </w:p>
    <w:p w:rsidR="000B1913" w:rsidRPr="00247564" w:rsidRDefault="000B1913" w:rsidP="000B1913">
      <w:pPr>
        <w:widowControl w:val="0"/>
        <w:tabs>
          <w:tab w:val="left" w:pos="6467"/>
        </w:tabs>
        <w:autoSpaceDE w:val="0"/>
        <w:autoSpaceDN w:val="0"/>
        <w:adjustRightInd w:val="0"/>
        <w:ind w:firstLine="540"/>
        <w:jc w:val="both"/>
        <w:rPr>
          <w:rFonts w:eastAsiaTheme="minorEastAsia" w:cstheme="minorBidi"/>
          <w:b/>
          <w:lang w:eastAsia="en-US"/>
        </w:rPr>
      </w:pPr>
      <w:r w:rsidRPr="00247564">
        <w:rPr>
          <w:rFonts w:eastAsiaTheme="minorEastAsia" w:cstheme="minorBidi"/>
          <w:b/>
          <w:lang w:eastAsia="en-US"/>
        </w:rPr>
        <w:t>Числовые и буквенные выражения</w:t>
      </w:r>
    </w:p>
    <w:p w:rsidR="000B1913" w:rsidRPr="00247564" w:rsidRDefault="000B1913" w:rsidP="000B1913">
      <w:pPr>
        <w:widowControl w:val="0"/>
        <w:tabs>
          <w:tab w:val="left" w:pos="6467"/>
        </w:tabs>
        <w:autoSpaceDE w:val="0"/>
        <w:autoSpaceDN w:val="0"/>
        <w:adjustRightInd w:val="0"/>
        <w:ind w:firstLine="540"/>
        <w:jc w:val="both"/>
        <w:rPr>
          <w:rFonts w:eastAsiaTheme="minorEastAsia" w:cstheme="minorBidi"/>
          <w:lang w:eastAsia="en-US"/>
        </w:rPr>
      </w:pPr>
      <w:r w:rsidRPr="00247564">
        <w:rPr>
          <w:rFonts w:eastAsiaTheme="minorEastAsia" w:cstheme="minorBidi"/>
          <w:lang w:eastAsia="en-US"/>
        </w:rPr>
        <w:t>Выражение с переменной. Значение выражения. Подстановка выражений вместо переменных.</w:t>
      </w:r>
    </w:p>
    <w:p w:rsidR="000B1913" w:rsidRPr="00247564" w:rsidRDefault="000B1913" w:rsidP="000B1913">
      <w:pPr>
        <w:widowControl w:val="0"/>
        <w:tabs>
          <w:tab w:val="left" w:pos="6467"/>
        </w:tabs>
        <w:autoSpaceDE w:val="0"/>
        <w:autoSpaceDN w:val="0"/>
        <w:adjustRightInd w:val="0"/>
        <w:ind w:firstLine="540"/>
        <w:jc w:val="both"/>
        <w:rPr>
          <w:rFonts w:eastAsiaTheme="minorEastAsia" w:cstheme="minorBidi"/>
          <w:b/>
          <w:lang w:eastAsia="en-US"/>
        </w:rPr>
      </w:pPr>
      <w:r w:rsidRPr="00247564">
        <w:rPr>
          <w:rFonts w:eastAsiaTheme="minorEastAsia" w:cstheme="minorBidi"/>
          <w:b/>
          <w:lang w:eastAsia="en-US"/>
        </w:rPr>
        <w:t>Целые выражения</w:t>
      </w:r>
    </w:p>
    <w:p w:rsidR="000B1913" w:rsidRPr="00247564" w:rsidRDefault="000B1913" w:rsidP="000B1913">
      <w:pPr>
        <w:widowControl w:val="0"/>
        <w:tabs>
          <w:tab w:val="left" w:pos="6467"/>
        </w:tabs>
        <w:autoSpaceDE w:val="0"/>
        <w:autoSpaceDN w:val="0"/>
        <w:adjustRightInd w:val="0"/>
        <w:ind w:firstLine="540"/>
        <w:jc w:val="both"/>
        <w:rPr>
          <w:rFonts w:eastAsiaTheme="minorEastAsia" w:cstheme="minorBidi"/>
          <w:lang w:eastAsia="en-US"/>
        </w:rPr>
      </w:pPr>
      <w:r w:rsidRPr="00247564">
        <w:rPr>
          <w:rFonts w:eastAsiaTheme="minorEastAsia" w:cstheme="minorBidi"/>
          <w:lang w:eastAsia="en-US"/>
        </w:rPr>
        <w:t>Степень с натуральным показателем и ее свойства. Преобразования выражений, содержащих степени с натуральным показателем.</w:t>
      </w:r>
    </w:p>
    <w:p w:rsidR="000B1913" w:rsidRPr="00247564" w:rsidRDefault="000B1913" w:rsidP="000B1913">
      <w:pPr>
        <w:widowControl w:val="0"/>
        <w:tabs>
          <w:tab w:val="left" w:pos="6467"/>
        </w:tabs>
        <w:autoSpaceDE w:val="0"/>
        <w:autoSpaceDN w:val="0"/>
        <w:adjustRightInd w:val="0"/>
        <w:ind w:firstLine="540"/>
        <w:jc w:val="both"/>
        <w:rPr>
          <w:rFonts w:eastAsiaTheme="minorEastAsia" w:cstheme="minorBidi"/>
          <w:lang w:eastAsia="en-US"/>
        </w:rPr>
      </w:pPr>
      <w:r w:rsidRPr="00247564">
        <w:rPr>
          <w:rFonts w:eastAsiaTheme="minorEastAsia" w:cstheme="minorBidi"/>
          <w:lang w:eastAsia="en-US"/>
        </w:rPr>
        <w:t xml:space="preserve">Одночлен, многочлен. Действия с одночленами и многочленами (сложение, вычитание, умножение). Формулы сокращенного умножения: разность квадратов, квадрат суммы и разности. Разложение многочлена на множители: вынесение общего множителя за скобки, </w:t>
      </w:r>
      <w:r w:rsidRPr="00247564">
        <w:rPr>
          <w:rFonts w:eastAsiaTheme="minorEastAsia" w:cstheme="minorBidi"/>
          <w:i/>
          <w:lang w:eastAsia="en-US"/>
        </w:rPr>
        <w:t>группировка, применение формул сокращенного умножения. Квадратный трехчлен, разложение квадратного трехчлена на множители.</w:t>
      </w:r>
    </w:p>
    <w:p w:rsidR="000B1913" w:rsidRPr="00247564" w:rsidRDefault="000B1913" w:rsidP="000B1913">
      <w:pPr>
        <w:widowControl w:val="0"/>
        <w:tabs>
          <w:tab w:val="left" w:pos="6467"/>
        </w:tabs>
        <w:autoSpaceDE w:val="0"/>
        <w:autoSpaceDN w:val="0"/>
        <w:adjustRightInd w:val="0"/>
        <w:ind w:firstLine="540"/>
        <w:jc w:val="both"/>
        <w:rPr>
          <w:rFonts w:eastAsiaTheme="minorEastAsia" w:cstheme="minorBidi"/>
          <w:b/>
          <w:lang w:eastAsia="en-US"/>
        </w:rPr>
      </w:pPr>
      <w:r w:rsidRPr="00247564">
        <w:rPr>
          <w:rFonts w:eastAsiaTheme="minorEastAsia" w:cstheme="minorBidi"/>
          <w:b/>
          <w:lang w:eastAsia="en-US"/>
        </w:rPr>
        <w:t>Дробно-рациональные выражения</w:t>
      </w:r>
    </w:p>
    <w:p w:rsidR="000B1913" w:rsidRPr="00247564" w:rsidRDefault="000B1913" w:rsidP="000B1913">
      <w:pPr>
        <w:widowControl w:val="0"/>
        <w:tabs>
          <w:tab w:val="left" w:pos="6467"/>
        </w:tabs>
        <w:autoSpaceDE w:val="0"/>
        <w:autoSpaceDN w:val="0"/>
        <w:adjustRightInd w:val="0"/>
        <w:ind w:firstLine="540"/>
        <w:jc w:val="both"/>
        <w:rPr>
          <w:rFonts w:eastAsiaTheme="minorEastAsia" w:cstheme="minorBidi"/>
          <w:i/>
          <w:lang w:eastAsia="en-US"/>
        </w:rPr>
      </w:pPr>
      <w:r w:rsidRPr="00247564">
        <w:rPr>
          <w:rFonts w:eastAsiaTheme="minorEastAsia" w:cstheme="minorBidi"/>
          <w:lang w:eastAsia="en-US"/>
        </w:rPr>
        <w:t xml:space="preserve">Степень с целым показателем. Преобразование дробно-линейных выражений: сложение, умножение, деление. </w:t>
      </w:r>
      <w:r w:rsidRPr="00247564">
        <w:rPr>
          <w:rFonts w:eastAsiaTheme="minorEastAsia" w:cstheme="minorBidi"/>
          <w:i/>
          <w:lang w:eastAsia="en-US"/>
        </w:rPr>
        <w:t>Алгебраическая дробь. Допустимые значения переменных в дробно-рациональных выражениях. Сокращение алгебраических дробей. Приведение алгебраических дробей к общему знаменателю. Действия с алгебраическими дробями: сложение, вычитание, умножение, деление, возведение в степень.</w:t>
      </w:r>
    </w:p>
    <w:p w:rsidR="000B1913" w:rsidRPr="00247564" w:rsidRDefault="000B1913" w:rsidP="000B1913">
      <w:pPr>
        <w:widowControl w:val="0"/>
        <w:tabs>
          <w:tab w:val="left" w:pos="6467"/>
        </w:tabs>
        <w:autoSpaceDE w:val="0"/>
        <w:autoSpaceDN w:val="0"/>
        <w:adjustRightInd w:val="0"/>
        <w:ind w:firstLine="540"/>
        <w:jc w:val="both"/>
        <w:rPr>
          <w:rFonts w:eastAsiaTheme="minorEastAsia" w:cstheme="minorBidi"/>
          <w:lang w:eastAsia="en-US"/>
        </w:rPr>
      </w:pPr>
      <w:r w:rsidRPr="00247564">
        <w:rPr>
          <w:rFonts w:eastAsiaTheme="minorEastAsia" w:cstheme="minorBidi"/>
          <w:i/>
          <w:lang w:eastAsia="en-US"/>
        </w:rPr>
        <w:t>Преобразование выражений, содержащих знак модуля</w:t>
      </w:r>
      <w:r w:rsidRPr="00247564">
        <w:rPr>
          <w:rFonts w:eastAsiaTheme="minorEastAsia" w:cstheme="minorBidi"/>
          <w:lang w:eastAsia="en-US"/>
        </w:rPr>
        <w:t>.</w:t>
      </w:r>
    </w:p>
    <w:p w:rsidR="000B1913" w:rsidRPr="00247564" w:rsidRDefault="000B1913" w:rsidP="000B1913">
      <w:pPr>
        <w:widowControl w:val="0"/>
        <w:tabs>
          <w:tab w:val="left" w:pos="6467"/>
        </w:tabs>
        <w:autoSpaceDE w:val="0"/>
        <w:autoSpaceDN w:val="0"/>
        <w:adjustRightInd w:val="0"/>
        <w:ind w:firstLine="540"/>
        <w:jc w:val="both"/>
        <w:rPr>
          <w:rFonts w:eastAsiaTheme="minorEastAsia" w:cstheme="minorBidi"/>
          <w:b/>
          <w:lang w:eastAsia="en-US"/>
        </w:rPr>
      </w:pPr>
      <w:r w:rsidRPr="00247564">
        <w:rPr>
          <w:rFonts w:eastAsiaTheme="minorEastAsia" w:cstheme="minorBidi"/>
          <w:b/>
          <w:lang w:eastAsia="en-US"/>
        </w:rPr>
        <w:t>Квадратные корни</w:t>
      </w:r>
    </w:p>
    <w:p w:rsidR="000B1913" w:rsidRPr="00247564" w:rsidRDefault="000B1913" w:rsidP="000B1913">
      <w:pPr>
        <w:widowControl w:val="0"/>
        <w:tabs>
          <w:tab w:val="left" w:pos="6467"/>
        </w:tabs>
        <w:autoSpaceDE w:val="0"/>
        <w:autoSpaceDN w:val="0"/>
        <w:adjustRightInd w:val="0"/>
        <w:ind w:firstLine="540"/>
        <w:jc w:val="both"/>
        <w:rPr>
          <w:rFonts w:eastAsiaTheme="minorEastAsia" w:cstheme="minorBidi"/>
          <w:i/>
          <w:lang w:eastAsia="en-US"/>
        </w:rPr>
      </w:pPr>
      <w:r w:rsidRPr="00247564">
        <w:rPr>
          <w:rFonts w:eastAsiaTheme="minorEastAsia" w:cstheme="minorBidi"/>
          <w:lang w:eastAsia="en-US"/>
        </w:rPr>
        <w:t xml:space="preserve">Арифметический квадратный корень. Преобразование выражений, содержащих квадратные корни: умножение, деление, </w:t>
      </w:r>
      <w:r w:rsidRPr="00247564">
        <w:rPr>
          <w:rFonts w:eastAsiaTheme="minorEastAsia" w:cstheme="minorBidi"/>
          <w:i/>
          <w:lang w:eastAsia="en-US"/>
        </w:rPr>
        <w:t>вынесение множителя из-под знака корня, внесение множителя под знак корня.</w:t>
      </w:r>
    </w:p>
    <w:p w:rsidR="000B1913" w:rsidRPr="00247564" w:rsidRDefault="000B1913" w:rsidP="000B1913">
      <w:pPr>
        <w:widowControl w:val="0"/>
        <w:tabs>
          <w:tab w:val="left" w:pos="6467"/>
        </w:tabs>
        <w:autoSpaceDE w:val="0"/>
        <w:autoSpaceDN w:val="0"/>
        <w:adjustRightInd w:val="0"/>
        <w:ind w:firstLine="540"/>
        <w:jc w:val="both"/>
        <w:rPr>
          <w:rFonts w:eastAsiaTheme="minorEastAsia" w:cstheme="minorBidi"/>
          <w:b/>
          <w:lang w:eastAsia="en-US"/>
        </w:rPr>
      </w:pPr>
      <w:r w:rsidRPr="00247564">
        <w:rPr>
          <w:rFonts w:eastAsiaTheme="minorEastAsia" w:cstheme="minorBidi"/>
          <w:b/>
          <w:lang w:eastAsia="en-US"/>
        </w:rPr>
        <w:t>Уравнения и неравенства</w:t>
      </w:r>
    </w:p>
    <w:p w:rsidR="000B1913" w:rsidRPr="00247564" w:rsidRDefault="000B1913" w:rsidP="000B1913">
      <w:pPr>
        <w:widowControl w:val="0"/>
        <w:tabs>
          <w:tab w:val="left" w:pos="6467"/>
        </w:tabs>
        <w:autoSpaceDE w:val="0"/>
        <w:autoSpaceDN w:val="0"/>
        <w:adjustRightInd w:val="0"/>
        <w:ind w:firstLine="540"/>
        <w:jc w:val="both"/>
        <w:rPr>
          <w:rFonts w:eastAsiaTheme="minorEastAsia" w:cstheme="minorBidi"/>
          <w:b/>
          <w:lang w:eastAsia="en-US"/>
        </w:rPr>
      </w:pPr>
      <w:r w:rsidRPr="00247564">
        <w:rPr>
          <w:rFonts w:eastAsiaTheme="minorEastAsia" w:cstheme="minorBidi"/>
          <w:b/>
          <w:lang w:eastAsia="en-US"/>
        </w:rPr>
        <w:t>Равенства</w:t>
      </w:r>
    </w:p>
    <w:p w:rsidR="000B1913" w:rsidRPr="00247564" w:rsidRDefault="000B1913" w:rsidP="000B1913">
      <w:pPr>
        <w:widowControl w:val="0"/>
        <w:tabs>
          <w:tab w:val="left" w:pos="6467"/>
        </w:tabs>
        <w:autoSpaceDE w:val="0"/>
        <w:autoSpaceDN w:val="0"/>
        <w:adjustRightInd w:val="0"/>
        <w:ind w:firstLine="540"/>
        <w:jc w:val="both"/>
        <w:rPr>
          <w:rFonts w:eastAsiaTheme="minorEastAsia" w:cstheme="minorBidi"/>
          <w:lang w:eastAsia="en-US"/>
        </w:rPr>
      </w:pPr>
      <w:r w:rsidRPr="00247564">
        <w:rPr>
          <w:rFonts w:eastAsiaTheme="minorEastAsia" w:cstheme="minorBidi"/>
          <w:lang w:eastAsia="en-US"/>
        </w:rPr>
        <w:t>Числовое равенство. Свойства числовых равенств. Равенство с переменной.</w:t>
      </w:r>
    </w:p>
    <w:p w:rsidR="000B1913" w:rsidRPr="00247564" w:rsidRDefault="000B1913" w:rsidP="000B1913">
      <w:pPr>
        <w:widowControl w:val="0"/>
        <w:tabs>
          <w:tab w:val="left" w:pos="6467"/>
        </w:tabs>
        <w:autoSpaceDE w:val="0"/>
        <w:autoSpaceDN w:val="0"/>
        <w:adjustRightInd w:val="0"/>
        <w:ind w:firstLine="540"/>
        <w:jc w:val="both"/>
        <w:rPr>
          <w:rFonts w:eastAsiaTheme="minorEastAsia" w:cstheme="minorBidi"/>
          <w:b/>
          <w:lang w:eastAsia="en-US"/>
        </w:rPr>
      </w:pPr>
      <w:r w:rsidRPr="00247564">
        <w:rPr>
          <w:rFonts w:eastAsiaTheme="minorEastAsia" w:cstheme="minorBidi"/>
          <w:b/>
          <w:lang w:eastAsia="en-US"/>
        </w:rPr>
        <w:t>Уравнения</w:t>
      </w:r>
    </w:p>
    <w:p w:rsidR="000B1913" w:rsidRPr="00247564" w:rsidRDefault="000B1913" w:rsidP="000B1913">
      <w:pPr>
        <w:widowControl w:val="0"/>
        <w:tabs>
          <w:tab w:val="left" w:pos="6467"/>
        </w:tabs>
        <w:autoSpaceDE w:val="0"/>
        <w:autoSpaceDN w:val="0"/>
        <w:adjustRightInd w:val="0"/>
        <w:ind w:firstLine="540"/>
        <w:jc w:val="both"/>
        <w:rPr>
          <w:rFonts w:eastAsiaTheme="minorEastAsia" w:cstheme="minorBidi"/>
          <w:i/>
          <w:lang w:eastAsia="en-US"/>
        </w:rPr>
      </w:pPr>
      <w:r w:rsidRPr="00247564">
        <w:rPr>
          <w:rFonts w:eastAsiaTheme="minorEastAsia" w:cstheme="minorBidi"/>
          <w:lang w:eastAsia="en-US"/>
        </w:rPr>
        <w:t xml:space="preserve">Понятие уравнения и корня уравнения. </w:t>
      </w:r>
      <w:r w:rsidRPr="00247564">
        <w:rPr>
          <w:rFonts w:eastAsiaTheme="minorEastAsia" w:cstheme="minorBidi"/>
          <w:i/>
          <w:lang w:eastAsia="en-US"/>
        </w:rPr>
        <w:t>Представление о равносильности уравнений. Область определения уравнения (область допустимых значений переменной).</w:t>
      </w:r>
    </w:p>
    <w:p w:rsidR="000B1913" w:rsidRPr="00247564" w:rsidRDefault="000B1913" w:rsidP="000B1913">
      <w:pPr>
        <w:widowControl w:val="0"/>
        <w:tabs>
          <w:tab w:val="left" w:pos="6467"/>
        </w:tabs>
        <w:autoSpaceDE w:val="0"/>
        <w:autoSpaceDN w:val="0"/>
        <w:adjustRightInd w:val="0"/>
        <w:ind w:firstLine="540"/>
        <w:jc w:val="both"/>
        <w:rPr>
          <w:rFonts w:eastAsiaTheme="minorEastAsia" w:cstheme="minorBidi"/>
          <w:b/>
          <w:lang w:eastAsia="en-US"/>
        </w:rPr>
      </w:pPr>
      <w:r w:rsidRPr="00247564">
        <w:rPr>
          <w:rFonts w:eastAsiaTheme="minorEastAsia" w:cstheme="minorBidi"/>
          <w:b/>
          <w:lang w:eastAsia="en-US"/>
        </w:rPr>
        <w:t>Линейное уравнение и его корни</w:t>
      </w:r>
    </w:p>
    <w:p w:rsidR="000B1913" w:rsidRPr="00247564" w:rsidRDefault="000B1913" w:rsidP="000B1913">
      <w:pPr>
        <w:widowControl w:val="0"/>
        <w:tabs>
          <w:tab w:val="left" w:pos="6467"/>
        </w:tabs>
        <w:autoSpaceDE w:val="0"/>
        <w:autoSpaceDN w:val="0"/>
        <w:adjustRightInd w:val="0"/>
        <w:ind w:firstLine="540"/>
        <w:jc w:val="both"/>
        <w:rPr>
          <w:rFonts w:eastAsiaTheme="minorEastAsia" w:cstheme="minorBidi"/>
          <w:lang w:eastAsia="en-US"/>
        </w:rPr>
      </w:pPr>
      <w:r w:rsidRPr="00247564">
        <w:rPr>
          <w:rFonts w:eastAsiaTheme="minorEastAsia" w:cstheme="minorBidi"/>
          <w:lang w:eastAsia="en-US"/>
        </w:rPr>
        <w:t xml:space="preserve">Решение линейных уравнений. </w:t>
      </w:r>
      <w:r w:rsidRPr="00247564">
        <w:rPr>
          <w:rFonts w:eastAsiaTheme="minorEastAsia" w:cstheme="minorBidi"/>
          <w:i/>
          <w:lang w:eastAsia="en-US"/>
        </w:rPr>
        <w:t>Линейное уравнение с параметром. Количество корней линейного уравнения. Решение линейных уравнений с параметром</w:t>
      </w:r>
      <w:r w:rsidRPr="00247564">
        <w:rPr>
          <w:rFonts w:eastAsiaTheme="minorEastAsia" w:cstheme="minorBidi"/>
          <w:lang w:eastAsia="en-US"/>
        </w:rPr>
        <w:t>.</w:t>
      </w:r>
    </w:p>
    <w:p w:rsidR="000B1913" w:rsidRPr="00247564" w:rsidRDefault="000B1913" w:rsidP="000B1913">
      <w:pPr>
        <w:widowControl w:val="0"/>
        <w:tabs>
          <w:tab w:val="left" w:pos="6467"/>
        </w:tabs>
        <w:autoSpaceDE w:val="0"/>
        <w:autoSpaceDN w:val="0"/>
        <w:adjustRightInd w:val="0"/>
        <w:ind w:firstLine="540"/>
        <w:jc w:val="both"/>
        <w:rPr>
          <w:rFonts w:eastAsiaTheme="minorEastAsia" w:cstheme="minorBidi"/>
          <w:b/>
          <w:lang w:eastAsia="en-US"/>
        </w:rPr>
      </w:pPr>
      <w:r w:rsidRPr="00247564">
        <w:rPr>
          <w:rFonts w:eastAsiaTheme="minorEastAsia" w:cstheme="minorBidi"/>
          <w:b/>
          <w:lang w:eastAsia="en-US"/>
        </w:rPr>
        <w:t>Квадратное уравнение и его корни</w:t>
      </w:r>
    </w:p>
    <w:p w:rsidR="000B1913" w:rsidRPr="00247564" w:rsidRDefault="000B1913" w:rsidP="000B1913">
      <w:pPr>
        <w:widowControl w:val="0"/>
        <w:tabs>
          <w:tab w:val="left" w:pos="6467"/>
        </w:tabs>
        <w:autoSpaceDE w:val="0"/>
        <w:autoSpaceDN w:val="0"/>
        <w:adjustRightInd w:val="0"/>
        <w:ind w:firstLine="540"/>
        <w:jc w:val="both"/>
        <w:rPr>
          <w:rFonts w:eastAsiaTheme="minorEastAsia" w:cstheme="minorBidi"/>
          <w:lang w:eastAsia="en-US"/>
        </w:rPr>
      </w:pPr>
      <w:r w:rsidRPr="00247564">
        <w:rPr>
          <w:rFonts w:eastAsiaTheme="minorEastAsia" w:cstheme="minorBidi"/>
          <w:lang w:eastAsia="en-US"/>
        </w:rPr>
        <w:t xml:space="preserve">Квадратные уравнения. Неполные квадратные уравнения. Дискриминант квадратного уравнения. Формула корней квадратного уравнения. </w:t>
      </w:r>
      <w:r w:rsidRPr="00247564">
        <w:rPr>
          <w:rFonts w:eastAsiaTheme="minorEastAsia" w:cstheme="minorBidi"/>
          <w:i/>
          <w:lang w:eastAsia="en-US"/>
        </w:rPr>
        <w:t>Теорема Виета. Теорема, обратная теореме Виета.</w:t>
      </w:r>
      <w:r w:rsidRPr="00247564">
        <w:rPr>
          <w:rFonts w:eastAsiaTheme="minorEastAsia" w:cstheme="minorBidi"/>
          <w:lang w:eastAsia="en-US"/>
        </w:rPr>
        <w:t xml:space="preserve"> Решение квадратных уравнений: использование формулы для нахождения корней, </w:t>
      </w:r>
      <w:r w:rsidRPr="00247564">
        <w:rPr>
          <w:rFonts w:eastAsiaTheme="minorEastAsia" w:cstheme="minorBidi"/>
          <w:i/>
          <w:lang w:eastAsia="en-US"/>
        </w:rPr>
        <w:t>графический метод решения, разложение на множители, подбор корней с использованием теоремы Виета. Количество корней квадратного уравнения в зависимости от его дискриминанта. Биквадратные уравнения. Уравнения, сводимые к линейным и квадратным. Квадратные уравнения с параметром</w:t>
      </w:r>
      <w:r w:rsidRPr="00247564">
        <w:rPr>
          <w:rFonts w:eastAsiaTheme="minorEastAsia" w:cstheme="minorBidi"/>
          <w:lang w:eastAsia="en-US"/>
        </w:rPr>
        <w:t>.</w:t>
      </w:r>
    </w:p>
    <w:p w:rsidR="000B1913" w:rsidRPr="00247564" w:rsidRDefault="000B1913" w:rsidP="000B1913">
      <w:pPr>
        <w:widowControl w:val="0"/>
        <w:tabs>
          <w:tab w:val="left" w:pos="6467"/>
        </w:tabs>
        <w:autoSpaceDE w:val="0"/>
        <w:autoSpaceDN w:val="0"/>
        <w:adjustRightInd w:val="0"/>
        <w:ind w:firstLine="540"/>
        <w:jc w:val="both"/>
        <w:rPr>
          <w:rFonts w:eastAsiaTheme="minorEastAsia" w:cstheme="minorBidi"/>
          <w:b/>
          <w:lang w:eastAsia="en-US"/>
        </w:rPr>
      </w:pPr>
      <w:r w:rsidRPr="00247564">
        <w:rPr>
          <w:rFonts w:eastAsiaTheme="minorEastAsia" w:cstheme="minorBidi"/>
          <w:b/>
          <w:lang w:eastAsia="en-US"/>
        </w:rPr>
        <w:t>Дробно-рациональные уравнения</w:t>
      </w:r>
    </w:p>
    <w:p w:rsidR="000B1913" w:rsidRPr="00247564" w:rsidRDefault="000B1913" w:rsidP="000B1913">
      <w:pPr>
        <w:widowControl w:val="0"/>
        <w:tabs>
          <w:tab w:val="left" w:pos="6467"/>
        </w:tabs>
        <w:autoSpaceDE w:val="0"/>
        <w:autoSpaceDN w:val="0"/>
        <w:adjustRightInd w:val="0"/>
        <w:ind w:firstLine="540"/>
        <w:jc w:val="both"/>
        <w:rPr>
          <w:rFonts w:eastAsiaTheme="minorEastAsia" w:cstheme="minorBidi"/>
          <w:i/>
          <w:lang w:eastAsia="en-US"/>
        </w:rPr>
      </w:pPr>
      <w:r w:rsidRPr="00247564">
        <w:rPr>
          <w:rFonts w:eastAsiaTheme="minorEastAsia" w:cstheme="minorBidi"/>
          <w:lang w:eastAsia="en-US"/>
        </w:rPr>
        <w:t xml:space="preserve">Решение простейших дробно-линейных уравнений. </w:t>
      </w:r>
      <w:r w:rsidRPr="00247564">
        <w:rPr>
          <w:rFonts w:eastAsiaTheme="minorEastAsia" w:cstheme="minorBidi"/>
          <w:i/>
          <w:lang w:eastAsia="en-US"/>
        </w:rPr>
        <w:t xml:space="preserve">Решение дробнорациональных </w:t>
      </w:r>
      <w:r w:rsidRPr="00247564">
        <w:rPr>
          <w:rFonts w:eastAsiaTheme="minorEastAsia" w:cstheme="minorBidi"/>
          <w:i/>
          <w:lang w:eastAsia="en-US"/>
        </w:rPr>
        <w:lastRenderedPageBreak/>
        <w:t>уравнений.</w:t>
      </w:r>
    </w:p>
    <w:p w:rsidR="000B1913" w:rsidRPr="00247564" w:rsidRDefault="000B1913" w:rsidP="000B1913">
      <w:pPr>
        <w:widowControl w:val="0"/>
        <w:tabs>
          <w:tab w:val="left" w:pos="6467"/>
        </w:tabs>
        <w:autoSpaceDE w:val="0"/>
        <w:autoSpaceDN w:val="0"/>
        <w:adjustRightInd w:val="0"/>
        <w:ind w:firstLine="540"/>
        <w:jc w:val="both"/>
        <w:rPr>
          <w:rFonts w:eastAsiaTheme="minorEastAsia" w:cstheme="minorBidi"/>
          <w:i/>
          <w:lang w:eastAsia="en-US"/>
        </w:rPr>
      </w:pPr>
      <w:r w:rsidRPr="00247564">
        <w:rPr>
          <w:rFonts w:eastAsiaTheme="minorEastAsia" w:cstheme="minorBidi"/>
          <w:i/>
          <w:lang w:eastAsia="en-US"/>
        </w:rPr>
        <w:t>Методы решения уравнений: методы равносильных преобразований, метод замены переменной, графический метод. Использование свойств функций при решении уравнений.</w:t>
      </w:r>
    </w:p>
    <w:p w:rsidR="000B1913" w:rsidRPr="00247564" w:rsidRDefault="000B1913" w:rsidP="000B1913">
      <w:pPr>
        <w:widowControl w:val="0"/>
        <w:tabs>
          <w:tab w:val="left" w:pos="6467"/>
        </w:tabs>
        <w:autoSpaceDE w:val="0"/>
        <w:autoSpaceDN w:val="0"/>
        <w:adjustRightInd w:val="0"/>
        <w:ind w:firstLine="540"/>
        <w:jc w:val="both"/>
        <w:rPr>
          <w:rFonts w:eastAsiaTheme="minorEastAsia" w:cstheme="minorBidi"/>
          <w:i/>
          <w:lang w:eastAsia="en-US"/>
        </w:rPr>
      </w:pPr>
      <w:r w:rsidRPr="00247564">
        <w:rPr>
          <w:rFonts w:eastAsiaTheme="minorEastAsia" w:cstheme="minorBidi"/>
          <w:i/>
          <w:lang w:eastAsia="en-US"/>
        </w:rPr>
        <w:t xml:space="preserve">Простейшие иррациональные уравнения вида </w:t>
      </w:r>
      <w:r w:rsidRPr="00247564">
        <w:rPr>
          <w:rFonts w:eastAsiaTheme="minorEastAsia" w:cstheme="minorBidi"/>
          <w:i/>
          <w:noProof/>
          <w:position w:val="-14"/>
        </w:rPr>
        <w:drawing>
          <wp:inline distT="0" distB="0" distL="0" distR="0" wp14:anchorId="57BF89B0" wp14:editId="6A1214CE">
            <wp:extent cx="866775" cy="333375"/>
            <wp:effectExtent l="0" t="0" r="9525" b="9525"/>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866775" cy="333375"/>
                    </a:xfrm>
                    <a:prstGeom prst="rect">
                      <a:avLst/>
                    </a:prstGeom>
                    <a:noFill/>
                    <a:ln>
                      <a:noFill/>
                    </a:ln>
                  </pic:spPr>
                </pic:pic>
              </a:graphicData>
            </a:graphic>
          </wp:inline>
        </w:drawing>
      </w:r>
      <w:r w:rsidRPr="00247564">
        <w:rPr>
          <w:rFonts w:eastAsiaTheme="minorEastAsia" w:cstheme="minorBidi"/>
          <w:i/>
          <w:lang w:eastAsia="en-US"/>
        </w:rPr>
        <w:t xml:space="preserve">, </w:t>
      </w:r>
      <w:r w:rsidRPr="00247564">
        <w:rPr>
          <w:rFonts w:eastAsiaTheme="minorEastAsia" w:cstheme="minorBidi"/>
          <w:i/>
          <w:noProof/>
          <w:position w:val="-14"/>
        </w:rPr>
        <w:drawing>
          <wp:inline distT="0" distB="0" distL="0" distR="0" wp14:anchorId="52B503F1" wp14:editId="05651DFB">
            <wp:extent cx="1276350" cy="333375"/>
            <wp:effectExtent l="0" t="0" r="0" b="9525"/>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276350" cy="333375"/>
                    </a:xfrm>
                    <a:prstGeom prst="rect">
                      <a:avLst/>
                    </a:prstGeom>
                    <a:noFill/>
                    <a:ln>
                      <a:noFill/>
                    </a:ln>
                  </pic:spPr>
                </pic:pic>
              </a:graphicData>
            </a:graphic>
          </wp:inline>
        </w:drawing>
      </w:r>
      <w:r w:rsidRPr="00247564">
        <w:rPr>
          <w:rFonts w:eastAsiaTheme="minorEastAsia" w:cstheme="minorBidi"/>
          <w:i/>
          <w:lang w:eastAsia="en-US"/>
        </w:rPr>
        <w:t>.</w:t>
      </w:r>
    </w:p>
    <w:p w:rsidR="000B1913" w:rsidRPr="00247564" w:rsidRDefault="000B1913" w:rsidP="000B1913">
      <w:pPr>
        <w:widowControl w:val="0"/>
        <w:tabs>
          <w:tab w:val="left" w:pos="6467"/>
        </w:tabs>
        <w:autoSpaceDE w:val="0"/>
        <w:autoSpaceDN w:val="0"/>
        <w:adjustRightInd w:val="0"/>
        <w:ind w:firstLine="540"/>
        <w:jc w:val="both"/>
        <w:rPr>
          <w:rFonts w:eastAsiaTheme="minorEastAsia" w:cstheme="minorBidi"/>
          <w:i/>
          <w:lang w:eastAsia="en-US"/>
        </w:rPr>
      </w:pPr>
      <w:r w:rsidRPr="00247564">
        <w:rPr>
          <w:rFonts w:eastAsiaTheme="minorEastAsia" w:cstheme="minorBidi"/>
          <w:i/>
          <w:lang w:eastAsia="en-US"/>
        </w:rPr>
        <w:t>Уравнения вида x</w:t>
      </w:r>
      <w:r w:rsidRPr="00247564">
        <w:rPr>
          <w:rFonts w:eastAsiaTheme="minorEastAsia" w:cstheme="minorBidi"/>
          <w:i/>
          <w:vertAlign w:val="superscript"/>
          <w:lang w:eastAsia="en-US"/>
        </w:rPr>
        <w:t>n</w:t>
      </w:r>
      <w:r w:rsidRPr="00247564">
        <w:rPr>
          <w:rFonts w:eastAsiaTheme="minorEastAsia" w:cstheme="minorBidi"/>
          <w:i/>
          <w:lang w:eastAsia="en-US"/>
        </w:rPr>
        <w:t xml:space="preserve"> = a. Уравнения в целых числах.</w:t>
      </w:r>
    </w:p>
    <w:p w:rsidR="000B1913" w:rsidRPr="00247564" w:rsidRDefault="000B1913" w:rsidP="000B1913">
      <w:pPr>
        <w:widowControl w:val="0"/>
        <w:tabs>
          <w:tab w:val="left" w:pos="6467"/>
        </w:tabs>
        <w:autoSpaceDE w:val="0"/>
        <w:autoSpaceDN w:val="0"/>
        <w:adjustRightInd w:val="0"/>
        <w:ind w:firstLine="540"/>
        <w:jc w:val="both"/>
        <w:rPr>
          <w:rFonts w:eastAsiaTheme="minorEastAsia" w:cstheme="minorBidi"/>
          <w:b/>
          <w:lang w:eastAsia="en-US"/>
        </w:rPr>
      </w:pPr>
      <w:r w:rsidRPr="00247564">
        <w:rPr>
          <w:rFonts w:eastAsiaTheme="minorEastAsia" w:cstheme="minorBidi"/>
          <w:b/>
          <w:lang w:eastAsia="en-US"/>
        </w:rPr>
        <w:t>Системы уравнений</w:t>
      </w:r>
    </w:p>
    <w:p w:rsidR="000B1913" w:rsidRPr="00247564" w:rsidRDefault="000B1913" w:rsidP="000B1913">
      <w:pPr>
        <w:widowControl w:val="0"/>
        <w:tabs>
          <w:tab w:val="left" w:pos="6467"/>
        </w:tabs>
        <w:autoSpaceDE w:val="0"/>
        <w:autoSpaceDN w:val="0"/>
        <w:adjustRightInd w:val="0"/>
        <w:ind w:firstLine="540"/>
        <w:jc w:val="both"/>
        <w:rPr>
          <w:rFonts w:eastAsiaTheme="minorEastAsia" w:cstheme="minorBidi"/>
          <w:lang w:eastAsia="en-US"/>
        </w:rPr>
      </w:pPr>
      <w:r w:rsidRPr="00247564">
        <w:rPr>
          <w:rFonts w:eastAsiaTheme="minorEastAsia" w:cstheme="minorBidi"/>
          <w:lang w:eastAsia="en-US"/>
        </w:rPr>
        <w:t xml:space="preserve">Уравнение с двумя переменными. Линейное уравнение с двумя переменными. </w:t>
      </w:r>
      <w:r w:rsidRPr="00247564">
        <w:rPr>
          <w:rFonts w:eastAsiaTheme="minorEastAsia" w:cstheme="minorBidi"/>
          <w:i/>
          <w:lang w:eastAsia="en-US"/>
        </w:rPr>
        <w:t>Прямая как графическая интерпретация линейного уравнения с двумя переменными</w:t>
      </w:r>
      <w:r w:rsidRPr="00247564">
        <w:rPr>
          <w:rFonts w:eastAsiaTheme="minorEastAsia" w:cstheme="minorBidi"/>
          <w:lang w:eastAsia="en-US"/>
        </w:rPr>
        <w:t>.</w:t>
      </w:r>
    </w:p>
    <w:p w:rsidR="000B1913" w:rsidRPr="00247564" w:rsidRDefault="000B1913" w:rsidP="000B1913">
      <w:pPr>
        <w:widowControl w:val="0"/>
        <w:tabs>
          <w:tab w:val="left" w:pos="6467"/>
        </w:tabs>
        <w:autoSpaceDE w:val="0"/>
        <w:autoSpaceDN w:val="0"/>
        <w:adjustRightInd w:val="0"/>
        <w:ind w:firstLine="540"/>
        <w:jc w:val="both"/>
        <w:rPr>
          <w:rFonts w:eastAsiaTheme="minorEastAsia" w:cstheme="minorBidi"/>
          <w:lang w:eastAsia="en-US"/>
        </w:rPr>
      </w:pPr>
      <w:r w:rsidRPr="00247564">
        <w:rPr>
          <w:rFonts w:eastAsiaTheme="minorEastAsia" w:cstheme="minorBidi"/>
          <w:lang w:eastAsia="en-US"/>
        </w:rPr>
        <w:t>Понятие системы уравнений. Решение системы уравнений.</w:t>
      </w:r>
    </w:p>
    <w:p w:rsidR="000B1913" w:rsidRPr="00247564" w:rsidRDefault="000B1913" w:rsidP="000B1913">
      <w:pPr>
        <w:widowControl w:val="0"/>
        <w:tabs>
          <w:tab w:val="left" w:pos="6467"/>
        </w:tabs>
        <w:autoSpaceDE w:val="0"/>
        <w:autoSpaceDN w:val="0"/>
        <w:adjustRightInd w:val="0"/>
        <w:ind w:firstLine="540"/>
        <w:jc w:val="both"/>
        <w:rPr>
          <w:rFonts w:eastAsiaTheme="minorEastAsia" w:cstheme="minorBidi"/>
          <w:lang w:eastAsia="en-US"/>
        </w:rPr>
      </w:pPr>
      <w:r w:rsidRPr="00247564">
        <w:rPr>
          <w:rFonts w:eastAsiaTheme="minorEastAsia" w:cstheme="minorBidi"/>
          <w:lang w:eastAsia="en-US"/>
        </w:rPr>
        <w:t xml:space="preserve">Методы решения систем линейных уравнений с двумя переменными: </w:t>
      </w:r>
      <w:r w:rsidRPr="00247564">
        <w:rPr>
          <w:rFonts w:eastAsiaTheme="minorEastAsia" w:cstheme="minorBidi"/>
          <w:i/>
          <w:lang w:eastAsia="en-US"/>
        </w:rPr>
        <w:t>графический метод, метод сложения,</w:t>
      </w:r>
      <w:r w:rsidRPr="00247564">
        <w:rPr>
          <w:rFonts w:eastAsiaTheme="minorEastAsia" w:cstheme="minorBidi"/>
          <w:lang w:eastAsia="en-US"/>
        </w:rPr>
        <w:t xml:space="preserve"> метод подстановки.</w:t>
      </w:r>
    </w:p>
    <w:p w:rsidR="000B1913" w:rsidRPr="00247564" w:rsidRDefault="000B1913" w:rsidP="000B1913">
      <w:pPr>
        <w:widowControl w:val="0"/>
        <w:tabs>
          <w:tab w:val="left" w:pos="6467"/>
        </w:tabs>
        <w:autoSpaceDE w:val="0"/>
        <w:autoSpaceDN w:val="0"/>
        <w:adjustRightInd w:val="0"/>
        <w:ind w:firstLine="540"/>
        <w:jc w:val="both"/>
        <w:rPr>
          <w:rFonts w:eastAsiaTheme="minorEastAsia" w:cstheme="minorBidi"/>
          <w:lang w:eastAsia="en-US"/>
        </w:rPr>
      </w:pPr>
      <w:r w:rsidRPr="00247564">
        <w:rPr>
          <w:rFonts w:eastAsiaTheme="minorEastAsia" w:cstheme="minorBidi"/>
          <w:i/>
          <w:lang w:eastAsia="en-US"/>
        </w:rPr>
        <w:t>Системы линейных уравнений с параметром</w:t>
      </w:r>
      <w:r w:rsidRPr="00247564">
        <w:rPr>
          <w:rFonts w:eastAsiaTheme="minorEastAsia" w:cstheme="minorBidi"/>
          <w:lang w:eastAsia="en-US"/>
        </w:rPr>
        <w:t>.</w:t>
      </w:r>
    </w:p>
    <w:p w:rsidR="000B1913" w:rsidRPr="00247564" w:rsidRDefault="000B1913" w:rsidP="000B1913">
      <w:pPr>
        <w:widowControl w:val="0"/>
        <w:tabs>
          <w:tab w:val="left" w:pos="6467"/>
        </w:tabs>
        <w:autoSpaceDE w:val="0"/>
        <w:autoSpaceDN w:val="0"/>
        <w:adjustRightInd w:val="0"/>
        <w:ind w:firstLine="540"/>
        <w:jc w:val="both"/>
        <w:rPr>
          <w:rFonts w:eastAsiaTheme="minorEastAsia" w:cstheme="minorBidi"/>
          <w:b/>
          <w:lang w:eastAsia="en-US"/>
        </w:rPr>
      </w:pPr>
      <w:r w:rsidRPr="00247564">
        <w:rPr>
          <w:rFonts w:eastAsiaTheme="minorEastAsia" w:cstheme="minorBidi"/>
          <w:b/>
          <w:lang w:eastAsia="en-US"/>
        </w:rPr>
        <w:t>Неравенства</w:t>
      </w:r>
    </w:p>
    <w:p w:rsidR="000B1913" w:rsidRPr="00247564" w:rsidRDefault="000B1913" w:rsidP="000B1913">
      <w:pPr>
        <w:widowControl w:val="0"/>
        <w:tabs>
          <w:tab w:val="left" w:pos="6467"/>
        </w:tabs>
        <w:autoSpaceDE w:val="0"/>
        <w:autoSpaceDN w:val="0"/>
        <w:adjustRightInd w:val="0"/>
        <w:ind w:firstLine="540"/>
        <w:jc w:val="both"/>
        <w:rPr>
          <w:rFonts w:eastAsiaTheme="minorEastAsia" w:cstheme="minorBidi"/>
          <w:lang w:eastAsia="en-US"/>
        </w:rPr>
      </w:pPr>
      <w:r w:rsidRPr="00247564">
        <w:rPr>
          <w:rFonts w:eastAsiaTheme="minorEastAsia" w:cstheme="minorBidi"/>
          <w:lang w:eastAsia="en-US"/>
        </w:rPr>
        <w:t>Числовые неравенства. Свойства числовых неравенств. Проверка справедливости неравенств при заданных значениях переменных.</w:t>
      </w:r>
    </w:p>
    <w:p w:rsidR="000B1913" w:rsidRPr="00247564" w:rsidRDefault="000B1913" w:rsidP="000B1913">
      <w:pPr>
        <w:widowControl w:val="0"/>
        <w:tabs>
          <w:tab w:val="left" w:pos="6467"/>
        </w:tabs>
        <w:autoSpaceDE w:val="0"/>
        <w:autoSpaceDN w:val="0"/>
        <w:adjustRightInd w:val="0"/>
        <w:ind w:firstLine="540"/>
        <w:jc w:val="both"/>
        <w:rPr>
          <w:rFonts w:eastAsiaTheme="minorEastAsia" w:cstheme="minorBidi"/>
          <w:i/>
          <w:lang w:eastAsia="en-US"/>
        </w:rPr>
      </w:pPr>
      <w:r w:rsidRPr="00247564">
        <w:rPr>
          <w:rFonts w:eastAsiaTheme="minorEastAsia" w:cstheme="minorBidi"/>
          <w:lang w:eastAsia="en-US"/>
        </w:rPr>
        <w:t xml:space="preserve">Неравенство с переменной. Строгие и нестрогие неравенства. </w:t>
      </w:r>
      <w:r w:rsidRPr="00247564">
        <w:rPr>
          <w:rFonts w:eastAsiaTheme="minorEastAsia" w:cstheme="minorBidi"/>
          <w:i/>
          <w:lang w:eastAsia="en-US"/>
        </w:rPr>
        <w:t>Область определения неравенства (область допустимых значений переменной).</w:t>
      </w:r>
    </w:p>
    <w:p w:rsidR="000B1913" w:rsidRPr="00247564" w:rsidRDefault="000B1913" w:rsidP="000B1913">
      <w:pPr>
        <w:widowControl w:val="0"/>
        <w:tabs>
          <w:tab w:val="left" w:pos="6467"/>
        </w:tabs>
        <w:autoSpaceDE w:val="0"/>
        <w:autoSpaceDN w:val="0"/>
        <w:adjustRightInd w:val="0"/>
        <w:ind w:firstLine="540"/>
        <w:jc w:val="both"/>
        <w:rPr>
          <w:rFonts w:eastAsiaTheme="minorEastAsia" w:cstheme="minorBidi"/>
          <w:lang w:eastAsia="en-US"/>
        </w:rPr>
      </w:pPr>
      <w:r w:rsidRPr="00247564">
        <w:rPr>
          <w:rFonts w:eastAsiaTheme="minorEastAsia" w:cstheme="minorBidi"/>
          <w:lang w:eastAsia="en-US"/>
        </w:rPr>
        <w:t>Решение линейных неравенств.</w:t>
      </w:r>
    </w:p>
    <w:p w:rsidR="000B1913" w:rsidRPr="00247564" w:rsidRDefault="000B1913" w:rsidP="000B1913">
      <w:pPr>
        <w:widowControl w:val="0"/>
        <w:tabs>
          <w:tab w:val="left" w:pos="6467"/>
        </w:tabs>
        <w:autoSpaceDE w:val="0"/>
        <w:autoSpaceDN w:val="0"/>
        <w:adjustRightInd w:val="0"/>
        <w:ind w:firstLine="540"/>
        <w:jc w:val="both"/>
        <w:rPr>
          <w:rFonts w:eastAsiaTheme="minorEastAsia" w:cstheme="minorBidi"/>
          <w:i/>
          <w:lang w:eastAsia="en-US"/>
        </w:rPr>
      </w:pPr>
      <w:r w:rsidRPr="00247564">
        <w:rPr>
          <w:rFonts w:eastAsiaTheme="minorEastAsia" w:cstheme="minorBidi"/>
          <w:i/>
          <w:lang w:eastAsia="en-US"/>
        </w:rPr>
        <w:t>Квадратное неравенство и его решения. Решение квадратных неравенств: использование свойств и графика квадратичной функции, метод интервалов. Запись решения квадратного неравенства.</w:t>
      </w:r>
    </w:p>
    <w:p w:rsidR="000B1913" w:rsidRPr="00247564" w:rsidRDefault="000B1913" w:rsidP="000B1913">
      <w:pPr>
        <w:widowControl w:val="0"/>
        <w:tabs>
          <w:tab w:val="left" w:pos="6467"/>
        </w:tabs>
        <w:autoSpaceDE w:val="0"/>
        <w:autoSpaceDN w:val="0"/>
        <w:adjustRightInd w:val="0"/>
        <w:ind w:firstLine="540"/>
        <w:jc w:val="both"/>
        <w:rPr>
          <w:rFonts w:eastAsiaTheme="minorEastAsia" w:cstheme="minorBidi"/>
          <w:lang w:eastAsia="en-US"/>
        </w:rPr>
      </w:pPr>
      <w:r w:rsidRPr="00247564">
        <w:rPr>
          <w:rFonts w:eastAsiaTheme="minorEastAsia" w:cstheme="minorBidi"/>
          <w:i/>
          <w:lang w:eastAsia="en-US"/>
        </w:rPr>
        <w:t>Решение целых и дробно-рациональных неравенств методом интервалов</w:t>
      </w:r>
      <w:r w:rsidRPr="00247564">
        <w:rPr>
          <w:rFonts w:eastAsiaTheme="minorEastAsia" w:cstheme="minorBidi"/>
          <w:lang w:eastAsia="en-US"/>
        </w:rPr>
        <w:t>.</w:t>
      </w:r>
    </w:p>
    <w:p w:rsidR="000B1913" w:rsidRPr="00247564" w:rsidRDefault="000B1913" w:rsidP="000B1913">
      <w:pPr>
        <w:widowControl w:val="0"/>
        <w:tabs>
          <w:tab w:val="left" w:pos="6467"/>
        </w:tabs>
        <w:autoSpaceDE w:val="0"/>
        <w:autoSpaceDN w:val="0"/>
        <w:adjustRightInd w:val="0"/>
        <w:ind w:firstLine="540"/>
        <w:jc w:val="both"/>
        <w:rPr>
          <w:rFonts w:eastAsiaTheme="minorEastAsia" w:cstheme="minorBidi"/>
          <w:b/>
          <w:lang w:eastAsia="en-US"/>
        </w:rPr>
      </w:pPr>
      <w:r w:rsidRPr="00247564">
        <w:rPr>
          <w:rFonts w:eastAsiaTheme="minorEastAsia" w:cstheme="minorBidi"/>
          <w:b/>
          <w:lang w:eastAsia="en-US"/>
        </w:rPr>
        <w:t>Системы неравенств</w:t>
      </w:r>
    </w:p>
    <w:p w:rsidR="000B1913" w:rsidRPr="00247564" w:rsidRDefault="000B1913" w:rsidP="000B1913">
      <w:pPr>
        <w:widowControl w:val="0"/>
        <w:tabs>
          <w:tab w:val="left" w:pos="6467"/>
        </w:tabs>
        <w:autoSpaceDE w:val="0"/>
        <w:autoSpaceDN w:val="0"/>
        <w:adjustRightInd w:val="0"/>
        <w:ind w:firstLine="540"/>
        <w:jc w:val="both"/>
        <w:rPr>
          <w:rFonts w:eastAsiaTheme="minorEastAsia" w:cstheme="minorBidi"/>
          <w:lang w:eastAsia="en-US"/>
        </w:rPr>
      </w:pPr>
      <w:r w:rsidRPr="00247564">
        <w:rPr>
          <w:rFonts w:eastAsiaTheme="minorEastAsia" w:cstheme="minorBidi"/>
          <w:lang w:eastAsia="en-US"/>
        </w:rPr>
        <w:t xml:space="preserve">Системы неравенств с одной переменной. Решение систем неравенств с одной переменной: линейных, </w:t>
      </w:r>
      <w:r w:rsidRPr="00247564">
        <w:rPr>
          <w:rFonts w:eastAsiaTheme="minorEastAsia" w:cstheme="minorBidi"/>
          <w:i/>
          <w:lang w:eastAsia="en-US"/>
        </w:rPr>
        <w:t>квадратных</w:t>
      </w:r>
      <w:r w:rsidRPr="00247564">
        <w:rPr>
          <w:rFonts w:eastAsiaTheme="minorEastAsia" w:cstheme="minorBidi"/>
          <w:lang w:eastAsia="en-US"/>
        </w:rPr>
        <w:t>. Изображение решения системы неравенств на числовой прямой. Запись решения системы неравенств.</w:t>
      </w:r>
    </w:p>
    <w:p w:rsidR="000B1913" w:rsidRPr="00247564" w:rsidRDefault="000B1913" w:rsidP="000B1913">
      <w:pPr>
        <w:widowControl w:val="0"/>
        <w:tabs>
          <w:tab w:val="left" w:pos="6467"/>
        </w:tabs>
        <w:autoSpaceDE w:val="0"/>
        <w:autoSpaceDN w:val="0"/>
        <w:adjustRightInd w:val="0"/>
        <w:ind w:firstLine="540"/>
        <w:jc w:val="both"/>
        <w:rPr>
          <w:rFonts w:eastAsiaTheme="minorEastAsia" w:cstheme="minorBidi"/>
          <w:b/>
          <w:lang w:eastAsia="en-US"/>
        </w:rPr>
      </w:pPr>
      <w:r w:rsidRPr="00247564">
        <w:rPr>
          <w:rFonts w:eastAsiaTheme="minorEastAsia" w:cstheme="minorBidi"/>
          <w:b/>
          <w:lang w:eastAsia="en-US"/>
        </w:rPr>
        <w:t>Функции</w:t>
      </w:r>
    </w:p>
    <w:p w:rsidR="000B1913" w:rsidRPr="00247564" w:rsidRDefault="000B1913" w:rsidP="000B1913">
      <w:pPr>
        <w:widowControl w:val="0"/>
        <w:tabs>
          <w:tab w:val="left" w:pos="6467"/>
        </w:tabs>
        <w:autoSpaceDE w:val="0"/>
        <w:autoSpaceDN w:val="0"/>
        <w:adjustRightInd w:val="0"/>
        <w:ind w:firstLine="540"/>
        <w:jc w:val="both"/>
        <w:rPr>
          <w:rFonts w:eastAsiaTheme="minorEastAsia" w:cstheme="minorBidi"/>
          <w:b/>
          <w:lang w:eastAsia="en-US"/>
        </w:rPr>
      </w:pPr>
      <w:r w:rsidRPr="00247564">
        <w:rPr>
          <w:rFonts w:eastAsiaTheme="minorEastAsia" w:cstheme="minorBidi"/>
          <w:b/>
          <w:lang w:eastAsia="en-US"/>
        </w:rPr>
        <w:t>Понятие функции</w:t>
      </w:r>
    </w:p>
    <w:p w:rsidR="000B1913" w:rsidRPr="00247564" w:rsidRDefault="000B1913" w:rsidP="000B1913">
      <w:pPr>
        <w:widowControl w:val="0"/>
        <w:tabs>
          <w:tab w:val="left" w:pos="6467"/>
        </w:tabs>
        <w:autoSpaceDE w:val="0"/>
        <w:autoSpaceDN w:val="0"/>
        <w:adjustRightInd w:val="0"/>
        <w:ind w:firstLine="540"/>
        <w:jc w:val="both"/>
        <w:rPr>
          <w:rFonts w:eastAsiaTheme="minorEastAsia" w:cstheme="minorBidi"/>
          <w:lang w:eastAsia="en-US"/>
        </w:rPr>
      </w:pPr>
      <w:r w:rsidRPr="00247564">
        <w:rPr>
          <w:rFonts w:eastAsiaTheme="minorEastAsia" w:cstheme="minorBidi"/>
          <w:lang w:eastAsia="en-US"/>
        </w:rPr>
        <w:t xml:space="preserve">Декартовы координаты на плоскости. Формирование представлений о метапредметном понятии "координаты". Способы задания функций: аналитический, графический, табличный. График функции. Примеры функций, получаемых в процессе исследования различных реальных процессов и решения задач. Значение функции в точке. Свойства функций: область определения, множество значений, нули, промежутки знакопостоянства, </w:t>
      </w:r>
      <w:r w:rsidRPr="00247564">
        <w:rPr>
          <w:rFonts w:eastAsiaTheme="minorEastAsia" w:cstheme="minorBidi"/>
          <w:i/>
          <w:lang w:eastAsia="en-US"/>
        </w:rPr>
        <w:t>четность/нечетность</w:t>
      </w:r>
      <w:r w:rsidRPr="00247564">
        <w:rPr>
          <w:rFonts w:eastAsiaTheme="minorEastAsia" w:cstheme="minorBidi"/>
          <w:lang w:eastAsia="en-US"/>
        </w:rPr>
        <w:t>, промежутки возрастания и убывания, наибольшее и наименьшее значения. Исследование функции по ее графику.</w:t>
      </w:r>
    </w:p>
    <w:p w:rsidR="000B1913" w:rsidRPr="00247564" w:rsidRDefault="000B1913" w:rsidP="000B1913">
      <w:pPr>
        <w:widowControl w:val="0"/>
        <w:tabs>
          <w:tab w:val="left" w:pos="6467"/>
        </w:tabs>
        <w:autoSpaceDE w:val="0"/>
        <w:autoSpaceDN w:val="0"/>
        <w:adjustRightInd w:val="0"/>
        <w:ind w:firstLine="540"/>
        <w:jc w:val="both"/>
        <w:rPr>
          <w:rFonts w:eastAsiaTheme="minorEastAsia" w:cstheme="minorBidi"/>
          <w:i/>
          <w:lang w:eastAsia="en-US"/>
        </w:rPr>
      </w:pPr>
      <w:r w:rsidRPr="00247564">
        <w:rPr>
          <w:rFonts w:eastAsiaTheme="minorEastAsia" w:cstheme="minorBidi"/>
          <w:i/>
          <w:lang w:eastAsia="en-US"/>
        </w:rPr>
        <w:t>Представление об асимптотах.</w:t>
      </w:r>
    </w:p>
    <w:p w:rsidR="000B1913" w:rsidRPr="00247564" w:rsidRDefault="000B1913" w:rsidP="000B1913">
      <w:pPr>
        <w:widowControl w:val="0"/>
        <w:tabs>
          <w:tab w:val="left" w:pos="6467"/>
        </w:tabs>
        <w:autoSpaceDE w:val="0"/>
        <w:autoSpaceDN w:val="0"/>
        <w:adjustRightInd w:val="0"/>
        <w:ind w:firstLine="540"/>
        <w:jc w:val="both"/>
        <w:rPr>
          <w:rFonts w:eastAsiaTheme="minorEastAsia" w:cstheme="minorBidi"/>
          <w:lang w:eastAsia="en-US"/>
        </w:rPr>
      </w:pPr>
      <w:r w:rsidRPr="00247564">
        <w:rPr>
          <w:rFonts w:eastAsiaTheme="minorEastAsia" w:cstheme="minorBidi"/>
          <w:i/>
          <w:lang w:eastAsia="en-US"/>
        </w:rPr>
        <w:t>Непрерывность функции. Кусочно заданные функции</w:t>
      </w:r>
      <w:r w:rsidRPr="00247564">
        <w:rPr>
          <w:rFonts w:eastAsiaTheme="minorEastAsia" w:cstheme="minorBidi"/>
          <w:lang w:eastAsia="en-US"/>
        </w:rPr>
        <w:t>.</w:t>
      </w:r>
    </w:p>
    <w:p w:rsidR="000B1913" w:rsidRPr="00247564" w:rsidRDefault="000B1913" w:rsidP="000B1913">
      <w:pPr>
        <w:widowControl w:val="0"/>
        <w:tabs>
          <w:tab w:val="left" w:pos="6467"/>
        </w:tabs>
        <w:autoSpaceDE w:val="0"/>
        <w:autoSpaceDN w:val="0"/>
        <w:adjustRightInd w:val="0"/>
        <w:ind w:firstLine="540"/>
        <w:jc w:val="both"/>
        <w:rPr>
          <w:rFonts w:eastAsiaTheme="minorEastAsia" w:cstheme="minorBidi"/>
          <w:b/>
          <w:lang w:eastAsia="en-US"/>
        </w:rPr>
      </w:pPr>
      <w:r w:rsidRPr="00247564">
        <w:rPr>
          <w:rFonts w:eastAsiaTheme="minorEastAsia" w:cstheme="minorBidi"/>
          <w:b/>
          <w:lang w:eastAsia="en-US"/>
        </w:rPr>
        <w:t>Линейная функция</w:t>
      </w:r>
    </w:p>
    <w:p w:rsidR="000B1913" w:rsidRPr="00247564" w:rsidRDefault="000B1913" w:rsidP="000B1913">
      <w:pPr>
        <w:widowControl w:val="0"/>
        <w:tabs>
          <w:tab w:val="left" w:pos="6467"/>
        </w:tabs>
        <w:autoSpaceDE w:val="0"/>
        <w:autoSpaceDN w:val="0"/>
        <w:adjustRightInd w:val="0"/>
        <w:ind w:firstLine="540"/>
        <w:jc w:val="both"/>
        <w:rPr>
          <w:rFonts w:eastAsiaTheme="minorEastAsia" w:cstheme="minorBidi"/>
          <w:lang w:eastAsia="en-US"/>
        </w:rPr>
      </w:pPr>
      <w:r w:rsidRPr="00247564">
        <w:rPr>
          <w:rFonts w:eastAsiaTheme="minorEastAsia" w:cstheme="minorBidi"/>
          <w:lang w:eastAsia="en-US"/>
        </w:rPr>
        <w:t xml:space="preserve">Свойства и график линейной функции. Угловой коэффициент прямой. Расположение графика линейной функции в зависимости от ее углового коэффициента и свободного члена. </w:t>
      </w:r>
      <w:r w:rsidRPr="00247564">
        <w:rPr>
          <w:rFonts w:eastAsiaTheme="minorEastAsia" w:cstheme="minorBidi"/>
          <w:i/>
          <w:lang w:eastAsia="en-US"/>
        </w:rPr>
        <w:t>Нахождение коэффициентов линейной функции по заданным условиям: прохождение прямой через две точки с заданными координатами, прохождение прямой через данную точку и параллельной данной прямой.</w:t>
      </w:r>
    </w:p>
    <w:p w:rsidR="000B1913" w:rsidRPr="00247564" w:rsidRDefault="000B1913" w:rsidP="000B1913">
      <w:pPr>
        <w:widowControl w:val="0"/>
        <w:tabs>
          <w:tab w:val="left" w:pos="6467"/>
        </w:tabs>
        <w:autoSpaceDE w:val="0"/>
        <w:autoSpaceDN w:val="0"/>
        <w:adjustRightInd w:val="0"/>
        <w:ind w:firstLine="540"/>
        <w:jc w:val="both"/>
        <w:rPr>
          <w:rFonts w:eastAsiaTheme="minorEastAsia" w:cstheme="minorBidi"/>
          <w:b/>
          <w:lang w:eastAsia="en-US"/>
        </w:rPr>
      </w:pPr>
      <w:r w:rsidRPr="00247564">
        <w:rPr>
          <w:rFonts w:eastAsiaTheme="minorEastAsia" w:cstheme="minorBidi"/>
          <w:b/>
          <w:lang w:eastAsia="en-US"/>
        </w:rPr>
        <w:t>Квадратичная функция</w:t>
      </w:r>
    </w:p>
    <w:p w:rsidR="000B1913" w:rsidRPr="00247564" w:rsidRDefault="000B1913" w:rsidP="000B1913">
      <w:pPr>
        <w:widowControl w:val="0"/>
        <w:tabs>
          <w:tab w:val="left" w:pos="6467"/>
        </w:tabs>
        <w:autoSpaceDE w:val="0"/>
        <w:autoSpaceDN w:val="0"/>
        <w:adjustRightInd w:val="0"/>
        <w:ind w:firstLine="540"/>
        <w:jc w:val="both"/>
        <w:rPr>
          <w:rFonts w:eastAsiaTheme="minorEastAsia" w:cstheme="minorBidi"/>
          <w:i/>
          <w:lang w:eastAsia="en-US"/>
        </w:rPr>
      </w:pPr>
      <w:r w:rsidRPr="00247564">
        <w:rPr>
          <w:rFonts w:eastAsiaTheme="minorEastAsia" w:cstheme="minorBidi"/>
          <w:lang w:eastAsia="en-US"/>
        </w:rPr>
        <w:t xml:space="preserve">Свойства и график квадратичной функции (парабола). </w:t>
      </w:r>
      <w:r w:rsidRPr="00247564">
        <w:rPr>
          <w:rFonts w:eastAsiaTheme="minorEastAsia" w:cstheme="minorBidi"/>
          <w:i/>
          <w:lang w:eastAsia="en-US"/>
        </w:rPr>
        <w:t>Построение графика квадратичной функции по точкам. Нахождение нулей квадратичной функции, множества значений, промежутков знакопостоянства, промежутков монотонности.</w:t>
      </w:r>
    </w:p>
    <w:p w:rsidR="000B1913" w:rsidRPr="00247564" w:rsidRDefault="000B1913" w:rsidP="000B1913">
      <w:pPr>
        <w:widowControl w:val="0"/>
        <w:tabs>
          <w:tab w:val="left" w:pos="6467"/>
        </w:tabs>
        <w:autoSpaceDE w:val="0"/>
        <w:autoSpaceDN w:val="0"/>
        <w:adjustRightInd w:val="0"/>
        <w:ind w:firstLine="540"/>
        <w:jc w:val="both"/>
        <w:rPr>
          <w:rFonts w:eastAsiaTheme="minorEastAsia" w:cstheme="minorBidi"/>
          <w:b/>
          <w:lang w:eastAsia="en-US"/>
        </w:rPr>
      </w:pPr>
      <w:r w:rsidRPr="00247564">
        <w:rPr>
          <w:rFonts w:eastAsiaTheme="minorEastAsia" w:cstheme="minorBidi"/>
          <w:b/>
          <w:lang w:eastAsia="en-US"/>
        </w:rPr>
        <w:t>Обратная пропорциональность</w:t>
      </w:r>
    </w:p>
    <w:p w:rsidR="000B1913" w:rsidRPr="00247564" w:rsidRDefault="000B1913" w:rsidP="000B1913">
      <w:pPr>
        <w:widowControl w:val="0"/>
        <w:tabs>
          <w:tab w:val="left" w:pos="6467"/>
        </w:tabs>
        <w:autoSpaceDE w:val="0"/>
        <w:autoSpaceDN w:val="0"/>
        <w:adjustRightInd w:val="0"/>
        <w:ind w:firstLine="540"/>
        <w:jc w:val="both"/>
        <w:rPr>
          <w:rFonts w:eastAsiaTheme="minorEastAsia" w:cstheme="minorBidi"/>
          <w:lang w:eastAsia="en-US"/>
        </w:rPr>
      </w:pPr>
      <w:r w:rsidRPr="00247564">
        <w:rPr>
          <w:rFonts w:eastAsiaTheme="minorEastAsia" w:cstheme="minorBidi"/>
          <w:lang w:eastAsia="en-US"/>
        </w:rPr>
        <w:t xml:space="preserve">Свойства функции </w:t>
      </w:r>
      <w:r w:rsidRPr="00247564">
        <w:rPr>
          <w:rFonts w:eastAsiaTheme="minorEastAsia" w:cstheme="minorBidi"/>
          <w:noProof/>
          <w:position w:val="-25"/>
        </w:rPr>
        <w:drawing>
          <wp:inline distT="0" distB="0" distL="0" distR="0" wp14:anchorId="133BC91A" wp14:editId="779EB6A5">
            <wp:extent cx="933450" cy="466725"/>
            <wp:effectExtent l="0" t="0" r="0" b="9525"/>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933450" cy="466725"/>
                    </a:xfrm>
                    <a:prstGeom prst="rect">
                      <a:avLst/>
                    </a:prstGeom>
                    <a:noFill/>
                    <a:ln>
                      <a:noFill/>
                    </a:ln>
                  </pic:spPr>
                </pic:pic>
              </a:graphicData>
            </a:graphic>
          </wp:inline>
        </w:drawing>
      </w:r>
      <w:r w:rsidRPr="00247564">
        <w:rPr>
          <w:rFonts w:eastAsiaTheme="minorEastAsia" w:cstheme="minorBidi"/>
          <w:lang w:eastAsia="en-US"/>
        </w:rPr>
        <w:t>. Гипербола.</w:t>
      </w:r>
    </w:p>
    <w:p w:rsidR="000B1913" w:rsidRPr="00247564" w:rsidRDefault="000B1913" w:rsidP="000B1913">
      <w:pPr>
        <w:widowControl w:val="0"/>
        <w:tabs>
          <w:tab w:val="left" w:pos="6467"/>
        </w:tabs>
        <w:autoSpaceDE w:val="0"/>
        <w:autoSpaceDN w:val="0"/>
        <w:adjustRightInd w:val="0"/>
        <w:ind w:firstLine="540"/>
        <w:jc w:val="both"/>
        <w:rPr>
          <w:rFonts w:eastAsiaTheme="minorEastAsia" w:cstheme="minorBidi"/>
          <w:i/>
          <w:lang w:eastAsia="en-US"/>
        </w:rPr>
      </w:pPr>
      <w:r w:rsidRPr="00247564">
        <w:rPr>
          <w:rFonts w:eastAsiaTheme="minorEastAsia" w:cstheme="minorBidi"/>
          <w:b/>
          <w:lang w:eastAsia="en-US"/>
        </w:rPr>
        <w:lastRenderedPageBreak/>
        <w:t>Графики функций</w:t>
      </w:r>
      <w:r w:rsidRPr="00247564">
        <w:rPr>
          <w:rFonts w:eastAsiaTheme="minorEastAsia" w:cstheme="minorBidi"/>
          <w:lang w:eastAsia="en-US"/>
        </w:rPr>
        <w:t xml:space="preserve">. </w:t>
      </w:r>
      <w:r w:rsidRPr="00247564">
        <w:rPr>
          <w:rFonts w:eastAsiaTheme="minorEastAsia" w:cstheme="minorBidi"/>
          <w:i/>
          <w:lang w:eastAsia="en-US"/>
        </w:rPr>
        <w:t>Преобразование графика функции y = f(x) для построения графиков функций вида y = af (kx + b) + c.</w:t>
      </w:r>
    </w:p>
    <w:p w:rsidR="000B1913" w:rsidRPr="00247564" w:rsidRDefault="000B1913" w:rsidP="000B1913">
      <w:pPr>
        <w:widowControl w:val="0"/>
        <w:tabs>
          <w:tab w:val="left" w:pos="6467"/>
        </w:tabs>
        <w:autoSpaceDE w:val="0"/>
        <w:autoSpaceDN w:val="0"/>
        <w:adjustRightInd w:val="0"/>
        <w:ind w:firstLine="540"/>
        <w:jc w:val="both"/>
        <w:rPr>
          <w:rFonts w:eastAsiaTheme="minorEastAsia" w:cstheme="minorBidi"/>
          <w:i/>
          <w:lang w:eastAsia="en-US"/>
        </w:rPr>
      </w:pPr>
      <w:r w:rsidRPr="00247564">
        <w:rPr>
          <w:rFonts w:eastAsiaTheme="minorEastAsia" w:cstheme="minorBidi"/>
          <w:i/>
          <w:lang w:eastAsia="en-US"/>
        </w:rPr>
        <w:t>Графики функций</w:t>
      </w:r>
      <w:r w:rsidRPr="00247564">
        <w:rPr>
          <w:rFonts w:eastAsiaTheme="minorEastAsia" w:cstheme="minorBidi"/>
          <w:i/>
          <w:noProof/>
          <w:position w:val="-25"/>
        </w:rPr>
        <w:drawing>
          <wp:inline distT="0" distB="0" distL="0" distR="0" wp14:anchorId="1ED1CDBB" wp14:editId="71CE4716">
            <wp:extent cx="1009650" cy="466725"/>
            <wp:effectExtent l="0" t="0" r="0" b="9525"/>
            <wp:docPr id="88"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009650" cy="466725"/>
                    </a:xfrm>
                    <a:prstGeom prst="rect">
                      <a:avLst/>
                    </a:prstGeom>
                    <a:noFill/>
                    <a:ln>
                      <a:noFill/>
                    </a:ln>
                  </pic:spPr>
                </pic:pic>
              </a:graphicData>
            </a:graphic>
          </wp:inline>
        </w:drawing>
      </w:r>
      <w:r w:rsidRPr="00247564">
        <w:rPr>
          <w:rFonts w:eastAsiaTheme="minorEastAsia" w:cstheme="minorBidi"/>
          <w:i/>
          <w:lang w:eastAsia="en-US"/>
        </w:rPr>
        <w:t xml:space="preserve">, </w:t>
      </w:r>
      <w:r w:rsidRPr="00247564">
        <w:rPr>
          <w:rFonts w:eastAsiaTheme="minorEastAsia" w:cstheme="minorBidi"/>
          <w:i/>
          <w:noProof/>
          <w:position w:val="-11"/>
        </w:rPr>
        <w:drawing>
          <wp:inline distT="0" distB="0" distL="0" distR="0" wp14:anchorId="118A1420" wp14:editId="7932D049">
            <wp:extent cx="590550" cy="285750"/>
            <wp:effectExtent l="0" t="0" r="0" b="0"/>
            <wp:docPr id="89"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90550" cy="285750"/>
                    </a:xfrm>
                    <a:prstGeom prst="rect">
                      <a:avLst/>
                    </a:prstGeom>
                    <a:noFill/>
                    <a:ln>
                      <a:noFill/>
                    </a:ln>
                  </pic:spPr>
                </pic:pic>
              </a:graphicData>
            </a:graphic>
          </wp:inline>
        </w:drawing>
      </w:r>
      <w:r w:rsidRPr="00247564">
        <w:rPr>
          <w:rFonts w:eastAsiaTheme="minorEastAsia" w:cstheme="minorBidi"/>
          <w:i/>
          <w:lang w:eastAsia="en-US"/>
        </w:rPr>
        <w:t xml:space="preserve">, </w:t>
      </w:r>
      <w:r w:rsidRPr="00247564">
        <w:rPr>
          <w:rFonts w:eastAsiaTheme="minorEastAsia" w:cstheme="minorBidi"/>
          <w:i/>
          <w:noProof/>
          <w:position w:val="-11"/>
        </w:rPr>
        <w:drawing>
          <wp:inline distT="0" distB="0" distL="0" distR="0" wp14:anchorId="2D6D775B" wp14:editId="5B88BB31">
            <wp:extent cx="590550" cy="285750"/>
            <wp:effectExtent l="0" t="0" r="0" b="0"/>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90550" cy="285750"/>
                    </a:xfrm>
                    <a:prstGeom prst="rect">
                      <a:avLst/>
                    </a:prstGeom>
                    <a:noFill/>
                    <a:ln>
                      <a:noFill/>
                    </a:ln>
                  </pic:spPr>
                </pic:pic>
              </a:graphicData>
            </a:graphic>
          </wp:inline>
        </w:drawing>
      </w:r>
      <w:r w:rsidRPr="00247564">
        <w:rPr>
          <w:rFonts w:eastAsiaTheme="minorEastAsia" w:cstheme="minorBidi"/>
          <w:i/>
          <w:lang w:eastAsia="en-US"/>
        </w:rPr>
        <w:t xml:space="preserve">, </w:t>
      </w:r>
      <w:r w:rsidRPr="00247564">
        <w:rPr>
          <w:rFonts w:eastAsiaTheme="minorEastAsia" w:cstheme="minorBidi"/>
          <w:i/>
          <w:noProof/>
          <w:position w:val="-11"/>
        </w:rPr>
        <w:drawing>
          <wp:inline distT="0" distB="0" distL="0" distR="0" wp14:anchorId="27823E8A" wp14:editId="4AA5F1A6">
            <wp:extent cx="504825" cy="304800"/>
            <wp:effectExtent l="0" t="0" r="9525" b="0"/>
            <wp:docPr id="91"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04825" cy="304800"/>
                    </a:xfrm>
                    <a:prstGeom prst="rect">
                      <a:avLst/>
                    </a:prstGeom>
                    <a:noFill/>
                    <a:ln>
                      <a:noFill/>
                    </a:ln>
                  </pic:spPr>
                </pic:pic>
              </a:graphicData>
            </a:graphic>
          </wp:inline>
        </w:drawing>
      </w:r>
      <w:r w:rsidRPr="00247564">
        <w:rPr>
          <w:rFonts w:eastAsiaTheme="minorEastAsia" w:cstheme="minorBidi"/>
          <w:i/>
          <w:lang w:eastAsia="en-US"/>
        </w:rPr>
        <w:t>.</w:t>
      </w:r>
    </w:p>
    <w:p w:rsidR="000B1913" w:rsidRPr="00247564" w:rsidRDefault="000B1913" w:rsidP="000B1913">
      <w:pPr>
        <w:widowControl w:val="0"/>
        <w:tabs>
          <w:tab w:val="left" w:pos="6467"/>
        </w:tabs>
        <w:autoSpaceDE w:val="0"/>
        <w:autoSpaceDN w:val="0"/>
        <w:adjustRightInd w:val="0"/>
        <w:ind w:firstLine="540"/>
        <w:jc w:val="both"/>
        <w:rPr>
          <w:rFonts w:eastAsiaTheme="minorEastAsia" w:cstheme="minorBidi"/>
          <w:b/>
          <w:lang w:eastAsia="en-US"/>
        </w:rPr>
      </w:pPr>
      <w:r w:rsidRPr="00247564">
        <w:rPr>
          <w:rFonts w:eastAsiaTheme="minorEastAsia" w:cstheme="minorBidi"/>
          <w:b/>
          <w:lang w:eastAsia="en-US"/>
        </w:rPr>
        <w:t>Последовательности и прогрессии</w:t>
      </w:r>
    </w:p>
    <w:p w:rsidR="000B1913" w:rsidRPr="00247564" w:rsidRDefault="000B1913" w:rsidP="000B1913">
      <w:pPr>
        <w:widowControl w:val="0"/>
        <w:tabs>
          <w:tab w:val="left" w:pos="6467"/>
        </w:tabs>
        <w:autoSpaceDE w:val="0"/>
        <w:autoSpaceDN w:val="0"/>
        <w:adjustRightInd w:val="0"/>
        <w:ind w:firstLine="540"/>
        <w:jc w:val="both"/>
        <w:rPr>
          <w:rFonts w:eastAsiaTheme="minorEastAsia" w:cstheme="minorBidi"/>
          <w:lang w:eastAsia="en-US"/>
        </w:rPr>
      </w:pPr>
      <w:r w:rsidRPr="00247564">
        <w:rPr>
          <w:rFonts w:eastAsiaTheme="minorEastAsia" w:cstheme="minorBidi"/>
          <w:lang w:eastAsia="en-US"/>
        </w:rPr>
        <w:t xml:space="preserve">Числовая последовательность. Примеры числовых последовательностей. Бесконечные последовательности. Арифметическая прогрессия и ее свойства. Геометрическая прогрессия. </w:t>
      </w:r>
      <w:r w:rsidRPr="00247564">
        <w:rPr>
          <w:rFonts w:eastAsiaTheme="minorEastAsia" w:cstheme="minorBidi"/>
          <w:i/>
          <w:lang w:eastAsia="en-US"/>
        </w:rPr>
        <w:t>Формула общего члена и суммы n первых членов арифметической и геометрической прогрессий. Сходящаяся геометрическая прогрессия</w:t>
      </w:r>
      <w:r w:rsidRPr="00247564">
        <w:rPr>
          <w:rFonts w:eastAsiaTheme="minorEastAsia" w:cstheme="minorBidi"/>
          <w:lang w:eastAsia="en-US"/>
        </w:rPr>
        <w:t>.</w:t>
      </w:r>
    </w:p>
    <w:p w:rsidR="000B1913" w:rsidRPr="00247564" w:rsidRDefault="000B1913" w:rsidP="000B1913">
      <w:pPr>
        <w:widowControl w:val="0"/>
        <w:tabs>
          <w:tab w:val="left" w:pos="6467"/>
        </w:tabs>
        <w:autoSpaceDE w:val="0"/>
        <w:autoSpaceDN w:val="0"/>
        <w:adjustRightInd w:val="0"/>
        <w:ind w:firstLine="540"/>
        <w:jc w:val="both"/>
        <w:rPr>
          <w:rFonts w:eastAsiaTheme="minorEastAsia" w:cstheme="minorBidi"/>
          <w:b/>
          <w:lang w:eastAsia="en-US"/>
        </w:rPr>
      </w:pPr>
      <w:r w:rsidRPr="00247564">
        <w:rPr>
          <w:rFonts w:eastAsiaTheme="minorEastAsia" w:cstheme="minorBidi"/>
          <w:b/>
          <w:lang w:eastAsia="en-US"/>
        </w:rPr>
        <w:t>Решение текстовых задач</w:t>
      </w:r>
    </w:p>
    <w:p w:rsidR="000B1913" w:rsidRPr="00247564" w:rsidRDefault="000B1913" w:rsidP="000B1913">
      <w:pPr>
        <w:widowControl w:val="0"/>
        <w:tabs>
          <w:tab w:val="left" w:pos="6467"/>
        </w:tabs>
        <w:autoSpaceDE w:val="0"/>
        <w:autoSpaceDN w:val="0"/>
        <w:adjustRightInd w:val="0"/>
        <w:ind w:firstLine="540"/>
        <w:jc w:val="both"/>
        <w:rPr>
          <w:rFonts w:eastAsiaTheme="minorEastAsia" w:cstheme="minorBidi"/>
          <w:b/>
          <w:lang w:eastAsia="en-US"/>
        </w:rPr>
      </w:pPr>
      <w:r w:rsidRPr="00247564">
        <w:rPr>
          <w:rFonts w:eastAsiaTheme="minorEastAsia" w:cstheme="minorBidi"/>
          <w:b/>
          <w:lang w:eastAsia="en-US"/>
        </w:rPr>
        <w:t>Задачи на все арифметические действия</w:t>
      </w:r>
    </w:p>
    <w:p w:rsidR="000B1913" w:rsidRPr="00247564" w:rsidRDefault="000B1913" w:rsidP="000B1913">
      <w:pPr>
        <w:widowControl w:val="0"/>
        <w:tabs>
          <w:tab w:val="left" w:pos="6467"/>
        </w:tabs>
        <w:autoSpaceDE w:val="0"/>
        <w:autoSpaceDN w:val="0"/>
        <w:adjustRightInd w:val="0"/>
        <w:ind w:firstLine="540"/>
        <w:jc w:val="both"/>
        <w:rPr>
          <w:rFonts w:eastAsiaTheme="minorEastAsia" w:cstheme="minorBidi"/>
          <w:lang w:eastAsia="en-US"/>
        </w:rPr>
      </w:pPr>
      <w:r w:rsidRPr="00247564">
        <w:rPr>
          <w:rFonts w:eastAsiaTheme="minorEastAsia" w:cstheme="minorBidi"/>
          <w:lang w:eastAsia="en-US"/>
        </w:rPr>
        <w:t>Решение текстовых задач арифметическим способом. Использование таблиц, схем, чертежей, других средств представления данных при решении задачи.</w:t>
      </w:r>
    </w:p>
    <w:p w:rsidR="000B1913" w:rsidRPr="00247564" w:rsidRDefault="000B1913" w:rsidP="000B1913">
      <w:pPr>
        <w:widowControl w:val="0"/>
        <w:tabs>
          <w:tab w:val="left" w:pos="6467"/>
        </w:tabs>
        <w:autoSpaceDE w:val="0"/>
        <w:autoSpaceDN w:val="0"/>
        <w:adjustRightInd w:val="0"/>
        <w:ind w:firstLine="540"/>
        <w:jc w:val="both"/>
        <w:rPr>
          <w:rFonts w:eastAsiaTheme="minorEastAsia" w:cstheme="minorBidi"/>
          <w:b/>
          <w:lang w:eastAsia="en-US"/>
        </w:rPr>
      </w:pPr>
      <w:r w:rsidRPr="00247564">
        <w:rPr>
          <w:rFonts w:eastAsiaTheme="minorEastAsia" w:cstheme="minorBidi"/>
          <w:b/>
          <w:lang w:eastAsia="en-US"/>
        </w:rPr>
        <w:t>Задачи на движение, работу и покупки</w:t>
      </w:r>
    </w:p>
    <w:p w:rsidR="000B1913" w:rsidRPr="00247564" w:rsidRDefault="000B1913" w:rsidP="000B1913">
      <w:pPr>
        <w:widowControl w:val="0"/>
        <w:tabs>
          <w:tab w:val="left" w:pos="6467"/>
        </w:tabs>
        <w:autoSpaceDE w:val="0"/>
        <w:autoSpaceDN w:val="0"/>
        <w:adjustRightInd w:val="0"/>
        <w:ind w:firstLine="540"/>
        <w:jc w:val="both"/>
        <w:rPr>
          <w:rFonts w:eastAsiaTheme="minorEastAsia" w:cstheme="minorBidi"/>
          <w:lang w:eastAsia="en-US"/>
        </w:rPr>
      </w:pPr>
      <w:r w:rsidRPr="00247564">
        <w:rPr>
          <w:rFonts w:eastAsiaTheme="minorEastAsia" w:cstheme="minorBidi"/>
          <w:lang w:eastAsia="en-US"/>
        </w:rPr>
        <w:t>Анализ возможных ситуаций взаимного расположения объектов при их движении, соотношения объемов выполняемых работ при совместной работе.</w:t>
      </w:r>
    </w:p>
    <w:p w:rsidR="000B1913" w:rsidRPr="00247564" w:rsidRDefault="000B1913" w:rsidP="000B1913">
      <w:pPr>
        <w:widowControl w:val="0"/>
        <w:tabs>
          <w:tab w:val="left" w:pos="6467"/>
        </w:tabs>
        <w:autoSpaceDE w:val="0"/>
        <w:autoSpaceDN w:val="0"/>
        <w:adjustRightInd w:val="0"/>
        <w:ind w:firstLine="540"/>
        <w:jc w:val="both"/>
        <w:rPr>
          <w:rFonts w:eastAsiaTheme="minorEastAsia" w:cstheme="minorBidi"/>
          <w:b/>
          <w:lang w:eastAsia="en-US"/>
        </w:rPr>
      </w:pPr>
      <w:r w:rsidRPr="00247564">
        <w:rPr>
          <w:rFonts w:eastAsiaTheme="minorEastAsia" w:cstheme="minorBidi"/>
          <w:b/>
          <w:lang w:eastAsia="en-US"/>
        </w:rPr>
        <w:t>Задачи на части, доли, проценты</w:t>
      </w:r>
    </w:p>
    <w:p w:rsidR="000B1913" w:rsidRPr="00247564" w:rsidRDefault="000B1913" w:rsidP="000B1913">
      <w:pPr>
        <w:widowControl w:val="0"/>
        <w:tabs>
          <w:tab w:val="left" w:pos="6467"/>
        </w:tabs>
        <w:autoSpaceDE w:val="0"/>
        <w:autoSpaceDN w:val="0"/>
        <w:adjustRightInd w:val="0"/>
        <w:ind w:firstLine="540"/>
        <w:jc w:val="both"/>
        <w:rPr>
          <w:rFonts w:eastAsiaTheme="minorEastAsia" w:cstheme="minorBidi"/>
          <w:lang w:eastAsia="en-US"/>
        </w:rPr>
      </w:pPr>
      <w:r w:rsidRPr="00247564">
        <w:rPr>
          <w:rFonts w:eastAsiaTheme="minorEastAsia" w:cstheme="minorBidi"/>
          <w:lang w:eastAsia="en-US"/>
        </w:rPr>
        <w:t>Решение задач на нахождение части числа и числа по его части. Решение задач на проценты и доли. Применение пропорций при решении задач.</w:t>
      </w:r>
    </w:p>
    <w:p w:rsidR="000B1913" w:rsidRPr="00247564" w:rsidRDefault="000B1913" w:rsidP="000B1913">
      <w:pPr>
        <w:widowControl w:val="0"/>
        <w:tabs>
          <w:tab w:val="left" w:pos="6467"/>
        </w:tabs>
        <w:autoSpaceDE w:val="0"/>
        <w:autoSpaceDN w:val="0"/>
        <w:adjustRightInd w:val="0"/>
        <w:ind w:firstLine="540"/>
        <w:jc w:val="both"/>
        <w:rPr>
          <w:rFonts w:eastAsiaTheme="minorEastAsia" w:cstheme="minorBidi"/>
          <w:b/>
          <w:lang w:eastAsia="en-US"/>
        </w:rPr>
      </w:pPr>
      <w:r w:rsidRPr="00247564">
        <w:rPr>
          <w:rFonts w:eastAsiaTheme="minorEastAsia" w:cstheme="minorBidi"/>
          <w:b/>
          <w:lang w:eastAsia="en-US"/>
        </w:rPr>
        <w:t>Логические задачи</w:t>
      </w:r>
    </w:p>
    <w:p w:rsidR="000B1913" w:rsidRPr="00247564" w:rsidRDefault="000B1913" w:rsidP="000B1913">
      <w:pPr>
        <w:widowControl w:val="0"/>
        <w:tabs>
          <w:tab w:val="left" w:pos="6467"/>
        </w:tabs>
        <w:autoSpaceDE w:val="0"/>
        <w:autoSpaceDN w:val="0"/>
        <w:adjustRightInd w:val="0"/>
        <w:ind w:firstLine="540"/>
        <w:jc w:val="both"/>
        <w:rPr>
          <w:rFonts w:eastAsiaTheme="minorEastAsia" w:cstheme="minorBidi"/>
          <w:lang w:eastAsia="en-US"/>
        </w:rPr>
      </w:pPr>
      <w:r w:rsidRPr="00247564">
        <w:rPr>
          <w:rFonts w:eastAsiaTheme="minorEastAsia" w:cstheme="minorBidi"/>
          <w:lang w:eastAsia="en-US"/>
        </w:rPr>
        <w:t xml:space="preserve">Решение логических задач. </w:t>
      </w:r>
      <w:r w:rsidRPr="00247564">
        <w:rPr>
          <w:rFonts w:eastAsiaTheme="minorEastAsia" w:cstheme="minorBidi"/>
          <w:i/>
          <w:lang w:eastAsia="en-US"/>
        </w:rPr>
        <w:t>Решение логических задач с помощью графов, таблиц.</w:t>
      </w:r>
    </w:p>
    <w:p w:rsidR="000B1913" w:rsidRPr="00247564" w:rsidRDefault="000B1913" w:rsidP="000B1913">
      <w:pPr>
        <w:widowControl w:val="0"/>
        <w:tabs>
          <w:tab w:val="left" w:pos="6467"/>
        </w:tabs>
        <w:autoSpaceDE w:val="0"/>
        <w:autoSpaceDN w:val="0"/>
        <w:adjustRightInd w:val="0"/>
        <w:ind w:firstLine="540"/>
        <w:jc w:val="both"/>
        <w:rPr>
          <w:rFonts w:eastAsiaTheme="minorEastAsia" w:cstheme="minorBidi"/>
          <w:i/>
          <w:lang w:eastAsia="en-US"/>
        </w:rPr>
      </w:pPr>
      <w:r w:rsidRPr="00247564">
        <w:rPr>
          <w:rFonts w:eastAsiaTheme="minorEastAsia" w:cstheme="minorBidi"/>
          <w:b/>
          <w:lang w:eastAsia="en-US"/>
        </w:rPr>
        <w:t>Основные методы решения текстовых задач</w:t>
      </w:r>
      <w:r w:rsidRPr="00247564">
        <w:rPr>
          <w:rFonts w:eastAsiaTheme="minorEastAsia" w:cstheme="minorBidi"/>
          <w:lang w:eastAsia="en-US"/>
        </w:rPr>
        <w:t xml:space="preserve">: арифметический, алгебраический, перебор вариантов. </w:t>
      </w:r>
      <w:r w:rsidRPr="00247564">
        <w:rPr>
          <w:rFonts w:eastAsiaTheme="minorEastAsia" w:cstheme="minorBidi"/>
          <w:i/>
          <w:lang w:eastAsia="en-US"/>
        </w:rPr>
        <w:t>Первичные представления о других методах решения задач (геометрические и графические методы).</w:t>
      </w:r>
    </w:p>
    <w:p w:rsidR="000B1913" w:rsidRPr="00247564" w:rsidRDefault="000B1913" w:rsidP="000B1913">
      <w:pPr>
        <w:widowControl w:val="0"/>
        <w:tabs>
          <w:tab w:val="left" w:pos="6467"/>
        </w:tabs>
        <w:autoSpaceDE w:val="0"/>
        <w:autoSpaceDN w:val="0"/>
        <w:adjustRightInd w:val="0"/>
        <w:ind w:firstLine="540"/>
        <w:jc w:val="both"/>
        <w:rPr>
          <w:rFonts w:eastAsiaTheme="minorEastAsia" w:cstheme="minorBidi"/>
          <w:b/>
          <w:lang w:eastAsia="en-US"/>
        </w:rPr>
      </w:pPr>
      <w:r w:rsidRPr="00247564">
        <w:rPr>
          <w:rFonts w:eastAsiaTheme="minorEastAsia" w:cstheme="minorBidi"/>
          <w:b/>
          <w:lang w:eastAsia="en-US"/>
        </w:rPr>
        <w:t>Статистика и теория вероятностей</w:t>
      </w:r>
    </w:p>
    <w:p w:rsidR="000B1913" w:rsidRPr="00247564" w:rsidRDefault="000B1913" w:rsidP="000B1913">
      <w:pPr>
        <w:widowControl w:val="0"/>
        <w:tabs>
          <w:tab w:val="left" w:pos="6467"/>
        </w:tabs>
        <w:autoSpaceDE w:val="0"/>
        <w:autoSpaceDN w:val="0"/>
        <w:adjustRightInd w:val="0"/>
        <w:ind w:firstLine="540"/>
        <w:jc w:val="both"/>
        <w:rPr>
          <w:rFonts w:eastAsiaTheme="minorEastAsia" w:cstheme="minorBidi"/>
          <w:b/>
          <w:lang w:eastAsia="en-US"/>
        </w:rPr>
      </w:pPr>
      <w:r w:rsidRPr="00247564">
        <w:rPr>
          <w:rFonts w:eastAsiaTheme="minorEastAsia" w:cstheme="minorBidi"/>
          <w:b/>
          <w:lang w:eastAsia="en-US"/>
        </w:rPr>
        <w:t>Статистика</w:t>
      </w:r>
    </w:p>
    <w:p w:rsidR="000B1913" w:rsidRPr="00247564" w:rsidRDefault="000B1913" w:rsidP="000B1913">
      <w:pPr>
        <w:widowControl w:val="0"/>
        <w:tabs>
          <w:tab w:val="left" w:pos="6467"/>
        </w:tabs>
        <w:autoSpaceDE w:val="0"/>
        <w:autoSpaceDN w:val="0"/>
        <w:adjustRightInd w:val="0"/>
        <w:ind w:firstLine="540"/>
        <w:jc w:val="both"/>
        <w:rPr>
          <w:rFonts w:eastAsiaTheme="minorEastAsia" w:cstheme="minorBidi"/>
          <w:i/>
          <w:lang w:eastAsia="en-US"/>
        </w:rPr>
      </w:pPr>
      <w:r w:rsidRPr="00247564">
        <w:rPr>
          <w:rFonts w:eastAsiaTheme="minorEastAsia" w:cstheme="minorBidi"/>
          <w:lang w:eastAsia="en-US"/>
        </w:rPr>
        <w:t xml:space="preserve">Табличное и графическое представление данных, столбчатые и круговые диаграммы, графики, применение диаграмм и графиков для описания зависимостей реальных величин, извлечение информации из таблиц, диаграмм и графиков. Описательные статистические показатели числовых наборов: среднее арифметическое, </w:t>
      </w:r>
      <w:r w:rsidRPr="00247564">
        <w:rPr>
          <w:rFonts w:eastAsiaTheme="minorEastAsia" w:cstheme="minorBidi"/>
          <w:i/>
          <w:lang w:eastAsia="en-US"/>
        </w:rPr>
        <w:t>медиана</w:t>
      </w:r>
      <w:r w:rsidRPr="00247564">
        <w:rPr>
          <w:rFonts w:eastAsiaTheme="minorEastAsia" w:cstheme="minorBidi"/>
          <w:lang w:eastAsia="en-US"/>
        </w:rPr>
        <w:t xml:space="preserve">, наибольшее и наименьшее значения. Меры рассеивания: размах, </w:t>
      </w:r>
      <w:r w:rsidRPr="00247564">
        <w:rPr>
          <w:rFonts w:eastAsiaTheme="minorEastAsia" w:cstheme="minorBidi"/>
          <w:i/>
          <w:lang w:eastAsia="en-US"/>
        </w:rPr>
        <w:t>дисперсия и стандартное отклонение.</w:t>
      </w:r>
    </w:p>
    <w:p w:rsidR="000B1913" w:rsidRPr="00247564" w:rsidRDefault="000B1913" w:rsidP="000B1913">
      <w:pPr>
        <w:widowControl w:val="0"/>
        <w:tabs>
          <w:tab w:val="left" w:pos="6467"/>
        </w:tabs>
        <w:autoSpaceDE w:val="0"/>
        <w:autoSpaceDN w:val="0"/>
        <w:adjustRightInd w:val="0"/>
        <w:ind w:firstLine="540"/>
        <w:jc w:val="both"/>
        <w:rPr>
          <w:rFonts w:eastAsiaTheme="minorEastAsia" w:cstheme="minorBidi"/>
          <w:b/>
          <w:lang w:eastAsia="en-US"/>
        </w:rPr>
      </w:pPr>
      <w:r w:rsidRPr="00247564">
        <w:rPr>
          <w:rFonts w:eastAsiaTheme="minorEastAsia" w:cstheme="minorBidi"/>
          <w:b/>
          <w:lang w:eastAsia="en-US"/>
        </w:rPr>
        <w:t>Случайные события</w:t>
      </w:r>
    </w:p>
    <w:p w:rsidR="000B1913" w:rsidRPr="00247564" w:rsidRDefault="000B1913" w:rsidP="000B1913">
      <w:pPr>
        <w:widowControl w:val="0"/>
        <w:tabs>
          <w:tab w:val="left" w:pos="6467"/>
        </w:tabs>
        <w:autoSpaceDE w:val="0"/>
        <w:autoSpaceDN w:val="0"/>
        <w:adjustRightInd w:val="0"/>
        <w:ind w:firstLine="540"/>
        <w:jc w:val="both"/>
        <w:rPr>
          <w:rFonts w:eastAsiaTheme="minorEastAsia" w:cstheme="minorBidi"/>
          <w:lang w:eastAsia="en-US"/>
        </w:rPr>
      </w:pPr>
      <w:r w:rsidRPr="00247564">
        <w:rPr>
          <w:rFonts w:eastAsiaTheme="minorEastAsia" w:cstheme="minorBidi"/>
          <w:lang w:eastAsia="en-US"/>
        </w:rPr>
        <w:t xml:space="preserve">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w:t>
      </w:r>
      <w:r w:rsidRPr="00247564">
        <w:rPr>
          <w:rFonts w:eastAsiaTheme="minorEastAsia" w:cstheme="minorBidi"/>
          <w:i/>
          <w:lang w:eastAsia="en-US"/>
        </w:rPr>
        <w:t xml:space="preserve">Представление событий с помощью диаграмм Эйлера. Противоположные события, объединение и пересечение событий. Правило сложения вероятностей. Случайный выбор. Представление эксперимента в виде дерева. Независимые события. Умножение вероятностей независимых событий. Последовательные независимые испытания. </w:t>
      </w:r>
      <w:r w:rsidRPr="00247564">
        <w:rPr>
          <w:rFonts w:eastAsiaTheme="minorEastAsia" w:cstheme="minorBidi"/>
          <w:lang w:eastAsia="en-US"/>
        </w:rPr>
        <w:t>Представление о независимых событиях в жизни.</w:t>
      </w:r>
    </w:p>
    <w:p w:rsidR="000B1913" w:rsidRPr="00247564" w:rsidRDefault="000B1913" w:rsidP="000B1913">
      <w:pPr>
        <w:widowControl w:val="0"/>
        <w:tabs>
          <w:tab w:val="left" w:pos="6467"/>
        </w:tabs>
        <w:autoSpaceDE w:val="0"/>
        <w:autoSpaceDN w:val="0"/>
        <w:adjustRightInd w:val="0"/>
        <w:ind w:firstLine="540"/>
        <w:jc w:val="both"/>
        <w:rPr>
          <w:rFonts w:eastAsiaTheme="minorEastAsia" w:cstheme="minorBidi"/>
          <w:b/>
          <w:i/>
          <w:lang w:eastAsia="en-US"/>
        </w:rPr>
      </w:pPr>
      <w:r w:rsidRPr="00247564">
        <w:rPr>
          <w:rFonts w:eastAsiaTheme="minorEastAsia" w:cstheme="minorBidi"/>
          <w:b/>
          <w:i/>
          <w:lang w:eastAsia="en-US"/>
        </w:rPr>
        <w:t>Элементы комбинаторики</w:t>
      </w:r>
    </w:p>
    <w:p w:rsidR="000B1913" w:rsidRPr="00247564" w:rsidRDefault="000B1913" w:rsidP="000B1913">
      <w:pPr>
        <w:widowControl w:val="0"/>
        <w:tabs>
          <w:tab w:val="left" w:pos="6467"/>
        </w:tabs>
        <w:autoSpaceDE w:val="0"/>
        <w:autoSpaceDN w:val="0"/>
        <w:adjustRightInd w:val="0"/>
        <w:ind w:firstLine="540"/>
        <w:jc w:val="both"/>
        <w:rPr>
          <w:rFonts w:eastAsiaTheme="minorEastAsia" w:cstheme="minorBidi"/>
          <w:lang w:eastAsia="en-US"/>
        </w:rPr>
      </w:pPr>
      <w:r w:rsidRPr="00247564">
        <w:rPr>
          <w:rFonts w:eastAsiaTheme="minorEastAsia" w:cstheme="minorBidi"/>
          <w:i/>
          <w:lang w:eastAsia="en-US"/>
        </w:rPr>
        <w:t>Правило умножения, перестановки, факториал числа. Сочетания и число сочетаний. Формула числа сочетаний. Треугольник Паскаля. Опыты с большим числом равновозможных элементарных событий. Вычисление вероятностей в опытах с применением комбинаторных формул. Испытания Бернулли. Успех и неудача. Вероятности событий в серии испытаний Бернулли</w:t>
      </w:r>
      <w:r w:rsidRPr="00247564">
        <w:rPr>
          <w:rFonts w:eastAsiaTheme="minorEastAsia" w:cstheme="minorBidi"/>
          <w:lang w:eastAsia="en-US"/>
        </w:rPr>
        <w:t>.</w:t>
      </w:r>
    </w:p>
    <w:p w:rsidR="000B1913" w:rsidRPr="00247564" w:rsidRDefault="000B1913" w:rsidP="000B1913">
      <w:pPr>
        <w:widowControl w:val="0"/>
        <w:tabs>
          <w:tab w:val="left" w:pos="6467"/>
        </w:tabs>
        <w:autoSpaceDE w:val="0"/>
        <w:autoSpaceDN w:val="0"/>
        <w:adjustRightInd w:val="0"/>
        <w:ind w:firstLine="540"/>
        <w:jc w:val="both"/>
        <w:rPr>
          <w:rFonts w:eastAsiaTheme="minorEastAsia" w:cstheme="minorBidi"/>
          <w:i/>
          <w:lang w:eastAsia="en-US"/>
        </w:rPr>
      </w:pPr>
    </w:p>
    <w:p w:rsidR="000B1913" w:rsidRPr="00247564" w:rsidRDefault="000B1913" w:rsidP="000B1913">
      <w:pPr>
        <w:widowControl w:val="0"/>
        <w:tabs>
          <w:tab w:val="left" w:pos="6467"/>
        </w:tabs>
        <w:autoSpaceDE w:val="0"/>
        <w:autoSpaceDN w:val="0"/>
        <w:adjustRightInd w:val="0"/>
        <w:ind w:firstLine="540"/>
        <w:jc w:val="both"/>
        <w:rPr>
          <w:rFonts w:eastAsiaTheme="minorEastAsia" w:cstheme="minorBidi"/>
          <w:b/>
          <w:lang w:eastAsia="en-US"/>
        </w:rPr>
      </w:pPr>
      <w:r w:rsidRPr="00247564">
        <w:rPr>
          <w:rFonts w:eastAsiaTheme="minorEastAsia" w:cstheme="minorBidi"/>
          <w:b/>
          <w:lang w:eastAsia="en-US"/>
        </w:rPr>
        <w:t>Геометрия</w:t>
      </w:r>
    </w:p>
    <w:p w:rsidR="000B1913" w:rsidRPr="00247564" w:rsidRDefault="000B1913" w:rsidP="000B1913">
      <w:pPr>
        <w:widowControl w:val="0"/>
        <w:tabs>
          <w:tab w:val="left" w:pos="6467"/>
        </w:tabs>
        <w:autoSpaceDE w:val="0"/>
        <w:autoSpaceDN w:val="0"/>
        <w:adjustRightInd w:val="0"/>
        <w:ind w:firstLine="540"/>
        <w:jc w:val="both"/>
        <w:rPr>
          <w:rFonts w:eastAsiaTheme="minorEastAsia" w:cstheme="minorBidi"/>
          <w:b/>
          <w:lang w:eastAsia="en-US"/>
        </w:rPr>
      </w:pPr>
      <w:r w:rsidRPr="00247564">
        <w:rPr>
          <w:rFonts w:eastAsiaTheme="minorEastAsia" w:cstheme="minorBidi"/>
          <w:b/>
          <w:lang w:eastAsia="en-US"/>
        </w:rPr>
        <w:t>Геометрические фигуры</w:t>
      </w:r>
    </w:p>
    <w:p w:rsidR="000B1913" w:rsidRPr="00247564" w:rsidRDefault="000B1913" w:rsidP="000B1913">
      <w:pPr>
        <w:widowControl w:val="0"/>
        <w:tabs>
          <w:tab w:val="left" w:pos="6467"/>
        </w:tabs>
        <w:autoSpaceDE w:val="0"/>
        <w:autoSpaceDN w:val="0"/>
        <w:adjustRightInd w:val="0"/>
        <w:ind w:firstLine="540"/>
        <w:jc w:val="both"/>
        <w:rPr>
          <w:rFonts w:eastAsiaTheme="minorEastAsia" w:cstheme="minorBidi"/>
          <w:b/>
          <w:lang w:eastAsia="en-US"/>
        </w:rPr>
      </w:pPr>
      <w:r w:rsidRPr="00247564">
        <w:rPr>
          <w:rFonts w:eastAsiaTheme="minorEastAsia" w:cstheme="minorBidi"/>
          <w:b/>
          <w:lang w:eastAsia="en-US"/>
        </w:rPr>
        <w:lastRenderedPageBreak/>
        <w:t>Фигуры в геометрии и в окружающем мире</w:t>
      </w:r>
    </w:p>
    <w:p w:rsidR="000B1913" w:rsidRPr="00247564" w:rsidRDefault="000B1913" w:rsidP="000B1913">
      <w:pPr>
        <w:widowControl w:val="0"/>
        <w:tabs>
          <w:tab w:val="left" w:pos="6467"/>
        </w:tabs>
        <w:autoSpaceDE w:val="0"/>
        <w:autoSpaceDN w:val="0"/>
        <w:adjustRightInd w:val="0"/>
        <w:ind w:firstLine="540"/>
        <w:jc w:val="both"/>
        <w:rPr>
          <w:rFonts w:eastAsiaTheme="minorEastAsia" w:cstheme="minorBidi"/>
          <w:lang w:eastAsia="en-US"/>
        </w:rPr>
      </w:pPr>
      <w:r w:rsidRPr="00247564">
        <w:rPr>
          <w:rFonts w:eastAsiaTheme="minorEastAsia" w:cstheme="minorBidi"/>
          <w:lang w:eastAsia="en-US"/>
        </w:rPr>
        <w:t>Геометрическая фигура. Формирование представлений о метапредметном понятии "фигура".</w:t>
      </w:r>
    </w:p>
    <w:p w:rsidR="000B1913" w:rsidRPr="00247564" w:rsidRDefault="000B1913" w:rsidP="000B1913">
      <w:pPr>
        <w:widowControl w:val="0"/>
        <w:tabs>
          <w:tab w:val="left" w:pos="6467"/>
        </w:tabs>
        <w:autoSpaceDE w:val="0"/>
        <w:autoSpaceDN w:val="0"/>
        <w:adjustRightInd w:val="0"/>
        <w:ind w:firstLine="540"/>
        <w:jc w:val="both"/>
        <w:rPr>
          <w:rFonts w:eastAsiaTheme="minorEastAsia" w:cstheme="minorBidi"/>
          <w:lang w:eastAsia="en-US"/>
        </w:rPr>
      </w:pPr>
      <w:r w:rsidRPr="00247564">
        <w:rPr>
          <w:rFonts w:eastAsiaTheme="minorEastAsia" w:cstheme="minorBidi"/>
          <w:lang w:eastAsia="en-US"/>
        </w:rPr>
        <w:t>Точка, линия, отрезок, прямая, луч, ломаная, плоскость, угол, биссектриса угла и ее свойства, виды углов, многоугольники, круг.</w:t>
      </w:r>
    </w:p>
    <w:p w:rsidR="000B1913" w:rsidRPr="00247564" w:rsidRDefault="000B1913" w:rsidP="000B1913">
      <w:pPr>
        <w:widowControl w:val="0"/>
        <w:tabs>
          <w:tab w:val="left" w:pos="6467"/>
        </w:tabs>
        <w:autoSpaceDE w:val="0"/>
        <w:autoSpaceDN w:val="0"/>
        <w:adjustRightInd w:val="0"/>
        <w:ind w:firstLine="540"/>
        <w:jc w:val="both"/>
        <w:rPr>
          <w:rFonts w:eastAsiaTheme="minorEastAsia" w:cstheme="minorBidi"/>
          <w:lang w:eastAsia="en-US"/>
        </w:rPr>
      </w:pPr>
      <w:r w:rsidRPr="00247564">
        <w:rPr>
          <w:rFonts w:eastAsiaTheme="minorEastAsia" w:cstheme="minorBidi"/>
          <w:lang w:eastAsia="en-US"/>
        </w:rPr>
        <w:t>Осевая симметрия геометрических фигур. Центральная симметрия геометрических фигур.</w:t>
      </w:r>
    </w:p>
    <w:p w:rsidR="000B1913" w:rsidRPr="00247564" w:rsidRDefault="000B1913" w:rsidP="000B1913">
      <w:pPr>
        <w:widowControl w:val="0"/>
        <w:tabs>
          <w:tab w:val="left" w:pos="6467"/>
        </w:tabs>
        <w:autoSpaceDE w:val="0"/>
        <w:autoSpaceDN w:val="0"/>
        <w:adjustRightInd w:val="0"/>
        <w:ind w:firstLine="540"/>
        <w:jc w:val="both"/>
        <w:rPr>
          <w:rFonts w:eastAsiaTheme="minorEastAsia" w:cstheme="minorBidi"/>
          <w:b/>
          <w:lang w:eastAsia="en-US"/>
        </w:rPr>
      </w:pPr>
      <w:r w:rsidRPr="00247564">
        <w:rPr>
          <w:rFonts w:eastAsiaTheme="minorEastAsia" w:cstheme="minorBidi"/>
          <w:b/>
          <w:lang w:eastAsia="en-US"/>
        </w:rPr>
        <w:t>Многоугольники</w:t>
      </w:r>
    </w:p>
    <w:p w:rsidR="000B1913" w:rsidRPr="00247564" w:rsidRDefault="000B1913" w:rsidP="000B1913">
      <w:pPr>
        <w:widowControl w:val="0"/>
        <w:tabs>
          <w:tab w:val="left" w:pos="6467"/>
        </w:tabs>
        <w:autoSpaceDE w:val="0"/>
        <w:autoSpaceDN w:val="0"/>
        <w:adjustRightInd w:val="0"/>
        <w:ind w:firstLine="540"/>
        <w:jc w:val="both"/>
        <w:rPr>
          <w:rFonts w:eastAsiaTheme="minorEastAsia" w:cstheme="minorBidi"/>
          <w:lang w:eastAsia="en-US"/>
        </w:rPr>
      </w:pPr>
      <w:r w:rsidRPr="00247564">
        <w:rPr>
          <w:rFonts w:eastAsiaTheme="minorEastAsia" w:cstheme="minorBidi"/>
          <w:lang w:eastAsia="en-US"/>
        </w:rPr>
        <w:t xml:space="preserve">Многоугольник, его элементы и его свойства. Распознавание некоторых многоугольников. </w:t>
      </w:r>
      <w:r w:rsidRPr="00247564">
        <w:rPr>
          <w:rFonts w:eastAsiaTheme="minorEastAsia" w:cstheme="minorBidi"/>
          <w:i/>
          <w:lang w:eastAsia="en-US"/>
        </w:rPr>
        <w:t>Выпуклые и невыпуклые многоугольники</w:t>
      </w:r>
      <w:r w:rsidRPr="00247564">
        <w:rPr>
          <w:rFonts w:eastAsiaTheme="minorEastAsia" w:cstheme="minorBidi"/>
          <w:lang w:eastAsia="en-US"/>
        </w:rPr>
        <w:t>. Правильные многоугольники.</w:t>
      </w:r>
    </w:p>
    <w:p w:rsidR="000B1913" w:rsidRPr="00247564" w:rsidRDefault="000B1913" w:rsidP="000B1913">
      <w:pPr>
        <w:widowControl w:val="0"/>
        <w:tabs>
          <w:tab w:val="left" w:pos="6467"/>
        </w:tabs>
        <w:autoSpaceDE w:val="0"/>
        <w:autoSpaceDN w:val="0"/>
        <w:adjustRightInd w:val="0"/>
        <w:ind w:firstLine="540"/>
        <w:jc w:val="both"/>
        <w:rPr>
          <w:rFonts w:eastAsiaTheme="minorEastAsia" w:cstheme="minorBidi"/>
          <w:lang w:eastAsia="en-US"/>
        </w:rPr>
      </w:pPr>
      <w:r w:rsidRPr="00247564">
        <w:rPr>
          <w:rFonts w:eastAsiaTheme="minorEastAsia" w:cstheme="minorBidi"/>
          <w:lang w:eastAsia="en-US"/>
        </w:rPr>
        <w:t>Треугольники. Высота, медиана, биссектриса, средняя линия треугольника. Равнобедренный треугольник, его свойства и признаки. Равносторонний треугольник. Прямоугольный, остроугольный, тупоугольный треугольники. Внешние углы треугольника. Неравенство треугольника.</w:t>
      </w:r>
    </w:p>
    <w:p w:rsidR="000B1913" w:rsidRPr="00247564" w:rsidRDefault="000B1913" w:rsidP="000B1913">
      <w:pPr>
        <w:widowControl w:val="0"/>
        <w:tabs>
          <w:tab w:val="left" w:pos="6467"/>
        </w:tabs>
        <w:autoSpaceDE w:val="0"/>
        <w:autoSpaceDN w:val="0"/>
        <w:adjustRightInd w:val="0"/>
        <w:ind w:firstLine="540"/>
        <w:jc w:val="both"/>
        <w:rPr>
          <w:rFonts w:eastAsiaTheme="minorEastAsia" w:cstheme="minorBidi"/>
          <w:lang w:eastAsia="en-US"/>
        </w:rPr>
      </w:pPr>
      <w:r w:rsidRPr="00247564">
        <w:rPr>
          <w:rFonts w:eastAsiaTheme="minorEastAsia" w:cstheme="minorBidi"/>
          <w:lang w:eastAsia="en-US"/>
        </w:rPr>
        <w:t>Четырехугольники. Параллелограмм, ромб, прямоугольник, квадрат, трапеция, равнобедренная трапеция. Свойства и признаки параллелограмма, ромба, прямоугольника, квадрата.</w:t>
      </w:r>
    </w:p>
    <w:p w:rsidR="000B1913" w:rsidRPr="00247564" w:rsidRDefault="000B1913" w:rsidP="000B1913">
      <w:pPr>
        <w:widowControl w:val="0"/>
        <w:tabs>
          <w:tab w:val="left" w:pos="6467"/>
        </w:tabs>
        <w:autoSpaceDE w:val="0"/>
        <w:autoSpaceDN w:val="0"/>
        <w:adjustRightInd w:val="0"/>
        <w:ind w:firstLine="540"/>
        <w:jc w:val="both"/>
        <w:rPr>
          <w:rFonts w:eastAsiaTheme="minorEastAsia" w:cstheme="minorBidi"/>
          <w:b/>
          <w:lang w:eastAsia="en-US"/>
        </w:rPr>
      </w:pPr>
      <w:r w:rsidRPr="00247564">
        <w:rPr>
          <w:rFonts w:eastAsiaTheme="minorEastAsia" w:cstheme="minorBidi"/>
          <w:b/>
          <w:lang w:eastAsia="en-US"/>
        </w:rPr>
        <w:t>Окружность, круг</w:t>
      </w:r>
    </w:p>
    <w:p w:rsidR="000B1913" w:rsidRPr="00247564" w:rsidRDefault="000B1913" w:rsidP="000B1913">
      <w:pPr>
        <w:widowControl w:val="0"/>
        <w:tabs>
          <w:tab w:val="left" w:pos="6467"/>
        </w:tabs>
        <w:autoSpaceDE w:val="0"/>
        <w:autoSpaceDN w:val="0"/>
        <w:adjustRightInd w:val="0"/>
        <w:ind w:firstLine="540"/>
        <w:jc w:val="both"/>
        <w:rPr>
          <w:rFonts w:eastAsiaTheme="minorEastAsia" w:cstheme="minorBidi"/>
          <w:lang w:eastAsia="en-US"/>
        </w:rPr>
      </w:pPr>
      <w:r w:rsidRPr="00247564">
        <w:rPr>
          <w:rFonts w:eastAsiaTheme="minorEastAsia" w:cstheme="minorBidi"/>
          <w:lang w:eastAsia="en-US"/>
        </w:rPr>
        <w:t xml:space="preserve">Окружность, круг, их элементы и свойства; центральные и вписанные углы. Касательная и </w:t>
      </w:r>
      <w:r w:rsidRPr="00247564">
        <w:rPr>
          <w:rFonts w:eastAsiaTheme="minorEastAsia" w:cstheme="minorBidi"/>
          <w:i/>
          <w:lang w:eastAsia="en-US"/>
        </w:rPr>
        <w:t xml:space="preserve">секущая </w:t>
      </w:r>
      <w:r w:rsidRPr="00247564">
        <w:rPr>
          <w:rFonts w:eastAsiaTheme="minorEastAsia" w:cstheme="minorBidi"/>
          <w:lang w:eastAsia="en-US"/>
        </w:rPr>
        <w:t>к</w:t>
      </w:r>
      <w:r w:rsidRPr="00247564">
        <w:rPr>
          <w:rFonts w:eastAsiaTheme="minorEastAsia" w:cstheme="minorBidi"/>
          <w:i/>
          <w:lang w:eastAsia="en-US"/>
        </w:rPr>
        <w:t xml:space="preserve"> </w:t>
      </w:r>
      <w:r w:rsidRPr="00247564">
        <w:rPr>
          <w:rFonts w:eastAsiaTheme="minorEastAsia" w:cstheme="minorBidi"/>
          <w:lang w:eastAsia="en-US"/>
        </w:rPr>
        <w:t>окружности</w:t>
      </w:r>
      <w:r w:rsidRPr="00247564">
        <w:rPr>
          <w:rFonts w:eastAsiaTheme="minorEastAsia" w:cstheme="minorBidi"/>
          <w:i/>
          <w:lang w:eastAsia="en-US"/>
        </w:rPr>
        <w:t>, их свойства</w:t>
      </w:r>
      <w:r w:rsidRPr="00247564">
        <w:rPr>
          <w:rFonts w:eastAsiaTheme="minorEastAsia" w:cstheme="minorBidi"/>
          <w:lang w:eastAsia="en-US"/>
        </w:rPr>
        <w:t xml:space="preserve">. Вписанные и описанные окружности для треугольников, </w:t>
      </w:r>
      <w:r w:rsidRPr="00247564">
        <w:rPr>
          <w:rFonts w:eastAsiaTheme="minorEastAsia" w:cstheme="minorBidi"/>
          <w:i/>
          <w:lang w:eastAsia="en-US"/>
        </w:rPr>
        <w:t>четырехугольников, правильных многоугольников</w:t>
      </w:r>
      <w:r w:rsidRPr="00247564">
        <w:rPr>
          <w:rFonts w:eastAsiaTheme="minorEastAsia" w:cstheme="minorBidi"/>
          <w:lang w:eastAsia="en-US"/>
        </w:rPr>
        <w:t>.</w:t>
      </w:r>
    </w:p>
    <w:p w:rsidR="000B1913" w:rsidRPr="00247564" w:rsidRDefault="000B1913" w:rsidP="000B1913">
      <w:pPr>
        <w:widowControl w:val="0"/>
        <w:tabs>
          <w:tab w:val="left" w:pos="6467"/>
        </w:tabs>
        <w:autoSpaceDE w:val="0"/>
        <w:autoSpaceDN w:val="0"/>
        <w:adjustRightInd w:val="0"/>
        <w:ind w:firstLine="540"/>
        <w:jc w:val="both"/>
        <w:rPr>
          <w:rFonts w:eastAsiaTheme="minorEastAsia" w:cstheme="minorBidi"/>
          <w:b/>
          <w:lang w:eastAsia="en-US"/>
        </w:rPr>
      </w:pPr>
      <w:r w:rsidRPr="00247564">
        <w:rPr>
          <w:rFonts w:eastAsiaTheme="minorEastAsia" w:cstheme="minorBidi"/>
          <w:b/>
          <w:lang w:eastAsia="en-US"/>
        </w:rPr>
        <w:t>Геометрические фигуры в пространстве (объемные тела)</w:t>
      </w:r>
    </w:p>
    <w:p w:rsidR="000B1913" w:rsidRPr="00247564" w:rsidRDefault="000B1913" w:rsidP="000B1913">
      <w:pPr>
        <w:widowControl w:val="0"/>
        <w:tabs>
          <w:tab w:val="left" w:pos="6467"/>
        </w:tabs>
        <w:autoSpaceDE w:val="0"/>
        <w:autoSpaceDN w:val="0"/>
        <w:adjustRightInd w:val="0"/>
        <w:ind w:firstLine="540"/>
        <w:jc w:val="both"/>
        <w:rPr>
          <w:rFonts w:eastAsiaTheme="minorEastAsia" w:cstheme="minorBidi"/>
          <w:lang w:eastAsia="en-US"/>
        </w:rPr>
      </w:pPr>
      <w:r w:rsidRPr="00247564">
        <w:rPr>
          <w:rFonts w:eastAsiaTheme="minorEastAsia" w:cstheme="minorBidi"/>
          <w:i/>
          <w:lang w:eastAsia="en-US"/>
        </w:rPr>
        <w:t>Многогранник и его элементы. Названия многогранников с разным положением и количеством граней</w:t>
      </w:r>
      <w:r w:rsidRPr="00247564">
        <w:rPr>
          <w:rFonts w:eastAsiaTheme="minorEastAsia" w:cstheme="minorBidi"/>
          <w:lang w:eastAsia="en-US"/>
        </w:rPr>
        <w:t>. Первичные представления о пирамиде, параллелепипеде, призме, сфере, шаре, цилиндре, конусе, их элементах и простейших свойствах.</w:t>
      </w:r>
    </w:p>
    <w:p w:rsidR="000B1913" w:rsidRPr="00247564" w:rsidRDefault="000B1913" w:rsidP="000B1913">
      <w:pPr>
        <w:widowControl w:val="0"/>
        <w:tabs>
          <w:tab w:val="left" w:pos="6467"/>
        </w:tabs>
        <w:autoSpaceDE w:val="0"/>
        <w:autoSpaceDN w:val="0"/>
        <w:adjustRightInd w:val="0"/>
        <w:ind w:firstLine="540"/>
        <w:jc w:val="both"/>
        <w:rPr>
          <w:rFonts w:eastAsiaTheme="minorEastAsia" w:cstheme="minorBidi"/>
          <w:b/>
          <w:lang w:eastAsia="en-US"/>
        </w:rPr>
      </w:pPr>
      <w:r w:rsidRPr="00247564">
        <w:rPr>
          <w:rFonts w:eastAsiaTheme="minorEastAsia" w:cstheme="minorBidi"/>
          <w:b/>
          <w:lang w:eastAsia="en-US"/>
        </w:rPr>
        <w:t>Отношения</w:t>
      </w:r>
    </w:p>
    <w:p w:rsidR="000B1913" w:rsidRPr="00247564" w:rsidRDefault="000B1913" w:rsidP="000B1913">
      <w:pPr>
        <w:widowControl w:val="0"/>
        <w:tabs>
          <w:tab w:val="left" w:pos="6467"/>
        </w:tabs>
        <w:autoSpaceDE w:val="0"/>
        <w:autoSpaceDN w:val="0"/>
        <w:adjustRightInd w:val="0"/>
        <w:ind w:firstLine="540"/>
        <w:jc w:val="both"/>
        <w:rPr>
          <w:rFonts w:eastAsiaTheme="minorEastAsia" w:cstheme="minorBidi"/>
          <w:b/>
          <w:lang w:eastAsia="en-US"/>
        </w:rPr>
      </w:pPr>
      <w:r w:rsidRPr="00247564">
        <w:rPr>
          <w:rFonts w:eastAsiaTheme="minorEastAsia" w:cstheme="minorBidi"/>
          <w:b/>
          <w:lang w:eastAsia="en-US"/>
        </w:rPr>
        <w:t>Равенство фигур</w:t>
      </w:r>
    </w:p>
    <w:p w:rsidR="000B1913" w:rsidRPr="00247564" w:rsidRDefault="000B1913" w:rsidP="000B1913">
      <w:pPr>
        <w:widowControl w:val="0"/>
        <w:tabs>
          <w:tab w:val="left" w:pos="6467"/>
        </w:tabs>
        <w:autoSpaceDE w:val="0"/>
        <w:autoSpaceDN w:val="0"/>
        <w:adjustRightInd w:val="0"/>
        <w:ind w:firstLine="540"/>
        <w:jc w:val="both"/>
        <w:rPr>
          <w:rFonts w:eastAsiaTheme="minorEastAsia" w:cstheme="minorBidi"/>
          <w:lang w:eastAsia="en-US"/>
        </w:rPr>
      </w:pPr>
      <w:r w:rsidRPr="00247564">
        <w:rPr>
          <w:rFonts w:eastAsiaTheme="minorEastAsia" w:cstheme="minorBidi"/>
          <w:lang w:eastAsia="en-US"/>
        </w:rPr>
        <w:t>Свойства равных треугольников. Признаки равенства треугольников.</w:t>
      </w:r>
    </w:p>
    <w:p w:rsidR="000B1913" w:rsidRPr="00247564" w:rsidRDefault="000B1913" w:rsidP="000B1913">
      <w:pPr>
        <w:widowControl w:val="0"/>
        <w:tabs>
          <w:tab w:val="left" w:pos="6467"/>
        </w:tabs>
        <w:autoSpaceDE w:val="0"/>
        <w:autoSpaceDN w:val="0"/>
        <w:adjustRightInd w:val="0"/>
        <w:ind w:firstLine="540"/>
        <w:jc w:val="both"/>
        <w:rPr>
          <w:rFonts w:eastAsiaTheme="minorEastAsia" w:cstheme="minorBidi"/>
          <w:b/>
          <w:lang w:eastAsia="en-US"/>
        </w:rPr>
      </w:pPr>
      <w:r w:rsidRPr="00247564">
        <w:rPr>
          <w:rFonts w:eastAsiaTheme="minorEastAsia" w:cstheme="minorBidi"/>
          <w:b/>
          <w:lang w:eastAsia="en-US"/>
        </w:rPr>
        <w:t>Параллельность прямых</w:t>
      </w:r>
    </w:p>
    <w:p w:rsidR="000B1913" w:rsidRPr="00247564" w:rsidRDefault="000B1913" w:rsidP="000B1913">
      <w:pPr>
        <w:widowControl w:val="0"/>
        <w:tabs>
          <w:tab w:val="left" w:pos="6467"/>
        </w:tabs>
        <w:autoSpaceDE w:val="0"/>
        <w:autoSpaceDN w:val="0"/>
        <w:adjustRightInd w:val="0"/>
        <w:ind w:firstLine="540"/>
        <w:jc w:val="both"/>
        <w:rPr>
          <w:rFonts w:eastAsiaTheme="minorEastAsia" w:cstheme="minorBidi"/>
          <w:i/>
          <w:lang w:eastAsia="en-US"/>
        </w:rPr>
      </w:pPr>
      <w:r w:rsidRPr="00247564">
        <w:rPr>
          <w:rFonts w:eastAsiaTheme="minorEastAsia" w:cstheme="minorBidi"/>
          <w:lang w:eastAsia="en-US"/>
        </w:rPr>
        <w:t xml:space="preserve">Признаки и свойства параллельных прямых. </w:t>
      </w:r>
      <w:r w:rsidRPr="00247564">
        <w:rPr>
          <w:rFonts w:eastAsiaTheme="minorEastAsia" w:cstheme="minorBidi"/>
          <w:i/>
          <w:lang w:eastAsia="en-US"/>
        </w:rPr>
        <w:t>Аксиома параллельности Евклида. Теорема Фалеса.</w:t>
      </w:r>
    </w:p>
    <w:p w:rsidR="000B1913" w:rsidRPr="00247564" w:rsidRDefault="000B1913" w:rsidP="000B1913">
      <w:pPr>
        <w:widowControl w:val="0"/>
        <w:tabs>
          <w:tab w:val="left" w:pos="6467"/>
        </w:tabs>
        <w:autoSpaceDE w:val="0"/>
        <w:autoSpaceDN w:val="0"/>
        <w:adjustRightInd w:val="0"/>
        <w:ind w:firstLine="540"/>
        <w:jc w:val="both"/>
        <w:rPr>
          <w:rFonts w:eastAsiaTheme="minorEastAsia" w:cstheme="minorBidi"/>
          <w:b/>
          <w:lang w:eastAsia="en-US"/>
        </w:rPr>
      </w:pPr>
      <w:r w:rsidRPr="00247564">
        <w:rPr>
          <w:rFonts w:eastAsiaTheme="minorEastAsia" w:cstheme="minorBidi"/>
          <w:b/>
          <w:lang w:eastAsia="en-US"/>
        </w:rPr>
        <w:t>Перпендикулярные прямые</w:t>
      </w:r>
    </w:p>
    <w:p w:rsidR="000B1913" w:rsidRPr="00247564" w:rsidRDefault="000B1913" w:rsidP="000B1913">
      <w:pPr>
        <w:widowControl w:val="0"/>
        <w:tabs>
          <w:tab w:val="left" w:pos="6467"/>
        </w:tabs>
        <w:autoSpaceDE w:val="0"/>
        <w:autoSpaceDN w:val="0"/>
        <w:adjustRightInd w:val="0"/>
        <w:ind w:firstLine="540"/>
        <w:jc w:val="both"/>
        <w:rPr>
          <w:rFonts w:eastAsiaTheme="minorEastAsia" w:cstheme="minorBidi"/>
          <w:lang w:eastAsia="en-US"/>
        </w:rPr>
      </w:pPr>
      <w:r w:rsidRPr="00247564">
        <w:rPr>
          <w:rFonts w:eastAsiaTheme="minorEastAsia" w:cstheme="minorBidi"/>
          <w:lang w:eastAsia="en-US"/>
        </w:rPr>
        <w:t xml:space="preserve">Прямой угол. Перпендикуляр к прямой. Наклонная, проекция. Серединный перпендикуляр к отрезку. </w:t>
      </w:r>
      <w:r w:rsidRPr="00247564">
        <w:rPr>
          <w:rFonts w:eastAsiaTheme="minorEastAsia" w:cstheme="minorBidi"/>
          <w:i/>
          <w:lang w:eastAsia="en-US"/>
        </w:rPr>
        <w:t>Свойства и признаки перпендикулярности</w:t>
      </w:r>
      <w:r w:rsidRPr="00247564">
        <w:rPr>
          <w:rFonts w:eastAsiaTheme="minorEastAsia" w:cstheme="minorBidi"/>
          <w:lang w:eastAsia="en-US"/>
        </w:rPr>
        <w:t>.</w:t>
      </w:r>
    </w:p>
    <w:p w:rsidR="000B1913" w:rsidRPr="00247564" w:rsidRDefault="000B1913" w:rsidP="000B1913">
      <w:pPr>
        <w:widowControl w:val="0"/>
        <w:tabs>
          <w:tab w:val="left" w:pos="6467"/>
        </w:tabs>
        <w:autoSpaceDE w:val="0"/>
        <w:autoSpaceDN w:val="0"/>
        <w:adjustRightInd w:val="0"/>
        <w:ind w:firstLine="540"/>
        <w:jc w:val="both"/>
        <w:rPr>
          <w:rFonts w:eastAsiaTheme="minorEastAsia" w:cstheme="minorBidi"/>
          <w:b/>
          <w:i/>
          <w:lang w:eastAsia="en-US"/>
        </w:rPr>
      </w:pPr>
      <w:r w:rsidRPr="00247564">
        <w:rPr>
          <w:rFonts w:eastAsiaTheme="minorEastAsia" w:cstheme="minorBidi"/>
          <w:b/>
          <w:i/>
          <w:lang w:eastAsia="en-US"/>
        </w:rPr>
        <w:t>Подобие</w:t>
      </w:r>
    </w:p>
    <w:p w:rsidR="000B1913" w:rsidRPr="00247564" w:rsidRDefault="000B1913" w:rsidP="000B1913">
      <w:pPr>
        <w:widowControl w:val="0"/>
        <w:tabs>
          <w:tab w:val="left" w:pos="6467"/>
        </w:tabs>
        <w:autoSpaceDE w:val="0"/>
        <w:autoSpaceDN w:val="0"/>
        <w:adjustRightInd w:val="0"/>
        <w:ind w:firstLine="540"/>
        <w:jc w:val="both"/>
        <w:rPr>
          <w:rFonts w:eastAsiaTheme="minorEastAsia" w:cstheme="minorBidi"/>
          <w:i/>
          <w:lang w:eastAsia="en-US"/>
        </w:rPr>
      </w:pPr>
      <w:r w:rsidRPr="00247564">
        <w:rPr>
          <w:rFonts w:eastAsiaTheme="minorEastAsia" w:cstheme="minorBidi"/>
          <w:i/>
          <w:lang w:eastAsia="en-US"/>
        </w:rPr>
        <w:t>Пропорциональные отрезки, подобие фигур. Подобные треугольники. Признаки подобия.</w:t>
      </w:r>
    </w:p>
    <w:p w:rsidR="000B1913" w:rsidRPr="00247564" w:rsidRDefault="000B1913" w:rsidP="000B1913">
      <w:pPr>
        <w:widowControl w:val="0"/>
        <w:tabs>
          <w:tab w:val="left" w:pos="6467"/>
        </w:tabs>
        <w:autoSpaceDE w:val="0"/>
        <w:autoSpaceDN w:val="0"/>
        <w:adjustRightInd w:val="0"/>
        <w:ind w:firstLine="540"/>
        <w:jc w:val="both"/>
        <w:rPr>
          <w:rFonts w:eastAsiaTheme="minorEastAsia" w:cstheme="minorBidi"/>
          <w:lang w:eastAsia="en-US"/>
        </w:rPr>
      </w:pPr>
      <w:r w:rsidRPr="00247564">
        <w:rPr>
          <w:rFonts w:eastAsiaTheme="minorEastAsia" w:cstheme="minorBidi"/>
          <w:b/>
          <w:lang w:eastAsia="en-US"/>
        </w:rPr>
        <w:t>Взаимное расположение</w:t>
      </w:r>
      <w:r w:rsidRPr="00247564">
        <w:rPr>
          <w:rFonts w:eastAsiaTheme="minorEastAsia" w:cstheme="minorBidi"/>
          <w:lang w:eastAsia="en-US"/>
        </w:rPr>
        <w:t xml:space="preserve"> прямой и окружности, двух окружностей.</w:t>
      </w:r>
    </w:p>
    <w:p w:rsidR="000B1913" w:rsidRPr="00247564" w:rsidRDefault="000B1913" w:rsidP="000B1913">
      <w:pPr>
        <w:widowControl w:val="0"/>
        <w:tabs>
          <w:tab w:val="left" w:pos="6467"/>
        </w:tabs>
        <w:autoSpaceDE w:val="0"/>
        <w:autoSpaceDN w:val="0"/>
        <w:adjustRightInd w:val="0"/>
        <w:ind w:firstLine="540"/>
        <w:jc w:val="both"/>
        <w:rPr>
          <w:rFonts w:eastAsiaTheme="minorEastAsia" w:cstheme="minorBidi"/>
          <w:b/>
          <w:lang w:eastAsia="en-US"/>
        </w:rPr>
      </w:pPr>
      <w:r w:rsidRPr="00247564">
        <w:rPr>
          <w:rFonts w:eastAsiaTheme="minorEastAsia" w:cstheme="minorBidi"/>
          <w:b/>
          <w:lang w:eastAsia="en-US"/>
        </w:rPr>
        <w:t>Измерения и вычисления</w:t>
      </w:r>
    </w:p>
    <w:p w:rsidR="000B1913" w:rsidRPr="00247564" w:rsidRDefault="000B1913" w:rsidP="000B1913">
      <w:pPr>
        <w:widowControl w:val="0"/>
        <w:tabs>
          <w:tab w:val="left" w:pos="6467"/>
        </w:tabs>
        <w:autoSpaceDE w:val="0"/>
        <w:autoSpaceDN w:val="0"/>
        <w:adjustRightInd w:val="0"/>
        <w:ind w:firstLine="540"/>
        <w:jc w:val="both"/>
        <w:rPr>
          <w:rFonts w:eastAsiaTheme="minorEastAsia" w:cstheme="minorBidi"/>
          <w:b/>
          <w:lang w:eastAsia="en-US"/>
        </w:rPr>
      </w:pPr>
      <w:r w:rsidRPr="00247564">
        <w:rPr>
          <w:rFonts w:eastAsiaTheme="minorEastAsia" w:cstheme="minorBidi"/>
          <w:b/>
          <w:lang w:eastAsia="en-US"/>
        </w:rPr>
        <w:t>Величины</w:t>
      </w:r>
    </w:p>
    <w:p w:rsidR="000B1913" w:rsidRPr="00247564" w:rsidRDefault="000B1913" w:rsidP="000B1913">
      <w:pPr>
        <w:widowControl w:val="0"/>
        <w:tabs>
          <w:tab w:val="left" w:pos="6467"/>
        </w:tabs>
        <w:autoSpaceDE w:val="0"/>
        <w:autoSpaceDN w:val="0"/>
        <w:adjustRightInd w:val="0"/>
        <w:ind w:firstLine="540"/>
        <w:jc w:val="both"/>
        <w:rPr>
          <w:rFonts w:eastAsiaTheme="minorEastAsia" w:cstheme="minorBidi"/>
          <w:lang w:eastAsia="en-US"/>
        </w:rPr>
      </w:pPr>
      <w:r w:rsidRPr="00247564">
        <w:rPr>
          <w:rFonts w:eastAsiaTheme="minorEastAsia" w:cstheme="minorBidi"/>
          <w:lang w:eastAsia="en-US"/>
        </w:rPr>
        <w:t>Понятие величины. Длина. Измерение длины. Единицы измерения длины. Величина угла. Градусная мера угла.</w:t>
      </w:r>
    </w:p>
    <w:p w:rsidR="000B1913" w:rsidRPr="00247564" w:rsidRDefault="000B1913" w:rsidP="000B1913">
      <w:pPr>
        <w:widowControl w:val="0"/>
        <w:tabs>
          <w:tab w:val="left" w:pos="6467"/>
        </w:tabs>
        <w:autoSpaceDE w:val="0"/>
        <w:autoSpaceDN w:val="0"/>
        <w:adjustRightInd w:val="0"/>
        <w:ind w:firstLine="540"/>
        <w:jc w:val="both"/>
        <w:rPr>
          <w:rFonts w:eastAsiaTheme="minorEastAsia" w:cstheme="minorBidi"/>
          <w:lang w:eastAsia="en-US"/>
        </w:rPr>
      </w:pPr>
      <w:r w:rsidRPr="00247564">
        <w:rPr>
          <w:rFonts w:eastAsiaTheme="minorEastAsia" w:cstheme="minorBidi"/>
          <w:lang w:eastAsia="en-US"/>
        </w:rPr>
        <w:t>Понятие о площади плоской фигуры и ее свойствах. Измерение площадей. Единицы измерения площади.</w:t>
      </w:r>
    </w:p>
    <w:p w:rsidR="000B1913" w:rsidRPr="00247564" w:rsidRDefault="000B1913" w:rsidP="000B1913">
      <w:pPr>
        <w:widowControl w:val="0"/>
        <w:tabs>
          <w:tab w:val="left" w:pos="6467"/>
        </w:tabs>
        <w:autoSpaceDE w:val="0"/>
        <w:autoSpaceDN w:val="0"/>
        <w:adjustRightInd w:val="0"/>
        <w:ind w:firstLine="540"/>
        <w:jc w:val="both"/>
        <w:rPr>
          <w:rFonts w:eastAsiaTheme="minorEastAsia" w:cstheme="minorBidi"/>
          <w:lang w:eastAsia="en-US"/>
        </w:rPr>
      </w:pPr>
      <w:r w:rsidRPr="00247564">
        <w:rPr>
          <w:rFonts w:eastAsiaTheme="minorEastAsia" w:cstheme="minorBidi"/>
          <w:lang w:eastAsia="en-US"/>
        </w:rPr>
        <w:t>Представление об объеме и его свойствах. Измерение объема. Единицы измерения объемов.</w:t>
      </w:r>
    </w:p>
    <w:p w:rsidR="000B1913" w:rsidRPr="00247564" w:rsidRDefault="000B1913" w:rsidP="000B1913">
      <w:pPr>
        <w:widowControl w:val="0"/>
        <w:tabs>
          <w:tab w:val="left" w:pos="6467"/>
        </w:tabs>
        <w:autoSpaceDE w:val="0"/>
        <w:autoSpaceDN w:val="0"/>
        <w:adjustRightInd w:val="0"/>
        <w:ind w:firstLine="540"/>
        <w:jc w:val="both"/>
        <w:rPr>
          <w:rFonts w:eastAsiaTheme="minorEastAsia" w:cstheme="minorBidi"/>
          <w:b/>
          <w:lang w:eastAsia="en-US"/>
        </w:rPr>
      </w:pPr>
      <w:r w:rsidRPr="00247564">
        <w:rPr>
          <w:rFonts w:eastAsiaTheme="minorEastAsia" w:cstheme="minorBidi"/>
          <w:b/>
          <w:lang w:eastAsia="en-US"/>
        </w:rPr>
        <w:t>Измерения и вычисления</w:t>
      </w:r>
    </w:p>
    <w:p w:rsidR="000B1913" w:rsidRPr="00247564" w:rsidRDefault="000B1913" w:rsidP="000B1913">
      <w:pPr>
        <w:widowControl w:val="0"/>
        <w:tabs>
          <w:tab w:val="left" w:pos="6467"/>
        </w:tabs>
        <w:autoSpaceDE w:val="0"/>
        <w:autoSpaceDN w:val="0"/>
        <w:adjustRightInd w:val="0"/>
        <w:ind w:firstLine="540"/>
        <w:jc w:val="both"/>
        <w:rPr>
          <w:rFonts w:eastAsiaTheme="minorEastAsia" w:cstheme="minorBidi"/>
          <w:lang w:eastAsia="en-US"/>
        </w:rPr>
      </w:pPr>
      <w:r w:rsidRPr="00247564">
        <w:rPr>
          <w:rFonts w:eastAsiaTheme="minorEastAsia" w:cstheme="minorBidi"/>
          <w:lang w:eastAsia="en-US"/>
        </w:rPr>
        <w:t xml:space="preserve">Инструменты для измерений и построений; измерение и вычисление углов, длин (расстояний), площадей. Тригонометрические функции острого угла в прямоугольном треугольнике. </w:t>
      </w:r>
      <w:r w:rsidRPr="00247564">
        <w:rPr>
          <w:rFonts w:eastAsiaTheme="minorEastAsia" w:cstheme="minorBidi"/>
          <w:i/>
          <w:lang w:eastAsia="en-US"/>
        </w:rPr>
        <w:t>Тригонометрические функции тупого угла</w:t>
      </w:r>
      <w:r w:rsidRPr="00247564">
        <w:rPr>
          <w:rFonts w:eastAsiaTheme="minorEastAsia" w:cstheme="minorBidi"/>
          <w:lang w:eastAsia="en-US"/>
        </w:rPr>
        <w:t xml:space="preserve">. Вычисление элементов треугольников с использованием тригонометрических соотношений. Формулы площади треугольника, параллелограмма и его частных видов, формулы длины окружности и </w:t>
      </w:r>
      <w:r w:rsidRPr="00247564">
        <w:rPr>
          <w:rFonts w:eastAsiaTheme="minorEastAsia" w:cstheme="minorBidi"/>
          <w:lang w:eastAsia="en-US"/>
        </w:rPr>
        <w:lastRenderedPageBreak/>
        <w:t>площади круга. Сравнение и вычисление площадей. Теорема Пифагора. Теорема синусов. Теорема косинусов.</w:t>
      </w:r>
    </w:p>
    <w:p w:rsidR="000B1913" w:rsidRPr="00247564" w:rsidRDefault="000B1913" w:rsidP="000B1913">
      <w:pPr>
        <w:widowControl w:val="0"/>
        <w:tabs>
          <w:tab w:val="left" w:pos="6467"/>
        </w:tabs>
        <w:autoSpaceDE w:val="0"/>
        <w:autoSpaceDN w:val="0"/>
        <w:adjustRightInd w:val="0"/>
        <w:ind w:firstLine="540"/>
        <w:jc w:val="both"/>
        <w:rPr>
          <w:rFonts w:eastAsiaTheme="minorEastAsia" w:cstheme="minorBidi"/>
          <w:b/>
          <w:lang w:eastAsia="en-US"/>
        </w:rPr>
      </w:pPr>
      <w:r w:rsidRPr="00247564">
        <w:rPr>
          <w:rFonts w:eastAsiaTheme="minorEastAsia" w:cstheme="minorBidi"/>
          <w:b/>
          <w:lang w:eastAsia="en-US"/>
        </w:rPr>
        <w:t>Расстояния</w:t>
      </w:r>
    </w:p>
    <w:p w:rsidR="000B1913" w:rsidRPr="00247564" w:rsidRDefault="000B1913" w:rsidP="000B1913">
      <w:pPr>
        <w:widowControl w:val="0"/>
        <w:tabs>
          <w:tab w:val="left" w:pos="6467"/>
        </w:tabs>
        <w:autoSpaceDE w:val="0"/>
        <w:autoSpaceDN w:val="0"/>
        <w:adjustRightInd w:val="0"/>
        <w:ind w:firstLine="540"/>
        <w:jc w:val="both"/>
        <w:rPr>
          <w:rFonts w:eastAsiaTheme="minorEastAsia" w:cstheme="minorBidi"/>
          <w:i/>
          <w:lang w:eastAsia="en-US"/>
        </w:rPr>
      </w:pPr>
      <w:r w:rsidRPr="00247564">
        <w:rPr>
          <w:rFonts w:eastAsiaTheme="minorEastAsia" w:cstheme="minorBidi"/>
          <w:lang w:eastAsia="en-US"/>
        </w:rPr>
        <w:t xml:space="preserve">Расстояние между точками. Расстояние от точки до прямой. </w:t>
      </w:r>
      <w:r w:rsidRPr="00247564">
        <w:rPr>
          <w:rFonts w:eastAsiaTheme="minorEastAsia" w:cstheme="minorBidi"/>
          <w:i/>
          <w:lang w:eastAsia="en-US"/>
        </w:rPr>
        <w:t>Расстояние между фигурами.</w:t>
      </w:r>
    </w:p>
    <w:p w:rsidR="000B1913" w:rsidRPr="00247564" w:rsidRDefault="000B1913" w:rsidP="000B1913">
      <w:pPr>
        <w:widowControl w:val="0"/>
        <w:tabs>
          <w:tab w:val="left" w:pos="6467"/>
        </w:tabs>
        <w:autoSpaceDE w:val="0"/>
        <w:autoSpaceDN w:val="0"/>
        <w:adjustRightInd w:val="0"/>
        <w:ind w:firstLine="540"/>
        <w:jc w:val="both"/>
        <w:rPr>
          <w:rFonts w:eastAsiaTheme="minorEastAsia" w:cstheme="minorBidi"/>
          <w:b/>
          <w:lang w:eastAsia="en-US"/>
        </w:rPr>
      </w:pPr>
      <w:r w:rsidRPr="00247564">
        <w:rPr>
          <w:rFonts w:eastAsiaTheme="minorEastAsia" w:cstheme="minorBidi"/>
          <w:b/>
          <w:lang w:eastAsia="en-US"/>
        </w:rPr>
        <w:t>Геометрические построения</w:t>
      </w:r>
    </w:p>
    <w:p w:rsidR="000B1913" w:rsidRPr="00247564" w:rsidRDefault="000B1913" w:rsidP="000B1913">
      <w:pPr>
        <w:widowControl w:val="0"/>
        <w:tabs>
          <w:tab w:val="left" w:pos="6467"/>
        </w:tabs>
        <w:autoSpaceDE w:val="0"/>
        <w:autoSpaceDN w:val="0"/>
        <w:adjustRightInd w:val="0"/>
        <w:ind w:firstLine="540"/>
        <w:jc w:val="both"/>
        <w:rPr>
          <w:rFonts w:eastAsiaTheme="minorEastAsia" w:cstheme="minorBidi"/>
          <w:lang w:eastAsia="en-US"/>
        </w:rPr>
      </w:pPr>
      <w:r w:rsidRPr="00247564">
        <w:rPr>
          <w:rFonts w:eastAsiaTheme="minorEastAsia" w:cstheme="minorBidi"/>
          <w:lang w:eastAsia="en-US"/>
        </w:rPr>
        <w:t>Геометрические построения для иллюстрации свойств геометрических фигур.</w:t>
      </w:r>
    </w:p>
    <w:p w:rsidR="000B1913" w:rsidRPr="00247564" w:rsidRDefault="000B1913" w:rsidP="000B1913">
      <w:pPr>
        <w:widowControl w:val="0"/>
        <w:tabs>
          <w:tab w:val="left" w:pos="6467"/>
        </w:tabs>
        <w:autoSpaceDE w:val="0"/>
        <w:autoSpaceDN w:val="0"/>
        <w:adjustRightInd w:val="0"/>
        <w:ind w:firstLine="540"/>
        <w:jc w:val="both"/>
        <w:rPr>
          <w:rFonts w:eastAsiaTheme="minorEastAsia" w:cstheme="minorBidi"/>
          <w:i/>
          <w:lang w:eastAsia="en-US"/>
        </w:rPr>
      </w:pPr>
      <w:r w:rsidRPr="00247564">
        <w:rPr>
          <w:rFonts w:eastAsiaTheme="minorEastAsia" w:cstheme="minorBidi"/>
          <w:lang w:eastAsia="en-US"/>
        </w:rPr>
        <w:t xml:space="preserve">Инструменты для построений: циркуль, линейка, угольник. </w:t>
      </w:r>
      <w:r w:rsidRPr="00247564">
        <w:rPr>
          <w:rFonts w:eastAsiaTheme="minorEastAsia" w:cstheme="minorBidi"/>
          <w:i/>
          <w:lang w:eastAsia="en-US"/>
        </w:rPr>
        <w:t>Простейшие построения циркулем и линейкой: построение биссектрисы угла, перпендикуляра к прямой, угла, равного данному.</w:t>
      </w:r>
    </w:p>
    <w:p w:rsidR="000B1913" w:rsidRPr="00247564" w:rsidRDefault="000B1913" w:rsidP="000B1913">
      <w:pPr>
        <w:widowControl w:val="0"/>
        <w:tabs>
          <w:tab w:val="left" w:pos="6467"/>
        </w:tabs>
        <w:autoSpaceDE w:val="0"/>
        <w:autoSpaceDN w:val="0"/>
        <w:adjustRightInd w:val="0"/>
        <w:ind w:firstLine="540"/>
        <w:jc w:val="both"/>
        <w:rPr>
          <w:rFonts w:eastAsiaTheme="minorEastAsia" w:cstheme="minorBidi"/>
          <w:i/>
          <w:lang w:eastAsia="en-US"/>
        </w:rPr>
      </w:pPr>
      <w:r w:rsidRPr="00247564">
        <w:rPr>
          <w:rFonts w:eastAsiaTheme="minorEastAsia" w:cstheme="minorBidi"/>
          <w:i/>
          <w:lang w:eastAsia="en-US"/>
        </w:rPr>
        <w:t>Построение треугольников по трем сторонам, двум сторонам и углу между ними, стороне и двум прилежащим к ней углам.</w:t>
      </w:r>
    </w:p>
    <w:p w:rsidR="000B1913" w:rsidRPr="00247564" w:rsidRDefault="000B1913" w:rsidP="000B1913">
      <w:pPr>
        <w:widowControl w:val="0"/>
        <w:tabs>
          <w:tab w:val="left" w:pos="6467"/>
        </w:tabs>
        <w:autoSpaceDE w:val="0"/>
        <w:autoSpaceDN w:val="0"/>
        <w:adjustRightInd w:val="0"/>
        <w:ind w:firstLine="540"/>
        <w:jc w:val="both"/>
        <w:rPr>
          <w:rFonts w:eastAsiaTheme="minorEastAsia" w:cstheme="minorBidi"/>
          <w:lang w:eastAsia="en-US"/>
        </w:rPr>
      </w:pPr>
      <w:r w:rsidRPr="00247564">
        <w:rPr>
          <w:rFonts w:eastAsiaTheme="minorEastAsia" w:cstheme="minorBidi"/>
          <w:i/>
          <w:lang w:eastAsia="en-US"/>
        </w:rPr>
        <w:t>Деление отрезка в данном отношении</w:t>
      </w:r>
      <w:r w:rsidRPr="00247564">
        <w:rPr>
          <w:rFonts w:eastAsiaTheme="minorEastAsia" w:cstheme="minorBidi"/>
          <w:lang w:eastAsia="en-US"/>
        </w:rPr>
        <w:t>.</w:t>
      </w:r>
    </w:p>
    <w:p w:rsidR="000B1913" w:rsidRPr="00247564" w:rsidRDefault="000B1913" w:rsidP="000B1913">
      <w:pPr>
        <w:widowControl w:val="0"/>
        <w:tabs>
          <w:tab w:val="left" w:pos="6467"/>
        </w:tabs>
        <w:autoSpaceDE w:val="0"/>
        <w:autoSpaceDN w:val="0"/>
        <w:adjustRightInd w:val="0"/>
        <w:ind w:firstLine="540"/>
        <w:jc w:val="both"/>
        <w:rPr>
          <w:rFonts w:eastAsiaTheme="minorEastAsia" w:cstheme="minorBidi"/>
          <w:b/>
          <w:lang w:eastAsia="en-US"/>
        </w:rPr>
      </w:pPr>
      <w:r w:rsidRPr="00247564">
        <w:rPr>
          <w:rFonts w:eastAsiaTheme="minorEastAsia" w:cstheme="minorBidi"/>
          <w:b/>
          <w:lang w:eastAsia="en-US"/>
        </w:rPr>
        <w:t>Геометрические преобразования</w:t>
      </w:r>
    </w:p>
    <w:p w:rsidR="000B1913" w:rsidRPr="00247564" w:rsidRDefault="000B1913" w:rsidP="000B1913">
      <w:pPr>
        <w:widowControl w:val="0"/>
        <w:tabs>
          <w:tab w:val="left" w:pos="6467"/>
        </w:tabs>
        <w:autoSpaceDE w:val="0"/>
        <w:autoSpaceDN w:val="0"/>
        <w:adjustRightInd w:val="0"/>
        <w:ind w:firstLine="540"/>
        <w:jc w:val="both"/>
        <w:rPr>
          <w:rFonts w:eastAsiaTheme="minorEastAsia" w:cstheme="minorBidi"/>
          <w:b/>
          <w:lang w:eastAsia="en-US"/>
        </w:rPr>
      </w:pPr>
      <w:r w:rsidRPr="00247564">
        <w:rPr>
          <w:rFonts w:eastAsiaTheme="minorEastAsia" w:cstheme="minorBidi"/>
          <w:b/>
          <w:lang w:eastAsia="en-US"/>
        </w:rPr>
        <w:t>Преобразования</w:t>
      </w:r>
    </w:p>
    <w:p w:rsidR="000B1913" w:rsidRPr="00247564" w:rsidRDefault="000B1913" w:rsidP="000B1913">
      <w:pPr>
        <w:widowControl w:val="0"/>
        <w:tabs>
          <w:tab w:val="left" w:pos="6467"/>
        </w:tabs>
        <w:autoSpaceDE w:val="0"/>
        <w:autoSpaceDN w:val="0"/>
        <w:adjustRightInd w:val="0"/>
        <w:ind w:firstLine="540"/>
        <w:jc w:val="both"/>
        <w:rPr>
          <w:rFonts w:eastAsiaTheme="minorEastAsia" w:cstheme="minorBidi"/>
          <w:i/>
          <w:lang w:eastAsia="en-US"/>
        </w:rPr>
      </w:pPr>
      <w:r w:rsidRPr="00247564">
        <w:rPr>
          <w:rFonts w:eastAsiaTheme="minorEastAsia" w:cstheme="minorBidi"/>
          <w:lang w:eastAsia="en-US"/>
        </w:rPr>
        <w:t xml:space="preserve">Понятие преобразования. Представление о метапредметном понятии "преобразование". </w:t>
      </w:r>
      <w:r w:rsidRPr="00247564">
        <w:rPr>
          <w:rFonts w:eastAsiaTheme="minorEastAsia" w:cstheme="minorBidi"/>
          <w:i/>
          <w:lang w:eastAsia="en-US"/>
        </w:rPr>
        <w:t>Подобие.</w:t>
      </w:r>
    </w:p>
    <w:p w:rsidR="000B1913" w:rsidRPr="00247564" w:rsidRDefault="000B1913" w:rsidP="000B1913">
      <w:pPr>
        <w:widowControl w:val="0"/>
        <w:tabs>
          <w:tab w:val="left" w:pos="6467"/>
        </w:tabs>
        <w:autoSpaceDE w:val="0"/>
        <w:autoSpaceDN w:val="0"/>
        <w:adjustRightInd w:val="0"/>
        <w:ind w:firstLine="540"/>
        <w:jc w:val="both"/>
        <w:rPr>
          <w:rFonts w:eastAsiaTheme="minorEastAsia" w:cstheme="minorBidi"/>
          <w:b/>
          <w:lang w:eastAsia="en-US"/>
        </w:rPr>
      </w:pPr>
      <w:r w:rsidRPr="00247564">
        <w:rPr>
          <w:rFonts w:eastAsiaTheme="minorEastAsia" w:cstheme="minorBidi"/>
          <w:b/>
          <w:lang w:eastAsia="en-US"/>
        </w:rPr>
        <w:t>Движения</w:t>
      </w:r>
    </w:p>
    <w:p w:rsidR="000B1913" w:rsidRPr="00247564" w:rsidRDefault="000B1913" w:rsidP="000B1913">
      <w:pPr>
        <w:widowControl w:val="0"/>
        <w:tabs>
          <w:tab w:val="left" w:pos="6467"/>
        </w:tabs>
        <w:autoSpaceDE w:val="0"/>
        <w:autoSpaceDN w:val="0"/>
        <w:adjustRightInd w:val="0"/>
        <w:ind w:firstLine="540"/>
        <w:jc w:val="both"/>
        <w:rPr>
          <w:rFonts w:eastAsiaTheme="minorEastAsia" w:cstheme="minorBidi"/>
          <w:i/>
          <w:lang w:eastAsia="en-US"/>
        </w:rPr>
      </w:pPr>
      <w:r w:rsidRPr="00247564">
        <w:rPr>
          <w:rFonts w:eastAsiaTheme="minorEastAsia" w:cstheme="minorBidi"/>
          <w:lang w:eastAsia="en-US"/>
        </w:rPr>
        <w:t xml:space="preserve">Осевая и центральная симметрия, </w:t>
      </w:r>
      <w:r w:rsidRPr="00247564">
        <w:rPr>
          <w:rFonts w:eastAsiaTheme="minorEastAsia" w:cstheme="minorBidi"/>
          <w:i/>
          <w:lang w:eastAsia="en-US"/>
        </w:rPr>
        <w:t>поворот и параллельный перенос</w:t>
      </w:r>
      <w:r w:rsidRPr="00247564">
        <w:rPr>
          <w:rFonts w:eastAsiaTheme="minorEastAsia" w:cstheme="minorBidi"/>
          <w:lang w:eastAsia="en-US"/>
        </w:rPr>
        <w:t xml:space="preserve">. </w:t>
      </w:r>
      <w:r w:rsidRPr="00247564">
        <w:rPr>
          <w:rFonts w:eastAsiaTheme="minorEastAsia" w:cstheme="minorBidi"/>
          <w:i/>
          <w:lang w:eastAsia="en-US"/>
        </w:rPr>
        <w:t>Комбинации движений на плоскости и их свойства.</w:t>
      </w:r>
    </w:p>
    <w:p w:rsidR="000B1913" w:rsidRPr="00247564" w:rsidRDefault="000B1913" w:rsidP="000B1913">
      <w:pPr>
        <w:widowControl w:val="0"/>
        <w:tabs>
          <w:tab w:val="left" w:pos="6467"/>
        </w:tabs>
        <w:autoSpaceDE w:val="0"/>
        <w:autoSpaceDN w:val="0"/>
        <w:adjustRightInd w:val="0"/>
        <w:ind w:firstLine="540"/>
        <w:jc w:val="both"/>
        <w:rPr>
          <w:rFonts w:eastAsiaTheme="minorEastAsia" w:cstheme="minorBidi"/>
          <w:b/>
          <w:lang w:eastAsia="en-US"/>
        </w:rPr>
      </w:pPr>
      <w:r w:rsidRPr="00247564">
        <w:rPr>
          <w:rFonts w:eastAsiaTheme="minorEastAsia" w:cstheme="minorBidi"/>
          <w:b/>
          <w:lang w:eastAsia="en-US"/>
        </w:rPr>
        <w:t>Векторы и координаты на плоскости</w:t>
      </w:r>
    </w:p>
    <w:p w:rsidR="000B1913" w:rsidRPr="00247564" w:rsidRDefault="000B1913" w:rsidP="000B1913">
      <w:pPr>
        <w:widowControl w:val="0"/>
        <w:tabs>
          <w:tab w:val="left" w:pos="6467"/>
        </w:tabs>
        <w:autoSpaceDE w:val="0"/>
        <w:autoSpaceDN w:val="0"/>
        <w:adjustRightInd w:val="0"/>
        <w:ind w:firstLine="540"/>
        <w:jc w:val="both"/>
        <w:rPr>
          <w:rFonts w:eastAsiaTheme="minorEastAsia" w:cstheme="minorBidi"/>
          <w:b/>
          <w:lang w:eastAsia="en-US"/>
        </w:rPr>
      </w:pPr>
      <w:r w:rsidRPr="00247564">
        <w:rPr>
          <w:rFonts w:eastAsiaTheme="minorEastAsia" w:cstheme="minorBidi"/>
          <w:b/>
          <w:lang w:eastAsia="en-US"/>
        </w:rPr>
        <w:t>Векторы</w:t>
      </w:r>
    </w:p>
    <w:p w:rsidR="000B1913" w:rsidRPr="00247564" w:rsidRDefault="000B1913" w:rsidP="000B1913">
      <w:pPr>
        <w:widowControl w:val="0"/>
        <w:tabs>
          <w:tab w:val="left" w:pos="6467"/>
        </w:tabs>
        <w:autoSpaceDE w:val="0"/>
        <w:autoSpaceDN w:val="0"/>
        <w:adjustRightInd w:val="0"/>
        <w:ind w:firstLine="540"/>
        <w:jc w:val="both"/>
        <w:rPr>
          <w:rFonts w:eastAsiaTheme="minorEastAsia" w:cstheme="minorBidi"/>
          <w:lang w:eastAsia="en-US"/>
        </w:rPr>
      </w:pPr>
      <w:r w:rsidRPr="00247564">
        <w:rPr>
          <w:rFonts w:eastAsiaTheme="minorEastAsia" w:cstheme="minorBidi"/>
          <w:lang w:eastAsia="en-US"/>
        </w:rPr>
        <w:t xml:space="preserve">Понятие вектора, действия над векторами, использование векторов в физике, </w:t>
      </w:r>
      <w:r w:rsidRPr="00247564">
        <w:rPr>
          <w:rFonts w:eastAsiaTheme="minorEastAsia" w:cstheme="minorBidi"/>
          <w:i/>
          <w:lang w:eastAsia="en-US"/>
        </w:rPr>
        <w:t>разложение вектора на составляющие, скалярное произведение</w:t>
      </w:r>
      <w:r w:rsidRPr="00247564">
        <w:rPr>
          <w:rFonts w:eastAsiaTheme="minorEastAsia" w:cstheme="minorBidi"/>
          <w:lang w:eastAsia="en-US"/>
        </w:rPr>
        <w:t>.</w:t>
      </w:r>
    </w:p>
    <w:p w:rsidR="000B1913" w:rsidRPr="00247564" w:rsidRDefault="000B1913" w:rsidP="000B1913">
      <w:pPr>
        <w:widowControl w:val="0"/>
        <w:tabs>
          <w:tab w:val="left" w:pos="6467"/>
        </w:tabs>
        <w:autoSpaceDE w:val="0"/>
        <w:autoSpaceDN w:val="0"/>
        <w:adjustRightInd w:val="0"/>
        <w:ind w:firstLine="540"/>
        <w:jc w:val="both"/>
        <w:rPr>
          <w:rFonts w:eastAsiaTheme="minorEastAsia" w:cstheme="minorBidi"/>
          <w:b/>
          <w:lang w:eastAsia="en-US"/>
        </w:rPr>
      </w:pPr>
      <w:r w:rsidRPr="00247564">
        <w:rPr>
          <w:rFonts w:eastAsiaTheme="minorEastAsia" w:cstheme="minorBidi"/>
          <w:b/>
          <w:lang w:eastAsia="en-US"/>
        </w:rPr>
        <w:t>Координаты</w:t>
      </w:r>
    </w:p>
    <w:p w:rsidR="000B1913" w:rsidRPr="00247564" w:rsidRDefault="000B1913" w:rsidP="000B1913">
      <w:pPr>
        <w:widowControl w:val="0"/>
        <w:tabs>
          <w:tab w:val="left" w:pos="6467"/>
        </w:tabs>
        <w:autoSpaceDE w:val="0"/>
        <w:autoSpaceDN w:val="0"/>
        <w:adjustRightInd w:val="0"/>
        <w:ind w:firstLine="540"/>
        <w:jc w:val="both"/>
        <w:rPr>
          <w:rFonts w:eastAsiaTheme="minorEastAsia" w:cstheme="minorBidi"/>
          <w:lang w:eastAsia="en-US"/>
        </w:rPr>
      </w:pPr>
      <w:r w:rsidRPr="00247564">
        <w:rPr>
          <w:rFonts w:eastAsiaTheme="minorEastAsia" w:cstheme="minorBidi"/>
          <w:lang w:eastAsia="en-US"/>
        </w:rPr>
        <w:t xml:space="preserve">Основные понятия, </w:t>
      </w:r>
      <w:r w:rsidRPr="00247564">
        <w:rPr>
          <w:rFonts w:eastAsiaTheme="minorEastAsia" w:cstheme="minorBidi"/>
          <w:i/>
          <w:lang w:eastAsia="en-US"/>
        </w:rPr>
        <w:t>координаты вектора, расстояние между точками. Координаты середины отрезка. Уравнения фигур</w:t>
      </w:r>
      <w:r w:rsidRPr="00247564">
        <w:rPr>
          <w:rFonts w:eastAsiaTheme="minorEastAsia" w:cstheme="minorBidi"/>
          <w:lang w:eastAsia="en-US"/>
        </w:rPr>
        <w:t>.</w:t>
      </w:r>
    </w:p>
    <w:p w:rsidR="000B1913" w:rsidRPr="00247564" w:rsidRDefault="000B1913" w:rsidP="000B1913">
      <w:pPr>
        <w:widowControl w:val="0"/>
        <w:tabs>
          <w:tab w:val="left" w:pos="6467"/>
        </w:tabs>
        <w:autoSpaceDE w:val="0"/>
        <w:autoSpaceDN w:val="0"/>
        <w:adjustRightInd w:val="0"/>
        <w:ind w:firstLine="540"/>
        <w:jc w:val="both"/>
        <w:rPr>
          <w:rFonts w:eastAsiaTheme="minorEastAsia" w:cstheme="minorBidi"/>
          <w:i/>
          <w:lang w:eastAsia="en-US"/>
        </w:rPr>
      </w:pPr>
      <w:r w:rsidRPr="00247564">
        <w:rPr>
          <w:rFonts w:eastAsiaTheme="minorEastAsia" w:cstheme="minorBidi"/>
          <w:i/>
          <w:lang w:eastAsia="en-US"/>
        </w:rPr>
        <w:t>Применение векторов и координат для решения простейших геометрических задач.</w:t>
      </w:r>
    </w:p>
    <w:p w:rsidR="000B1913" w:rsidRPr="00247564" w:rsidRDefault="000B1913" w:rsidP="000B1913">
      <w:pPr>
        <w:widowControl w:val="0"/>
        <w:tabs>
          <w:tab w:val="left" w:pos="6467"/>
        </w:tabs>
        <w:autoSpaceDE w:val="0"/>
        <w:autoSpaceDN w:val="0"/>
        <w:adjustRightInd w:val="0"/>
        <w:ind w:firstLine="540"/>
        <w:jc w:val="both"/>
        <w:rPr>
          <w:rFonts w:eastAsiaTheme="minorEastAsia" w:cstheme="minorBidi"/>
          <w:b/>
          <w:lang w:eastAsia="en-US"/>
        </w:rPr>
      </w:pPr>
      <w:r w:rsidRPr="00247564">
        <w:rPr>
          <w:rFonts w:eastAsiaTheme="minorEastAsia" w:cstheme="minorBidi"/>
          <w:b/>
          <w:lang w:eastAsia="en-US"/>
        </w:rPr>
        <w:t>История математики</w:t>
      </w:r>
    </w:p>
    <w:p w:rsidR="000B1913" w:rsidRPr="00247564" w:rsidRDefault="000B1913" w:rsidP="000B1913">
      <w:pPr>
        <w:widowControl w:val="0"/>
        <w:tabs>
          <w:tab w:val="left" w:pos="6467"/>
        </w:tabs>
        <w:autoSpaceDE w:val="0"/>
        <w:autoSpaceDN w:val="0"/>
        <w:adjustRightInd w:val="0"/>
        <w:ind w:firstLine="540"/>
        <w:jc w:val="both"/>
        <w:rPr>
          <w:rFonts w:eastAsiaTheme="minorEastAsia" w:cstheme="minorBidi"/>
          <w:i/>
          <w:lang w:eastAsia="en-US"/>
        </w:rPr>
      </w:pPr>
      <w:r w:rsidRPr="00247564">
        <w:rPr>
          <w:rFonts w:eastAsiaTheme="minorEastAsia" w:cstheme="minorBidi"/>
          <w:i/>
          <w:lang w:eastAsia="en-US"/>
        </w:rPr>
        <w:t>Возникновение математики как науки, этапы ее развития. Основные разделы математики. Выдающиеся математики и их вклад в развитие науки.</w:t>
      </w:r>
    </w:p>
    <w:p w:rsidR="000B1913" w:rsidRPr="00247564" w:rsidRDefault="000B1913" w:rsidP="000B1913">
      <w:pPr>
        <w:widowControl w:val="0"/>
        <w:tabs>
          <w:tab w:val="left" w:pos="6467"/>
        </w:tabs>
        <w:autoSpaceDE w:val="0"/>
        <w:autoSpaceDN w:val="0"/>
        <w:adjustRightInd w:val="0"/>
        <w:ind w:firstLine="540"/>
        <w:jc w:val="both"/>
        <w:rPr>
          <w:rFonts w:eastAsiaTheme="minorEastAsia" w:cstheme="minorBidi"/>
          <w:i/>
          <w:lang w:eastAsia="en-US"/>
        </w:rPr>
      </w:pPr>
      <w:r w:rsidRPr="00247564">
        <w:rPr>
          <w:rFonts w:eastAsiaTheme="minorEastAsia" w:cstheme="minorBidi"/>
          <w:i/>
          <w:lang w:eastAsia="en-US"/>
        </w:rPr>
        <w:t>Бесконечность множества простых чисел. Числа и длины отрезков. Рациональные числа. Потребность в иррациональных числах. Школа Пифагора.</w:t>
      </w:r>
    </w:p>
    <w:p w:rsidR="000B1913" w:rsidRPr="00247564" w:rsidRDefault="000B1913" w:rsidP="000B1913">
      <w:pPr>
        <w:widowControl w:val="0"/>
        <w:tabs>
          <w:tab w:val="left" w:pos="6467"/>
        </w:tabs>
        <w:autoSpaceDE w:val="0"/>
        <w:autoSpaceDN w:val="0"/>
        <w:adjustRightInd w:val="0"/>
        <w:ind w:firstLine="540"/>
        <w:jc w:val="both"/>
        <w:rPr>
          <w:rFonts w:eastAsiaTheme="minorEastAsia" w:cstheme="minorBidi"/>
          <w:i/>
          <w:lang w:eastAsia="en-US"/>
        </w:rPr>
      </w:pPr>
      <w:r w:rsidRPr="00247564">
        <w:rPr>
          <w:rFonts w:eastAsiaTheme="minorEastAsia" w:cstheme="minorBidi"/>
          <w:i/>
          <w:lang w:eastAsia="en-US"/>
        </w:rPr>
        <w:t>Зарождение алгебры в недрах арифметики. Ал-Хорезми. Рождение буквенной символики. П. Ферма, Ф. Виет, Р. Декарт. История вопроса о нахождении формул корней алгебраических уравнений степеней, больших четырех. Н. Тарталья, Дж. Кардано, Н.Х. Абель, Э. Галуа.</w:t>
      </w:r>
    </w:p>
    <w:p w:rsidR="000B1913" w:rsidRPr="00247564" w:rsidRDefault="000B1913" w:rsidP="000B1913">
      <w:pPr>
        <w:widowControl w:val="0"/>
        <w:tabs>
          <w:tab w:val="left" w:pos="6467"/>
        </w:tabs>
        <w:autoSpaceDE w:val="0"/>
        <w:autoSpaceDN w:val="0"/>
        <w:adjustRightInd w:val="0"/>
        <w:ind w:firstLine="540"/>
        <w:jc w:val="both"/>
        <w:rPr>
          <w:rFonts w:eastAsiaTheme="minorEastAsia" w:cstheme="minorBidi"/>
          <w:i/>
          <w:lang w:eastAsia="en-US"/>
        </w:rPr>
      </w:pPr>
      <w:r w:rsidRPr="00247564">
        <w:rPr>
          <w:rFonts w:eastAsiaTheme="minorEastAsia" w:cstheme="minorBidi"/>
          <w:i/>
          <w:lang w:eastAsia="en-US"/>
        </w:rPr>
        <w:t>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систем координат.</w:t>
      </w:r>
    </w:p>
    <w:p w:rsidR="000B1913" w:rsidRPr="00247564" w:rsidRDefault="000B1913" w:rsidP="000B1913">
      <w:pPr>
        <w:widowControl w:val="0"/>
        <w:tabs>
          <w:tab w:val="left" w:pos="6467"/>
        </w:tabs>
        <w:autoSpaceDE w:val="0"/>
        <w:autoSpaceDN w:val="0"/>
        <w:adjustRightInd w:val="0"/>
        <w:ind w:firstLine="540"/>
        <w:jc w:val="both"/>
        <w:rPr>
          <w:rFonts w:eastAsiaTheme="minorEastAsia" w:cstheme="minorBidi"/>
          <w:i/>
          <w:lang w:eastAsia="en-US"/>
        </w:rPr>
      </w:pPr>
      <w:r w:rsidRPr="00247564">
        <w:rPr>
          <w:rFonts w:eastAsiaTheme="minorEastAsia" w:cstheme="minorBidi"/>
          <w:i/>
          <w:lang w:eastAsia="en-US"/>
        </w:rPr>
        <w:t>Задача Леонардо Пизанского (Фибоначчи) о кроликах, числа Фибоначчи. Задача о шахматной доске. Сходимость геометрической прогрессии.</w:t>
      </w:r>
    </w:p>
    <w:p w:rsidR="000B1913" w:rsidRPr="00247564" w:rsidRDefault="000B1913" w:rsidP="000B1913">
      <w:pPr>
        <w:widowControl w:val="0"/>
        <w:tabs>
          <w:tab w:val="left" w:pos="6467"/>
        </w:tabs>
        <w:autoSpaceDE w:val="0"/>
        <w:autoSpaceDN w:val="0"/>
        <w:adjustRightInd w:val="0"/>
        <w:ind w:firstLine="540"/>
        <w:jc w:val="both"/>
        <w:rPr>
          <w:rFonts w:eastAsiaTheme="minorEastAsia" w:cstheme="minorBidi"/>
          <w:i/>
          <w:lang w:eastAsia="en-US"/>
        </w:rPr>
      </w:pPr>
      <w:r w:rsidRPr="00247564">
        <w:rPr>
          <w:rFonts w:eastAsiaTheme="minorEastAsia" w:cstheme="minorBidi"/>
          <w:i/>
          <w:lang w:eastAsia="en-US"/>
        </w:rPr>
        <w:t>Истоки теории вероятностей: страховое дело, азартные игры. П. Ферма, Б. Паскаль, Я. Бернулли, А.Н. Колмогоров.</w:t>
      </w:r>
    </w:p>
    <w:p w:rsidR="000B1913" w:rsidRPr="00247564" w:rsidRDefault="000B1913" w:rsidP="000B1913">
      <w:pPr>
        <w:widowControl w:val="0"/>
        <w:tabs>
          <w:tab w:val="left" w:pos="6467"/>
        </w:tabs>
        <w:autoSpaceDE w:val="0"/>
        <w:autoSpaceDN w:val="0"/>
        <w:adjustRightInd w:val="0"/>
        <w:ind w:firstLine="540"/>
        <w:jc w:val="both"/>
        <w:rPr>
          <w:rFonts w:eastAsiaTheme="minorEastAsia" w:cstheme="minorBidi"/>
          <w:i/>
          <w:lang w:eastAsia="en-US"/>
        </w:rPr>
      </w:pPr>
      <w:r w:rsidRPr="00247564">
        <w:rPr>
          <w:rFonts w:eastAsiaTheme="minorEastAsia" w:cstheme="minorBidi"/>
          <w:i/>
          <w:lang w:eastAsia="en-US"/>
        </w:rPr>
        <w:t xml:space="preserve">От земледелия к геометрии. Пифагор и его школа. Фалес, Архимед. Платон и Аристотель. Построение правильных многоугольников. Триссекция угла. Квадратура круга. Удвоение куба. История числа </w:t>
      </w:r>
      <w:r w:rsidRPr="00247564">
        <w:rPr>
          <w:rFonts w:eastAsiaTheme="minorEastAsia" w:cstheme="minorBidi"/>
          <w:i/>
          <w:noProof/>
          <w:position w:val="-1"/>
        </w:rPr>
        <w:drawing>
          <wp:inline distT="0" distB="0" distL="0" distR="0" wp14:anchorId="5B344C03" wp14:editId="0054FFB6">
            <wp:extent cx="171450" cy="171450"/>
            <wp:effectExtent l="0" t="0" r="0" b="0"/>
            <wp:docPr id="92"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247564">
        <w:rPr>
          <w:rFonts w:eastAsiaTheme="minorEastAsia" w:cstheme="minorBidi"/>
          <w:i/>
          <w:lang w:eastAsia="en-US"/>
        </w:rPr>
        <w:t>. Золотое сечение. "Начала" Евклида. Л. Эйлер, Н.И. Лобачевский. История пятого постулата.</w:t>
      </w:r>
    </w:p>
    <w:p w:rsidR="000B1913" w:rsidRPr="00247564" w:rsidRDefault="000B1913" w:rsidP="000B1913">
      <w:pPr>
        <w:widowControl w:val="0"/>
        <w:tabs>
          <w:tab w:val="left" w:pos="6467"/>
        </w:tabs>
        <w:autoSpaceDE w:val="0"/>
        <w:autoSpaceDN w:val="0"/>
        <w:adjustRightInd w:val="0"/>
        <w:ind w:firstLine="540"/>
        <w:jc w:val="both"/>
        <w:rPr>
          <w:rFonts w:eastAsiaTheme="minorEastAsia" w:cstheme="minorBidi"/>
          <w:i/>
          <w:lang w:eastAsia="en-US"/>
        </w:rPr>
      </w:pPr>
      <w:r w:rsidRPr="00247564">
        <w:rPr>
          <w:rFonts w:eastAsiaTheme="minorEastAsia" w:cstheme="minorBidi"/>
          <w:i/>
          <w:lang w:eastAsia="en-US"/>
        </w:rPr>
        <w:t>Геометрия и искусство. Геометрические закономерности окружающего мира.</w:t>
      </w:r>
    </w:p>
    <w:p w:rsidR="000B1913" w:rsidRPr="00247564" w:rsidRDefault="000B1913" w:rsidP="000B1913">
      <w:pPr>
        <w:widowControl w:val="0"/>
        <w:tabs>
          <w:tab w:val="left" w:pos="6467"/>
        </w:tabs>
        <w:autoSpaceDE w:val="0"/>
        <w:autoSpaceDN w:val="0"/>
        <w:adjustRightInd w:val="0"/>
        <w:ind w:firstLine="540"/>
        <w:jc w:val="both"/>
        <w:rPr>
          <w:rFonts w:eastAsiaTheme="minorEastAsia" w:cstheme="minorBidi"/>
          <w:i/>
          <w:lang w:eastAsia="en-US"/>
        </w:rPr>
      </w:pPr>
      <w:r w:rsidRPr="00247564">
        <w:rPr>
          <w:rFonts w:eastAsiaTheme="minorEastAsia" w:cstheme="minorBidi"/>
          <w:i/>
          <w:lang w:eastAsia="en-US"/>
        </w:rPr>
        <w:t>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w:t>
      </w:r>
    </w:p>
    <w:p w:rsidR="000B1913" w:rsidRPr="00247564" w:rsidRDefault="000B1913" w:rsidP="000B1913">
      <w:pPr>
        <w:widowControl w:val="0"/>
        <w:tabs>
          <w:tab w:val="left" w:pos="6467"/>
        </w:tabs>
        <w:autoSpaceDE w:val="0"/>
        <w:autoSpaceDN w:val="0"/>
        <w:adjustRightInd w:val="0"/>
        <w:ind w:firstLine="540"/>
        <w:jc w:val="both"/>
        <w:rPr>
          <w:rFonts w:eastAsiaTheme="minorEastAsia" w:cstheme="minorBidi"/>
          <w:i/>
          <w:lang w:eastAsia="en-US"/>
        </w:rPr>
      </w:pPr>
      <w:r w:rsidRPr="00247564">
        <w:rPr>
          <w:rFonts w:eastAsiaTheme="minorEastAsia" w:cstheme="minorBidi"/>
          <w:i/>
          <w:lang w:eastAsia="en-US"/>
        </w:rPr>
        <w:lastRenderedPageBreak/>
        <w:t>Роль российских ученых в развитии математики: Л. Эйлер, Н.И. Лобачевский, П.Л. Чебышев, С. Ковалевская, А.Н. Колмогоров.</w:t>
      </w:r>
    </w:p>
    <w:p w:rsidR="0028403E" w:rsidRPr="00247564" w:rsidRDefault="000B1913" w:rsidP="000B1913">
      <w:pPr>
        <w:widowControl w:val="0"/>
        <w:tabs>
          <w:tab w:val="left" w:pos="6467"/>
        </w:tabs>
        <w:autoSpaceDE w:val="0"/>
        <w:autoSpaceDN w:val="0"/>
        <w:adjustRightInd w:val="0"/>
        <w:ind w:firstLine="540"/>
        <w:jc w:val="center"/>
        <w:rPr>
          <w:rFonts w:eastAsiaTheme="minorEastAsia"/>
        </w:rPr>
      </w:pPr>
      <w:r w:rsidRPr="00247564">
        <w:rPr>
          <w:rFonts w:eastAsiaTheme="minorEastAsia" w:cstheme="minorBidi"/>
          <w:i/>
          <w:lang w:eastAsia="en-US"/>
        </w:rPr>
        <w:t>Математика в развитии России: Петр I, школа математических и навигацких наук, развитие российского флота, А.Н. Крылов. Космическая программа и М.В. Келдыш</w:t>
      </w:r>
      <w:r w:rsidRPr="00247564">
        <w:rPr>
          <w:rFonts w:eastAsiaTheme="minorEastAsia" w:cstheme="minorBidi"/>
          <w:lang w:eastAsia="en-US"/>
        </w:rPr>
        <w:t>.</w:t>
      </w:r>
    </w:p>
    <w:p w:rsidR="000B1913" w:rsidRPr="00247564" w:rsidRDefault="000B1913" w:rsidP="0028403E">
      <w:pPr>
        <w:widowControl w:val="0"/>
        <w:tabs>
          <w:tab w:val="left" w:pos="6467"/>
        </w:tabs>
        <w:autoSpaceDE w:val="0"/>
        <w:autoSpaceDN w:val="0"/>
        <w:adjustRightInd w:val="0"/>
        <w:ind w:firstLine="540"/>
        <w:jc w:val="center"/>
        <w:rPr>
          <w:rFonts w:eastAsiaTheme="minorEastAsia"/>
          <w:b/>
        </w:rPr>
      </w:pPr>
    </w:p>
    <w:p w:rsidR="0028403E" w:rsidRPr="00247564" w:rsidRDefault="0028403E" w:rsidP="0028403E">
      <w:pPr>
        <w:widowControl w:val="0"/>
        <w:tabs>
          <w:tab w:val="left" w:pos="6467"/>
        </w:tabs>
        <w:autoSpaceDE w:val="0"/>
        <w:autoSpaceDN w:val="0"/>
        <w:adjustRightInd w:val="0"/>
        <w:ind w:firstLine="540"/>
        <w:jc w:val="center"/>
        <w:rPr>
          <w:rFonts w:eastAsiaTheme="minorEastAsia"/>
          <w:b/>
        </w:rPr>
      </w:pPr>
      <w:r w:rsidRPr="00247564">
        <w:rPr>
          <w:rFonts w:eastAsiaTheme="minorEastAsia"/>
          <w:b/>
        </w:rPr>
        <w:t>2.2.2.</w:t>
      </w:r>
      <w:r w:rsidR="000B1913" w:rsidRPr="00247564">
        <w:rPr>
          <w:rFonts w:eastAsiaTheme="minorEastAsia"/>
          <w:b/>
        </w:rPr>
        <w:t>7</w:t>
      </w:r>
      <w:r w:rsidRPr="00247564">
        <w:rPr>
          <w:rFonts w:eastAsiaTheme="minorEastAsia"/>
          <w:b/>
        </w:rPr>
        <w:t xml:space="preserve"> Информатика</w:t>
      </w:r>
    </w:p>
    <w:p w:rsidR="000B1913" w:rsidRPr="00247564" w:rsidRDefault="000B1913" w:rsidP="000B1913">
      <w:pPr>
        <w:tabs>
          <w:tab w:val="left" w:pos="996"/>
        </w:tabs>
        <w:ind w:firstLine="708"/>
        <w:rPr>
          <w:rFonts w:eastAsiaTheme="minorHAnsi" w:cstheme="minorBidi"/>
          <w:b/>
          <w:lang w:eastAsia="en-US"/>
        </w:rPr>
      </w:pPr>
      <w:r w:rsidRPr="00247564">
        <w:rPr>
          <w:rFonts w:eastAsiaTheme="minorHAnsi" w:cstheme="minorBidi"/>
          <w:b/>
          <w:lang w:eastAsia="en-US"/>
        </w:rPr>
        <w:t>Цели и задачи при изучении информатики</w:t>
      </w:r>
    </w:p>
    <w:p w:rsidR="000B1913" w:rsidRPr="00247564" w:rsidRDefault="000B1913" w:rsidP="000B1913">
      <w:pPr>
        <w:widowControl w:val="0"/>
        <w:autoSpaceDE w:val="0"/>
        <w:autoSpaceDN w:val="0"/>
        <w:adjustRightInd w:val="0"/>
        <w:ind w:firstLine="540"/>
        <w:jc w:val="both"/>
      </w:pPr>
      <w:r w:rsidRPr="00247564">
        <w:rPr>
          <w:b/>
        </w:rPr>
        <w:t>*</w:t>
      </w:r>
      <w:r w:rsidRPr="00247564">
        <w:t>осознание значения информатики в повседневной жизни человека;</w:t>
      </w:r>
    </w:p>
    <w:p w:rsidR="000B1913" w:rsidRPr="00247564" w:rsidRDefault="000B1913" w:rsidP="000B1913">
      <w:pPr>
        <w:widowControl w:val="0"/>
        <w:autoSpaceDE w:val="0"/>
        <w:autoSpaceDN w:val="0"/>
        <w:adjustRightInd w:val="0"/>
        <w:ind w:firstLine="540"/>
        <w:jc w:val="both"/>
      </w:pPr>
      <w:r w:rsidRPr="00247564">
        <w:t>*формирование представлений о социальных, культурных и исторических факторах становления математической науки;</w:t>
      </w:r>
    </w:p>
    <w:p w:rsidR="000B1913" w:rsidRPr="00247564" w:rsidRDefault="000B1913" w:rsidP="000B1913">
      <w:pPr>
        <w:widowControl w:val="0"/>
        <w:autoSpaceDE w:val="0"/>
        <w:autoSpaceDN w:val="0"/>
        <w:adjustRightInd w:val="0"/>
        <w:ind w:firstLine="540"/>
        <w:jc w:val="both"/>
      </w:pPr>
      <w:r w:rsidRPr="00247564">
        <w:t>*понимание роли информационных процессов в современном мире;</w:t>
      </w:r>
    </w:p>
    <w:p w:rsidR="000B1913" w:rsidRPr="00247564" w:rsidRDefault="000B1913" w:rsidP="000B1913">
      <w:pPr>
        <w:widowControl w:val="0"/>
        <w:autoSpaceDE w:val="0"/>
        <w:autoSpaceDN w:val="0"/>
        <w:adjustRightInd w:val="0"/>
        <w:ind w:firstLine="540"/>
        <w:jc w:val="both"/>
      </w:pPr>
      <w:r w:rsidRPr="00247564">
        <w:t>*формирование представлений о математике как части общечеловеческой культуры, универсальном языке науки, позволяющем описывать и изучать реальные процессы и явления.</w:t>
      </w:r>
    </w:p>
    <w:p w:rsidR="000B1913" w:rsidRPr="00247564" w:rsidRDefault="000B1913" w:rsidP="000B1913">
      <w:pPr>
        <w:widowControl w:val="0"/>
        <w:autoSpaceDE w:val="0"/>
        <w:autoSpaceDN w:val="0"/>
        <w:adjustRightInd w:val="0"/>
        <w:ind w:firstLine="540"/>
        <w:jc w:val="both"/>
      </w:pPr>
      <w:r w:rsidRPr="00247564">
        <w:t xml:space="preserve">* в результате изучения предметной области "Математика и информатика" обучающиеся развивают логическое и математическое мышление, получают представление о математических моделях; </w:t>
      </w:r>
    </w:p>
    <w:p w:rsidR="000B1913" w:rsidRPr="00247564" w:rsidRDefault="000B1913" w:rsidP="000B1913">
      <w:pPr>
        <w:widowControl w:val="0"/>
        <w:autoSpaceDE w:val="0"/>
        <w:autoSpaceDN w:val="0"/>
        <w:adjustRightInd w:val="0"/>
        <w:ind w:firstLine="540"/>
        <w:jc w:val="both"/>
      </w:pPr>
      <w:r w:rsidRPr="00247564">
        <w:t xml:space="preserve">*овладевают математическими рассуждениями; учатся применять математические знания при решении различных задач и оценивать полученные результаты; </w:t>
      </w:r>
    </w:p>
    <w:p w:rsidR="000B1913" w:rsidRPr="00247564" w:rsidRDefault="000B1913" w:rsidP="000B1913">
      <w:pPr>
        <w:widowControl w:val="0"/>
        <w:autoSpaceDE w:val="0"/>
        <w:autoSpaceDN w:val="0"/>
        <w:adjustRightInd w:val="0"/>
        <w:ind w:firstLine="540"/>
        <w:jc w:val="both"/>
      </w:pPr>
      <w:r w:rsidRPr="00247564">
        <w:t>*овладевают умениями решения учебных задач; развивают математическую интуицию; получают представление об основных информационных процессах в реальных ситуациях.</w:t>
      </w:r>
    </w:p>
    <w:p w:rsidR="006F70EF" w:rsidRPr="00247564" w:rsidRDefault="006F70EF" w:rsidP="006F70EF">
      <w:pPr>
        <w:tabs>
          <w:tab w:val="left" w:pos="1180"/>
        </w:tabs>
        <w:ind w:firstLine="709"/>
        <w:jc w:val="both"/>
      </w:pPr>
      <w:r w:rsidRPr="00247564">
        <w:rPr>
          <w:b/>
          <w:bCs/>
        </w:rPr>
        <w:t>Введение</w:t>
      </w:r>
    </w:p>
    <w:p w:rsidR="006F70EF" w:rsidRPr="00247564" w:rsidRDefault="006F70EF" w:rsidP="006F70EF">
      <w:pPr>
        <w:pStyle w:val="aa"/>
        <w:ind w:left="709"/>
        <w:rPr>
          <w:sz w:val="24"/>
          <w:szCs w:val="24"/>
          <w:lang w:val="ru-RU"/>
        </w:rPr>
      </w:pPr>
      <w:r w:rsidRPr="00247564">
        <w:rPr>
          <w:b/>
          <w:bCs/>
          <w:sz w:val="24"/>
          <w:szCs w:val="24"/>
          <w:lang w:val="ru-RU"/>
        </w:rPr>
        <w:t>Информация и информационные процессы</w:t>
      </w:r>
    </w:p>
    <w:p w:rsidR="006F70EF" w:rsidRPr="00247564" w:rsidRDefault="006F70EF" w:rsidP="006F70EF">
      <w:pPr>
        <w:ind w:firstLine="709"/>
        <w:jc w:val="both"/>
      </w:pPr>
      <w:r w:rsidRPr="00247564">
        <w:t xml:space="preserve">Информация – одно из основных обобщающих понятий современной науки. </w:t>
      </w:r>
    </w:p>
    <w:p w:rsidR="006F70EF" w:rsidRPr="00247564" w:rsidRDefault="006F70EF" w:rsidP="006F70EF">
      <w:pPr>
        <w:ind w:firstLine="709"/>
        <w:jc w:val="both"/>
      </w:pPr>
      <w:r w:rsidRPr="00247564">
        <w:t>Различные аспекты слова «информация»: информация как данные, которые могут быть обработаны автоматизированной системой, и информация как сведения, предназначенные для восприятия человеком.</w:t>
      </w:r>
    </w:p>
    <w:p w:rsidR="006F70EF" w:rsidRPr="00247564" w:rsidRDefault="006F70EF" w:rsidP="006F70EF">
      <w:pPr>
        <w:ind w:firstLine="709"/>
        <w:jc w:val="both"/>
      </w:pPr>
      <w:r w:rsidRPr="00247564">
        <w:t>Примеры данных: тексты, числа. Дискретность данных. Анализ данных. Возможность описания непрерывных объектов и процессов с помощью дискретных данных.</w:t>
      </w:r>
    </w:p>
    <w:p w:rsidR="006F70EF" w:rsidRPr="00247564" w:rsidRDefault="006F70EF" w:rsidP="006F70EF">
      <w:pPr>
        <w:ind w:firstLine="709"/>
        <w:jc w:val="both"/>
      </w:pPr>
      <w:r w:rsidRPr="00247564">
        <w:t>Информационные процессы – процессы, связанные с хранением, преобразованием и передачей данных.</w:t>
      </w:r>
    </w:p>
    <w:p w:rsidR="006F70EF" w:rsidRPr="00247564" w:rsidRDefault="006F70EF" w:rsidP="006F70EF">
      <w:pPr>
        <w:pStyle w:val="aa"/>
        <w:ind w:left="709"/>
        <w:rPr>
          <w:sz w:val="24"/>
          <w:szCs w:val="24"/>
          <w:lang w:val="ru-RU"/>
        </w:rPr>
      </w:pPr>
      <w:r w:rsidRPr="00247564">
        <w:rPr>
          <w:b/>
          <w:bCs/>
          <w:sz w:val="24"/>
          <w:szCs w:val="24"/>
          <w:lang w:val="ru-RU"/>
        </w:rPr>
        <w:t>Компьютер – универсальное устройство обработки данных</w:t>
      </w:r>
    </w:p>
    <w:p w:rsidR="006F70EF" w:rsidRPr="00247564" w:rsidRDefault="006F70EF" w:rsidP="006F70EF">
      <w:pPr>
        <w:ind w:firstLine="709"/>
        <w:jc w:val="both"/>
      </w:pPr>
      <w:r w:rsidRPr="00247564">
        <w:t>Архитектура компьютера: процессор, оперативная память, внешняя энергонезависимая память, устройства ввода-вывода; их количественные характеристики.</w:t>
      </w:r>
    </w:p>
    <w:p w:rsidR="006F70EF" w:rsidRPr="00247564" w:rsidRDefault="006F70EF" w:rsidP="006F70EF">
      <w:pPr>
        <w:ind w:firstLine="709"/>
        <w:jc w:val="both"/>
        <w:rPr>
          <w:i/>
        </w:rPr>
      </w:pPr>
      <w:r w:rsidRPr="00247564">
        <w:rPr>
          <w:i/>
        </w:rPr>
        <w:t>Компьютеры, встроенные в технические устройства и производственные комплексы. Роботизированные производства, аддитивные технологии (3</w:t>
      </w:r>
      <w:r w:rsidRPr="00247564">
        <w:rPr>
          <w:i/>
          <w:lang w:val="en-US"/>
        </w:rPr>
        <w:t>D</w:t>
      </w:r>
      <w:r w:rsidRPr="00247564">
        <w:rPr>
          <w:i/>
        </w:rPr>
        <w:t xml:space="preserve">-принтеры). </w:t>
      </w:r>
    </w:p>
    <w:p w:rsidR="006F70EF" w:rsidRPr="00247564" w:rsidRDefault="006F70EF" w:rsidP="006F70EF">
      <w:pPr>
        <w:ind w:firstLine="709"/>
        <w:jc w:val="both"/>
      </w:pPr>
      <w:r w:rsidRPr="00247564">
        <w:t>Программное обеспечение компьютера.</w:t>
      </w:r>
    </w:p>
    <w:p w:rsidR="006F70EF" w:rsidRPr="00247564" w:rsidRDefault="006F70EF" w:rsidP="006F70EF">
      <w:pPr>
        <w:ind w:firstLine="709"/>
        <w:jc w:val="both"/>
      </w:pPr>
      <w:r w:rsidRPr="00247564">
        <w:t xml:space="preserve">Носители информации, используемые в ИКТ. История и перспективы развития. Представление об объемах данных и скоростях доступа, характерных для различных видов носителей. </w:t>
      </w:r>
      <w:r w:rsidRPr="00247564">
        <w:rPr>
          <w:i/>
        </w:rPr>
        <w:t>Носители информации в живой природе.</w:t>
      </w:r>
    </w:p>
    <w:p w:rsidR="006F70EF" w:rsidRPr="00247564" w:rsidRDefault="006F70EF" w:rsidP="006F70EF">
      <w:pPr>
        <w:ind w:firstLine="709"/>
        <w:jc w:val="both"/>
      </w:pPr>
      <w:r w:rsidRPr="00247564">
        <w:t>История и тенденции развития компьютеров, улучшение характеристик компьютеров. Суперкомпьютеры.</w:t>
      </w:r>
    </w:p>
    <w:p w:rsidR="006F70EF" w:rsidRPr="00247564" w:rsidRDefault="006F70EF" w:rsidP="006F70EF">
      <w:pPr>
        <w:ind w:firstLine="709"/>
        <w:jc w:val="both"/>
      </w:pPr>
      <w:r w:rsidRPr="00247564">
        <w:rPr>
          <w:i/>
        </w:rPr>
        <w:t>Физические ограничения на значения характеристик компьютеров</w:t>
      </w:r>
      <w:r w:rsidRPr="00247564">
        <w:t>.</w:t>
      </w:r>
    </w:p>
    <w:p w:rsidR="006F70EF" w:rsidRPr="00247564" w:rsidRDefault="006F70EF" w:rsidP="006F70EF">
      <w:pPr>
        <w:ind w:firstLine="709"/>
        <w:jc w:val="both"/>
        <w:rPr>
          <w:i/>
        </w:rPr>
      </w:pPr>
      <w:r w:rsidRPr="00247564">
        <w:rPr>
          <w:i/>
        </w:rPr>
        <w:t>Параллельные вычисления.</w:t>
      </w:r>
    </w:p>
    <w:p w:rsidR="006F70EF" w:rsidRPr="00247564" w:rsidRDefault="006F70EF" w:rsidP="006F70EF">
      <w:pPr>
        <w:ind w:firstLine="709"/>
        <w:jc w:val="both"/>
        <w:rPr>
          <w:b/>
          <w:bCs/>
        </w:rPr>
      </w:pPr>
      <w:r w:rsidRPr="00247564">
        <w:t>Техника безопасности и правила работы на компьютере.</w:t>
      </w:r>
    </w:p>
    <w:p w:rsidR="006F70EF" w:rsidRPr="00247564" w:rsidRDefault="006F70EF" w:rsidP="006F70EF">
      <w:pPr>
        <w:ind w:firstLine="709"/>
        <w:jc w:val="both"/>
      </w:pPr>
      <w:r w:rsidRPr="00247564">
        <w:rPr>
          <w:b/>
          <w:bCs/>
        </w:rPr>
        <w:t>Математические основы информатики</w:t>
      </w:r>
    </w:p>
    <w:p w:rsidR="006F70EF" w:rsidRPr="00247564" w:rsidRDefault="006F70EF" w:rsidP="006F70EF">
      <w:pPr>
        <w:pStyle w:val="aa"/>
        <w:ind w:left="709"/>
        <w:rPr>
          <w:sz w:val="24"/>
          <w:szCs w:val="24"/>
          <w:lang w:val="ru-RU"/>
        </w:rPr>
      </w:pPr>
      <w:r w:rsidRPr="00247564">
        <w:rPr>
          <w:b/>
          <w:bCs/>
          <w:sz w:val="24"/>
          <w:szCs w:val="24"/>
          <w:lang w:val="ru-RU"/>
        </w:rPr>
        <w:t>Тексты и кодирование</w:t>
      </w:r>
    </w:p>
    <w:p w:rsidR="006F70EF" w:rsidRPr="00247564" w:rsidRDefault="006F70EF" w:rsidP="006F70EF">
      <w:pPr>
        <w:ind w:firstLine="709"/>
        <w:jc w:val="both"/>
      </w:pPr>
      <w:r w:rsidRPr="00247564">
        <w:t>Символ. Алфавит – конечное множество символов. Текст – конечная последовательность символов данного алфавита. Количество различных текстов данной длины в данном алфавите.</w:t>
      </w:r>
    </w:p>
    <w:p w:rsidR="006F70EF" w:rsidRPr="00247564" w:rsidRDefault="006F70EF" w:rsidP="006F70EF">
      <w:pPr>
        <w:ind w:firstLine="709"/>
        <w:jc w:val="both"/>
      </w:pPr>
      <w:r w:rsidRPr="00247564">
        <w:lastRenderedPageBreak/>
        <w:t>Разнообразие языков и алфавитов. Естественные и формальные языки. Алфавит текстов на русском языке.</w:t>
      </w:r>
    </w:p>
    <w:p w:rsidR="006F70EF" w:rsidRPr="00247564" w:rsidRDefault="006F70EF" w:rsidP="006F70EF">
      <w:pPr>
        <w:ind w:firstLine="709"/>
        <w:jc w:val="both"/>
      </w:pPr>
      <w:r w:rsidRPr="00247564">
        <w:t>Кодирование символов одного алфавита с помощью кодовых слов в другом алфавите; кодовая таблица, декодирование.</w:t>
      </w:r>
    </w:p>
    <w:p w:rsidR="006F70EF" w:rsidRPr="00247564" w:rsidRDefault="006F70EF" w:rsidP="006F70EF">
      <w:pPr>
        <w:ind w:firstLine="709"/>
        <w:jc w:val="both"/>
      </w:pPr>
      <w:r w:rsidRPr="00247564">
        <w:t>Двоичный алфавит. Представление данных в компьютере как текстов в двоичном алфавите.</w:t>
      </w:r>
    </w:p>
    <w:p w:rsidR="006F70EF" w:rsidRPr="00247564" w:rsidRDefault="006F70EF" w:rsidP="006F70EF">
      <w:pPr>
        <w:ind w:firstLine="709"/>
        <w:jc w:val="both"/>
      </w:pPr>
      <w:r w:rsidRPr="00247564">
        <w:t xml:space="preserve">Двоичные коды с фиксированной длиной кодового слова. Разрядность кода – длина кодового слова. Примеры двоичных кодов с разрядностью 8, 16, </w:t>
      </w:r>
      <w:r w:rsidRPr="00247564">
        <w:rPr>
          <w:position w:val="-1"/>
        </w:rPr>
        <w:t>32.</w:t>
      </w:r>
    </w:p>
    <w:p w:rsidR="006F70EF" w:rsidRPr="00247564" w:rsidRDefault="006F70EF" w:rsidP="006F70EF">
      <w:pPr>
        <w:ind w:firstLine="709"/>
        <w:jc w:val="both"/>
      </w:pPr>
      <w:r w:rsidRPr="00247564">
        <w:t>Единицы измерения длины двоичных текстов: бит, байт, Килобайт и т.д. Количество информации, содержащееся в сообщении.</w:t>
      </w:r>
    </w:p>
    <w:p w:rsidR="00161B2A" w:rsidRDefault="006F70EF" w:rsidP="006F70EF">
      <w:pPr>
        <w:ind w:firstLine="709"/>
        <w:jc w:val="both"/>
        <w:rPr>
          <w:i/>
        </w:rPr>
      </w:pPr>
      <w:r w:rsidRPr="00247564">
        <w:t>Зависимость количества кодовых комбинаций от разрядности кода.</w:t>
      </w:r>
      <w:r w:rsidRPr="00247564">
        <w:rPr>
          <w:i/>
        </w:rPr>
        <w:t xml:space="preserve">  Код ASCII. </w:t>
      </w:r>
      <w:r w:rsidRPr="00247564">
        <w:t>Кодировки кириллицы. Примеры кодирования букв национальных алфавитов. Представление о стандарте Unicode</w:t>
      </w:r>
      <w:r w:rsidRPr="00247564">
        <w:rPr>
          <w:i/>
        </w:rPr>
        <w:t xml:space="preserve">. </w:t>
      </w:r>
    </w:p>
    <w:p w:rsidR="006F70EF" w:rsidRPr="00247564" w:rsidRDefault="006F70EF" w:rsidP="006F70EF">
      <w:pPr>
        <w:pStyle w:val="aa"/>
        <w:ind w:left="709"/>
        <w:rPr>
          <w:sz w:val="24"/>
          <w:szCs w:val="24"/>
          <w:lang w:val="ru-RU"/>
        </w:rPr>
      </w:pPr>
      <w:r w:rsidRPr="00247564">
        <w:rPr>
          <w:b/>
          <w:bCs/>
          <w:sz w:val="24"/>
          <w:szCs w:val="24"/>
          <w:lang w:val="ru-RU"/>
        </w:rPr>
        <w:t>Дискретизация</w:t>
      </w:r>
    </w:p>
    <w:p w:rsidR="006F70EF" w:rsidRPr="00247564" w:rsidRDefault="006F70EF" w:rsidP="006F70EF">
      <w:pPr>
        <w:ind w:firstLine="709"/>
        <w:jc w:val="both"/>
      </w:pPr>
      <w:r w:rsidRPr="00247564">
        <w:t>Измерение и дискретизация. Общее представление о цифровом представлении аудиовизуальных и других непрерывных данных.</w:t>
      </w:r>
    </w:p>
    <w:p w:rsidR="006F70EF" w:rsidRPr="00247564" w:rsidRDefault="006F70EF" w:rsidP="006F70EF">
      <w:pPr>
        <w:ind w:firstLine="709"/>
        <w:jc w:val="both"/>
      </w:pPr>
      <w:r w:rsidRPr="00247564">
        <w:t>Кодирование цвета. Цветовые модели</w:t>
      </w:r>
      <w:r w:rsidRPr="00247564">
        <w:rPr>
          <w:b/>
          <w:bCs/>
        </w:rPr>
        <w:t xml:space="preserve">. </w:t>
      </w:r>
      <w:r w:rsidRPr="00247564">
        <w:t xml:space="preserve">Модели RGB </w:t>
      </w:r>
      <w:r w:rsidRPr="00247564">
        <w:rPr>
          <w:bCs/>
        </w:rPr>
        <w:t xml:space="preserve">и </w:t>
      </w:r>
      <w:r w:rsidRPr="00247564">
        <w:t xml:space="preserve">CMYK. </w:t>
      </w:r>
      <w:r w:rsidRPr="00247564">
        <w:rPr>
          <w:i/>
        </w:rPr>
        <w:t>Модели HSB и CMY</w:t>
      </w:r>
      <w:r w:rsidRPr="00247564">
        <w:t>. Глубина кодирования. Знакомство с растровой и векторной графикой.</w:t>
      </w:r>
    </w:p>
    <w:p w:rsidR="006F70EF" w:rsidRPr="00247564" w:rsidRDefault="006F70EF" w:rsidP="006F70EF">
      <w:pPr>
        <w:ind w:firstLine="709"/>
        <w:jc w:val="both"/>
      </w:pPr>
      <w:r w:rsidRPr="00247564">
        <w:t>Кодирование звука</w:t>
      </w:r>
      <w:r w:rsidRPr="00247564">
        <w:rPr>
          <w:b/>
          <w:bCs/>
        </w:rPr>
        <w:t xml:space="preserve">. </w:t>
      </w:r>
      <w:r w:rsidRPr="00247564">
        <w:t>Разрядность и частота записи. Количество каналов записи.</w:t>
      </w:r>
    </w:p>
    <w:p w:rsidR="006F70EF" w:rsidRPr="00247564" w:rsidRDefault="006F70EF" w:rsidP="006F70EF">
      <w:pPr>
        <w:ind w:firstLine="709"/>
        <w:jc w:val="both"/>
      </w:pPr>
      <w:r w:rsidRPr="00247564">
        <w:t>Оценка количественных параметров, связанных с представлением и хранением изображений и звуковых файлов.</w:t>
      </w:r>
    </w:p>
    <w:p w:rsidR="006F70EF" w:rsidRPr="00247564" w:rsidRDefault="006F70EF" w:rsidP="006F70EF">
      <w:pPr>
        <w:pStyle w:val="aa"/>
        <w:ind w:left="709"/>
        <w:rPr>
          <w:sz w:val="24"/>
          <w:szCs w:val="24"/>
          <w:lang w:val="ru-RU"/>
        </w:rPr>
      </w:pPr>
      <w:r w:rsidRPr="00247564">
        <w:rPr>
          <w:b/>
          <w:bCs/>
          <w:sz w:val="24"/>
          <w:szCs w:val="24"/>
          <w:lang w:val="ru-RU"/>
        </w:rPr>
        <w:t>Системы счисления</w:t>
      </w:r>
    </w:p>
    <w:p w:rsidR="006F70EF" w:rsidRPr="00247564" w:rsidRDefault="006F70EF" w:rsidP="006F70EF">
      <w:pPr>
        <w:ind w:firstLine="709"/>
        <w:jc w:val="both"/>
      </w:pPr>
      <w:r w:rsidRPr="00247564">
        <w:t>Позиционные и непозиционные системы счисления. Примеры представления чисел в позиционных системах счисления.</w:t>
      </w:r>
    </w:p>
    <w:p w:rsidR="006F70EF" w:rsidRPr="00247564" w:rsidRDefault="006F70EF" w:rsidP="006F70EF">
      <w:pPr>
        <w:ind w:firstLine="709"/>
        <w:jc w:val="both"/>
      </w:pPr>
      <w:r w:rsidRPr="00247564">
        <w:t>Основание системы счисления. Алфавит (множество цифр) системы счисления. Количество цифр, используемых в системе счисления с заданным основанием. Краткая и развернутая формы записи чисел в позиционных системах счисления.</w:t>
      </w:r>
    </w:p>
    <w:p w:rsidR="006F70EF" w:rsidRPr="00247564" w:rsidRDefault="006F70EF" w:rsidP="006F70EF">
      <w:pPr>
        <w:ind w:firstLine="709"/>
        <w:jc w:val="both"/>
      </w:pPr>
      <w:r w:rsidRPr="00247564">
        <w:t>Двоичная система счисления, запись целых чисел в пределах от 0 до 1024. Перевод натуральных чисел из десятичной системы счисления в двоичную и из двоичной в десятичную.</w:t>
      </w:r>
    </w:p>
    <w:p w:rsidR="006F70EF" w:rsidRPr="00247564" w:rsidRDefault="006F70EF" w:rsidP="006F70EF">
      <w:pPr>
        <w:ind w:right="40" w:firstLine="709"/>
        <w:jc w:val="both"/>
      </w:pPr>
      <w:r w:rsidRPr="00247564">
        <w:t xml:space="preserve">Восьмеричная и шестнадцатеричная системы счисления. Перевод натуральных чисел из десятичной системы счисления в восьмеричную,  шестнадцатеричную и обратно. </w:t>
      </w:r>
    </w:p>
    <w:p w:rsidR="006F70EF" w:rsidRPr="00247564" w:rsidRDefault="006F70EF" w:rsidP="006F70EF">
      <w:pPr>
        <w:ind w:right="40" w:firstLine="709"/>
        <w:jc w:val="both"/>
      </w:pPr>
      <w:r w:rsidRPr="00247564">
        <w:t xml:space="preserve">Перевод натуральных чисел из двоичной системы счисления в восьмеричную и шестнадцатеричную и обратно. </w:t>
      </w:r>
    </w:p>
    <w:p w:rsidR="006F70EF" w:rsidRPr="00247564" w:rsidRDefault="006F70EF" w:rsidP="006F70EF">
      <w:pPr>
        <w:ind w:firstLine="709"/>
        <w:jc w:val="both"/>
        <w:rPr>
          <w:i/>
        </w:rPr>
      </w:pPr>
      <w:r w:rsidRPr="00247564">
        <w:rPr>
          <w:i/>
        </w:rPr>
        <w:t>Арифметические действия в системах счисления.</w:t>
      </w:r>
    </w:p>
    <w:p w:rsidR="006F70EF" w:rsidRPr="00247564" w:rsidRDefault="006F70EF" w:rsidP="006F70EF">
      <w:pPr>
        <w:pStyle w:val="aa"/>
        <w:tabs>
          <w:tab w:val="left" w:pos="1260"/>
        </w:tabs>
        <w:ind w:left="0" w:firstLine="709"/>
        <w:rPr>
          <w:sz w:val="24"/>
          <w:szCs w:val="24"/>
          <w:lang w:val="ru-RU"/>
        </w:rPr>
      </w:pPr>
      <w:r w:rsidRPr="00247564">
        <w:rPr>
          <w:b/>
          <w:bCs/>
          <w:sz w:val="24"/>
          <w:szCs w:val="24"/>
          <w:lang w:val="ru-RU"/>
        </w:rPr>
        <w:t>Элементы комбинаторики, теории множеств и математической логики</w:t>
      </w:r>
    </w:p>
    <w:p w:rsidR="006F70EF" w:rsidRPr="00247564" w:rsidRDefault="006F70EF" w:rsidP="006F70EF">
      <w:pPr>
        <w:ind w:firstLine="709"/>
        <w:jc w:val="both"/>
      </w:pPr>
      <w:r w:rsidRPr="00247564">
        <w:t>Расчет количества вариантов: формулы перемножения и сложения количества вариантов. Количество текстов данной длины в данном алфавите.</w:t>
      </w:r>
    </w:p>
    <w:p w:rsidR="006F70EF" w:rsidRPr="00247564" w:rsidRDefault="006F70EF" w:rsidP="006F70EF">
      <w:pPr>
        <w:ind w:firstLine="709"/>
        <w:jc w:val="both"/>
      </w:pPr>
      <w:r w:rsidRPr="00247564">
        <w:t>Множество. Определение количества элементов во множествах, полученных из двух или трех базовых множеств с помощью операций объединения, пересечения и дополнения.</w:t>
      </w:r>
    </w:p>
    <w:p w:rsidR="006F70EF" w:rsidRPr="00247564" w:rsidRDefault="006F70EF" w:rsidP="006F70EF">
      <w:pPr>
        <w:ind w:right="-23" w:firstLine="709"/>
        <w:jc w:val="both"/>
      </w:pPr>
      <w:r w:rsidRPr="00247564">
        <w:t>Высказывания. Простые и сложные высказывания. Диаграммы Эйлера-Венна. Логические значения высказываний. Логические выражения. Логические операции: «и» (конъюнкция, логическое умножение), «или» (дизъюнкция, логическое сложение), «не» (логическое отрицание). Правила записи логических выражений. Приоритеты логических операций.</w:t>
      </w:r>
    </w:p>
    <w:p w:rsidR="006F70EF" w:rsidRPr="00247564" w:rsidRDefault="006F70EF" w:rsidP="006F70EF">
      <w:pPr>
        <w:ind w:firstLine="709"/>
        <w:jc w:val="both"/>
      </w:pPr>
      <w:r w:rsidRPr="00247564">
        <w:t>Таблицы истинности. Построение таблиц истинности для логических выражений.</w:t>
      </w:r>
    </w:p>
    <w:p w:rsidR="006F70EF" w:rsidRPr="00247564" w:rsidRDefault="006F70EF" w:rsidP="006F70EF">
      <w:pPr>
        <w:ind w:firstLine="709"/>
        <w:jc w:val="both"/>
      </w:pPr>
      <w:r w:rsidRPr="00247564">
        <w:rPr>
          <w:i/>
        </w:rPr>
        <w:t>Логические операции следования (импликация) и равносильности (эквивалентность). Свойства логических операций. Законы алгебры логики</w:t>
      </w:r>
      <w:r w:rsidRPr="00247564">
        <w:t xml:space="preserve">. </w:t>
      </w:r>
      <w:r w:rsidRPr="00247564">
        <w:rPr>
          <w:i/>
        </w:rPr>
        <w:t>Использование таблиц истинности для доказательства законов алгебры логики. Логические элементы. Схемы логических элементов и их физическая (электронная) реализация. Знакомство с логическими основами компьютера.</w:t>
      </w:r>
    </w:p>
    <w:p w:rsidR="006F70EF" w:rsidRPr="00247564" w:rsidRDefault="006F70EF" w:rsidP="006F70EF">
      <w:pPr>
        <w:tabs>
          <w:tab w:val="left" w:pos="709"/>
        </w:tabs>
        <w:jc w:val="both"/>
        <w:rPr>
          <w:b/>
          <w:bCs/>
        </w:rPr>
      </w:pPr>
      <w:r w:rsidRPr="00247564">
        <w:rPr>
          <w:b/>
          <w:bCs/>
        </w:rPr>
        <w:lastRenderedPageBreak/>
        <w:tab/>
        <w:t>Списки, графы, деревья</w:t>
      </w:r>
    </w:p>
    <w:p w:rsidR="006F70EF" w:rsidRPr="00247564" w:rsidRDefault="006F70EF" w:rsidP="006F70EF">
      <w:pPr>
        <w:ind w:firstLine="709"/>
        <w:jc w:val="both"/>
      </w:pPr>
      <w:r w:rsidRPr="00247564">
        <w:t>Список. Первый элемент, последний элемент, предыдущий элемент, следующий элемент. Вставка, удаление и замена элемента.</w:t>
      </w:r>
    </w:p>
    <w:p w:rsidR="006F70EF" w:rsidRPr="00247564" w:rsidRDefault="006F70EF" w:rsidP="006F70EF">
      <w:pPr>
        <w:ind w:firstLine="709"/>
        <w:jc w:val="both"/>
      </w:pPr>
      <w:r w:rsidRPr="00247564">
        <w:t>Граф. Вершина, ребро, путь. Ориентированные и неориентированные графы. Начальная вершина (источник) и конечная вершина (сток) в ориентированном графе. Длина (вес) ребра и пути. Понятие минимального пути. Матрица смежности графа (с длинами ребер).</w:t>
      </w:r>
    </w:p>
    <w:p w:rsidR="006F70EF" w:rsidRPr="00247564" w:rsidRDefault="006F70EF" w:rsidP="006F70EF">
      <w:pPr>
        <w:ind w:firstLine="709"/>
        <w:jc w:val="both"/>
      </w:pPr>
      <w:r w:rsidRPr="00247564">
        <w:t xml:space="preserve">Дерево. Корень, лист, вершина (узел). Предшествующая вершина, последующие вершины. Поддерево. Высота дерева. </w:t>
      </w:r>
      <w:r w:rsidRPr="00247564">
        <w:rPr>
          <w:i/>
        </w:rPr>
        <w:t>Бинарное дерево. Генеалогическое дерево.</w:t>
      </w:r>
    </w:p>
    <w:p w:rsidR="006F70EF" w:rsidRPr="00247564" w:rsidRDefault="006F70EF" w:rsidP="006F70EF">
      <w:pPr>
        <w:ind w:firstLine="709"/>
        <w:jc w:val="both"/>
      </w:pPr>
      <w:r w:rsidRPr="00247564">
        <w:rPr>
          <w:b/>
          <w:bCs/>
        </w:rPr>
        <w:t>Алгоритмы и элементы программирования</w:t>
      </w:r>
    </w:p>
    <w:p w:rsidR="006F70EF" w:rsidRPr="00247564" w:rsidRDefault="006F70EF" w:rsidP="006F70EF">
      <w:pPr>
        <w:pStyle w:val="aa"/>
        <w:tabs>
          <w:tab w:val="left" w:pos="900"/>
        </w:tabs>
        <w:ind w:left="709"/>
        <w:rPr>
          <w:sz w:val="24"/>
          <w:szCs w:val="24"/>
          <w:lang w:val="ru-RU"/>
        </w:rPr>
      </w:pPr>
      <w:r w:rsidRPr="00247564">
        <w:rPr>
          <w:b/>
          <w:bCs/>
          <w:sz w:val="24"/>
          <w:szCs w:val="24"/>
          <w:lang w:val="ru-RU"/>
        </w:rPr>
        <w:t>Исполнители и алгоритмы. Управление исполнителями</w:t>
      </w:r>
    </w:p>
    <w:p w:rsidR="006F70EF" w:rsidRPr="00247564" w:rsidRDefault="006F70EF" w:rsidP="006F70EF">
      <w:pPr>
        <w:ind w:firstLine="709"/>
        <w:jc w:val="both"/>
      </w:pPr>
      <w:r w:rsidRPr="00247564">
        <w:t>Исполнители. Состояния, возможные обстановки и система команд исполнителя; команды-приказы и команды-запросы; отказ исполнителя. Необходимость формального описания исполнителя. Ручное управление исполнителем.</w:t>
      </w:r>
    </w:p>
    <w:p w:rsidR="00161B2A" w:rsidRDefault="006F70EF" w:rsidP="006F70EF">
      <w:pPr>
        <w:ind w:firstLine="709"/>
        <w:jc w:val="both"/>
      </w:pPr>
      <w:r w:rsidRPr="00247564">
        <w:t xml:space="preserve">Алгоритм как план управления исполнителем (исполнителями). Алгоритмический язык (язык программирования) – формальный язык для записи алгоритмов. Программа – запись алгоритма на конкретном алгоритмическом языке. Компьютер – автоматическое устройство, способное управлять по заранее составленной программе исполнителями, выполняющими команды. Программное управление исполнителем. </w:t>
      </w:r>
    </w:p>
    <w:p w:rsidR="006F70EF" w:rsidRPr="00247564" w:rsidRDefault="006F70EF" w:rsidP="006F70EF">
      <w:pPr>
        <w:ind w:firstLine="709"/>
        <w:jc w:val="both"/>
      </w:pPr>
      <w:r w:rsidRPr="00247564">
        <w:t>Словесное описание алгоритмов. Описание алгоритма с помощью блок-схем. Отличие словесного описания алгоритма, от описания на формальном алгоритмическом языке.</w:t>
      </w:r>
    </w:p>
    <w:p w:rsidR="006F70EF" w:rsidRPr="00247564" w:rsidRDefault="006F70EF" w:rsidP="006F70EF">
      <w:pPr>
        <w:ind w:firstLine="709"/>
        <w:jc w:val="both"/>
      </w:pPr>
      <w:r w:rsidRPr="00247564">
        <w:t>Системы программирования. Средства создания и выполнения программ.</w:t>
      </w:r>
    </w:p>
    <w:p w:rsidR="006F70EF" w:rsidRPr="00247564" w:rsidRDefault="006F70EF" w:rsidP="006F70EF">
      <w:pPr>
        <w:ind w:firstLine="709"/>
        <w:jc w:val="both"/>
      </w:pPr>
      <w:r w:rsidRPr="00247564">
        <w:rPr>
          <w:i/>
        </w:rPr>
        <w:t>Понятие об этапах разработки программ и приемах отладки программ.</w:t>
      </w:r>
    </w:p>
    <w:p w:rsidR="006F70EF" w:rsidRPr="00247564" w:rsidRDefault="006F70EF" w:rsidP="006F70EF">
      <w:pPr>
        <w:ind w:firstLine="709"/>
        <w:jc w:val="both"/>
      </w:pPr>
      <w:r w:rsidRPr="00247564">
        <w:t>Управление. Сигнал. Обратная связь. Примеры: компьютер и управляемый им исполнитель (в том числе робот); компьютер, получающий сигналы от цифровых датчиков в ходе наблюдений и экспериментов, и управляющий реальными (в том числе движущимися) устройствами.</w:t>
      </w:r>
    </w:p>
    <w:p w:rsidR="006F70EF" w:rsidRPr="00247564" w:rsidRDefault="006F70EF" w:rsidP="006F70EF">
      <w:pPr>
        <w:pStyle w:val="aa"/>
        <w:tabs>
          <w:tab w:val="left" w:pos="900"/>
        </w:tabs>
        <w:ind w:left="709"/>
        <w:rPr>
          <w:sz w:val="24"/>
          <w:szCs w:val="24"/>
          <w:lang w:val="ru-RU"/>
        </w:rPr>
      </w:pPr>
      <w:r w:rsidRPr="00247564">
        <w:rPr>
          <w:b/>
          <w:bCs/>
          <w:sz w:val="24"/>
          <w:szCs w:val="24"/>
          <w:lang w:val="ru-RU"/>
        </w:rPr>
        <w:t>Алгоритмические конструкции</w:t>
      </w:r>
    </w:p>
    <w:p w:rsidR="006F70EF" w:rsidRPr="00247564" w:rsidRDefault="006F70EF" w:rsidP="006F70EF">
      <w:pPr>
        <w:ind w:firstLine="709"/>
        <w:jc w:val="both"/>
      </w:pPr>
      <w:r w:rsidRPr="00247564">
        <w:t>Конструкция «следование». Линейный алгоритм. Ограниченность линейных алгоритмов: невозможность предусмотреть зависимость последовательности выполняемых действий от исходных данных.</w:t>
      </w:r>
    </w:p>
    <w:p w:rsidR="006F70EF" w:rsidRPr="00247564" w:rsidRDefault="006F70EF" w:rsidP="006F70EF">
      <w:pPr>
        <w:ind w:firstLine="709"/>
        <w:jc w:val="both"/>
      </w:pPr>
      <w:r w:rsidRPr="00247564">
        <w:t xml:space="preserve">Конструкция «ветвление». Условный оператор: полная и неполная формы. </w:t>
      </w:r>
    </w:p>
    <w:p w:rsidR="006F70EF" w:rsidRPr="00247564" w:rsidRDefault="006F70EF" w:rsidP="006F70EF">
      <w:pPr>
        <w:ind w:firstLine="709"/>
        <w:jc w:val="both"/>
        <w:rPr>
          <w:strike/>
        </w:rPr>
      </w:pPr>
      <w:r w:rsidRPr="00247564">
        <w:t xml:space="preserve">Выполнение  и невыполнение условия (истинность и ложность высказывания). Простые и составные условия. Запись составных условий. </w:t>
      </w:r>
    </w:p>
    <w:p w:rsidR="006F70EF" w:rsidRPr="00247564" w:rsidRDefault="006F70EF" w:rsidP="006F70EF">
      <w:pPr>
        <w:ind w:firstLine="709"/>
        <w:jc w:val="both"/>
        <w:rPr>
          <w:i/>
        </w:rPr>
      </w:pPr>
      <w:r w:rsidRPr="00247564">
        <w:t xml:space="preserve">Конструкция «повторения»: циклы с заданным числом повторений, с условием выполнения, с переменной цикла. </w:t>
      </w:r>
      <w:r w:rsidRPr="00247564">
        <w:rPr>
          <w:i/>
        </w:rPr>
        <w:t>Проверка условия выполнения цикла до начала выполнения тела цикла и после выполнения тела цикла: постусловие и предусловие цикла. Инвариант цикла.</w:t>
      </w:r>
    </w:p>
    <w:p w:rsidR="006F70EF" w:rsidRPr="00247564" w:rsidRDefault="006F70EF" w:rsidP="006F70EF">
      <w:pPr>
        <w:ind w:firstLine="709"/>
        <w:jc w:val="both"/>
      </w:pPr>
      <w:r w:rsidRPr="00247564">
        <w:t>Запись алгоритмических конструкций в выбранном языке программирования.</w:t>
      </w:r>
    </w:p>
    <w:p w:rsidR="006F70EF" w:rsidRPr="00247564" w:rsidRDefault="006F70EF" w:rsidP="006F70EF">
      <w:pPr>
        <w:ind w:firstLine="709"/>
        <w:jc w:val="both"/>
      </w:pPr>
      <w:r w:rsidRPr="00247564">
        <w:rPr>
          <w:i/>
        </w:rPr>
        <w:t>Примеры записи команд ветвления и повторения и других конструкций в различных алгоритмических языках.</w:t>
      </w:r>
    </w:p>
    <w:p w:rsidR="006F70EF" w:rsidRPr="00247564" w:rsidRDefault="006F70EF" w:rsidP="006F70EF">
      <w:pPr>
        <w:pStyle w:val="aa"/>
        <w:tabs>
          <w:tab w:val="left" w:pos="900"/>
        </w:tabs>
        <w:ind w:left="709"/>
        <w:rPr>
          <w:b/>
          <w:bCs/>
          <w:sz w:val="24"/>
          <w:szCs w:val="24"/>
          <w:lang w:val="ru-RU"/>
        </w:rPr>
      </w:pPr>
      <w:r w:rsidRPr="00247564">
        <w:rPr>
          <w:b/>
          <w:bCs/>
          <w:sz w:val="24"/>
          <w:szCs w:val="24"/>
          <w:lang w:val="ru-RU"/>
        </w:rPr>
        <w:t>Разработка алгоритмов и программ</w:t>
      </w:r>
    </w:p>
    <w:p w:rsidR="006F70EF" w:rsidRPr="00247564" w:rsidRDefault="006F70EF" w:rsidP="006F70EF">
      <w:pPr>
        <w:ind w:firstLine="709"/>
        <w:jc w:val="both"/>
      </w:pPr>
      <w:r w:rsidRPr="00247564">
        <w:t xml:space="preserve">Оператор присваивания. </w:t>
      </w:r>
      <w:r w:rsidRPr="00247564">
        <w:rPr>
          <w:i/>
        </w:rPr>
        <w:t>Представление о структурах данных.</w:t>
      </w:r>
    </w:p>
    <w:p w:rsidR="006F70EF" w:rsidRPr="00247564" w:rsidRDefault="006F70EF" w:rsidP="006F70EF">
      <w:pPr>
        <w:ind w:firstLine="709"/>
        <w:jc w:val="both"/>
      </w:pPr>
      <w:r w:rsidRPr="00247564">
        <w:t xml:space="preserve">Константы и переменные. Переменная: имя и значение. Типы переменных: целые, вещественные, </w:t>
      </w:r>
      <w:r w:rsidRPr="00247564">
        <w:rPr>
          <w:i/>
        </w:rPr>
        <w:t>символьные, строковые, логические</w:t>
      </w:r>
      <w:r w:rsidRPr="00247564">
        <w:t xml:space="preserve">. Табличные величины (массивы). Одномерные массивы. </w:t>
      </w:r>
      <w:r w:rsidRPr="00247564">
        <w:rPr>
          <w:i/>
        </w:rPr>
        <w:t>Двумерные массивы.</w:t>
      </w:r>
    </w:p>
    <w:p w:rsidR="006F70EF" w:rsidRPr="00247564" w:rsidRDefault="006F70EF" w:rsidP="006F70EF">
      <w:pPr>
        <w:ind w:firstLine="709"/>
        <w:jc w:val="both"/>
      </w:pPr>
      <w:r w:rsidRPr="00247564">
        <w:t>Примеры задач обработки данных:</w:t>
      </w:r>
    </w:p>
    <w:p w:rsidR="006F70EF" w:rsidRPr="00247564" w:rsidRDefault="006F70EF" w:rsidP="00072A5F">
      <w:pPr>
        <w:pStyle w:val="aa"/>
        <w:widowControl/>
        <w:numPr>
          <w:ilvl w:val="0"/>
          <w:numId w:val="68"/>
        </w:numPr>
        <w:tabs>
          <w:tab w:val="left" w:pos="993"/>
        </w:tabs>
        <w:ind w:left="0" w:firstLine="709"/>
        <w:contextualSpacing/>
        <w:rPr>
          <w:sz w:val="24"/>
          <w:szCs w:val="24"/>
          <w:lang w:val="ru-RU"/>
        </w:rPr>
      </w:pPr>
      <w:r w:rsidRPr="00247564">
        <w:rPr>
          <w:sz w:val="24"/>
          <w:szCs w:val="24"/>
          <w:lang w:val="ru-RU"/>
        </w:rPr>
        <w:t xml:space="preserve">нахождение минимального и максимального числа из </w:t>
      </w:r>
      <w:r w:rsidRPr="00247564">
        <w:rPr>
          <w:w w:val="99"/>
          <w:sz w:val="24"/>
          <w:szCs w:val="24"/>
          <w:lang w:val="ru-RU"/>
        </w:rPr>
        <w:t xml:space="preserve">двух, трех, </w:t>
      </w:r>
      <w:r w:rsidRPr="00247564">
        <w:rPr>
          <w:sz w:val="24"/>
          <w:szCs w:val="24"/>
          <w:lang w:val="ru-RU"/>
        </w:rPr>
        <w:t xml:space="preserve">четырех данных </w:t>
      </w:r>
      <w:r w:rsidRPr="00247564">
        <w:rPr>
          <w:w w:val="99"/>
          <w:sz w:val="24"/>
          <w:szCs w:val="24"/>
          <w:lang w:val="ru-RU"/>
        </w:rPr>
        <w:t>чисел;</w:t>
      </w:r>
    </w:p>
    <w:p w:rsidR="006F70EF" w:rsidRPr="00247564" w:rsidRDefault="006F70EF" w:rsidP="00072A5F">
      <w:pPr>
        <w:pStyle w:val="aa"/>
        <w:widowControl/>
        <w:numPr>
          <w:ilvl w:val="0"/>
          <w:numId w:val="68"/>
        </w:numPr>
        <w:tabs>
          <w:tab w:val="left" w:pos="993"/>
        </w:tabs>
        <w:ind w:left="0" w:firstLine="709"/>
        <w:contextualSpacing/>
        <w:rPr>
          <w:sz w:val="24"/>
          <w:szCs w:val="24"/>
          <w:lang w:val="ru-RU"/>
        </w:rPr>
      </w:pPr>
      <w:r w:rsidRPr="00247564">
        <w:rPr>
          <w:sz w:val="24"/>
          <w:szCs w:val="24"/>
          <w:lang w:val="ru-RU"/>
        </w:rPr>
        <w:t>нахождение всех корней заданного квадратного уравнения;</w:t>
      </w:r>
    </w:p>
    <w:p w:rsidR="006F70EF" w:rsidRPr="00247564" w:rsidRDefault="006F70EF" w:rsidP="00072A5F">
      <w:pPr>
        <w:pStyle w:val="aa"/>
        <w:widowControl/>
        <w:numPr>
          <w:ilvl w:val="0"/>
          <w:numId w:val="68"/>
        </w:numPr>
        <w:tabs>
          <w:tab w:val="left" w:pos="993"/>
        </w:tabs>
        <w:ind w:left="0" w:firstLine="709"/>
        <w:contextualSpacing/>
        <w:rPr>
          <w:sz w:val="24"/>
          <w:szCs w:val="24"/>
          <w:lang w:val="ru-RU"/>
        </w:rPr>
      </w:pPr>
      <w:r w:rsidRPr="00247564">
        <w:rPr>
          <w:sz w:val="24"/>
          <w:szCs w:val="24"/>
          <w:lang w:val="ru-RU"/>
        </w:rPr>
        <w:lastRenderedPageBreak/>
        <w:t>заполнение числового массива в соответствии с формулой или путем ввода чисел;</w:t>
      </w:r>
    </w:p>
    <w:p w:rsidR="006F70EF" w:rsidRPr="00247564" w:rsidRDefault="006F70EF" w:rsidP="00072A5F">
      <w:pPr>
        <w:pStyle w:val="aa"/>
        <w:widowControl/>
        <w:numPr>
          <w:ilvl w:val="0"/>
          <w:numId w:val="68"/>
        </w:numPr>
        <w:tabs>
          <w:tab w:val="left" w:pos="993"/>
        </w:tabs>
        <w:ind w:left="0" w:firstLine="709"/>
        <w:contextualSpacing/>
        <w:rPr>
          <w:sz w:val="24"/>
          <w:szCs w:val="24"/>
          <w:lang w:val="ru-RU"/>
        </w:rPr>
      </w:pPr>
      <w:r w:rsidRPr="00247564">
        <w:rPr>
          <w:sz w:val="24"/>
          <w:szCs w:val="24"/>
          <w:lang w:val="ru-RU"/>
        </w:rPr>
        <w:t>нахождение суммы элементов данной конечной числовой последовательности или массива;</w:t>
      </w:r>
    </w:p>
    <w:p w:rsidR="006F70EF" w:rsidRPr="00247564" w:rsidRDefault="006F70EF" w:rsidP="00072A5F">
      <w:pPr>
        <w:pStyle w:val="aa"/>
        <w:widowControl/>
        <w:numPr>
          <w:ilvl w:val="0"/>
          <w:numId w:val="68"/>
        </w:numPr>
        <w:tabs>
          <w:tab w:val="left" w:pos="993"/>
        </w:tabs>
        <w:ind w:left="0" w:firstLine="709"/>
        <w:contextualSpacing/>
        <w:rPr>
          <w:sz w:val="24"/>
          <w:szCs w:val="24"/>
          <w:lang w:val="ru-RU"/>
        </w:rPr>
      </w:pPr>
      <w:r w:rsidRPr="00247564">
        <w:rPr>
          <w:sz w:val="24"/>
          <w:szCs w:val="24"/>
          <w:lang w:val="ru-RU"/>
        </w:rPr>
        <w:t>нахождение минимального (максимального) элемента массива.</w:t>
      </w:r>
    </w:p>
    <w:p w:rsidR="006F70EF" w:rsidRPr="00247564" w:rsidRDefault="006F70EF" w:rsidP="006F70EF">
      <w:pPr>
        <w:ind w:firstLine="709"/>
        <w:jc w:val="both"/>
      </w:pPr>
      <w:r w:rsidRPr="00247564">
        <w:t>Знакомство с алгоритмами решения этих задач. Реализации этих алгоритмов в выбранной среде программирования.</w:t>
      </w:r>
    </w:p>
    <w:p w:rsidR="006F70EF" w:rsidRPr="00247564" w:rsidRDefault="006F70EF" w:rsidP="006F70EF">
      <w:pPr>
        <w:ind w:firstLine="709"/>
        <w:jc w:val="both"/>
      </w:pPr>
      <w:r w:rsidRPr="00247564">
        <w:t>Составление алгоритмов и программ по управлению исполнителями Робот, Черепашка, Чертежник и др.</w:t>
      </w:r>
    </w:p>
    <w:p w:rsidR="006F70EF" w:rsidRPr="00247564" w:rsidRDefault="006F70EF" w:rsidP="006F70EF">
      <w:pPr>
        <w:ind w:firstLine="709"/>
        <w:jc w:val="both"/>
      </w:pPr>
      <w:r w:rsidRPr="00247564">
        <w:rPr>
          <w:i/>
        </w:rPr>
        <w:t>Знакомство с постановками более сложных задач обработки данных и алгоритмами их решения: сортировка массива, выполнение поэлементных операций с массивами; обработка целых чисел, представленных записями в десятичной и двоичной системах счисления, нахождение наибольшего общего делителя (алгоритм Евклида).</w:t>
      </w:r>
    </w:p>
    <w:p w:rsidR="006F70EF" w:rsidRPr="00247564" w:rsidRDefault="006F70EF" w:rsidP="006F70EF">
      <w:pPr>
        <w:ind w:firstLine="709"/>
        <w:jc w:val="both"/>
      </w:pPr>
      <w:r w:rsidRPr="00247564">
        <w:t>Понятие об этапах разработки программ: составление требований к программе, выбор алгоритма и его реализация в виде программы на выбранном алгоритмическом языке, отладка программы с помощью выбранной системы программирования, тестирование.</w:t>
      </w:r>
    </w:p>
    <w:p w:rsidR="006F70EF" w:rsidRPr="00247564" w:rsidRDefault="006F70EF" w:rsidP="006F70EF">
      <w:pPr>
        <w:ind w:firstLine="709"/>
        <w:jc w:val="both"/>
      </w:pPr>
      <w:r w:rsidRPr="00247564">
        <w:t>Простейшие приемы диалоговой отладки программ (выбор точки останова, пошаговое выполнение, просмотр значений величин, отладочный вывод).</w:t>
      </w:r>
    </w:p>
    <w:p w:rsidR="006F70EF" w:rsidRPr="00247564" w:rsidRDefault="006F70EF" w:rsidP="006F70EF">
      <w:pPr>
        <w:ind w:firstLine="709"/>
        <w:jc w:val="both"/>
      </w:pPr>
      <w:r w:rsidRPr="00247564">
        <w:t xml:space="preserve">Знакомство с документированием программ. </w:t>
      </w:r>
      <w:r w:rsidRPr="00247564">
        <w:rPr>
          <w:i/>
        </w:rPr>
        <w:t>Составление описание программы по образцу.</w:t>
      </w:r>
    </w:p>
    <w:p w:rsidR="006F70EF" w:rsidRPr="00247564" w:rsidRDefault="006F70EF" w:rsidP="006F70EF">
      <w:pPr>
        <w:pStyle w:val="aa"/>
        <w:tabs>
          <w:tab w:val="left" w:pos="900"/>
        </w:tabs>
        <w:ind w:left="709"/>
        <w:rPr>
          <w:sz w:val="24"/>
          <w:szCs w:val="24"/>
          <w:lang w:val="ru-RU"/>
        </w:rPr>
      </w:pPr>
      <w:r w:rsidRPr="00247564">
        <w:rPr>
          <w:b/>
          <w:bCs/>
          <w:sz w:val="24"/>
          <w:szCs w:val="24"/>
          <w:lang w:val="ru-RU"/>
        </w:rPr>
        <w:t>Анализ алгоритмов</w:t>
      </w:r>
    </w:p>
    <w:p w:rsidR="006F70EF" w:rsidRPr="00247564" w:rsidRDefault="006F70EF" w:rsidP="006F70EF">
      <w:pPr>
        <w:ind w:firstLine="709"/>
        <w:jc w:val="both"/>
      </w:pPr>
      <w:r w:rsidRPr="00247564">
        <w:t>Сложность вычисления: количество выполненных операций, размер используемой памяти; их зависимость от размера исходных данных. Примеры коротких программ, выполняющих много шагов по обработке небольшого объема данных; примеры коротких программ, выполняющих обработку большого объема данных.</w:t>
      </w:r>
    </w:p>
    <w:p w:rsidR="006F70EF" w:rsidRPr="00247564" w:rsidRDefault="006F70EF" w:rsidP="006F70EF">
      <w:pPr>
        <w:ind w:firstLine="709"/>
        <w:jc w:val="both"/>
      </w:pPr>
      <w:r w:rsidRPr="00247564">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 Примеры описания объектов и процессов с помощью набора числовых характеристик, а также зависимостей между этими характеристиками, выражаемыми с помощью формул.</w:t>
      </w:r>
    </w:p>
    <w:p w:rsidR="006F70EF" w:rsidRPr="00247564" w:rsidRDefault="006F70EF" w:rsidP="006F70EF">
      <w:pPr>
        <w:ind w:firstLine="709"/>
        <w:rPr>
          <w:b/>
          <w:i/>
        </w:rPr>
      </w:pPr>
      <w:r w:rsidRPr="00247564">
        <w:rPr>
          <w:b/>
          <w:i/>
        </w:rPr>
        <w:t>Робототехника</w:t>
      </w:r>
    </w:p>
    <w:p w:rsidR="006F70EF" w:rsidRPr="00247564" w:rsidRDefault="006F70EF" w:rsidP="006F70EF">
      <w:pPr>
        <w:ind w:firstLine="709"/>
        <w:jc w:val="both"/>
        <w:rPr>
          <w:i/>
        </w:rPr>
      </w:pPr>
      <w:r w:rsidRPr="00247564">
        <w:rPr>
          <w:i/>
        </w:rPr>
        <w:t>Робототехника – наука о разработке и использовании автоматизированных технических систем. Автономные роботы и автоматизированные комплексы. Микроконтроллер. Сигнал. Обратная связь: получение сигналов от цифровых датчиков (касания, расстояния, света, звука и др.</w:t>
      </w:r>
    </w:p>
    <w:p w:rsidR="006F70EF" w:rsidRPr="00247564" w:rsidRDefault="006F70EF" w:rsidP="006F70EF">
      <w:pPr>
        <w:ind w:firstLine="709"/>
        <w:jc w:val="both"/>
        <w:rPr>
          <w:i/>
        </w:rPr>
      </w:pPr>
      <w:r w:rsidRPr="00247564">
        <w:rPr>
          <w:i/>
        </w:rPr>
        <w:t xml:space="preserve"> 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т.п.). </w:t>
      </w:r>
    </w:p>
    <w:p w:rsidR="006F70EF" w:rsidRPr="00247564" w:rsidRDefault="006F70EF" w:rsidP="006F70EF">
      <w:pPr>
        <w:pStyle w:val="aa"/>
        <w:tabs>
          <w:tab w:val="left" w:pos="900"/>
        </w:tabs>
        <w:ind w:left="709"/>
        <w:rPr>
          <w:sz w:val="24"/>
          <w:szCs w:val="24"/>
          <w:lang w:val="ru-RU"/>
        </w:rPr>
      </w:pPr>
      <w:r w:rsidRPr="00247564">
        <w:rPr>
          <w:b/>
          <w:bCs/>
          <w:sz w:val="24"/>
          <w:szCs w:val="24"/>
          <w:lang w:val="ru-RU"/>
        </w:rPr>
        <w:t>Математическое моделирование</w:t>
      </w:r>
    </w:p>
    <w:p w:rsidR="006F70EF" w:rsidRPr="00247564" w:rsidRDefault="006F70EF" w:rsidP="006F70EF">
      <w:pPr>
        <w:ind w:firstLine="709"/>
        <w:jc w:val="both"/>
      </w:pPr>
      <w:r w:rsidRPr="00247564">
        <w:t xml:space="preserve">Понятие математической модели. Задачи, решаемые с помощью математического (компьютерного) моделирования. Отличие математической модели от натурной модели и от словесного (литературного) описания объекта. Использование компьютеров при работе с математическими моделями. </w:t>
      </w:r>
    </w:p>
    <w:p w:rsidR="006F70EF" w:rsidRPr="00247564" w:rsidRDefault="006F70EF" w:rsidP="006F70EF">
      <w:pPr>
        <w:ind w:firstLine="709"/>
        <w:jc w:val="both"/>
      </w:pPr>
      <w:r w:rsidRPr="00247564">
        <w:t>Компьютерные эксперименты.</w:t>
      </w:r>
    </w:p>
    <w:p w:rsidR="006F70EF" w:rsidRPr="00247564" w:rsidRDefault="006F70EF" w:rsidP="006F70EF">
      <w:pPr>
        <w:ind w:firstLine="709"/>
        <w:jc w:val="both"/>
      </w:pPr>
      <w:r w:rsidRPr="00247564">
        <w:t>Примеры использования математических (компьютерных) моделей при решении научно-технических задач. Представление о цикле моделирования: построение математической модели, ее программная реализация, проверка на простых примерах (тестирование), проведение компьютерного эксперимента, анализ его результатов, уточнение модели.</w:t>
      </w:r>
    </w:p>
    <w:p w:rsidR="006F70EF" w:rsidRPr="00247564" w:rsidRDefault="006F70EF" w:rsidP="006F70EF">
      <w:pPr>
        <w:ind w:firstLine="709"/>
        <w:jc w:val="both"/>
      </w:pPr>
      <w:r w:rsidRPr="00247564">
        <w:rPr>
          <w:b/>
          <w:bCs/>
        </w:rPr>
        <w:t>Использование программных систем и сервисов</w:t>
      </w:r>
    </w:p>
    <w:p w:rsidR="006F70EF" w:rsidRPr="00247564" w:rsidRDefault="006F70EF" w:rsidP="006F70EF">
      <w:pPr>
        <w:pStyle w:val="aa"/>
        <w:tabs>
          <w:tab w:val="left" w:pos="900"/>
        </w:tabs>
        <w:ind w:left="709"/>
        <w:rPr>
          <w:sz w:val="24"/>
          <w:szCs w:val="24"/>
          <w:lang w:val="ru-RU"/>
        </w:rPr>
      </w:pPr>
      <w:r w:rsidRPr="00247564">
        <w:rPr>
          <w:b/>
          <w:bCs/>
          <w:sz w:val="24"/>
          <w:szCs w:val="24"/>
          <w:lang w:val="ru-RU"/>
        </w:rPr>
        <w:t>Файловая система</w:t>
      </w:r>
    </w:p>
    <w:p w:rsidR="006F70EF" w:rsidRPr="00247564" w:rsidRDefault="006F70EF" w:rsidP="006F70EF">
      <w:pPr>
        <w:ind w:firstLine="709"/>
        <w:jc w:val="both"/>
      </w:pPr>
      <w:r w:rsidRPr="00247564">
        <w:lastRenderedPageBreak/>
        <w:t>Принципы построения файловых систем. Каталог (директория). Основные операции при работе с файлами: создание, редактирование, копирование, перемещение, удаление. Типы файлов.</w:t>
      </w:r>
    </w:p>
    <w:p w:rsidR="006F70EF" w:rsidRPr="00247564" w:rsidRDefault="006F70EF" w:rsidP="006F70EF">
      <w:pPr>
        <w:ind w:firstLine="709"/>
        <w:jc w:val="both"/>
      </w:pPr>
      <w:r w:rsidRPr="00247564">
        <w:t>Характерные размеры файлов различных типов (страница печатного текста, полный текст романа «Евгений Онегин», минутный видеоклип, полуторачасовой фильм, файл данных космических наблюдений, файл промежуточных данных при математическом моделировании сложных физических процессов и др.).</w:t>
      </w:r>
    </w:p>
    <w:p w:rsidR="006F70EF" w:rsidRPr="00247564" w:rsidRDefault="006F70EF" w:rsidP="006F70EF">
      <w:pPr>
        <w:ind w:firstLine="709"/>
        <w:jc w:val="both"/>
      </w:pPr>
      <w:r w:rsidRPr="00247564">
        <w:t>Архивирование и разархивирование.</w:t>
      </w:r>
    </w:p>
    <w:p w:rsidR="006F70EF" w:rsidRPr="00247564" w:rsidRDefault="006F70EF" w:rsidP="006F70EF">
      <w:pPr>
        <w:ind w:firstLine="709"/>
        <w:jc w:val="both"/>
      </w:pPr>
      <w:r w:rsidRPr="00247564">
        <w:t>Файловый менеджер.</w:t>
      </w:r>
    </w:p>
    <w:p w:rsidR="006F70EF" w:rsidRPr="00247564" w:rsidRDefault="006F70EF" w:rsidP="006F70EF">
      <w:pPr>
        <w:ind w:firstLine="709"/>
        <w:jc w:val="both"/>
      </w:pPr>
      <w:r w:rsidRPr="00247564">
        <w:rPr>
          <w:i/>
        </w:rPr>
        <w:t>Поиск в файловой системе.</w:t>
      </w:r>
    </w:p>
    <w:p w:rsidR="006F70EF" w:rsidRPr="00247564" w:rsidRDefault="006F70EF" w:rsidP="006F70EF">
      <w:pPr>
        <w:pStyle w:val="aa"/>
        <w:tabs>
          <w:tab w:val="left" w:pos="900"/>
        </w:tabs>
        <w:ind w:left="709"/>
        <w:rPr>
          <w:sz w:val="24"/>
          <w:szCs w:val="24"/>
          <w:lang w:val="ru-RU"/>
        </w:rPr>
      </w:pPr>
      <w:r w:rsidRPr="00247564">
        <w:rPr>
          <w:b/>
          <w:bCs/>
          <w:sz w:val="24"/>
          <w:szCs w:val="24"/>
          <w:lang w:val="ru-RU"/>
        </w:rPr>
        <w:t>Подготовка текстов и демонстрационных материалов</w:t>
      </w:r>
    </w:p>
    <w:p w:rsidR="006F70EF" w:rsidRPr="00247564" w:rsidRDefault="006F70EF" w:rsidP="006F70EF">
      <w:pPr>
        <w:ind w:firstLine="709"/>
        <w:jc w:val="both"/>
        <w:rPr>
          <w:strike/>
        </w:rPr>
      </w:pPr>
      <w:r w:rsidRPr="00247564">
        <w:t xml:space="preserve">Текстовые документы и их структурные элементы (страница, абзац, строка, слово, символ). </w:t>
      </w:r>
    </w:p>
    <w:p w:rsidR="006F70EF" w:rsidRPr="00247564" w:rsidRDefault="006F70EF" w:rsidP="006F70EF">
      <w:pPr>
        <w:ind w:firstLine="756"/>
        <w:jc w:val="both"/>
      </w:pPr>
      <w:r w:rsidRPr="00247564">
        <w:t xml:space="preserve">Текстовый процессор – инструмент создания, редактирования и форматирования текстов. Свойства страницы, абзаца, символа. Стилевое форматирование. </w:t>
      </w:r>
    </w:p>
    <w:p w:rsidR="006F70EF" w:rsidRPr="00247564" w:rsidRDefault="006F70EF" w:rsidP="006F70EF">
      <w:pPr>
        <w:ind w:firstLine="709"/>
        <w:jc w:val="both"/>
      </w:pPr>
      <w:r w:rsidRPr="00247564">
        <w:t>Включение в текстовый документ списков, таблиц, и графических объектов. Включение в текстовый документ диаграмм, формул, нумерации страниц, колонтитулов, ссылок и др.</w:t>
      </w:r>
      <w:r w:rsidRPr="00247564">
        <w:rPr>
          <w:i/>
        </w:rPr>
        <w:t xml:space="preserve"> История изменений.</w:t>
      </w:r>
    </w:p>
    <w:p w:rsidR="006F70EF" w:rsidRPr="00247564" w:rsidRDefault="006F70EF" w:rsidP="006F70EF">
      <w:pPr>
        <w:ind w:firstLine="709"/>
        <w:jc w:val="both"/>
      </w:pPr>
      <w:r w:rsidRPr="00247564">
        <w:t>Проверка правописания, словари.</w:t>
      </w:r>
    </w:p>
    <w:p w:rsidR="006F70EF" w:rsidRPr="00247564" w:rsidRDefault="006F70EF" w:rsidP="006F70EF">
      <w:pPr>
        <w:ind w:firstLine="709"/>
        <w:jc w:val="both"/>
      </w:pPr>
      <w:r w:rsidRPr="00247564">
        <w:t>Инструменты ввода текста с использованием сканера, программ распознавания, расшифровки устной речи. Компьютерный перевод.</w:t>
      </w:r>
    </w:p>
    <w:p w:rsidR="006F70EF" w:rsidRPr="00247564" w:rsidRDefault="006F70EF" w:rsidP="006F70EF">
      <w:pPr>
        <w:ind w:firstLine="709"/>
        <w:jc w:val="both"/>
      </w:pPr>
      <w:r w:rsidRPr="00247564">
        <w:rPr>
          <w:i/>
        </w:rPr>
        <w:t>Понятие о системе стандартов по информации, библиотечному и издательскому делу. Деловая переписка, учебная публикация, коллективная работа. Реферат и аннотация.</w:t>
      </w:r>
    </w:p>
    <w:p w:rsidR="006F70EF" w:rsidRPr="00247564" w:rsidRDefault="006F70EF" w:rsidP="006F70EF">
      <w:pPr>
        <w:ind w:firstLine="709"/>
        <w:jc w:val="both"/>
      </w:pPr>
      <w:r w:rsidRPr="00247564">
        <w:t>Подготовка компьютерных презентаций. Включение в презентацию аудиовизуальных объектов.</w:t>
      </w:r>
    </w:p>
    <w:p w:rsidR="006F70EF" w:rsidRPr="00247564" w:rsidRDefault="006F70EF" w:rsidP="006F70EF">
      <w:pPr>
        <w:ind w:firstLine="709"/>
        <w:jc w:val="both"/>
      </w:pPr>
      <w:r w:rsidRPr="00247564">
        <w:t xml:space="preserve">Знакомство с графическими редакторами. Операции редактирования графических объектов: изменение размера, сжатие изображения; обрезка, поворот, отражение, работа с областями (выделение, копирование, заливка цветом), коррекция цвета, яркости и контрастности. </w:t>
      </w:r>
      <w:r w:rsidRPr="00247564">
        <w:rPr>
          <w:i/>
        </w:rPr>
        <w:t xml:space="preserve">Знакомство с обработкой фотографий. Геометрические и стилевые преобразования. </w:t>
      </w:r>
    </w:p>
    <w:p w:rsidR="006F70EF" w:rsidRPr="00247564" w:rsidRDefault="006F70EF" w:rsidP="006F70EF">
      <w:pPr>
        <w:ind w:firstLine="709"/>
        <w:jc w:val="both"/>
      </w:pPr>
      <w:r w:rsidRPr="00247564">
        <w:t>Ввод изображений с использованием различных цифровых устройств (цифровых фотоаппаратов и микроскопов, видеокамер, сканеров и т. д.).</w:t>
      </w:r>
    </w:p>
    <w:p w:rsidR="006F70EF" w:rsidRPr="00247564" w:rsidRDefault="006F70EF" w:rsidP="006F70EF">
      <w:pPr>
        <w:ind w:firstLine="709"/>
        <w:jc w:val="both"/>
      </w:pPr>
      <w:r w:rsidRPr="00247564">
        <w:rPr>
          <w:i/>
        </w:rPr>
        <w:t>Средства компьютерного проектирования. Чертежи и работа с ними. Базовые операции: выделение, объединение, геометрические преобразования фрагментов и компонентов. Диаграммы, планы, карты.</w:t>
      </w:r>
    </w:p>
    <w:p w:rsidR="006F70EF" w:rsidRPr="00247564" w:rsidRDefault="006F70EF" w:rsidP="006F70EF">
      <w:pPr>
        <w:pStyle w:val="aa"/>
        <w:tabs>
          <w:tab w:val="left" w:pos="900"/>
        </w:tabs>
        <w:ind w:left="709"/>
        <w:rPr>
          <w:sz w:val="24"/>
          <w:szCs w:val="24"/>
          <w:lang w:val="ru-RU"/>
        </w:rPr>
      </w:pPr>
      <w:r w:rsidRPr="00247564">
        <w:rPr>
          <w:b/>
          <w:bCs/>
          <w:sz w:val="24"/>
          <w:szCs w:val="24"/>
          <w:lang w:val="ru-RU"/>
        </w:rPr>
        <w:t>Электронные (динамические) таблицы</w:t>
      </w:r>
    </w:p>
    <w:p w:rsidR="006F70EF" w:rsidRPr="00247564" w:rsidRDefault="006F70EF" w:rsidP="006F70EF">
      <w:pPr>
        <w:ind w:firstLine="709"/>
        <w:jc w:val="both"/>
      </w:pPr>
      <w:r w:rsidRPr="00247564">
        <w:t>Электронные (динамические) таблицы. Формулы с использованием абсолютной, относительной и смешанной адресации; преобразование формул при копировании. Выделение диапазона таблицы и упорядочивание (сортировка) его элементов; построение графиков и диаграмм.</w:t>
      </w:r>
    </w:p>
    <w:p w:rsidR="006F70EF" w:rsidRPr="00247564" w:rsidRDefault="006F70EF" w:rsidP="006F70EF">
      <w:pPr>
        <w:pStyle w:val="aa"/>
        <w:tabs>
          <w:tab w:val="left" w:pos="900"/>
        </w:tabs>
        <w:ind w:left="709"/>
        <w:rPr>
          <w:sz w:val="24"/>
          <w:szCs w:val="24"/>
          <w:lang w:val="ru-RU"/>
        </w:rPr>
      </w:pPr>
      <w:r w:rsidRPr="00247564">
        <w:rPr>
          <w:b/>
          <w:bCs/>
          <w:sz w:val="24"/>
          <w:szCs w:val="24"/>
          <w:lang w:val="ru-RU"/>
        </w:rPr>
        <w:t>Базы данных. Поиск информации</w:t>
      </w:r>
    </w:p>
    <w:p w:rsidR="006F70EF" w:rsidRPr="00247564" w:rsidRDefault="006F70EF" w:rsidP="006F70EF">
      <w:pPr>
        <w:ind w:firstLine="709"/>
        <w:jc w:val="both"/>
      </w:pPr>
      <w:r w:rsidRPr="00247564">
        <w:t xml:space="preserve">Базы данных. Таблица как представление отношения. Поиск данных в готовой базе. </w:t>
      </w:r>
      <w:r w:rsidRPr="00247564">
        <w:rPr>
          <w:i/>
        </w:rPr>
        <w:t>Связи между таблицами.</w:t>
      </w:r>
    </w:p>
    <w:p w:rsidR="006F70EF" w:rsidRPr="00247564" w:rsidRDefault="006F70EF" w:rsidP="006F70EF">
      <w:pPr>
        <w:ind w:firstLine="709"/>
        <w:jc w:val="both"/>
      </w:pPr>
      <w:r w:rsidRPr="00247564">
        <w:t xml:space="preserve">Поиск информации в сети Интернет. Средства и методика поиска информации. Построение запросов; браузеры. Компьютерные энциклопедии и словари. Компьютерные карты и другие справочные системы. </w:t>
      </w:r>
      <w:r w:rsidRPr="00247564">
        <w:rPr>
          <w:i/>
        </w:rPr>
        <w:t>Поисковые машины.</w:t>
      </w:r>
    </w:p>
    <w:p w:rsidR="006F70EF" w:rsidRPr="00247564" w:rsidRDefault="006F70EF" w:rsidP="006F70EF">
      <w:pPr>
        <w:pStyle w:val="aa"/>
        <w:tabs>
          <w:tab w:val="left" w:pos="900"/>
          <w:tab w:val="left" w:pos="1276"/>
          <w:tab w:val="left" w:pos="2560"/>
          <w:tab w:val="left" w:pos="5140"/>
          <w:tab w:val="left" w:pos="7260"/>
        </w:tabs>
        <w:ind w:left="0" w:firstLine="709"/>
        <w:rPr>
          <w:sz w:val="24"/>
          <w:szCs w:val="24"/>
          <w:lang w:val="ru-RU"/>
        </w:rPr>
      </w:pPr>
      <w:r w:rsidRPr="00247564">
        <w:rPr>
          <w:b/>
          <w:bCs/>
          <w:sz w:val="24"/>
          <w:szCs w:val="24"/>
          <w:lang w:val="ru-RU"/>
        </w:rPr>
        <w:t xml:space="preserve">Работа в информационном пространстве. Информационно-коммуникационные </w:t>
      </w:r>
      <w:r w:rsidRPr="00247564">
        <w:rPr>
          <w:b/>
          <w:bCs/>
          <w:w w:val="99"/>
          <w:sz w:val="24"/>
          <w:szCs w:val="24"/>
          <w:lang w:val="ru-RU"/>
        </w:rPr>
        <w:t>технологии</w:t>
      </w:r>
    </w:p>
    <w:p w:rsidR="006F70EF" w:rsidRPr="00247564" w:rsidRDefault="006F70EF" w:rsidP="006F70EF">
      <w:pPr>
        <w:ind w:firstLine="709"/>
        <w:jc w:val="both"/>
      </w:pPr>
      <w:r w:rsidRPr="00247564">
        <w:t xml:space="preserve">Компьютерные сети. Интернет. Адресация в сети Интернет. Доменная система имен. Сайт. Сетевое хранение данных. </w:t>
      </w:r>
      <w:r w:rsidRPr="00247564">
        <w:rPr>
          <w:i/>
        </w:rPr>
        <w:t xml:space="preserve">Большие данные в природе и технике (геномные </w:t>
      </w:r>
      <w:r w:rsidRPr="00247564">
        <w:rPr>
          <w:i/>
        </w:rPr>
        <w:lastRenderedPageBreak/>
        <w:t>данные, результаты физических экспериментов, Интернет-данные, в частности, данные социальных сетей). Технологии их обработки и хранения.</w:t>
      </w:r>
    </w:p>
    <w:p w:rsidR="006F70EF" w:rsidRPr="00247564" w:rsidRDefault="006F70EF" w:rsidP="006F70EF">
      <w:pPr>
        <w:ind w:firstLine="709"/>
        <w:jc w:val="both"/>
      </w:pPr>
      <w:r w:rsidRPr="00247564">
        <w:t>Виды деятельности в сети Интернет. Интернет-сервисы: почтовая служба; справочные службы (карты, расписания и т. п.), поисковые службы, службы обновления программного обеспечения и др.</w:t>
      </w:r>
    </w:p>
    <w:p w:rsidR="006F70EF" w:rsidRPr="00247564" w:rsidRDefault="006F70EF" w:rsidP="006F70EF">
      <w:pPr>
        <w:ind w:firstLine="709"/>
        <w:jc w:val="both"/>
      </w:pPr>
      <w:r w:rsidRPr="00247564">
        <w:t>Компьютерные вирусы и другие вредоносные программы; защита от них.</w:t>
      </w:r>
    </w:p>
    <w:p w:rsidR="006F70EF" w:rsidRPr="00247564" w:rsidRDefault="006F70EF" w:rsidP="006F70EF">
      <w:pPr>
        <w:ind w:firstLine="709"/>
        <w:jc w:val="both"/>
      </w:pPr>
      <w:r w:rsidRPr="00247564">
        <w:t xml:space="preserve">Приемы, повышающие безопасность работы в сети Интернет. </w:t>
      </w:r>
      <w:r w:rsidRPr="00247564">
        <w:rPr>
          <w:i/>
        </w:rPr>
        <w:t xml:space="preserve">Проблема подлинности полученной информации. Электронная подпись, сертифицированные сайты и документы. </w:t>
      </w:r>
      <w:r w:rsidRPr="00247564">
        <w:t>Методы индивидуального и коллективного размещения новой информации в сети Интернет. Взаимодействие на основе компьютерных сетей: электронная почта, чат, форум, телеконференция и др.</w:t>
      </w:r>
    </w:p>
    <w:p w:rsidR="006F70EF" w:rsidRPr="00247564" w:rsidRDefault="006F70EF" w:rsidP="006F70EF">
      <w:pPr>
        <w:ind w:firstLine="709"/>
        <w:jc w:val="both"/>
      </w:pPr>
      <w:r w:rsidRPr="00247564">
        <w:t>Гигиенические, эргономические и технические условия эксплуатации средств ИКТ. Экономические, правовые и этические аспекты их использования. Личная информация, средства ее защиты. Организация личного информационного пространства.</w:t>
      </w:r>
    </w:p>
    <w:p w:rsidR="006F70EF" w:rsidRPr="00247564" w:rsidRDefault="006F70EF" w:rsidP="006F70EF">
      <w:pPr>
        <w:ind w:firstLine="709"/>
        <w:jc w:val="both"/>
        <w:rPr>
          <w:i/>
        </w:rPr>
      </w:pPr>
      <w:r w:rsidRPr="00247564">
        <w:t xml:space="preserve">Основные этапы и тенденции развития ИКТ. Стандарты в сфере информатики и ИКТ. </w:t>
      </w:r>
      <w:r w:rsidRPr="00247564">
        <w:rPr>
          <w:i/>
        </w:rPr>
        <w:t>Стандартизация и стандарты в сфере информатики и ИКТ докомпьютерной эры (запись чисел, алфавитов национальных языков и др.) и компьютерной эры (языки программирования, адресация в сети Интернет и др.).</w:t>
      </w:r>
    </w:p>
    <w:p w:rsidR="006F70EF" w:rsidRPr="00247564" w:rsidRDefault="006F70EF" w:rsidP="006F70EF">
      <w:pPr>
        <w:widowControl w:val="0"/>
        <w:tabs>
          <w:tab w:val="left" w:pos="6467"/>
        </w:tabs>
        <w:autoSpaceDE w:val="0"/>
        <w:autoSpaceDN w:val="0"/>
        <w:adjustRightInd w:val="0"/>
        <w:jc w:val="both"/>
        <w:rPr>
          <w:rFonts w:eastAsiaTheme="minorEastAsia"/>
        </w:rPr>
      </w:pPr>
    </w:p>
    <w:p w:rsidR="0028403E" w:rsidRPr="00247564" w:rsidRDefault="0028403E" w:rsidP="0028403E">
      <w:pPr>
        <w:widowControl w:val="0"/>
        <w:tabs>
          <w:tab w:val="left" w:pos="6467"/>
        </w:tabs>
        <w:autoSpaceDE w:val="0"/>
        <w:autoSpaceDN w:val="0"/>
        <w:adjustRightInd w:val="0"/>
        <w:ind w:firstLine="540"/>
        <w:jc w:val="center"/>
        <w:outlineLvl w:val="3"/>
        <w:rPr>
          <w:rFonts w:eastAsiaTheme="minorEastAsia"/>
          <w:b/>
          <w:bCs/>
        </w:rPr>
      </w:pPr>
      <w:r w:rsidRPr="00247564">
        <w:rPr>
          <w:rFonts w:eastAsiaTheme="minorEastAsia"/>
          <w:b/>
          <w:bCs/>
        </w:rPr>
        <w:t>2.2.2.</w:t>
      </w:r>
      <w:r w:rsidR="000B1913" w:rsidRPr="00247564">
        <w:rPr>
          <w:rFonts w:eastAsiaTheme="minorEastAsia"/>
          <w:b/>
          <w:bCs/>
        </w:rPr>
        <w:t>8</w:t>
      </w:r>
      <w:r w:rsidRPr="00247564">
        <w:rPr>
          <w:rFonts w:eastAsiaTheme="minorEastAsia"/>
          <w:b/>
          <w:bCs/>
        </w:rPr>
        <w:t>. История России. Всеобщая история</w:t>
      </w:r>
    </w:p>
    <w:p w:rsidR="0028403E" w:rsidRPr="00247564" w:rsidRDefault="0028403E" w:rsidP="0064759F">
      <w:pPr>
        <w:widowControl w:val="0"/>
        <w:tabs>
          <w:tab w:val="left" w:pos="6467"/>
        </w:tabs>
        <w:autoSpaceDE w:val="0"/>
        <w:autoSpaceDN w:val="0"/>
        <w:adjustRightInd w:val="0"/>
        <w:ind w:firstLine="540"/>
        <w:jc w:val="both"/>
        <w:outlineLvl w:val="4"/>
        <w:rPr>
          <w:rFonts w:eastAsiaTheme="minorEastAsia"/>
          <w:b/>
          <w:bCs/>
        </w:rPr>
      </w:pPr>
      <w:r w:rsidRPr="00247564">
        <w:rPr>
          <w:rFonts w:eastAsiaTheme="minorEastAsia"/>
          <w:b/>
          <w:bCs/>
          <w:i/>
        </w:rPr>
        <w:t>Цели программы</w:t>
      </w:r>
      <w:r w:rsidRPr="00247564">
        <w:rPr>
          <w:rFonts w:eastAsiaTheme="minorEastAsia"/>
          <w:b/>
          <w:bCs/>
        </w:rPr>
        <w:t>:</w:t>
      </w:r>
    </w:p>
    <w:p w:rsidR="0028403E" w:rsidRPr="00247564" w:rsidRDefault="0028403E" w:rsidP="0064759F">
      <w:pPr>
        <w:widowControl w:val="0"/>
        <w:numPr>
          <w:ilvl w:val="0"/>
          <w:numId w:val="1"/>
        </w:numPr>
        <w:tabs>
          <w:tab w:val="left" w:pos="1299"/>
          <w:tab w:val="left" w:pos="6467"/>
        </w:tabs>
        <w:ind w:right="118" w:firstLine="708"/>
        <w:jc w:val="both"/>
        <w:rPr>
          <w:lang w:eastAsia="en-US"/>
        </w:rPr>
      </w:pPr>
      <w:r w:rsidRPr="00247564">
        <w:rPr>
          <w:lang w:eastAsia="en-US"/>
        </w:rPr>
        <w:t>Формировать целостные представления об историческом пути человечества, разных народов и государств как необходимой основы миропонимания и познания современного общества; о преемственности исторических эпох и непрерывности исторических процессов; о месте и роли России в мировой</w:t>
      </w:r>
      <w:r w:rsidRPr="00247564">
        <w:rPr>
          <w:spacing w:val="-19"/>
          <w:lang w:eastAsia="en-US"/>
        </w:rPr>
        <w:t xml:space="preserve"> </w:t>
      </w:r>
      <w:r w:rsidRPr="00247564">
        <w:rPr>
          <w:lang w:eastAsia="en-US"/>
        </w:rPr>
        <w:t>истории;</w:t>
      </w:r>
    </w:p>
    <w:p w:rsidR="0028403E" w:rsidRPr="00247564" w:rsidRDefault="0028403E" w:rsidP="0064759F">
      <w:pPr>
        <w:widowControl w:val="0"/>
        <w:numPr>
          <w:ilvl w:val="0"/>
          <w:numId w:val="1"/>
        </w:numPr>
        <w:tabs>
          <w:tab w:val="left" w:pos="1299"/>
          <w:tab w:val="left" w:pos="6467"/>
        </w:tabs>
        <w:ind w:right="118" w:firstLine="708"/>
        <w:jc w:val="both"/>
        <w:rPr>
          <w:lang w:eastAsia="en-US"/>
        </w:rPr>
      </w:pPr>
      <w:r w:rsidRPr="00247564">
        <w:rPr>
          <w:lang w:eastAsia="en-US"/>
        </w:rPr>
        <w:t>Дать базовые исторические знания об основных этапах и закономерностях развития человеческого общества с древности до наших</w:t>
      </w:r>
      <w:r w:rsidRPr="00247564">
        <w:rPr>
          <w:spacing w:val="-13"/>
          <w:lang w:eastAsia="en-US"/>
        </w:rPr>
        <w:t xml:space="preserve"> </w:t>
      </w:r>
      <w:r w:rsidRPr="00247564">
        <w:rPr>
          <w:lang w:eastAsia="en-US"/>
        </w:rPr>
        <w:t>дней;</w:t>
      </w:r>
    </w:p>
    <w:p w:rsidR="0028403E" w:rsidRPr="00247564" w:rsidRDefault="0028403E" w:rsidP="0064759F">
      <w:pPr>
        <w:widowControl w:val="0"/>
        <w:numPr>
          <w:ilvl w:val="0"/>
          <w:numId w:val="1"/>
        </w:numPr>
        <w:tabs>
          <w:tab w:val="left" w:pos="1299"/>
          <w:tab w:val="left" w:pos="6467"/>
        </w:tabs>
        <w:ind w:right="118" w:firstLine="708"/>
        <w:jc w:val="both"/>
        <w:rPr>
          <w:lang w:eastAsia="en-US"/>
        </w:rPr>
      </w:pPr>
      <w:r w:rsidRPr="00247564">
        <w:rPr>
          <w:lang w:eastAsia="en-US"/>
        </w:rP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w:t>
      </w:r>
      <w:r w:rsidRPr="00247564">
        <w:rPr>
          <w:spacing w:val="-15"/>
          <w:lang w:eastAsia="en-US"/>
        </w:rPr>
        <w:t xml:space="preserve"> </w:t>
      </w:r>
      <w:r w:rsidRPr="00247564">
        <w:rPr>
          <w:lang w:eastAsia="en-US"/>
        </w:rPr>
        <w:t>современности;</w:t>
      </w:r>
    </w:p>
    <w:p w:rsidR="0028403E" w:rsidRPr="00247564" w:rsidRDefault="0028403E" w:rsidP="0064759F">
      <w:pPr>
        <w:widowControl w:val="0"/>
        <w:numPr>
          <w:ilvl w:val="0"/>
          <w:numId w:val="1"/>
        </w:numPr>
        <w:tabs>
          <w:tab w:val="left" w:pos="1299"/>
          <w:tab w:val="left" w:pos="6467"/>
        </w:tabs>
        <w:ind w:right="109" w:firstLine="708"/>
        <w:jc w:val="both"/>
        <w:rPr>
          <w:lang w:eastAsia="en-US"/>
        </w:rPr>
      </w:pPr>
      <w:r w:rsidRPr="00247564">
        <w:rPr>
          <w:lang w:eastAsia="en-US"/>
        </w:rPr>
        <w:t>способность применять исторические знания для осмысления общественных событий и явлений прошлого и</w:t>
      </w:r>
      <w:r w:rsidRPr="00247564">
        <w:rPr>
          <w:spacing w:val="-18"/>
          <w:lang w:eastAsia="en-US"/>
        </w:rPr>
        <w:t xml:space="preserve"> </w:t>
      </w:r>
      <w:r w:rsidRPr="00247564">
        <w:rPr>
          <w:lang w:eastAsia="en-US"/>
        </w:rPr>
        <w:t>современности;</w:t>
      </w:r>
    </w:p>
    <w:p w:rsidR="0028403E" w:rsidRPr="00247564" w:rsidRDefault="0028403E" w:rsidP="0064759F">
      <w:pPr>
        <w:widowControl w:val="0"/>
        <w:numPr>
          <w:ilvl w:val="0"/>
          <w:numId w:val="1"/>
        </w:numPr>
        <w:tabs>
          <w:tab w:val="left" w:pos="1299"/>
          <w:tab w:val="left" w:pos="6467"/>
        </w:tabs>
        <w:ind w:right="112" w:firstLine="708"/>
        <w:jc w:val="both"/>
        <w:rPr>
          <w:lang w:eastAsia="en-US"/>
        </w:rPr>
      </w:pPr>
      <w:r w:rsidRPr="00247564">
        <w:rPr>
          <w:lang w:eastAsia="en-US"/>
        </w:rPr>
        <w:t>привить умение искать, анализировать, систематизировать и оценивать историческую информацию различных исторических и современных источников, раскрывая ее социальную принадлежность и познавательную ценность; способность определять и аргументировать свое отношение к</w:t>
      </w:r>
      <w:r w:rsidRPr="00247564">
        <w:rPr>
          <w:spacing w:val="-18"/>
          <w:lang w:eastAsia="en-US"/>
        </w:rPr>
        <w:t xml:space="preserve"> </w:t>
      </w:r>
      <w:r w:rsidRPr="00247564">
        <w:rPr>
          <w:lang w:eastAsia="en-US"/>
        </w:rPr>
        <w:t>ней;</w:t>
      </w:r>
    </w:p>
    <w:p w:rsidR="0028403E" w:rsidRPr="00247564" w:rsidRDefault="0028403E" w:rsidP="0064759F">
      <w:pPr>
        <w:widowControl w:val="0"/>
        <w:numPr>
          <w:ilvl w:val="0"/>
          <w:numId w:val="1"/>
        </w:numPr>
        <w:tabs>
          <w:tab w:val="left" w:pos="1299"/>
          <w:tab w:val="left" w:pos="6467"/>
        </w:tabs>
        <w:ind w:right="113" w:firstLine="708"/>
        <w:jc w:val="both"/>
        <w:rPr>
          <w:lang w:eastAsia="en-US"/>
        </w:rPr>
      </w:pPr>
      <w:r w:rsidRPr="00247564">
        <w:rPr>
          <w:lang w:eastAsia="en-US"/>
        </w:rPr>
        <w:t>закрепить умение работать с письменными, изобразительными и вещественными историческими источниками, понимать и интерпретировать содержащуюся в них информацию;</w:t>
      </w:r>
    </w:p>
    <w:p w:rsidR="0028403E" w:rsidRPr="00247564" w:rsidRDefault="0028403E" w:rsidP="0064759F">
      <w:pPr>
        <w:widowControl w:val="0"/>
        <w:numPr>
          <w:ilvl w:val="0"/>
          <w:numId w:val="1"/>
        </w:numPr>
        <w:tabs>
          <w:tab w:val="left" w:pos="1299"/>
          <w:tab w:val="left" w:pos="6467"/>
        </w:tabs>
        <w:ind w:right="108" w:firstLine="708"/>
        <w:jc w:val="both"/>
        <w:rPr>
          <w:lang w:eastAsia="en-US"/>
        </w:rPr>
      </w:pPr>
      <w:r w:rsidRPr="00247564">
        <w:rPr>
          <w:lang w:eastAsia="en-US"/>
        </w:rPr>
        <w:t>уважение к мировому и отечественному историческому наследию,  культуре своего и других народов; готовность применять исторические знания для выявления и сохранения исторических и культурных памятников своей страны и мира.</w:t>
      </w:r>
    </w:p>
    <w:p w:rsidR="0028403E" w:rsidRPr="00247564" w:rsidRDefault="0028403E" w:rsidP="0064759F">
      <w:pPr>
        <w:widowControl w:val="0"/>
        <w:numPr>
          <w:ilvl w:val="0"/>
          <w:numId w:val="1"/>
        </w:numPr>
        <w:tabs>
          <w:tab w:val="left" w:pos="1299"/>
          <w:tab w:val="left" w:pos="6467"/>
        </w:tabs>
        <w:ind w:right="108" w:firstLine="708"/>
        <w:jc w:val="both"/>
        <w:rPr>
          <w:lang w:eastAsia="en-US"/>
        </w:rPr>
      </w:pPr>
      <w:r w:rsidRPr="00247564">
        <w:rPr>
          <w:rFonts w:eastAsiaTheme="minorHAnsi" w:cstheme="minorBidi"/>
          <w:lang w:eastAsia="en-US"/>
        </w:rPr>
        <w:t xml:space="preserve"> формирование основ гражданской, этнонациональной, социальной, культурной самоидентификации личности обучающегося, осмысление им опыта российской истории как части мировой истории, усвоение базовых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w:t>
      </w:r>
    </w:p>
    <w:p w:rsidR="0028403E" w:rsidRPr="00247564" w:rsidRDefault="0028403E" w:rsidP="0064759F">
      <w:pPr>
        <w:widowControl w:val="0"/>
        <w:numPr>
          <w:ilvl w:val="0"/>
          <w:numId w:val="1"/>
        </w:numPr>
        <w:tabs>
          <w:tab w:val="left" w:pos="1299"/>
          <w:tab w:val="left" w:pos="6467"/>
        </w:tabs>
        <w:ind w:right="108" w:firstLine="708"/>
        <w:jc w:val="both"/>
        <w:rPr>
          <w:lang w:eastAsia="en-US"/>
        </w:rPr>
      </w:pPr>
      <w:r w:rsidRPr="00247564">
        <w:rPr>
          <w:rFonts w:eastAsiaTheme="minorHAnsi" w:cstheme="minorBidi"/>
          <w:lang w:eastAsia="en-US"/>
        </w:rPr>
        <w:t xml:space="preserve">овладение базовыми историческими знаниями, а также представлениями о закономерностях развития человеческого общества в социальной, экономической, политической, научной и культурной сферах; приобретение опыта историкокультурного, цивилизационного подхода к оценке социальных явлений, </w:t>
      </w:r>
      <w:r w:rsidRPr="00247564">
        <w:rPr>
          <w:rFonts w:eastAsiaTheme="minorHAnsi" w:cstheme="minorBidi"/>
          <w:lang w:eastAsia="en-US"/>
        </w:rPr>
        <w:lastRenderedPageBreak/>
        <w:t xml:space="preserve">современных глобальных процессов; </w:t>
      </w:r>
    </w:p>
    <w:p w:rsidR="0028403E" w:rsidRPr="00247564" w:rsidRDefault="0028403E" w:rsidP="0064759F">
      <w:pPr>
        <w:widowControl w:val="0"/>
        <w:numPr>
          <w:ilvl w:val="0"/>
          <w:numId w:val="1"/>
        </w:numPr>
        <w:tabs>
          <w:tab w:val="left" w:pos="1299"/>
          <w:tab w:val="left" w:pos="6467"/>
        </w:tabs>
        <w:ind w:right="108" w:firstLine="708"/>
        <w:jc w:val="both"/>
        <w:rPr>
          <w:lang w:eastAsia="en-US"/>
        </w:rPr>
      </w:pPr>
      <w:r w:rsidRPr="00247564">
        <w:rPr>
          <w:rFonts w:eastAsiaTheme="minorHAnsi" w:cstheme="minorBidi"/>
          <w:lang w:eastAsia="en-US"/>
        </w:rPr>
        <w:t xml:space="preserve">формирование умений применения исторических знаний для осмысления сущности современных общественных явлений, жизни в современном поликультурном, полиэтничном и многоконфессиональном мире; </w:t>
      </w:r>
    </w:p>
    <w:p w:rsidR="0028403E" w:rsidRPr="00247564" w:rsidRDefault="0028403E" w:rsidP="0064759F">
      <w:pPr>
        <w:widowControl w:val="0"/>
        <w:numPr>
          <w:ilvl w:val="0"/>
          <w:numId w:val="1"/>
        </w:numPr>
        <w:tabs>
          <w:tab w:val="left" w:pos="1299"/>
          <w:tab w:val="left" w:pos="6467"/>
        </w:tabs>
        <w:ind w:right="108" w:firstLine="708"/>
        <w:jc w:val="both"/>
        <w:rPr>
          <w:lang w:eastAsia="en-US"/>
        </w:rPr>
      </w:pPr>
      <w:r w:rsidRPr="00247564">
        <w:rPr>
          <w:rFonts w:eastAsiaTheme="minorHAnsi" w:cstheme="minorBidi"/>
          <w:lang w:eastAsia="en-US"/>
        </w:rPr>
        <w:t>формирование важнейших культурно-исторических ориентиров для гражданской, этнонациональной, социальной, культурной самоидентификации личности, миропонимания и познания современного общества на основе изучения исторического опыта России и человечества;</w:t>
      </w:r>
    </w:p>
    <w:p w:rsidR="0028403E" w:rsidRPr="00247564" w:rsidRDefault="0028403E" w:rsidP="0064759F">
      <w:pPr>
        <w:widowControl w:val="0"/>
        <w:numPr>
          <w:ilvl w:val="0"/>
          <w:numId w:val="1"/>
        </w:numPr>
        <w:tabs>
          <w:tab w:val="left" w:pos="1299"/>
          <w:tab w:val="left" w:pos="6467"/>
        </w:tabs>
        <w:ind w:right="108" w:firstLine="708"/>
        <w:jc w:val="both"/>
        <w:rPr>
          <w:lang w:eastAsia="en-US"/>
        </w:rPr>
      </w:pPr>
      <w:r w:rsidRPr="00247564">
        <w:rPr>
          <w:rFonts w:eastAsiaTheme="minorHAnsi" w:cstheme="minorBidi"/>
          <w:lang w:eastAsia="en-US"/>
        </w:rPr>
        <w:t xml:space="preserve">развитие умений искать, анализировать, сопоставлять и оценивать содержащуюся в различных источниках информацию о событиях и явлениях прошлого и настоящего, способностей определять и аргументировать свое отношение к ней; </w:t>
      </w:r>
    </w:p>
    <w:p w:rsidR="0028403E" w:rsidRPr="00247564" w:rsidRDefault="0028403E" w:rsidP="0064759F">
      <w:pPr>
        <w:widowControl w:val="0"/>
        <w:tabs>
          <w:tab w:val="left" w:pos="6467"/>
        </w:tabs>
        <w:autoSpaceDE w:val="0"/>
        <w:autoSpaceDN w:val="0"/>
        <w:adjustRightInd w:val="0"/>
        <w:ind w:firstLine="540"/>
        <w:jc w:val="both"/>
        <w:outlineLvl w:val="4"/>
        <w:rPr>
          <w:rFonts w:eastAsiaTheme="minorEastAsia"/>
          <w:b/>
          <w:bCs/>
        </w:rPr>
      </w:pPr>
      <w:r w:rsidRPr="00247564">
        <w:rPr>
          <w:rFonts w:eastAsiaTheme="minorHAnsi" w:cstheme="minorBidi"/>
          <w:lang w:eastAsia="en-US"/>
        </w:rPr>
        <w:t>воспитание уважения к историческому наследию народов России; восприятие традиций исторического диалога, сложившихся в поликультурном, полиэтничном и многоконфессиональном Российском государстве</w:t>
      </w:r>
    </w:p>
    <w:p w:rsidR="0028403E" w:rsidRPr="00247564" w:rsidRDefault="0028403E" w:rsidP="0064759F">
      <w:pPr>
        <w:widowControl w:val="0"/>
        <w:tabs>
          <w:tab w:val="left" w:pos="6467"/>
        </w:tabs>
        <w:autoSpaceDE w:val="0"/>
        <w:autoSpaceDN w:val="0"/>
        <w:adjustRightInd w:val="0"/>
        <w:ind w:firstLine="540"/>
        <w:jc w:val="both"/>
        <w:rPr>
          <w:rFonts w:eastAsiaTheme="minorEastAsia"/>
        </w:rPr>
      </w:pPr>
      <w:r w:rsidRPr="00247564">
        <w:rPr>
          <w:rFonts w:eastAsiaTheme="minorEastAsia"/>
          <w:b/>
          <w:i/>
        </w:rPr>
        <w:t>Задачи изучения истории в школе</w:t>
      </w:r>
      <w:r w:rsidRPr="00247564">
        <w:rPr>
          <w:rFonts w:eastAsiaTheme="minorEastAsia"/>
        </w:rPr>
        <w:t>:</w:t>
      </w:r>
    </w:p>
    <w:p w:rsidR="0028403E" w:rsidRPr="00247564" w:rsidRDefault="0028403E" w:rsidP="0064759F">
      <w:pPr>
        <w:widowControl w:val="0"/>
        <w:tabs>
          <w:tab w:val="left" w:pos="6467"/>
        </w:tabs>
        <w:autoSpaceDE w:val="0"/>
        <w:autoSpaceDN w:val="0"/>
        <w:adjustRightInd w:val="0"/>
        <w:ind w:firstLine="540"/>
        <w:jc w:val="both"/>
        <w:rPr>
          <w:rFonts w:eastAsiaTheme="minorEastAsia"/>
        </w:rPr>
      </w:pPr>
      <w:r w:rsidRPr="00247564">
        <w:rPr>
          <w:rFonts w:eastAsiaTheme="minorEastAsia"/>
        </w:rPr>
        <w:t>- формирование у молодого поколения ориентиров для гражданской, этнонациональной, социальной, культурной самоидентификации в окружающем мире;</w:t>
      </w:r>
    </w:p>
    <w:p w:rsidR="0028403E" w:rsidRPr="00247564" w:rsidRDefault="0028403E" w:rsidP="0064759F">
      <w:pPr>
        <w:widowControl w:val="0"/>
        <w:tabs>
          <w:tab w:val="left" w:pos="6467"/>
        </w:tabs>
        <w:autoSpaceDE w:val="0"/>
        <w:autoSpaceDN w:val="0"/>
        <w:adjustRightInd w:val="0"/>
        <w:ind w:firstLine="540"/>
        <w:jc w:val="both"/>
        <w:rPr>
          <w:rFonts w:eastAsiaTheme="minorEastAsia"/>
        </w:rPr>
      </w:pPr>
      <w:r w:rsidRPr="00247564">
        <w:rPr>
          <w:rFonts w:eastAsiaTheme="minorEastAsia"/>
        </w:rPr>
        <w:t>- овладение учащимися знаниями об основных этапах развития человеческого общества с древности до наших дней, при особом внимании к месту и роли России во всемирно-историческом процессе;</w:t>
      </w:r>
    </w:p>
    <w:p w:rsidR="0028403E" w:rsidRPr="00247564" w:rsidRDefault="0028403E" w:rsidP="0064759F">
      <w:pPr>
        <w:widowControl w:val="0"/>
        <w:tabs>
          <w:tab w:val="left" w:pos="6467"/>
        </w:tabs>
        <w:autoSpaceDE w:val="0"/>
        <w:autoSpaceDN w:val="0"/>
        <w:adjustRightInd w:val="0"/>
        <w:ind w:firstLine="540"/>
        <w:jc w:val="both"/>
        <w:rPr>
          <w:rFonts w:eastAsiaTheme="minorEastAsia"/>
        </w:rPr>
      </w:pPr>
      <w:r w:rsidRPr="00247564">
        <w:rPr>
          <w:rFonts w:eastAsiaTheme="minorEastAsia"/>
        </w:rPr>
        <w:t>- воспитание учащихся в духе патриотизма, уважения к своему Отечеству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28403E" w:rsidRPr="00247564" w:rsidRDefault="0028403E" w:rsidP="0064759F">
      <w:pPr>
        <w:widowControl w:val="0"/>
        <w:tabs>
          <w:tab w:val="left" w:pos="6467"/>
        </w:tabs>
        <w:autoSpaceDE w:val="0"/>
        <w:autoSpaceDN w:val="0"/>
        <w:adjustRightInd w:val="0"/>
        <w:ind w:firstLine="540"/>
        <w:jc w:val="both"/>
        <w:rPr>
          <w:rFonts w:eastAsiaTheme="minorEastAsia"/>
        </w:rPr>
      </w:pPr>
      <w:r w:rsidRPr="00247564">
        <w:rPr>
          <w:rFonts w:eastAsiaTheme="minorEastAsia"/>
        </w:rPr>
        <w:t>- 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rsidR="0028403E" w:rsidRPr="00247564" w:rsidRDefault="0028403E" w:rsidP="0064759F">
      <w:pPr>
        <w:widowControl w:val="0"/>
        <w:tabs>
          <w:tab w:val="left" w:pos="6467"/>
        </w:tabs>
        <w:autoSpaceDE w:val="0"/>
        <w:autoSpaceDN w:val="0"/>
        <w:adjustRightInd w:val="0"/>
        <w:ind w:firstLine="540"/>
        <w:jc w:val="both"/>
        <w:rPr>
          <w:rFonts w:eastAsiaTheme="minorEastAsia"/>
        </w:rPr>
      </w:pPr>
      <w:r w:rsidRPr="00247564">
        <w:rPr>
          <w:rFonts w:eastAsiaTheme="minorEastAsia"/>
        </w:rPr>
        <w:t>- 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rsidR="006F70EF" w:rsidRPr="00247564" w:rsidRDefault="006F70EF" w:rsidP="0064759F">
      <w:pPr>
        <w:widowControl w:val="0"/>
        <w:tabs>
          <w:tab w:val="left" w:pos="6467"/>
        </w:tabs>
        <w:autoSpaceDE w:val="0"/>
        <w:autoSpaceDN w:val="0"/>
        <w:adjustRightInd w:val="0"/>
        <w:ind w:firstLine="540"/>
        <w:jc w:val="both"/>
        <w:rPr>
          <w:rFonts w:eastAsiaTheme="minorEastAsia"/>
        </w:rPr>
      </w:pPr>
    </w:p>
    <w:p w:rsidR="0028403E" w:rsidRPr="00247564" w:rsidRDefault="0028403E" w:rsidP="0064759F">
      <w:pPr>
        <w:widowControl w:val="0"/>
        <w:tabs>
          <w:tab w:val="left" w:pos="6467"/>
        </w:tabs>
        <w:autoSpaceDE w:val="0"/>
        <w:autoSpaceDN w:val="0"/>
        <w:adjustRightInd w:val="0"/>
        <w:ind w:firstLine="540"/>
        <w:jc w:val="both"/>
        <w:rPr>
          <w:rFonts w:eastAsiaTheme="minorEastAsia"/>
        </w:rPr>
      </w:pPr>
      <w:r w:rsidRPr="00247564">
        <w:rPr>
          <w:rFonts w:eastAsiaTheme="minorEastAsia"/>
        </w:rPr>
        <w:t>В соответствии с Концепцией нового учебно-методического комплекса по отечественной истории базовыми принципами школьного исторического образования являются:</w:t>
      </w:r>
    </w:p>
    <w:p w:rsidR="0028403E" w:rsidRPr="00247564" w:rsidRDefault="0028403E" w:rsidP="0064759F">
      <w:pPr>
        <w:widowControl w:val="0"/>
        <w:tabs>
          <w:tab w:val="left" w:pos="6467"/>
        </w:tabs>
        <w:autoSpaceDE w:val="0"/>
        <w:autoSpaceDN w:val="0"/>
        <w:adjustRightInd w:val="0"/>
        <w:ind w:firstLine="540"/>
        <w:jc w:val="both"/>
        <w:rPr>
          <w:rFonts w:eastAsiaTheme="minorEastAsia"/>
        </w:rPr>
      </w:pPr>
      <w:r w:rsidRPr="00247564">
        <w:rPr>
          <w:rFonts w:eastAsiaTheme="minorEastAsia"/>
        </w:rPr>
        <w:t>- идея преемственности исторических периодов, в т.ч. непрерывности процессов становления и развития российской государственности, формирования государственной территории и единого многонационального российского народа, а также его основных символов и ценностей;</w:t>
      </w:r>
    </w:p>
    <w:p w:rsidR="0028403E" w:rsidRPr="00247564" w:rsidRDefault="0028403E" w:rsidP="0064759F">
      <w:pPr>
        <w:widowControl w:val="0"/>
        <w:tabs>
          <w:tab w:val="left" w:pos="6467"/>
        </w:tabs>
        <w:autoSpaceDE w:val="0"/>
        <w:autoSpaceDN w:val="0"/>
        <w:adjustRightInd w:val="0"/>
        <w:ind w:firstLine="540"/>
        <w:jc w:val="both"/>
        <w:rPr>
          <w:rFonts w:eastAsiaTheme="minorEastAsia"/>
        </w:rPr>
      </w:pPr>
      <w:r w:rsidRPr="00247564">
        <w:rPr>
          <w:rFonts w:eastAsiaTheme="minorEastAsia"/>
        </w:rPr>
        <w:t>- рассмотрение истории России как неотъемлемой части мирового исторического процесса, понимание особенностей ее развития, места и роли в мировой истории и в современном мире;</w:t>
      </w:r>
    </w:p>
    <w:p w:rsidR="0028403E" w:rsidRPr="00247564" w:rsidRDefault="0028403E" w:rsidP="0064759F">
      <w:pPr>
        <w:widowControl w:val="0"/>
        <w:tabs>
          <w:tab w:val="left" w:pos="6467"/>
        </w:tabs>
        <w:autoSpaceDE w:val="0"/>
        <w:autoSpaceDN w:val="0"/>
        <w:adjustRightInd w:val="0"/>
        <w:ind w:firstLine="540"/>
        <w:jc w:val="both"/>
        <w:rPr>
          <w:rFonts w:eastAsiaTheme="minorEastAsia"/>
        </w:rPr>
      </w:pPr>
      <w:r w:rsidRPr="00247564">
        <w:rPr>
          <w:rFonts w:eastAsiaTheme="minorEastAsia"/>
        </w:rPr>
        <w:t>- ценности гражданского общества - верховенство права, социальная солидарность, безопасность, свобода и ответственность;</w:t>
      </w:r>
    </w:p>
    <w:p w:rsidR="0028403E" w:rsidRPr="00247564" w:rsidRDefault="0028403E" w:rsidP="0064759F">
      <w:pPr>
        <w:widowControl w:val="0"/>
        <w:tabs>
          <w:tab w:val="left" w:pos="6467"/>
        </w:tabs>
        <w:autoSpaceDE w:val="0"/>
        <w:autoSpaceDN w:val="0"/>
        <w:adjustRightInd w:val="0"/>
        <w:ind w:firstLine="540"/>
        <w:jc w:val="both"/>
        <w:rPr>
          <w:rFonts w:eastAsiaTheme="minorEastAsia"/>
        </w:rPr>
      </w:pPr>
      <w:r w:rsidRPr="00247564">
        <w:rPr>
          <w:rFonts w:eastAsiaTheme="minorEastAsia"/>
        </w:rPr>
        <w:t>- воспитательный потенциал исторического образования, его исключительная роль в формировании российской гражданской идентичности и патриотизма;</w:t>
      </w:r>
    </w:p>
    <w:p w:rsidR="0028403E" w:rsidRPr="00247564" w:rsidRDefault="0028403E" w:rsidP="0064759F">
      <w:pPr>
        <w:widowControl w:val="0"/>
        <w:tabs>
          <w:tab w:val="left" w:pos="6467"/>
        </w:tabs>
        <w:autoSpaceDE w:val="0"/>
        <w:autoSpaceDN w:val="0"/>
        <w:adjustRightInd w:val="0"/>
        <w:ind w:firstLine="540"/>
        <w:jc w:val="both"/>
        <w:rPr>
          <w:rFonts w:eastAsiaTheme="minorEastAsia"/>
        </w:rPr>
      </w:pPr>
      <w:r w:rsidRPr="00247564">
        <w:rPr>
          <w:rFonts w:eastAsiaTheme="minorEastAsia"/>
        </w:rPr>
        <w:t>- общественное согласие и уважение как необходимое условие взаимодействия государств и народов в новейшей истории.</w:t>
      </w:r>
    </w:p>
    <w:p w:rsidR="0028403E" w:rsidRPr="00247564" w:rsidRDefault="0028403E" w:rsidP="0064759F">
      <w:pPr>
        <w:widowControl w:val="0"/>
        <w:tabs>
          <w:tab w:val="left" w:pos="6467"/>
        </w:tabs>
        <w:autoSpaceDE w:val="0"/>
        <w:autoSpaceDN w:val="0"/>
        <w:adjustRightInd w:val="0"/>
        <w:ind w:firstLine="540"/>
        <w:jc w:val="both"/>
        <w:rPr>
          <w:rFonts w:eastAsiaTheme="minorEastAsia"/>
        </w:rPr>
      </w:pPr>
      <w:r w:rsidRPr="00247564">
        <w:rPr>
          <w:rFonts w:eastAsiaTheme="minorEastAsia"/>
        </w:rPr>
        <w:t>- познавательное значение российской, региональной и мировой истории;</w:t>
      </w:r>
    </w:p>
    <w:p w:rsidR="0028403E" w:rsidRPr="00247564" w:rsidRDefault="0028403E" w:rsidP="0064759F">
      <w:pPr>
        <w:widowControl w:val="0"/>
        <w:tabs>
          <w:tab w:val="left" w:pos="6467"/>
        </w:tabs>
        <w:autoSpaceDE w:val="0"/>
        <w:autoSpaceDN w:val="0"/>
        <w:adjustRightInd w:val="0"/>
        <w:ind w:firstLine="540"/>
        <w:jc w:val="both"/>
        <w:rPr>
          <w:rFonts w:eastAsiaTheme="minorEastAsia"/>
        </w:rPr>
      </w:pPr>
      <w:r w:rsidRPr="00247564">
        <w:rPr>
          <w:rFonts w:eastAsiaTheme="minorEastAsia"/>
        </w:rPr>
        <w:t>- формирование требований к каждой ступени непрерывного исторического образования на протяжении всей жизни.</w:t>
      </w:r>
    </w:p>
    <w:p w:rsidR="0028403E" w:rsidRPr="00247564" w:rsidRDefault="0028403E" w:rsidP="0064759F">
      <w:pPr>
        <w:widowControl w:val="0"/>
        <w:tabs>
          <w:tab w:val="left" w:pos="6467"/>
        </w:tabs>
        <w:autoSpaceDE w:val="0"/>
        <w:autoSpaceDN w:val="0"/>
        <w:adjustRightInd w:val="0"/>
        <w:ind w:firstLine="540"/>
        <w:jc w:val="both"/>
        <w:rPr>
          <w:rFonts w:eastAsiaTheme="minorEastAsia"/>
        </w:rPr>
      </w:pPr>
      <w:r w:rsidRPr="00247564">
        <w:rPr>
          <w:rFonts w:eastAsiaTheme="minorEastAsia"/>
        </w:rPr>
        <w:lastRenderedPageBreak/>
        <w:t>Методической основой изучения курса истории в основной школе является системно-деятельностный подход, обеспечивающий достижение личностных, метапредметных и предметных образовательных результатов посредством организации активной познавательной деятельности школьников.</w:t>
      </w:r>
    </w:p>
    <w:p w:rsidR="0028403E" w:rsidRPr="00247564" w:rsidRDefault="0028403E" w:rsidP="0064759F">
      <w:pPr>
        <w:widowControl w:val="0"/>
        <w:tabs>
          <w:tab w:val="left" w:pos="6467"/>
        </w:tabs>
        <w:autoSpaceDE w:val="0"/>
        <w:autoSpaceDN w:val="0"/>
        <w:adjustRightInd w:val="0"/>
        <w:ind w:firstLine="540"/>
        <w:jc w:val="both"/>
        <w:rPr>
          <w:rFonts w:eastAsiaTheme="minorEastAsia"/>
        </w:rPr>
      </w:pPr>
      <w:r w:rsidRPr="00247564">
        <w:rPr>
          <w:rFonts w:eastAsiaTheme="minorEastAsia"/>
        </w:rPr>
        <w:t>Методологическая основа преподавания курса истории в школе зиждется на следующих образовательных и воспитательных приоритетах:</w:t>
      </w:r>
    </w:p>
    <w:p w:rsidR="0028403E" w:rsidRPr="00247564" w:rsidRDefault="0028403E" w:rsidP="0064759F">
      <w:pPr>
        <w:widowControl w:val="0"/>
        <w:tabs>
          <w:tab w:val="left" w:pos="6467"/>
        </w:tabs>
        <w:autoSpaceDE w:val="0"/>
        <w:autoSpaceDN w:val="0"/>
        <w:adjustRightInd w:val="0"/>
        <w:ind w:firstLine="540"/>
        <w:jc w:val="both"/>
        <w:rPr>
          <w:rFonts w:eastAsiaTheme="minorEastAsia"/>
        </w:rPr>
      </w:pPr>
      <w:r w:rsidRPr="00247564">
        <w:rPr>
          <w:rFonts w:eastAsiaTheme="minorEastAsia"/>
        </w:rPr>
        <w:t>- принцип научности, определяющий соответствие учебных единиц основным результатам научных исследований;</w:t>
      </w:r>
    </w:p>
    <w:p w:rsidR="0028403E" w:rsidRPr="00247564" w:rsidRDefault="0028403E" w:rsidP="0064759F">
      <w:pPr>
        <w:widowControl w:val="0"/>
        <w:tabs>
          <w:tab w:val="left" w:pos="6467"/>
        </w:tabs>
        <w:autoSpaceDE w:val="0"/>
        <w:autoSpaceDN w:val="0"/>
        <w:adjustRightInd w:val="0"/>
        <w:ind w:firstLine="540"/>
        <w:jc w:val="both"/>
        <w:rPr>
          <w:rFonts w:eastAsiaTheme="minorEastAsia"/>
        </w:rPr>
      </w:pPr>
      <w:r w:rsidRPr="00247564">
        <w:rPr>
          <w:rFonts w:eastAsiaTheme="minorEastAsia"/>
        </w:rPr>
        <w:t>- многоуровневое представление истории в единстве локальной, региональной, отечественной и мировой истории, рассмотрение исторического процесса как совокупности усилий многих поколений, народов и государств;</w:t>
      </w:r>
    </w:p>
    <w:p w:rsidR="0028403E" w:rsidRPr="00247564" w:rsidRDefault="0028403E" w:rsidP="0064759F">
      <w:pPr>
        <w:widowControl w:val="0"/>
        <w:tabs>
          <w:tab w:val="left" w:pos="6467"/>
        </w:tabs>
        <w:autoSpaceDE w:val="0"/>
        <w:autoSpaceDN w:val="0"/>
        <w:adjustRightInd w:val="0"/>
        <w:ind w:firstLine="540"/>
        <w:jc w:val="both"/>
        <w:rPr>
          <w:rFonts w:eastAsiaTheme="minorEastAsia"/>
        </w:rPr>
      </w:pPr>
      <w:r w:rsidRPr="00247564">
        <w:rPr>
          <w:rFonts w:eastAsiaTheme="minorEastAsia"/>
        </w:rPr>
        <w:t>- многофакторный подход к освещению истории всех сторон жизни государства и общества;</w:t>
      </w:r>
    </w:p>
    <w:p w:rsidR="0028403E" w:rsidRPr="00247564" w:rsidRDefault="0028403E" w:rsidP="0064759F">
      <w:pPr>
        <w:widowControl w:val="0"/>
        <w:tabs>
          <w:tab w:val="left" w:pos="6467"/>
        </w:tabs>
        <w:autoSpaceDE w:val="0"/>
        <w:autoSpaceDN w:val="0"/>
        <w:adjustRightInd w:val="0"/>
        <w:ind w:firstLine="540"/>
        <w:jc w:val="both"/>
        <w:rPr>
          <w:rFonts w:eastAsiaTheme="minorEastAsia"/>
        </w:rPr>
      </w:pPr>
      <w:r w:rsidRPr="00247564">
        <w:rPr>
          <w:rFonts w:eastAsiaTheme="minorEastAsia"/>
        </w:rPr>
        <w:t>- исторический подход как основа формирования содержания курса и межпредметных связей, прежде всего, с учебными предметами социально-гуманитарного цикла;</w:t>
      </w:r>
    </w:p>
    <w:p w:rsidR="0028403E" w:rsidRPr="00247564" w:rsidRDefault="0028403E" w:rsidP="0064759F">
      <w:pPr>
        <w:widowControl w:val="0"/>
        <w:tabs>
          <w:tab w:val="left" w:pos="6467"/>
        </w:tabs>
        <w:autoSpaceDE w:val="0"/>
        <w:autoSpaceDN w:val="0"/>
        <w:adjustRightInd w:val="0"/>
        <w:ind w:firstLine="540"/>
        <w:jc w:val="both"/>
        <w:rPr>
          <w:rFonts w:eastAsiaTheme="minorEastAsia"/>
        </w:rPr>
      </w:pPr>
      <w:r w:rsidRPr="00247564">
        <w:rPr>
          <w:rFonts w:eastAsiaTheme="minorEastAsia"/>
        </w:rPr>
        <w:t>- антропологический подход, формирующий личностное эмоционально окрашенное восприятие прошлого;</w:t>
      </w:r>
    </w:p>
    <w:p w:rsidR="0028403E" w:rsidRPr="00247564" w:rsidRDefault="0028403E" w:rsidP="0064759F">
      <w:pPr>
        <w:widowControl w:val="0"/>
        <w:tabs>
          <w:tab w:val="left" w:pos="6467"/>
        </w:tabs>
        <w:autoSpaceDE w:val="0"/>
        <w:autoSpaceDN w:val="0"/>
        <w:adjustRightInd w:val="0"/>
        <w:ind w:firstLine="540"/>
        <w:jc w:val="both"/>
        <w:rPr>
          <w:rFonts w:eastAsiaTheme="minorEastAsia"/>
        </w:rPr>
      </w:pPr>
      <w:r w:rsidRPr="00247564">
        <w:rPr>
          <w:rFonts w:eastAsiaTheme="minorEastAsia"/>
        </w:rPr>
        <w:t>- историко-культурологический подход, формирующий способности к межкультурному диалогу, восприятию и бережному отношению к культурному наследию.</w:t>
      </w:r>
    </w:p>
    <w:p w:rsidR="0028403E" w:rsidRPr="00247564" w:rsidRDefault="0028403E" w:rsidP="0028403E">
      <w:pPr>
        <w:widowControl w:val="0"/>
        <w:tabs>
          <w:tab w:val="left" w:pos="6467"/>
        </w:tabs>
        <w:autoSpaceDE w:val="0"/>
        <w:autoSpaceDN w:val="0"/>
        <w:adjustRightInd w:val="0"/>
        <w:jc w:val="both"/>
        <w:rPr>
          <w:rFonts w:eastAsiaTheme="minorEastAsia"/>
        </w:rPr>
      </w:pPr>
    </w:p>
    <w:p w:rsidR="0028403E" w:rsidRPr="00247564" w:rsidRDefault="0028403E" w:rsidP="0028403E">
      <w:pPr>
        <w:widowControl w:val="0"/>
        <w:tabs>
          <w:tab w:val="left" w:pos="6467"/>
        </w:tabs>
        <w:autoSpaceDE w:val="0"/>
        <w:autoSpaceDN w:val="0"/>
        <w:adjustRightInd w:val="0"/>
        <w:ind w:firstLine="540"/>
        <w:jc w:val="both"/>
        <w:outlineLvl w:val="4"/>
        <w:rPr>
          <w:rFonts w:eastAsiaTheme="minorEastAsia"/>
          <w:b/>
          <w:bCs/>
        </w:rPr>
      </w:pPr>
      <w:r w:rsidRPr="00247564">
        <w:rPr>
          <w:rFonts w:eastAsiaTheme="minorEastAsia"/>
          <w:b/>
          <w:bCs/>
        </w:rPr>
        <w:t>Место учебного предмета "История" в Примерном учебном плане основного общего образования.</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Предмет "История" изучается на уровне основного общего образования в качестве обязательного предмета в 5 - 9 классах.</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Изучение предмета "История" как части предметной области "Общественно-научные предметы" основано на межпредметных связях с предметами: "Обществознание", "География", "Литература", "Русский язык", "Иностранный язык", "Изобразительное искусство", "Музыка", "Информатика", "Математика", "Основы безопасности и жизнедеятельности" и др.</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Структурно предмет "История" включает учебные курсы по всеобщей истории и истории России.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Знакомство обучающихся при получении основного общего образования с предметом "История" начинается с курса всеобщей истории. Изучение всеобщей истории способствует формированию общей картины исторического пути человечества, разных народов и государств, преемственности исторических эпох и непрерывности исторических процессов. Преподавание курса должно давать обучающимся представление о процессах, явлениях и понятиях мировой истории, сформировать знания о месте и роли России в мировом историческом процессе.</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Курс всеобщей истории призван сформировать у учащихся познавательный интерес, базовые навыки определения места исторических событий во времени, умения соотносить исторические события и процессы, происходившие в разных социальных, национально-культурных, политических, территориальных и иных условиях.</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В рамках курса всеобщей истории обучающиеся знакомятся с исторической картой как источником информации о расселении человеческих общностей, расположении цивилизаций и государств, местах важнейших событий, динамики развития социокультурных, экономических и геополитических процессов в мире. Курс имеет определяющее значение в осознании обучающимися культурного многообразия мира, социально нравственного опыта предшествующих поколений; в формировании толерантного отношения к культурно-историческому наследию народов мира, усвоении назначения и художественных достоинств памятников истории и культуры, письменных, изобразительных и вещественных исторических источников.</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lastRenderedPageBreak/>
        <w:t>Курс дает возможность обучающимся научиться сопоставлять развитие России и других стран в различные исторические периоды, сравнивать исторические ситуации и события, давать оценку наиболее значительным событиям и личностям мировой истории, оценивать различные исторические версии событий и процессов.</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Курс отечественной истории является важнейшим слагаемым предмета "История". Он должен сочетать историю Российского государства и населяющих его народов, историю регионов и локальную историю (прошлое родного города, села). Такой подход будет способствовать осознанию школьниками своей социальной идентичности в широком спектре - как граждан своей страны, жителей своего края, города, представителей определенной этнонациональной и религиозной общности, хранителей традиций рода и семьи.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Важная мировоззренческая задача курса отечественной истории заключается в раскрытии как своеобразия и неповторимости российской истории, так и ее связи с ведущими процессами мировой истории. Это достигается с помощью синхронизации курсов истории России и всеобщей истории, сопоставления ключевых событий и процессов российской и мировой истории, введения в содержание образования элементов региональной истории и компаративных характеристик.</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Патриотическая основа исторического образования имеет цель воспитать у молодого поколения гордость за свою страну, осознание ее роли в мировой истории. При этом важно акцентировать внимание на массовом героизме в освободительных войнах, прежде вс</w:t>
      </w:r>
      <w:r w:rsidR="0028706B">
        <w:rPr>
          <w:rFonts w:eastAsiaTheme="minorEastAsia"/>
        </w:rPr>
        <w:t>его Отечественных 1812 и 1941-</w:t>
      </w:r>
      <w:r w:rsidRPr="00247564">
        <w:rPr>
          <w:rFonts w:eastAsiaTheme="minorEastAsia"/>
        </w:rPr>
        <w:t>1945 гг., раскрыв подвиг народа как пример гражданственности и самопожертвования во имя Отечества. Вместе с тем, позитивный пафос исторического сознания должна создавать не только гордость военными победами предков. Самое пристальное внимание следует уделить достижениям страны в других областях. Предметом патриотической гордости, несомненно, является великий труд народа по освоению громадных пространств Евразии с ее суровой природой, формирование российского общества на сложной многонациональной и поликонфессиональной основе, в рамках которого преобладали начала взаимовыручки, согласия и веротерпимости, создание науки и культуры мирового значения, традиции трудовой и предпринимательской культуры, благотворительности и меценатства.</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В школьном курсе должен преобладать пафос созидания, позитивный настрой в восприятии отечественной истории. Тем не менее, у учащихся не должно сформироваться представление, что история России - это череда триумфальных шествий, успехов и побед. В историческом прошлом нашей страны были и трагические периоды (смуты, революции, гражданские войны, политические репрессии и др.), без освещения которых представление о прошлом во всем его многообразии не может считаться полноценным. Трагедии нельзя замалчивать, но необходимо подчеркивать, что русский и другие народы нашей страны находили силы вместе преодолевать выпавшие на их долю тяжелые испытания.</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Россия - крупнейшая многонациональная и поликонфессиональная страна в мире. В связи с этим необходимо расширить объем учебного материала по истории народов России, делая акцент на взаимодействии культур и религий, укреплении экономических, социальных, политических и других связей между народами. Следует подчеркнуть, что присоединение к России и пребывание в составе Российского государства имело положительное значение для народов нашей страны: безопасность от внешних врагов, прекращение внутренних смут и междоусобиц, культурное и экономическое развитие, распространение просвещения, образования, здравоохранения и др.</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xml:space="preserve">Одной из главных задач школьного курса истории является формирование гражданской общероссийской идентичности, при этом необходимо сделать акцент на идее гражданственности, прежде всего при решении проблемы взаимодействия государства и общества. С этим связана и проблема гражданской активности, прав и обязанностей граждан, строительства гражданского общества, формирования правового сознания. </w:t>
      </w:r>
      <w:r w:rsidRPr="00247564">
        <w:rPr>
          <w:rFonts w:eastAsiaTheme="minorEastAsia"/>
        </w:rPr>
        <w:lastRenderedPageBreak/>
        <w:t>Следует уделить внимание историческому опыту гражданской активности, местного самоуправления (общинное самоуправление, земские соборы, земство, гильдии, научные общества, общественные организации и ассоциации, политические партии и организации, общества взаимопомощи, кооперативы и т.д.), сословного представительства.</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Необходимо увеличить количество учебного времени на изучение материалов по истории культуры, имея в виду в первую очередь социокультурный материал, историю повседневности, традиций народов России. Культура не должна быть на периферии школьного курса отечественной истории. Школьники должны знать и понимать достижения российской культуры Средневековья, Нового времени и XX века, великие произведения художественной литературы, музыки, живописи, театра, кино, выдающиеся открытия российских ученых и т.д. Важно отметить неразрывную связь российской и мировой культуры.</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Концептуально важно сформировать у учащихся представление о процессе исторического развития как многофакторном явлении. При этом на различных стадиях исторического развития ведущим и определяющим могут быть либо экономические, либо внутриполитические или внешнеполитические факторы.</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Концепцией нового учебно-методического комплекса по отечественной истории в качестве наиболее оптимальной предложена модель, при которой изучение истории будет строиться по линейной системе с 5 по 10 классы. За счет более подробного изучения исторических периодов обучающиеся смогут как освоить базовые исторические категории, персоналии, события и закономерности, так и получить навыки историографического анализа, глубокого проблемного осмысления материалов (преимущественно в ходе изучения периодов истории Нового и Новейшего времени), сравнительного анализа.</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Историческое образование в выпускном классе средней школы может иметь дифференцированный характер. В соответствии с запросами школьников, возможностями образовательной организации изучение истории осуществляется на базовом и/или углубленном уровнях. Образовательной организации предоставляется возможность формирования индивидуального учебного плана, реализации одного или нескольких профилей обучения.</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В случае обучения на профильном уровне учащиеся (в соответствии с требованиями ФГОС) должны сформировать знания о месте и роли исторической науки в системе научных дисциплин, представления об историографии; овладеть системными историческими знаниями, пониманием места и роли России в мировой истории; овладеть приемами работы с историческими источниками, умениями самостоятельно анализировать документальную базу по исторической тематике; сформировать умение сопоставлять и оценивать различные исторические версии.</w:t>
      </w:r>
    </w:p>
    <w:p w:rsidR="0064759F" w:rsidRPr="00247564" w:rsidRDefault="0064759F" w:rsidP="0064759F">
      <w:pPr>
        <w:ind w:firstLine="709"/>
        <w:jc w:val="center"/>
        <w:rPr>
          <w:rFonts w:eastAsia="Calibri"/>
          <w:b/>
          <w:lang w:eastAsia="en-US"/>
        </w:rPr>
      </w:pPr>
      <w:r w:rsidRPr="00247564">
        <w:rPr>
          <w:rFonts w:eastAsia="Calibri"/>
          <w:b/>
          <w:lang w:eastAsia="en-US"/>
        </w:rPr>
        <w:t>История России. Всеобщая история</w:t>
      </w:r>
    </w:p>
    <w:p w:rsidR="0064759F" w:rsidRPr="00247564" w:rsidRDefault="0064759F" w:rsidP="0064759F">
      <w:pPr>
        <w:ind w:firstLine="709"/>
        <w:jc w:val="center"/>
        <w:rPr>
          <w:rFonts w:eastAsia="Calibri"/>
          <w:b/>
          <w:bCs/>
          <w:lang w:eastAsia="en-US"/>
        </w:rPr>
      </w:pPr>
      <w:r w:rsidRPr="00247564">
        <w:rPr>
          <w:rFonts w:eastAsia="Calibri"/>
          <w:b/>
          <w:lang w:eastAsia="en-US"/>
        </w:rPr>
        <w:t>История России</w:t>
      </w:r>
    </w:p>
    <w:p w:rsidR="0064759F" w:rsidRPr="00247564" w:rsidRDefault="0064759F" w:rsidP="0064759F">
      <w:pPr>
        <w:ind w:firstLine="709"/>
        <w:jc w:val="center"/>
        <w:rPr>
          <w:rFonts w:eastAsia="Calibri"/>
          <w:b/>
          <w:bCs/>
          <w:lang w:eastAsia="en-US"/>
        </w:rPr>
      </w:pPr>
      <w:r w:rsidRPr="00247564">
        <w:rPr>
          <w:rFonts w:eastAsia="Calibri"/>
          <w:b/>
          <w:bCs/>
          <w:lang w:eastAsia="en-US"/>
        </w:rPr>
        <w:t>От Древней Руси к Российскому государству</w:t>
      </w:r>
    </w:p>
    <w:p w:rsidR="0064759F" w:rsidRPr="00247564" w:rsidRDefault="0064759F" w:rsidP="0064759F">
      <w:pPr>
        <w:ind w:firstLine="709"/>
        <w:rPr>
          <w:rFonts w:eastAsia="Calibri"/>
          <w:b/>
          <w:bCs/>
          <w:lang w:eastAsia="en-US"/>
        </w:rPr>
      </w:pPr>
      <w:r w:rsidRPr="00247564">
        <w:rPr>
          <w:rFonts w:eastAsia="Calibri"/>
          <w:b/>
          <w:bCs/>
          <w:lang w:eastAsia="en-US"/>
        </w:rPr>
        <w:t>Введение</w:t>
      </w:r>
    </w:p>
    <w:p w:rsidR="0064759F" w:rsidRPr="00247564" w:rsidRDefault="0064759F" w:rsidP="0064759F">
      <w:pPr>
        <w:ind w:firstLine="709"/>
        <w:jc w:val="both"/>
        <w:rPr>
          <w:rFonts w:eastAsia="Calibri"/>
          <w:lang w:eastAsia="en-US"/>
        </w:rPr>
      </w:pPr>
      <w:r w:rsidRPr="00247564">
        <w:rPr>
          <w:rFonts w:eastAsia="Calibri"/>
          <w:lang w:eastAsia="en-US"/>
        </w:rPr>
        <w:t xml:space="preserve">Роль и место России в мировой истории. Проблемы периодизации российской истории. Источники по истории России. Основные этапы развития исторической мысли в России. </w:t>
      </w:r>
    </w:p>
    <w:p w:rsidR="0064759F" w:rsidRPr="00247564" w:rsidRDefault="0064759F" w:rsidP="0064759F">
      <w:pPr>
        <w:ind w:firstLine="709"/>
        <w:jc w:val="both"/>
        <w:rPr>
          <w:rFonts w:eastAsia="Calibri"/>
          <w:b/>
          <w:bCs/>
          <w:lang w:eastAsia="en-US"/>
        </w:rPr>
      </w:pPr>
      <w:r w:rsidRPr="00247564">
        <w:rPr>
          <w:rFonts w:eastAsia="Calibri"/>
          <w:b/>
          <w:bCs/>
          <w:lang w:eastAsia="en-US"/>
        </w:rPr>
        <w:t xml:space="preserve">Народы и государства на территории нашей страны в древности </w:t>
      </w:r>
    </w:p>
    <w:p w:rsidR="0064759F" w:rsidRPr="00247564" w:rsidRDefault="0064759F" w:rsidP="0064759F">
      <w:pPr>
        <w:ind w:firstLine="709"/>
        <w:jc w:val="both"/>
        <w:rPr>
          <w:rFonts w:eastAsia="Calibri"/>
          <w:lang w:eastAsia="en-US"/>
        </w:rPr>
      </w:pPr>
      <w:r w:rsidRPr="00247564">
        <w:rPr>
          <w:rFonts w:eastAsia="Calibri"/>
          <w:lang w:eastAsia="en-US"/>
        </w:rPr>
        <w:t xml:space="preserve">Заселение территории нашей страны человеком. Каменный век. </w:t>
      </w:r>
      <w:r w:rsidRPr="00247564">
        <w:rPr>
          <w:rFonts w:eastAsia="Calibri"/>
          <w:i/>
          <w:lang w:eastAsia="en-US"/>
        </w:rPr>
        <w:t>Особенности перехода от присваивающего хозяйства к производящему на территории Северной Евразии. Ареалы древнейшего земледелия и скотоводства. Появление металлических орудий и их влияние на первобытное общество. Центры древнейшей металлургии в Северной Евразии. Кочевые общества евразийских степей в эпоху бронзы и раннем железном веке. Степь и ее роль в распространении культурных взаимовлияний.</w:t>
      </w:r>
    </w:p>
    <w:p w:rsidR="0064759F" w:rsidRPr="00247564" w:rsidRDefault="0064759F" w:rsidP="0064759F">
      <w:pPr>
        <w:ind w:firstLine="709"/>
        <w:jc w:val="both"/>
        <w:rPr>
          <w:rFonts w:eastAsia="Calibri"/>
          <w:i/>
          <w:lang w:eastAsia="en-US"/>
        </w:rPr>
      </w:pPr>
      <w:r w:rsidRPr="00247564">
        <w:rPr>
          <w:rFonts w:eastAsia="Calibri"/>
          <w:lang w:eastAsia="en-US"/>
        </w:rPr>
        <w:lastRenderedPageBreak/>
        <w:t xml:space="preserve">Народы, проживавшие на этой территории до середины I тысячелетия до н.э. </w:t>
      </w:r>
      <w:r w:rsidRPr="00247564">
        <w:rPr>
          <w:rFonts w:eastAsia="Calibri"/>
          <w:i/>
          <w:lang w:eastAsia="en-US"/>
        </w:rPr>
        <w:t xml:space="preserve">Античные города-государства Северного Причерноморья. Боспорское царство. Скифское царство. Дербент. </w:t>
      </w:r>
    </w:p>
    <w:p w:rsidR="0064759F" w:rsidRPr="00247564" w:rsidRDefault="0064759F" w:rsidP="0064759F">
      <w:pPr>
        <w:ind w:firstLine="709"/>
        <w:jc w:val="both"/>
        <w:rPr>
          <w:rFonts w:eastAsia="Calibri"/>
          <w:b/>
          <w:bCs/>
          <w:lang w:eastAsia="en-US"/>
        </w:rPr>
      </w:pPr>
      <w:r w:rsidRPr="00247564">
        <w:rPr>
          <w:rFonts w:eastAsia="Calibri"/>
          <w:b/>
          <w:bCs/>
          <w:lang w:eastAsia="en-US"/>
        </w:rPr>
        <w:t xml:space="preserve">Восточная Европа в середине I тыс. н. э. </w:t>
      </w:r>
    </w:p>
    <w:p w:rsidR="0064759F" w:rsidRPr="00247564" w:rsidRDefault="0064759F" w:rsidP="0064759F">
      <w:pPr>
        <w:ind w:firstLine="709"/>
        <w:jc w:val="both"/>
        <w:rPr>
          <w:rFonts w:eastAsia="Calibri"/>
          <w:b/>
          <w:bCs/>
          <w:i/>
          <w:lang w:eastAsia="en-US"/>
        </w:rPr>
      </w:pPr>
      <w:r w:rsidRPr="00247564">
        <w:rPr>
          <w:rFonts w:eastAsia="Calibri"/>
          <w:lang w:eastAsia="en-US"/>
        </w:rPr>
        <w:t xml:space="preserve">Великое переселение народов. </w:t>
      </w:r>
      <w:r w:rsidRPr="00247564">
        <w:rPr>
          <w:rFonts w:eastAsia="Calibri"/>
          <w:i/>
          <w:lang w:eastAsia="en-US"/>
        </w:rPr>
        <w:t>Миграция готов. Нашествие гуннов.</w:t>
      </w:r>
      <w:r w:rsidRPr="00247564">
        <w:rPr>
          <w:rFonts w:eastAsia="Calibri"/>
          <w:lang w:eastAsia="en-US"/>
        </w:rPr>
        <w:t xml:space="preserve"> Вопрос о славянской прародине и происхождении славян. Расселение славян, их разделение на три ветви – восточных, западных и южных. </w:t>
      </w:r>
      <w:r w:rsidRPr="00247564">
        <w:rPr>
          <w:rFonts w:eastAsia="Calibri"/>
          <w:i/>
          <w:lang w:eastAsia="en-US"/>
        </w:rPr>
        <w:t>Славянские общности Восточной Европы.</w:t>
      </w:r>
      <w:r w:rsidRPr="00247564">
        <w:rPr>
          <w:rFonts w:eastAsia="Calibri"/>
          <w:lang w:eastAsia="en-US"/>
        </w:rPr>
        <w:t xml:space="preserve">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 Страны и народы Восточной Европы, Сибири и Дальнего Востока</w:t>
      </w:r>
      <w:r w:rsidRPr="00247564">
        <w:rPr>
          <w:rFonts w:eastAsia="Calibri"/>
          <w:i/>
          <w:lang w:eastAsia="en-US"/>
        </w:rPr>
        <w:t xml:space="preserve">. Тюркский каганат. Хазарский каганат. Волжская Булгария. </w:t>
      </w:r>
    </w:p>
    <w:p w:rsidR="0064759F" w:rsidRPr="00247564" w:rsidRDefault="0064759F" w:rsidP="0064759F">
      <w:pPr>
        <w:ind w:firstLine="709"/>
        <w:jc w:val="both"/>
        <w:rPr>
          <w:rFonts w:eastAsia="Calibri"/>
          <w:b/>
          <w:bCs/>
          <w:lang w:eastAsia="en-US"/>
        </w:rPr>
      </w:pPr>
      <w:r w:rsidRPr="00247564">
        <w:rPr>
          <w:rFonts w:eastAsia="Calibri"/>
          <w:b/>
          <w:bCs/>
          <w:lang w:eastAsia="en-US"/>
        </w:rPr>
        <w:t xml:space="preserve">Образование государства Русь </w:t>
      </w:r>
    </w:p>
    <w:p w:rsidR="0064759F" w:rsidRPr="00247564" w:rsidRDefault="0064759F" w:rsidP="0064759F">
      <w:pPr>
        <w:ind w:firstLine="709"/>
        <w:jc w:val="both"/>
        <w:rPr>
          <w:rFonts w:eastAsia="Calibri"/>
          <w:i/>
          <w:lang w:eastAsia="en-US"/>
        </w:rPr>
      </w:pPr>
      <w:r w:rsidRPr="00247564">
        <w:rPr>
          <w:rFonts w:eastAsia="Calibri"/>
          <w:i/>
          <w:lang w:eastAsia="en-US"/>
        </w:rPr>
        <w:t xml:space="preserve">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 </w:t>
      </w:r>
    </w:p>
    <w:p w:rsidR="0064759F" w:rsidRPr="00247564" w:rsidRDefault="0064759F" w:rsidP="0064759F">
      <w:pPr>
        <w:ind w:firstLine="709"/>
        <w:jc w:val="both"/>
        <w:rPr>
          <w:rFonts w:eastAsia="Calibri"/>
          <w:lang w:eastAsia="en-US"/>
        </w:rPr>
      </w:pPr>
      <w:r w:rsidRPr="00247564">
        <w:rPr>
          <w:rFonts w:eastAsia="Calibri"/>
          <w:i/>
          <w:lang w:eastAsia="en-US"/>
        </w:rPr>
        <w:t>Государства Центральной и Западной Европы. Первые известия о Руси.</w:t>
      </w:r>
      <w:r w:rsidRPr="00247564">
        <w:rPr>
          <w:rFonts w:eastAsia="Calibri"/>
          <w:lang w:eastAsia="en-US"/>
        </w:rPr>
        <w:t xml:space="preserve"> Проблема образования Древнерусского государства. Начало династии Рюриковичей. </w:t>
      </w:r>
    </w:p>
    <w:p w:rsidR="0064759F" w:rsidRPr="00247564" w:rsidRDefault="0064759F" w:rsidP="0064759F">
      <w:pPr>
        <w:ind w:firstLine="709"/>
        <w:jc w:val="both"/>
        <w:rPr>
          <w:rFonts w:eastAsia="Calibri"/>
          <w:lang w:eastAsia="en-US"/>
        </w:rPr>
      </w:pPr>
      <w:r w:rsidRPr="00247564">
        <w:rPr>
          <w:rFonts w:eastAsia="Calibri"/>
          <w:lang w:eastAsia="en-US"/>
        </w:rPr>
        <w:t xml:space="preserve">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w:t>
      </w:r>
    </w:p>
    <w:p w:rsidR="0064759F" w:rsidRPr="00247564" w:rsidRDefault="0064759F" w:rsidP="0064759F">
      <w:pPr>
        <w:ind w:firstLine="709"/>
        <w:jc w:val="both"/>
        <w:rPr>
          <w:rFonts w:eastAsia="Calibri"/>
          <w:lang w:eastAsia="en-US"/>
        </w:rPr>
      </w:pPr>
      <w:r w:rsidRPr="00247564">
        <w:rPr>
          <w:rFonts w:eastAsia="Calibri"/>
          <w:lang w:eastAsia="en-US"/>
        </w:rPr>
        <w:t xml:space="preserve">Принятие христианства и его значение. Византийское наследие на Руси. </w:t>
      </w:r>
    </w:p>
    <w:p w:rsidR="0064759F" w:rsidRPr="00247564" w:rsidRDefault="0064759F" w:rsidP="0064759F">
      <w:pPr>
        <w:ind w:firstLine="709"/>
        <w:jc w:val="both"/>
        <w:rPr>
          <w:rFonts w:eastAsia="Calibri"/>
          <w:b/>
          <w:bCs/>
          <w:lang w:eastAsia="en-US"/>
        </w:rPr>
      </w:pPr>
      <w:r w:rsidRPr="00247564">
        <w:rPr>
          <w:rFonts w:eastAsia="Calibri"/>
          <w:b/>
          <w:bCs/>
          <w:lang w:eastAsia="en-US"/>
        </w:rPr>
        <w:t xml:space="preserve">Русь в конце X – начале XII в. </w:t>
      </w:r>
    </w:p>
    <w:p w:rsidR="0064759F" w:rsidRPr="00247564" w:rsidRDefault="0064759F" w:rsidP="0064759F">
      <w:pPr>
        <w:ind w:firstLine="709"/>
        <w:jc w:val="both"/>
        <w:rPr>
          <w:rFonts w:eastAsia="Calibri"/>
          <w:lang w:eastAsia="en-US"/>
        </w:rPr>
      </w:pPr>
      <w:r w:rsidRPr="00247564">
        <w:rPr>
          <w:rFonts w:eastAsia="Calibri"/>
          <w:lang w:eastAsia="en-US"/>
        </w:rPr>
        <w:t xml:space="preserve">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 </w:t>
      </w:r>
    </w:p>
    <w:p w:rsidR="0064759F" w:rsidRPr="00247564" w:rsidRDefault="0064759F" w:rsidP="0064759F">
      <w:pPr>
        <w:ind w:firstLine="709"/>
        <w:jc w:val="both"/>
        <w:rPr>
          <w:rFonts w:eastAsia="Calibri"/>
          <w:lang w:eastAsia="en-US"/>
        </w:rPr>
      </w:pPr>
      <w:r w:rsidRPr="00247564">
        <w:rPr>
          <w:rFonts w:eastAsia="Calibri"/>
          <w:lang w:eastAsia="en-US"/>
        </w:rPr>
        <w:t xml:space="preserve">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w:t>
      </w:r>
      <w:r w:rsidRPr="00247564">
        <w:rPr>
          <w:rFonts w:eastAsia="Calibri"/>
          <w:i/>
          <w:lang w:eastAsia="en-US"/>
        </w:rPr>
        <w:t>церковные уставы.</w:t>
      </w:r>
    </w:p>
    <w:p w:rsidR="0064759F" w:rsidRPr="00247564" w:rsidRDefault="0064759F" w:rsidP="0064759F">
      <w:pPr>
        <w:ind w:firstLine="709"/>
        <w:jc w:val="both"/>
        <w:rPr>
          <w:rFonts w:eastAsia="Calibri"/>
          <w:lang w:eastAsia="en-US"/>
        </w:rPr>
      </w:pPr>
      <w:r w:rsidRPr="00247564">
        <w:rPr>
          <w:rFonts w:eastAsia="Calibri"/>
          <w:lang w:eastAsia="en-US"/>
        </w:rPr>
        <w:t xml:space="preserve">Русь в социально-политическом контексте Евразии. Внешняя политика и международные связи: отношения с Византией, печенегами, половцами </w:t>
      </w:r>
      <w:r w:rsidRPr="00247564">
        <w:rPr>
          <w:rFonts w:eastAsia="Calibri"/>
          <w:i/>
          <w:lang w:eastAsia="en-US"/>
        </w:rPr>
        <w:t>(Дешт-и-Кипчак</w:t>
      </w:r>
      <w:r w:rsidRPr="00247564">
        <w:rPr>
          <w:rFonts w:eastAsia="Calibri"/>
          <w:lang w:eastAsia="en-US"/>
        </w:rPr>
        <w:t xml:space="preserve">), </w:t>
      </w:r>
      <w:r w:rsidRPr="00247564">
        <w:rPr>
          <w:rFonts w:eastAsia="Calibri"/>
          <w:i/>
          <w:lang w:eastAsia="en-US"/>
        </w:rPr>
        <w:t>странами Центральной, Западной и Северной Европы.</w:t>
      </w:r>
    </w:p>
    <w:p w:rsidR="0064759F" w:rsidRPr="00247564" w:rsidRDefault="0064759F" w:rsidP="0064759F">
      <w:pPr>
        <w:ind w:firstLine="709"/>
        <w:jc w:val="both"/>
        <w:rPr>
          <w:rFonts w:eastAsia="Calibri"/>
          <w:b/>
          <w:bCs/>
          <w:lang w:eastAsia="en-US"/>
        </w:rPr>
      </w:pPr>
      <w:r w:rsidRPr="00247564">
        <w:rPr>
          <w:rFonts w:eastAsia="Calibri"/>
          <w:b/>
          <w:bCs/>
          <w:lang w:eastAsia="en-US"/>
        </w:rPr>
        <w:t xml:space="preserve">Культурное пространство </w:t>
      </w:r>
    </w:p>
    <w:p w:rsidR="0064759F" w:rsidRPr="00247564" w:rsidRDefault="0064759F" w:rsidP="0064759F">
      <w:pPr>
        <w:ind w:firstLine="709"/>
        <w:jc w:val="both"/>
        <w:rPr>
          <w:rFonts w:eastAsia="Calibri"/>
          <w:lang w:eastAsia="en-US"/>
        </w:rPr>
      </w:pPr>
      <w:r w:rsidRPr="00247564">
        <w:rPr>
          <w:rFonts w:eastAsia="Calibri"/>
          <w:lang w:eastAsia="en-US"/>
        </w:rPr>
        <w:t xml:space="preserve">Русь в культурном контексте Евразии. Картина мира средневекового человека. Повседневная жизнь, сельский и городской быт. Положение женщины. Дети и их воспитание. Календарь и хронология. </w:t>
      </w:r>
    </w:p>
    <w:p w:rsidR="0064759F" w:rsidRPr="00247564" w:rsidRDefault="0064759F" w:rsidP="0064759F">
      <w:pPr>
        <w:ind w:firstLine="709"/>
        <w:jc w:val="both"/>
        <w:rPr>
          <w:rFonts w:eastAsia="Calibri"/>
          <w:lang w:eastAsia="en-US"/>
        </w:rPr>
      </w:pPr>
      <w:r w:rsidRPr="00247564">
        <w:rPr>
          <w:rFonts w:eastAsia="Calibri"/>
          <w:lang w:eastAsia="en-US"/>
        </w:rPr>
        <w:t xml:space="preserve">Древнерусская культура. Формирование единого культурного пространства. Кирилло-мефодиевская традиция на Руси. Письменность. Распространение грамотности, берестяные грамоты. </w:t>
      </w:r>
      <w:r w:rsidRPr="00247564">
        <w:rPr>
          <w:rFonts w:eastAsia="Calibri"/>
          <w:i/>
          <w:lang w:eastAsia="en-US"/>
        </w:rPr>
        <w:t>«Новгородская псалтирь». «Остромирово Евангелие».</w:t>
      </w:r>
      <w:r w:rsidRPr="00247564">
        <w:rPr>
          <w:rFonts w:eastAsia="Calibri"/>
          <w:lang w:eastAsia="en-US"/>
        </w:rPr>
        <w:t xml:space="preserve"> Появление древнерусской литературы. </w:t>
      </w:r>
      <w:r w:rsidRPr="00247564">
        <w:rPr>
          <w:rFonts w:eastAsia="Calibri"/>
          <w:i/>
          <w:lang w:eastAsia="en-US"/>
        </w:rPr>
        <w:t>«Слово о Законе и Благодати».</w:t>
      </w:r>
      <w:r w:rsidRPr="00247564">
        <w:rPr>
          <w:rFonts w:eastAsia="Calibri"/>
          <w:lang w:eastAsia="en-US"/>
        </w:rPr>
        <w:t xml:space="preserve">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 </w:t>
      </w:r>
    </w:p>
    <w:p w:rsidR="0064759F" w:rsidRPr="00247564" w:rsidRDefault="0064759F" w:rsidP="0064759F">
      <w:pPr>
        <w:ind w:firstLine="709"/>
        <w:jc w:val="both"/>
        <w:rPr>
          <w:rFonts w:eastAsia="Calibri"/>
          <w:b/>
          <w:bCs/>
          <w:lang w:eastAsia="en-US"/>
        </w:rPr>
      </w:pPr>
      <w:r w:rsidRPr="00247564">
        <w:rPr>
          <w:rFonts w:eastAsia="Calibri"/>
          <w:b/>
          <w:bCs/>
          <w:lang w:eastAsia="en-US"/>
        </w:rPr>
        <w:t xml:space="preserve">Русь в середине XII – начале XIII в. </w:t>
      </w:r>
    </w:p>
    <w:p w:rsidR="0064759F" w:rsidRPr="00247564" w:rsidRDefault="0064759F" w:rsidP="0064759F">
      <w:pPr>
        <w:ind w:firstLine="709"/>
        <w:jc w:val="both"/>
        <w:rPr>
          <w:rFonts w:eastAsia="Calibri"/>
          <w:lang w:eastAsia="en-US"/>
        </w:rPr>
      </w:pPr>
      <w:r w:rsidRPr="00247564">
        <w:rPr>
          <w:rFonts w:eastAsia="Calibri"/>
          <w:lang w:eastAsia="en-US"/>
        </w:rPr>
        <w:t xml:space="preserve">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w:t>
      </w:r>
      <w:r w:rsidRPr="00247564">
        <w:rPr>
          <w:rFonts w:eastAsia="Calibri"/>
          <w:lang w:eastAsia="en-US"/>
        </w:rPr>
        <w:lastRenderedPageBreak/>
        <w:t xml:space="preserve">Новгородская. </w:t>
      </w:r>
      <w:r w:rsidRPr="00247564">
        <w:rPr>
          <w:rFonts w:eastAsia="Calibri"/>
          <w:i/>
          <w:lang w:eastAsia="en-US"/>
        </w:rPr>
        <w:t xml:space="preserve">Эволюция общественного строя и права. Внешняя политика русских земель в евразийском контексте. </w:t>
      </w:r>
    </w:p>
    <w:p w:rsidR="0064759F" w:rsidRPr="00247564" w:rsidRDefault="0064759F" w:rsidP="0064759F">
      <w:pPr>
        <w:ind w:firstLine="709"/>
        <w:jc w:val="both"/>
        <w:rPr>
          <w:rFonts w:eastAsia="Calibri"/>
          <w:lang w:eastAsia="en-US"/>
        </w:rPr>
      </w:pPr>
      <w:r w:rsidRPr="00247564">
        <w:rPr>
          <w:rFonts w:eastAsia="Calibri"/>
          <w:lang w:eastAsia="en-US"/>
        </w:rPr>
        <w:t xml:space="preserve">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 </w:t>
      </w:r>
    </w:p>
    <w:p w:rsidR="0064759F" w:rsidRPr="00247564" w:rsidRDefault="0064759F" w:rsidP="0064759F">
      <w:pPr>
        <w:ind w:firstLine="709"/>
        <w:jc w:val="both"/>
        <w:rPr>
          <w:rFonts w:eastAsia="Calibri"/>
          <w:lang w:eastAsia="en-US"/>
        </w:rPr>
      </w:pPr>
      <w:r w:rsidRPr="00247564">
        <w:rPr>
          <w:rFonts w:eastAsia="Calibri"/>
          <w:b/>
          <w:bCs/>
          <w:lang w:eastAsia="en-US"/>
        </w:rPr>
        <w:t>Русские земли в середине XIII - XIV в</w:t>
      </w:r>
      <w:r w:rsidRPr="00247564">
        <w:rPr>
          <w:rFonts w:eastAsia="Calibri"/>
          <w:lang w:eastAsia="en-US"/>
        </w:rPr>
        <w:t xml:space="preserve">. </w:t>
      </w:r>
    </w:p>
    <w:p w:rsidR="0064759F" w:rsidRPr="00247564" w:rsidRDefault="0064759F" w:rsidP="0064759F">
      <w:pPr>
        <w:ind w:firstLine="709"/>
        <w:jc w:val="both"/>
        <w:rPr>
          <w:rFonts w:eastAsia="Calibri"/>
          <w:lang w:eastAsia="en-US"/>
        </w:rPr>
      </w:pPr>
      <w:r w:rsidRPr="00247564">
        <w:rPr>
          <w:rFonts w:eastAsia="Calibri"/>
          <w:lang w:eastAsia="en-US"/>
        </w:rPr>
        <w:t xml:space="preserve">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(т.н. «ордынское иго»). </w:t>
      </w:r>
    </w:p>
    <w:p w:rsidR="0064759F" w:rsidRPr="00247564" w:rsidRDefault="0064759F" w:rsidP="0064759F">
      <w:pPr>
        <w:ind w:firstLine="709"/>
        <w:jc w:val="both"/>
        <w:rPr>
          <w:rFonts w:eastAsia="Calibri"/>
          <w:i/>
          <w:lang w:eastAsia="en-US"/>
        </w:rPr>
      </w:pPr>
      <w:r w:rsidRPr="00247564">
        <w:rPr>
          <w:rFonts w:eastAsia="Calibri"/>
          <w:lang w:eastAsia="en-US"/>
        </w:rPr>
        <w:t xml:space="preserve">Южные и западные русские земли. Возникновение Литовского государства и включение в его состав части русских земель. </w:t>
      </w:r>
      <w:r w:rsidRPr="00247564">
        <w:rPr>
          <w:rFonts w:eastAsia="Calibri"/>
          <w:i/>
          <w:lang w:eastAsia="en-US"/>
        </w:rPr>
        <w:t xml:space="preserve">Северо-западные земли: Новгородская и Псковская. Политический строй Новгорода и Пскова. Роль вече и князя. Новгород в системе балтийских связей. </w:t>
      </w:r>
    </w:p>
    <w:p w:rsidR="0064759F" w:rsidRPr="00247564" w:rsidRDefault="0064759F" w:rsidP="0064759F">
      <w:pPr>
        <w:ind w:firstLine="709"/>
        <w:jc w:val="both"/>
        <w:rPr>
          <w:rFonts w:eastAsia="Calibri"/>
          <w:lang w:eastAsia="en-US"/>
        </w:rPr>
      </w:pPr>
      <w:r w:rsidRPr="00247564">
        <w:rPr>
          <w:rFonts w:eastAsia="Calibri"/>
          <w:lang w:eastAsia="en-US"/>
        </w:rPr>
        <w:t xml:space="preserve">Ордена крестоносцев и борьба с их экспансией на западных границах Руси. Александр Невский: его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 </w:t>
      </w:r>
    </w:p>
    <w:p w:rsidR="0064759F" w:rsidRPr="00247564" w:rsidRDefault="0064759F" w:rsidP="0064759F">
      <w:pPr>
        <w:ind w:firstLine="709"/>
        <w:jc w:val="both"/>
        <w:rPr>
          <w:rFonts w:eastAsia="Calibri"/>
          <w:lang w:eastAsia="en-US"/>
        </w:rPr>
      </w:pPr>
      <w:r w:rsidRPr="00247564">
        <w:rPr>
          <w:rFonts w:eastAsia="Calibri"/>
          <w:lang w:eastAsia="en-US"/>
        </w:rPr>
        <w:t xml:space="preserve">Перенос митрополичьей кафедры в Москву. Роль православной церкви в ордынский период русской истории. Сергий Радонежский. Расцвет раннемосковского искусства. Соборы Кремля. </w:t>
      </w:r>
    </w:p>
    <w:p w:rsidR="0064759F" w:rsidRPr="00247564" w:rsidRDefault="0064759F" w:rsidP="0064759F">
      <w:pPr>
        <w:ind w:firstLine="709"/>
        <w:jc w:val="both"/>
        <w:rPr>
          <w:rFonts w:eastAsia="Calibri"/>
          <w:b/>
          <w:bCs/>
          <w:lang w:eastAsia="en-US"/>
        </w:rPr>
      </w:pPr>
      <w:r w:rsidRPr="00247564">
        <w:rPr>
          <w:rFonts w:eastAsia="Calibri"/>
          <w:b/>
          <w:bCs/>
          <w:lang w:eastAsia="en-US"/>
        </w:rPr>
        <w:t xml:space="preserve">Народы и государства степной зоны Восточной Европы и Сибири в XIII-XV вв. </w:t>
      </w:r>
    </w:p>
    <w:p w:rsidR="0064759F" w:rsidRPr="00247564" w:rsidRDefault="0064759F" w:rsidP="0064759F">
      <w:pPr>
        <w:ind w:firstLine="709"/>
        <w:jc w:val="both"/>
        <w:rPr>
          <w:rFonts w:eastAsia="Calibri"/>
          <w:lang w:eastAsia="en-US"/>
        </w:rPr>
      </w:pPr>
      <w:r w:rsidRPr="00247564">
        <w:rPr>
          <w:rFonts w:eastAsia="Calibri"/>
          <w:lang w:eastAsia="en-US"/>
        </w:rPr>
        <w:t xml:space="preserve">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 </w:t>
      </w:r>
    </w:p>
    <w:p w:rsidR="0064759F" w:rsidRPr="00247564" w:rsidRDefault="0064759F" w:rsidP="0064759F">
      <w:pPr>
        <w:ind w:firstLine="709"/>
        <w:jc w:val="both"/>
        <w:rPr>
          <w:rFonts w:eastAsia="Calibri"/>
          <w:lang w:eastAsia="en-US"/>
        </w:rPr>
      </w:pPr>
      <w:r w:rsidRPr="00247564">
        <w:rPr>
          <w:rFonts w:eastAsia="Calibri"/>
          <w:lang w:eastAsia="en-US"/>
        </w:rPr>
        <w:t xml:space="preserve">Распад Золотой орды, образование татарских ханств. Казанское ханство. Сибирское ханство. Астраханское ханство. Ногайская орда. Крымское ханство. </w:t>
      </w:r>
      <w:r w:rsidRPr="00247564">
        <w:rPr>
          <w:rFonts w:eastAsia="Calibri"/>
          <w:i/>
          <w:lang w:eastAsia="en-US"/>
        </w:rPr>
        <w:t>Касимовское ханство.</w:t>
      </w:r>
      <w:r w:rsidRPr="00247564">
        <w:rPr>
          <w:rFonts w:eastAsia="Calibri"/>
          <w:lang w:eastAsia="en-US"/>
        </w:rPr>
        <w:t xml:space="preserve"> Дикое поле. Народы Северного Кавказа. </w:t>
      </w:r>
      <w:r w:rsidRPr="00247564">
        <w:rPr>
          <w:rFonts w:eastAsia="Calibri"/>
          <w:i/>
          <w:lang w:eastAsia="en-US"/>
        </w:rPr>
        <w:t>Итальянские фактории Причерноморья (Каффа, Тана, Солдайя и др.) и их роль в системе торговых и политических связей Руси с Западом и Востоком.</w:t>
      </w:r>
    </w:p>
    <w:p w:rsidR="0064759F" w:rsidRPr="00247564" w:rsidRDefault="0064759F" w:rsidP="0064759F">
      <w:pPr>
        <w:ind w:firstLine="709"/>
        <w:jc w:val="both"/>
        <w:rPr>
          <w:rFonts w:eastAsia="Calibri"/>
          <w:b/>
          <w:bCs/>
          <w:lang w:eastAsia="en-US"/>
        </w:rPr>
      </w:pPr>
      <w:r w:rsidRPr="00247564">
        <w:rPr>
          <w:rFonts w:eastAsia="Calibri"/>
          <w:b/>
          <w:bCs/>
          <w:lang w:eastAsia="en-US"/>
        </w:rPr>
        <w:t xml:space="preserve">Культурное пространство </w:t>
      </w:r>
    </w:p>
    <w:p w:rsidR="0064759F" w:rsidRPr="00247564" w:rsidRDefault="0064759F" w:rsidP="0064759F">
      <w:pPr>
        <w:ind w:firstLine="709"/>
        <w:jc w:val="both"/>
        <w:rPr>
          <w:rFonts w:eastAsia="Calibri"/>
          <w:lang w:eastAsia="en-US"/>
        </w:rPr>
      </w:pPr>
      <w:r w:rsidRPr="00247564">
        <w:rPr>
          <w:rFonts w:eastAsia="Calibri"/>
          <w:i/>
          <w:lang w:eastAsia="en-US"/>
        </w:rPr>
        <w:t>Изменения в представлениях о картине мира в Евразии в связи с завершением монгольских завоеваний.</w:t>
      </w:r>
      <w:r w:rsidRPr="00247564">
        <w:rPr>
          <w:rFonts w:eastAsia="Calibri"/>
          <w:lang w:eastAsia="en-US"/>
        </w:rPr>
        <w:t xml:space="preserve">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Памятники Куликовского цикла. Жития. Епифаний Премудрый. Архитектура. Изобразительное искусство. Феофан Грек. Андрей Рублев. </w:t>
      </w:r>
    </w:p>
    <w:p w:rsidR="0064759F" w:rsidRPr="00247564" w:rsidRDefault="0064759F" w:rsidP="0064759F">
      <w:pPr>
        <w:ind w:firstLine="709"/>
        <w:jc w:val="both"/>
        <w:rPr>
          <w:rFonts w:eastAsia="Calibri"/>
          <w:b/>
          <w:bCs/>
          <w:lang w:eastAsia="en-US"/>
        </w:rPr>
      </w:pPr>
      <w:r w:rsidRPr="00247564">
        <w:rPr>
          <w:rFonts w:eastAsia="Calibri"/>
          <w:b/>
          <w:bCs/>
          <w:lang w:eastAsia="en-US"/>
        </w:rPr>
        <w:t xml:space="preserve">Формирование единого Русского государства в XV веке </w:t>
      </w:r>
    </w:p>
    <w:p w:rsidR="0064759F" w:rsidRPr="00247564" w:rsidRDefault="0064759F" w:rsidP="0064759F">
      <w:pPr>
        <w:ind w:firstLine="709"/>
        <w:jc w:val="both"/>
        <w:rPr>
          <w:rFonts w:eastAsia="Calibri"/>
          <w:lang w:eastAsia="en-US"/>
        </w:rPr>
      </w:pPr>
      <w:r w:rsidRPr="00247564">
        <w:rPr>
          <w:rFonts w:eastAsia="Calibri"/>
          <w:lang w:eastAsia="en-US"/>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w:t>
      </w:r>
      <w:r w:rsidRPr="00247564">
        <w:rPr>
          <w:rFonts w:eastAsia="Calibri"/>
          <w:i/>
          <w:lang w:eastAsia="en-US"/>
        </w:rPr>
        <w:t xml:space="preserve">Новгород и Псков в XV в.: политический строй, отношения с Москвой, Ливонским орденом, Ганзой, Великим княжеством Литовским. </w:t>
      </w:r>
      <w:r w:rsidRPr="00247564">
        <w:rPr>
          <w:rFonts w:eastAsia="Calibri"/>
          <w:lang w:eastAsia="en-US"/>
        </w:rPr>
        <w:t xml:space="preserve">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w:t>
      </w:r>
      <w:r w:rsidRPr="00247564">
        <w:rPr>
          <w:rFonts w:eastAsia="Calibri"/>
          <w:i/>
          <w:lang w:eastAsia="en-US"/>
        </w:rPr>
        <w:t>Формирование аппарата управления единого государства. Перемены в устройстве двора великого князя:</w:t>
      </w:r>
      <w:r w:rsidRPr="00247564">
        <w:rPr>
          <w:rFonts w:eastAsia="Calibri"/>
          <w:lang w:eastAsia="en-US"/>
        </w:rPr>
        <w:t xml:space="preserve"> новая государственная символика; царский титул и регалии; дворцовое и церковное строительство. Московский Кремль. </w:t>
      </w:r>
    </w:p>
    <w:p w:rsidR="0064759F" w:rsidRPr="00247564" w:rsidRDefault="0064759F" w:rsidP="0064759F">
      <w:pPr>
        <w:ind w:firstLine="709"/>
        <w:jc w:val="both"/>
        <w:rPr>
          <w:rFonts w:eastAsia="Calibri"/>
          <w:b/>
          <w:bCs/>
          <w:lang w:eastAsia="en-US"/>
        </w:rPr>
      </w:pPr>
      <w:r w:rsidRPr="00247564">
        <w:rPr>
          <w:rFonts w:eastAsia="Calibri"/>
          <w:b/>
          <w:bCs/>
          <w:lang w:eastAsia="en-US"/>
        </w:rPr>
        <w:t xml:space="preserve">Культурное пространство </w:t>
      </w:r>
    </w:p>
    <w:p w:rsidR="0064759F" w:rsidRPr="00247564" w:rsidRDefault="0064759F" w:rsidP="0064759F">
      <w:pPr>
        <w:ind w:firstLine="709"/>
        <w:jc w:val="both"/>
        <w:rPr>
          <w:rFonts w:eastAsia="Calibri"/>
          <w:lang w:eastAsia="en-US"/>
        </w:rPr>
      </w:pPr>
      <w:r w:rsidRPr="00247564">
        <w:rPr>
          <w:rFonts w:eastAsia="Calibri"/>
          <w:lang w:eastAsia="en-US"/>
        </w:rPr>
        <w:lastRenderedPageBreak/>
        <w:t xml:space="preserve">Изменения восприятия мира. Сакрализация великокняжеской власти. Флорентийская уния. Установление автокефалии русской церкви. </w:t>
      </w:r>
      <w:r w:rsidRPr="00247564">
        <w:rPr>
          <w:rFonts w:eastAsia="Calibri"/>
          <w:i/>
          <w:lang w:eastAsia="en-US"/>
        </w:rPr>
        <w:t>Внутрицерковная борьба (иосифляне и нестяжатели, ереси).</w:t>
      </w:r>
      <w:r w:rsidRPr="00247564">
        <w:rPr>
          <w:rFonts w:eastAsia="Calibri"/>
          <w:lang w:eastAsia="en-US"/>
        </w:rPr>
        <w:t xml:space="preserve">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Изобразительное искусство. </w:t>
      </w:r>
      <w:r w:rsidRPr="00247564">
        <w:rPr>
          <w:rFonts w:eastAsia="Calibri"/>
          <w:i/>
          <w:lang w:eastAsia="en-US"/>
        </w:rPr>
        <w:t>Повседневная жизнь горожан и сельских жителей в древнерусский и раннемосковский периоды.</w:t>
      </w:r>
    </w:p>
    <w:p w:rsidR="0064759F" w:rsidRPr="00247564" w:rsidRDefault="0064759F" w:rsidP="0064759F">
      <w:pPr>
        <w:ind w:firstLine="709"/>
        <w:jc w:val="both"/>
        <w:rPr>
          <w:rFonts w:eastAsia="Calibri"/>
          <w:lang w:eastAsia="en-US"/>
        </w:rPr>
      </w:pPr>
      <w:r w:rsidRPr="00247564">
        <w:rPr>
          <w:rFonts w:eastAsia="Calibri"/>
          <w:highlight w:val="yellow"/>
          <w:lang w:eastAsia="en-US"/>
        </w:rPr>
        <w:t>Наш регион в древности и средневековье.</w:t>
      </w:r>
    </w:p>
    <w:p w:rsidR="0064759F" w:rsidRPr="00247564" w:rsidRDefault="0064759F" w:rsidP="0064759F">
      <w:pPr>
        <w:ind w:firstLine="709"/>
        <w:jc w:val="both"/>
        <w:rPr>
          <w:rFonts w:eastAsia="Calibri"/>
          <w:b/>
          <w:bCs/>
          <w:lang w:eastAsia="en-US"/>
        </w:rPr>
      </w:pPr>
      <w:r w:rsidRPr="00247564">
        <w:rPr>
          <w:rFonts w:eastAsia="Calibri"/>
          <w:b/>
          <w:bCs/>
          <w:lang w:eastAsia="en-US"/>
        </w:rPr>
        <w:t xml:space="preserve">Россия </w:t>
      </w:r>
      <w:r w:rsidR="006F70EF" w:rsidRPr="00247564">
        <w:rPr>
          <w:rFonts w:eastAsia="Calibri"/>
          <w:b/>
          <w:bCs/>
          <w:lang w:eastAsia="en-US"/>
        </w:rPr>
        <w:t>в</w:t>
      </w:r>
      <w:r w:rsidRPr="00247564">
        <w:rPr>
          <w:rFonts w:eastAsia="Calibri"/>
          <w:b/>
          <w:bCs/>
          <w:lang w:eastAsia="en-US"/>
        </w:rPr>
        <w:t xml:space="preserve"> XVI – XVII вв.: от великого княжества к царству. Россия в XVI веке. </w:t>
      </w:r>
    </w:p>
    <w:p w:rsidR="0064759F" w:rsidRPr="00247564" w:rsidRDefault="0064759F" w:rsidP="0064759F">
      <w:pPr>
        <w:ind w:firstLine="709"/>
        <w:jc w:val="both"/>
        <w:rPr>
          <w:rFonts w:eastAsia="Calibri"/>
          <w:lang w:eastAsia="en-US"/>
        </w:rPr>
      </w:pPr>
      <w:r w:rsidRPr="00247564">
        <w:rPr>
          <w:rFonts w:eastAsia="Calibri"/>
          <w:lang w:eastAsia="en-US"/>
        </w:rPr>
        <w:t xml:space="preserve">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 </w:t>
      </w:r>
    </w:p>
    <w:p w:rsidR="0064759F" w:rsidRPr="00247564" w:rsidRDefault="0064759F" w:rsidP="0064759F">
      <w:pPr>
        <w:ind w:firstLine="709"/>
        <w:jc w:val="both"/>
        <w:rPr>
          <w:rFonts w:eastAsia="Calibri"/>
          <w:lang w:eastAsia="en-US"/>
        </w:rPr>
      </w:pPr>
      <w:r w:rsidRPr="00247564">
        <w:rPr>
          <w:rFonts w:eastAsia="Calibri"/>
          <w:lang w:eastAsia="en-US"/>
        </w:rPr>
        <w:t xml:space="preserve">Органы государственной власти. Приказная система: формирование первых приказных учреждений. Боярская дума, ее роль в управлении государством. </w:t>
      </w:r>
      <w:r w:rsidRPr="00247564">
        <w:rPr>
          <w:rFonts w:eastAsia="Calibri"/>
          <w:i/>
          <w:lang w:eastAsia="en-US"/>
        </w:rPr>
        <w:t>«Малая дума».</w:t>
      </w:r>
      <w:r w:rsidRPr="00247564">
        <w:rPr>
          <w:rFonts w:eastAsia="Calibri"/>
          <w:lang w:eastAsia="en-US"/>
        </w:rPr>
        <w:t xml:space="preserve"> Местничество. Местное управление: наместники и волостели, система кормлений. Государство и церковь. </w:t>
      </w:r>
    </w:p>
    <w:p w:rsidR="0064759F" w:rsidRPr="00247564" w:rsidRDefault="0064759F" w:rsidP="0064759F">
      <w:pPr>
        <w:ind w:firstLine="709"/>
        <w:jc w:val="both"/>
        <w:rPr>
          <w:rFonts w:eastAsia="Calibri"/>
          <w:lang w:eastAsia="en-US"/>
        </w:rPr>
      </w:pPr>
      <w:r w:rsidRPr="00247564">
        <w:rPr>
          <w:rFonts w:eastAsia="Calibri"/>
          <w:lang w:eastAsia="en-US"/>
        </w:rPr>
        <w:t xml:space="preserve">Регентство Елены Глинской. Сопротивление удельных князей великокняжеской власти. </w:t>
      </w:r>
      <w:r w:rsidRPr="00247564">
        <w:rPr>
          <w:rFonts w:eastAsia="Calibri"/>
          <w:i/>
          <w:lang w:eastAsia="en-US"/>
        </w:rPr>
        <w:t>Мятеж князя Андрея Старицкого.</w:t>
      </w:r>
      <w:r w:rsidRPr="00247564">
        <w:rPr>
          <w:rFonts w:eastAsia="Calibri"/>
          <w:lang w:eastAsia="en-US"/>
        </w:rPr>
        <w:t xml:space="preserve"> Унификация денежной системы. </w:t>
      </w:r>
      <w:r w:rsidRPr="00247564">
        <w:rPr>
          <w:rFonts w:eastAsia="Calibri"/>
          <w:i/>
          <w:lang w:eastAsia="en-US"/>
        </w:rPr>
        <w:t>Стародубская война с Польшей и Литвой.</w:t>
      </w:r>
    </w:p>
    <w:p w:rsidR="0064759F" w:rsidRPr="00247564" w:rsidRDefault="0064759F" w:rsidP="0064759F">
      <w:pPr>
        <w:ind w:firstLine="709"/>
        <w:jc w:val="both"/>
        <w:rPr>
          <w:rFonts w:eastAsia="Calibri"/>
          <w:i/>
          <w:lang w:eastAsia="en-US"/>
        </w:rPr>
      </w:pPr>
      <w:r w:rsidRPr="00247564">
        <w:rPr>
          <w:rFonts w:eastAsia="Calibri"/>
          <w:lang w:eastAsia="en-US"/>
        </w:rPr>
        <w:t xml:space="preserve">Период боярского правления. Борьба за власть между боярскими кланами Шуйских, Бельских и Глинских. Губная реформа. Московское восстание 1547 г. </w:t>
      </w:r>
      <w:r w:rsidRPr="00247564">
        <w:rPr>
          <w:rFonts w:eastAsia="Calibri"/>
          <w:i/>
          <w:lang w:eastAsia="en-US"/>
        </w:rPr>
        <w:t xml:space="preserve">Ереси Матвея Башкина и Феодосия Косого. </w:t>
      </w:r>
    </w:p>
    <w:p w:rsidR="0064759F" w:rsidRPr="00247564" w:rsidRDefault="0064759F" w:rsidP="0064759F">
      <w:pPr>
        <w:ind w:firstLine="709"/>
        <w:jc w:val="both"/>
        <w:rPr>
          <w:rFonts w:eastAsia="Calibri"/>
          <w:lang w:eastAsia="en-US"/>
        </w:rPr>
      </w:pPr>
      <w:r w:rsidRPr="00247564">
        <w:rPr>
          <w:rFonts w:eastAsia="Calibri"/>
          <w:lang w:eastAsia="en-US"/>
        </w:rPr>
        <w:t xml:space="preserve">Принятие Иваном IV царского титула. Реформы середины XVI в. «Избранная рада»: ее состав и значение. Появление Земских соборов: </w:t>
      </w:r>
      <w:r w:rsidRPr="00247564">
        <w:rPr>
          <w:rFonts w:eastAsia="Calibri"/>
          <w:i/>
          <w:lang w:eastAsia="en-US"/>
        </w:rPr>
        <w:t>дискуссии о характере народного представительства.</w:t>
      </w:r>
      <w:r w:rsidRPr="00247564">
        <w:rPr>
          <w:rFonts w:eastAsia="Calibri"/>
          <w:lang w:eastAsia="en-US"/>
        </w:rPr>
        <w:t xml:space="preserve"> Отмена кормлений. Система налогообложения. Судебник 1550 г. Стоглавый собор. Земская реформа – формирование органов местного самоуправления. </w:t>
      </w:r>
    </w:p>
    <w:p w:rsidR="0064759F" w:rsidRPr="00247564" w:rsidRDefault="0064759F" w:rsidP="0064759F">
      <w:pPr>
        <w:ind w:firstLine="709"/>
        <w:jc w:val="both"/>
        <w:rPr>
          <w:rFonts w:eastAsia="Calibri"/>
          <w:lang w:eastAsia="en-US"/>
        </w:rPr>
      </w:pPr>
      <w:r w:rsidRPr="00247564">
        <w:rPr>
          <w:rFonts w:eastAsia="Calibri"/>
          <w:lang w:eastAsia="en-US"/>
        </w:rPr>
        <w:t xml:space="preserve">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Набег Девлет-Гирея 1571 г. и сожжение Москвы. Битва при Молодях.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 </w:t>
      </w:r>
    </w:p>
    <w:p w:rsidR="0064759F" w:rsidRPr="00247564" w:rsidRDefault="0064759F" w:rsidP="0064759F">
      <w:pPr>
        <w:ind w:firstLine="709"/>
        <w:jc w:val="both"/>
        <w:rPr>
          <w:rFonts w:eastAsia="Calibri"/>
          <w:lang w:eastAsia="en-US"/>
        </w:rPr>
      </w:pPr>
      <w:r w:rsidRPr="00247564">
        <w:rPr>
          <w:rFonts w:eastAsia="Calibri"/>
          <w:lang w:eastAsia="en-US"/>
        </w:rPr>
        <w:t xml:space="preserve">Социальная структура российского общества. Дворянство. </w:t>
      </w:r>
      <w:r w:rsidRPr="00247564">
        <w:rPr>
          <w:rFonts w:eastAsia="Calibri"/>
          <w:i/>
          <w:lang w:eastAsia="en-US"/>
        </w:rPr>
        <w:t>Служилые и неслужилые люди. Формирование Государева двора и «служилых городов».</w:t>
      </w:r>
      <w:r w:rsidRPr="00247564">
        <w:rPr>
          <w:rFonts w:eastAsia="Calibri"/>
          <w:lang w:eastAsia="en-US"/>
        </w:rPr>
        <w:t xml:space="preserve"> Торгово-ремесленное население городов. Духовенство. Начало закрепощения крестьян: указ о «заповедных летах». Формирование вольного казачества. </w:t>
      </w:r>
    </w:p>
    <w:p w:rsidR="0064759F" w:rsidRPr="00247564" w:rsidRDefault="0064759F" w:rsidP="0064759F">
      <w:pPr>
        <w:ind w:firstLine="709"/>
        <w:jc w:val="both"/>
        <w:rPr>
          <w:rFonts w:eastAsia="Calibri"/>
          <w:lang w:eastAsia="en-US"/>
        </w:rPr>
      </w:pPr>
      <w:r w:rsidRPr="00247564">
        <w:rPr>
          <w:rFonts w:eastAsia="Calibri"/>
          <w:lang w:eastAsia="en-US"/>
        </w:rPr>
        <w:t xml:space="preserve">Многонациональный состав населения Русского государства. </w:t>
      </w:r>
      <w:r w:rsidRPr="00247564">
        <w:rPr>
          <w:rFonts w:eastAsia="Calibri"/>
          <w:i/>
          <w:lang w:eastAsia="en-US"/>
        </w:rPr>
        <w:t>Финно-угорские народы</w:t>
      </w:r>
      <w:r w:rsidRPr="00247564">
        <w:rPr>
          <w:rFonts w:eastAsia="Calibri"/>
          <w:lang w:eastAsia="en-US"/>
        </w:rPr>
        <w:t xml:space="preserve">. Народы Поволжья после присоединения к России. </w:t>
      </w:r>
      <w:r w:rsidRPr="00247564">
        <w:rPr>
          <w:rFonts w:eastAsia="Calibri"/>
          <w:i/>
          <w:lang w:eastAsia="en-US"/>
        </w:rPr>
        <w:t>Служилые татары. Выходцы из стран Европы на государевой службе. Сосуществование религий в Российском государстве.</w:t>
      </w:r>
      <w:r w:rsidRPr="00247564">
        <w:rPr>
          <w:rFonts w:eastAsia="Calibri"/>
          <w:lang w:eastAsia="en-US"/>
        </w:rPr>
        <w:t xml:space="preserve"> Русская Православная церковь. </w:t>
      </w:r>
      <w:r w:rsidRPr="00247564">
        <w:rPr>
          <w:rFonts w:eastAsia="Calibri"/>
          <w:i/>
          <w:lang w:eastAsia="en-US"/>
        </w:rPr>
        <w:t>Мусульманское духовенство.</w:t>
      </w:r>
    </w:p>
    <w:p w:rsidR="0064759F" w:rsidRPr="00247564" w:rsidRDefault="0064759F" w:rsidP="0064759F">
      <w:pPr>
        <w:ind w:firstLine="709"/>
        <w:jc w:val="both"/>
        <w:rPr>
          <w:rFonts w:eastAsia="Calibri"/>
          <w:lang w:eastAsia="en-US"/>
        </w:rPr>
      </w:pPr>
      <w:r w:rsidRPr="00247564">
        <w:rPr>
          <w:rFonts w:eastAsia="Calibri"/>
          <w:lang w:eastAsia="en-US"/>
        </w:rPr>
        <w:t xml:space="preserve">Россия в конце XVI в. Опричнина, дискуссия о ее причинах и характере. Опричный террор. Разгром Новгорода и Пскова. </w:t>
      </w:r>
      <w:r w:rsidRPr="00247564">
        <w:rPr>
          <w:rFonts w:eastAsia="Calibri"/>
          <w:i/>
          <w:lang w:eastAsia="en-US"/>
        </w:rPr>
        <w:t xml:space="preserve">Московские казни 1570 г. </w:t>
      </w:r>
      <w:r w:rsidRPr="00247564">
        <w:rPr>
          <w:rFonts w:eastAsia="Calibri"/>
          <w:lang w:eastAsia="en-US"/>
        </w:rPr>
        <w:t xml:space="preserve">Результаты и последствия опричнины. Противоречивость личности Ивана Грозного и проводимых им преобразований. Цена реформ. </w:t>
      </w:r>
    </w:p>
    <w:p w:rsidR="0064759F" w:rsidRPr="00247564" w:rsidRDefault="0064759F" w:rsidP="0064759F">
      <w:pPr>
        <w:ind w:firstLine="709"/>
        <w:jc w:val="both"/>
        <w:rPr>
          <w:rFonts w:eastAsia="Calibri"/>
          <w:lang w:eastAsia="en-US"/>
        </w:rPr>
      </w:pPr>
      <w:r w:rsidRPr="00247564">
        <w:rPr>
          <w:rFonts w:eastAsia="Calibri"/>
          <w:lang w:eastAsia="en-US"/>
        </w:rPr>
        <w:t xml:space="preserve">Царь Федор Иванович. Борьба за власть в боярском окружении. Правление Бориса Годунова. Учреждение патриаршества. </w:t>
      </w:r>
      <w:r w:rsidRPr="00247564">
        <w:rPr>
          <w:rFonts w:eastAsia="Calibri"/>
          <w:i/>
          <w:lang w:eastAsia="en-US"/>
        </w:rPr>
        <w:t>Тявзинский мирный договор со Швецией:восстановление позиций России в Прибалтике.</w:t>
      </w:r>
      <w:r w:rsidRPr="00247564">
        <w:rPr>
          <w:rFonts w:eastAsia="Calibri"/>
          <w:lang w:eastAsia="en-US"/>
        </w:rPr>
        <w:t xml:space="preserve"> Противостояние с Крымским ханством. </w:t>
      </w:r>
      <w:r w:rsidRPr="00247564">
        <w:rPr>
          <w:rFonts w:eastAsia="Calibri"/>
          <w:i/>
          <w:lang w:eastAsia="en-US"/>
        </w:rPr>
        <w:t>Отражение набега Гази-Гирея в 1591 г.</w:t>
      </w:r>
      <w:r w:rsidRPr="00247564">
        <w:rPr>
          <w:rFonts w:eastAsia="Calibri"/>
          <w:lang w:eastAsia="en-US"/>
        </w:rPr>
        <w:t xml:space="preserve"> Строительство российских крепостей и </w:t>
      </w:r>
      <w:r w:rsidRPr="00247564">
        <w:rPr>
          <w:rFonts w:eastAsia="Calibri"/>
          <w:lang w:eastAsia="en-US"/>
        </w:rPr>
        <w:lastRenderedPageBreak/>
        <w:t xml:space="preserve">засечных черт. Продолжение закрепощения крестьянства: указ об «Урочных летах». Пресечение царской династии Рюриковичей. </w:t>
      </w:r>
    </w:p>
    <w:p w:rsidR="0064759F" w:rsidRPr="00247564" w:rsidRDefault="0064759F" w:rsidP="0064759F">
      <w:pPr>
        <w:ind w:firstLine="709"/>
        <w:jc w:val="both"/>
        <w:rPr>
          <w:rFonts w:eastAsia="Calibri"/>
          <w:b/>
          <w:bCs/>
          <w:lang w:eastAsia="en-US"/>
        </w:rPr>
      </w:pPr>
      <w:r w:rsidRPr="00247564">
        <w:rPr>
          <w:rFonts w:eastAsia="Calibri"/>
          <w:b/>
          <w:bCs/>
          <w:lang w:eastAsia="en-US"/>
        </w:rPr>
        <w:t xml:space="preserve">Смута в России </w:t>
      </w:r>
    </w:p>
    <w:p w:rsidR="0064759F" w:rsidRPr="00247564" w:rsidRDefault="0064759F" w:rsidP="0064759F">
      <w:pPr>
        <w:ind w:firstLine="709"/>
        <w:jc w:val="both"/>
        <w:rPr>
          <w:rFonts w:eastAsia="Calibri"/>
          <w:lang w:eastAsia="en-US"/>
        </w:rPr>
      </w:pPr>
      <w:r w:rsidRPr="00247564">
        <w:rPr>
          <w:rFonts w:eastAsia="Calibri"/>
          <w:lang w:eastAsia="en-US"/>
        </w:rPr>
        <w:t xml:space="preserve">Династический кризис. Земский собор 1598 г. и избрание на царство Бориса Годунова. Политика Бориса Годунова, </w:t>
      </w:r>
      <w:r w:rsidRPr="00247564">
        <w:rPr>
          <w:rFonts w:eastAsia="Calibri"/>
          <w:i/>
          <w:lang w:eastAsia="en-US"/>
        </w:rPr>
        <w:t>в т. ч. в отношении боярства. Опала семейства Романовых.</w:t>
      </w:r>
      <w:r w:rsidRPr="00247564">
        <w:rPr>
          <w:rFonts w:eastAsia="Calibri"/>
          <w:lang w:eastAsia="en-US"/>
        </w:rPr>
        <w:t xml:space="preserve"> Голод 1601-1603 гг. и обострение социально-экономического кризиса. </w:t>
      </w:r>
    </w:p>
    <w:p w:rsidR="0064759F" w:rsidRPr="00247564" w:rsidRDefault="0064759F" w:rsidP="0064759F">
      <w:pPr>
        <w:ind w:firstLine="709"/>
        <w:jc w:val="both"/>
        <w:rPr>
          <w:rFonts w:eastAsia="Calibri"/>
          <w:lang w:eastAsia="en-US"/>
        </w:rPr>
      </w:pPr>
      <w:r w:rsidRPr="00247564">
        <w:rPr>
          <w:rFonts w:eastAsia="Calibri"/>
          <w:lang w:eastAsia="en-US"/>
        </w:rPr>
        <w:t xml:space="preserve">Смутное время начала XVII в., дискуссия о его причинах. Самозванцы и самозванство. Личность Лжедмитрия I и его политика. Восстание 1606 г. и убийство самозванца. </w:t>
      </w:r>
    </w:p>
    <w:p w:rsidR="0064759F" w:rsidRPr="00247564" w:rsidRDefault="0064759F" w:rsidP="0064759F">
      <w:pPr>
        <w:ind w:firstLine="709"/>
        <w:jc w:val="both"/>
        <w:rPr>
          <w:rFonts w:eastAsia="Calibri"/>
          <w:lang w:eastAsia="en-US"/>
        </w:rPr>
      </w:pPr>
      <w:r w:rsidRPr="00247564">
        <w:rPr>
          <w:rFonts w:eastAsia="Calibri"/>
          <w:lang w:eastAsia="en-US"/>
        </w:rPr>
        <w:t xml:space="preserve">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w:t>
      </w:r>
      <w:r w:rsidRPr="00247564">
        <w:rPr>
          <w:rFonts w:eastAsia="Calibri"/>
          <w:i/>
          <w:lang w:eastAsia="en-US"/>
        </w:rPr>
        <w:t xml:space="preserve">Выборгский договор между Россией и Швецией. </w:t>
      </w:r>
      <w:r w:rsidRPr="00247564">
        <w:rPr>
          <w:rFonts w:eastAsia="Calibri"/>
          <w:lang w:eastAsia="en-US"/>
        </w:rPr>
        <w:t xml:space="preserve">Поход войска М.В. Скопина-Шуйского и Я.-П. Делагарди и распад тушинского лагеря. Открытое вступление в войну против России Речи Посполитой. Оборона Смоленска. </w:t>
      </w:r>
    </w:p>
    <w:p w:rsidR="0064759F" w:rsidRPr="00247564" w:rsidRDefault="0064759F" w:rsidP="0064759F">
      <w:pPr>
        <w:ind w:firstLine="709"/>
        <w:jc w:val="both"/>
        <w:rPr>
          <w:rFonts w:eastAsia="Calibri"/>
          <w:lang w:eastAsia="en-US"/>
        </w:rPr>
      </w:pPr>
      <w:r w:rsidRPr="00247564">
        <w:rPr>
          <w:rFonts w:eastAsia="Calibri"/>
          <w:lang w:eastAsia="en-US"/>
        </w:rPr>
        <w:t xml:space="preserve">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ополчения. Захват Новгорода шведскими войсками. «Совет всей земли». Освобождение Москвы в 1612 г. </w:t>
      </w:r>
    </w:p>
    <w:p w:rsidR="0064759F" w:rsidRPr="00247564" w:rsidRDefault="0064759F" w:rsidP="0064759F">
      <w:pPr>
        <w:ind w:firstLine="709"/>
        <w:jc w:val="both"/>
        <w:rPr>
          <w:rFonts w:eastAsia="Calibri"/>
          <w:lang w:eastAsia="en-US"/>
        </w:rPr>
      </w:pPr>
      <w:r w:rsidRPr="00247564">
        <w:rPr>
          <w:rFonts w:eastAsia="Calibri"/>
          <w:lang w:eastAsia="en-US"/>
        </w:rPr>
        <w:t xml:space="preserve">Земский собор 1613 г. и его роль в укреплении государственности. Избрание на царство Михаила Федоровича Романова. </w:t>
      </w:r>
      <w:r w:rsidRPr="00247564">
        <w:rPr>
          <w:rFonts w:eastAsia="Calibri"/>
          <w:i/>
          <w:lang w:eastAsia="en-US"/>
        </w:rPr>
        <w:t xml:space="preserve">Борьба с казачьими выступлениями против центральной власти. </w:t>
      </w:r>
      <w:r w:rsidRPr="00247564">
        <w:rPr>
          <w:rFonts w:eastAsia="Calibri"/>
          <w:lang w:eastAsia="en-US"/>
        </w:rPr>
        <w:t xml:space="preserve">Столбовский мир со Швецией: утрата выхода к Балтийскому морю. </w:t>
      </w:r>
      <w:r w:rsidRPr="00247564">
        <w:rPr>
          <w:rFonts w:eastAsia="Calibri"/>
          <w:i/>
          <w:lang w:eastAsia="en-US"/>
        </w:rPr>
        <w:t>Продолжение войны с Речью Посполитой. Поход принца Владислава на Москву.</w:t>
      </w:r>
      <w:r w:rsidRPr="00247564">
        <w:rPr>
          <w:rFonts w:eastAsia="Calibri"/>
          <w:lang w:eastAsia="en-US"/>
        </w:rPr>
        <w:t xml:space="preserve"> Заключение Деулинского перемирия с Речью Посполитой. Итоги и последствия Смутного времени. </w:t>
      </w:r>
    </w:p>
    <w:p w:rsidR="00043200" w:rsidRPr="00247564" w:rsidRDefault="0064759F" w:rsidP="0064759F">
      <w:pPr>
        <w:ind w:firstLine="709"/>
        <w:jc w:val="both"/>
        <w:rPr>
          <w:rFonts w:eastAsia="Calibri"/>
          <w:b/>
          <w:bCs/>
          <w:lang w:eastAsia="en-US"/>
        </w:rPr>
      </w:pPr>
      <w:r w:rsidRPr="00247564">
        <w:rPr>
          <w:rFonts w:eastAsia="Calibri"/>
          <w:b/>
          <w:bCs/>
          <w:lang w:eastAsia="en-US"/>
        </w:rPr>
        <w:t xml:space="preserve">Россия в XVII веке </w:t>
      </w:r>
    </w:p>
    <w:p w:rsidR="0064759F" w:rsidRPr="00247564" w:rsidRDefault="0064759F" w:rsidP="0064759F">
      <w:pPr>
        <w:ind w:firstLine="709"/>
        <w:jc w:val="both"/>
        <w:rPr>
          <w:rFonts w:eastAsia="Calibri"/>
          <w:lang w:eastAsia="en-US"/>
        </w:rPr>
      </w:pPr>
      <w:r w:rsidRPr="00247564">
        <w:rPr>
          <w:rFonts w:eastAsia="Calibri"/>
          <w:lang w:eastAsia="en-US"/>
        </w:rPr>
        <w:t xml:space="preserve">Россия при первых Романовых. Царствование Михаила Федоровича. Восстановление экономического потенциала страны. </w:t>
      </w:r>
      <w:r w:rsidRPr="00247564">
        <w:rPr>
          <w:rFonts w:eastAsia="Calibri"/>
          <w:i/>
          <w:lang w:eastAsia="en-US"/>
        </w:rPr>
        <w:t>Продолжение закрепощения крестьян.</w:t>
      </w:r>
      <w:r w:rsidRPr="00247564">
        <w:rPr>
          <w:rFonts w:eastAsia="Calibri"/>
          <w:lang w:eastAsia="en-US"/>
        </w:rPr>
        <w:t xml:space="preserve"> Земские соборы. Роль патриарха Филарета в управлении государством. </w:t>
      </w:r>
    </w:p>
    <w:p w:rsidR="0064759F" w:rsidRPr="00247564" w:rsidRDefault="0064759F" w:rsidP="0064759F">
      <w:pPr>
        <w:ind w:firstLine="709"/>
        <w:jc w:val="both"/>
        <w:rPr>
          <w:rFonts w:eastAsia="Calibri"/>
          <w:lang w:eastAsia="en-US"/>
        </w:rPr>
      </w:pPr>
      <w:r w:rsidRPr="00247564">
        <w:rPr>
          <w:rFonts w:eastAsia="Calibri"/>
          <w:lang w:eastAsia="en-US"/>
        </w:rPr>
        <w:t xml:space="preserve">Царь Алексей Михайлович. Укрепление самодержавия. Ослабление роли Боярской думы в управлении государством. Развитие приказного строя. </w:t>
      </w:r>
      <w:r w:rsidRPr="00247564">
        <w:rPr>
          <w:rFonts w:eastAsia="Calibri"/>
          <w:i/>
          <w:lang w:eastAsia="en-US"/>
        </w:rPr>
        <w:t>Приказ Тайных дел.</w:t>
      </w:r>
      <w:r w:rsidRPr="00247564">
        <w:rPr>
          <w:rFonts w:eastAsia="Calibri"/>
          <w:lang w:eastAsia="en-US"/>
        </w:rPr>
        <w:t xml:space="preserve"> Усиление воеводской власти в уездах и постепенная ликвидация земского самоуправления. Затухание деятельности Земских соборов. </w:t>
      </w:r>
      <w:r w:rsidRPr="00247564">
        <w:rPr>
          <w:rFonts w:eastAsia="Calibri"/>
          <w:i/>
          <w:lang w:eastAsia="en-US"/>
        </w:rPr>
        <w:t xml:space="preserve">Правительство Б.И. Морозова и И.Д. Милославского: итоги его деятельности. </w:t>
      </w:r>
      <w:r w:rsidRPr="00247564">
        <w:rPr>
          <w:rFonts w:eastAsia="Calibri"/>
          <w:lang w:eastAsia="en-US"/>
        </w:rPr>
        <w:t xml:space="preserve">Патриарх Никон. Раскол в Церкви. Протопоп Аввакум, формирование религиозной традиции старообрядчества. </w:t>
      </w:r>
    </w:p>
    <w:p w:rsidR="0064759F" w:rsidRPr="00247564" w:rsidRDefault="0064759F" w:rsidP="0064759F">
      <w:pPr>
        <w:ind w:firstLine="709"/>
        <w:jc w:val="both"/>
        <w:rPr>
          <w:rFonts w:eastAsia="Calibri"/>
          <w:lang w:eastAsia="en-US"/>
        </w:rPr>
      </w:pPr>
      <w:r w:rsidRPr="00247564">
        <w:rPr>
          <w:rFonts w:eastAsia="Calibri"/>
          <w:lang w:eastAsia="en-US"/>
        </w:rPr>
        <w:t xml:space="preserve">Царь Федор Алексеевич. Отмена местничества. Налоговая (податная) реформа. </w:t>
      </w:r>
    </w:p>
    <w:p w:rsidR="0064759F" w:rsidRPr="00247564" w:rsidRDefault="0064759F" w:rsidP="0064759F">
      <w:pPr>
        <w:ind w:firstLine="709"/>
        <w:jc w:val="both"/>
        <w:rPr>
          <w:rFonts w:eastAsia="Calibri"/>
          <w:lang w:eastAsia="en-US"/>
        </w:rPr>
      </w:pPr>
      <w:r w:rsidRPr="00247564">
        <w:rPr>
          <w:rFonts w:eastAsia="Calibri"/>
          <w:lang w:eastAsia="en-US"/>
        </w:rPr>
        <w:t xml:space="preserve">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w:t>
      </w:r>
      <w:r w:rsidRPr="00247564">
        <w:rPr>
          <w:rFonts w:eastAsia="Calibri"/>
          <w:i/>
          <w:lang w:eastAsia="en-US"/>
        </w:rPr>
        <w:t>Торговый и Новоторговый уставы.</w:t>
      </w:r>
      <w:r w:rsidRPr="00247564">
        <w:rPr>
          <w:rFonts w:eastAsia="Calibri"/>
          <w:lang w:eastAsia="en-US"/>
        </w:rPr>
        <w:t xml:space="preserve"> Торговля с европейскими странами, Прибалтикой, Востоком. </w:t>
      </w:r>
    </w:p>
    <w:p w:rsidR="0064759F" w:rsidRPr="00247564" w:rsidRDefault="0064759F" w:rsidP="0064759F">
      <w:pPr>
        <w:ind w:firstLine="709"/>
        <w:jc w:val="both"/>
        <w:rPr>
          <w:rFonts w:eastAsia="Calibri"/>
          <w:lang w:eastAsia="en-US"/>
        </w:rPr>
      </w:pPr>
      <w:r w:rsidRPr="00247564">
        <w:rPr>
          <w:rFonts w:eastAsia="Calibri"/>
          <w:lang w:eastAsia="en-US"/>
        </w:rPr>
        <w:t xml:space="preserve">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Юридическое оформление крепостного права и территория его распространения. Русский Север, Дон и Сибирь как регионы, свободные от крепостничества. </w:t>
      </w:r>
      <w:r w:rsidRPr="00247564">
        <w:rPr>
          <w:rFonts w:eastAsia="Calibri"/>
          <w:i/>
          <w:lang w:eastAsia="en-US"/>
        </w:rPr>
        <w:t>Денежная реформа 1654 г.</w:t>
      </w:r>
      <w:r w:rsidRPr="00247564">
        <w:rPr>
          <w:rFonts w:eastAsia="Calibri"/>
          <w:lang w:eastAsia="en-US"/>
        </w:rPr>
        <w:t xml:space="preserve"> Медный бунт. Побеги крестьян на Дон и в Сибирь. Восстание Степана Разина. </w:t>
      </w:r>
    </w:p>
    <w:p w:rsidR="0064759F" w:rsidRPr="00247564" w:rsidRDefault="0064759F" w:rsidP="0064759F">
      <w:pPr>
        <w:ind w:firstLine="709"/>
        <w:jc w:val="both"/>
        <w:rPr>
          <w:rFonts w:eastAsia="Calibri"/>
          <w:i/>
          <w:lang w:eastAsia="en-US"/>
        </w:rPr>
      </w:pPr>
      <w:r w:rsidRPr="00247564">
        <w:rPr>
          <w:rFonts w:eastAsia="Calibri"/>
          <w:lang w:eastAsia="en-US"/>
        </w:rPr>
        <w:t xml:space="preserve">Внешняя политика России в XVII в. Возобновление дипломатических контактов со странами Европы и Азии после Смуты. Смоленская война. Поляновский мир. </w:t>
      </w:r>
      <w:r w:rsidRPr="00247564">
        <w:rPr>
          <w:rFonts w:eastAsia="Calibri"/>
          <w:i/>
          <w:lang w:eastAsia="en-US"/>
        </w:rPr>
        <w:t xml:space="preserve">Контакты с православным населением Речи Посполитой: противодействие полонизации, </w:t>
      </w:r>
      <w:r w:rsidRPr="00247564">
        <w:rPr>
          <w:rFonts w:eastAsia="Calibri"/>
          <w:i/>
          <w:lang w:eastAsia="en-US"/>
        </w:rPr>
        <w:lastRenderedPageBreak/>
        <w:t>распространению католичества.</w:t>
      </w:r>
      <w:r w:rsidRPr="00247564">
        <w:rPr>
          <w:rFonts w:eastAsia="Calibri"/>
          <w:lang w:eastAsia="en-US"/>
        </w:rPr>
        <w:t xml:space="preserve"> Контакты с Запорожской Сечью. Восстание Богдана Хмельницкого. Переяславская рада. Вхождение Украины в состав России. Война между Россией и Речью Посполитой 1654-1667 гг. Андрусовское перемирие. Русско-шведская война 1656-1658 гг. и ее результаты. Конфликты с Османской империей. «Азовское осадное сидение». «Чигиринская война» и Бахчисарайский мирный договор. </w:t>
      </w:r>
      <w:r w:rsidRPr="00247564">
        <w:rPr>
          <w:rFonts w:eastAsia="Calibri"/>
          <w:i/>
          <w:lang w:eastAsia="en-US"/>
        </w:rPr>
        <w:t xml:space="preserve">Отношения России со странами Западной Европы. Военные столкновения с манчжурами и империей Цин. </w:t>
      </w:r>
    </w:p>
    <w:p w:rsidR="0064759F" w:rsidRPr="00247564" w:rsidRDefault="0064759F" w:rsidP="0064759F">
      <w:pPr>
        <w:ind w:firstLine="709"/>
        <w:jc w:val="both"/>
        <w:rPr>
          <w:rFonts w:eastAsia="Calibri"/>
          <w:b/>
          <w:bCs/>
          <w:lang w:eastAsia="en-US"/>
        </w:rPr>
      </w:pPr>
      <w:r w:rsidRPr="00247564">
        <w:rPr>
          <w:rFonts w:eastAsia="Calibri"/>
          <w:b/>
          <w:bCs/>
          <w:lang w:eastAsia="en-US"/>
        </w:rPr>
        <w:t xml:space="preserve">Культурное пространство </w:t>
      </w:r>
    </w:p>
    <w:p w:rsidR="0064759F" w:rsidRPr="00247564" w:rsidRDefault="0064759F" w:rsidP="0064759F">
      <w:pPr>
        <w:ind w:firstLine="709"/>
        <w:jc w:val="both"/>
        <w:rPr>
          <w:rFonts w:eastAsia="Calibri"/>
          <w:lang w:eastAsia="en-US"/>
        </w:rPr>
      </w:pPr>
      <w:r w:rsidRPr="00247564">
        <w:rPr>
          <w:rFonts w:eastAsia="Calibri"/>
          <w:lang w:eastAsia="en-US"/>
        </w:rPr>
        <w:t xml:space="preserve">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w:t>
      </w:r>
      <w:r w:rsidRPr="00247564">
        <w:rPr>
          <w:rFonts w:eastAsia="Calibri"/>
          <w:i/>
          <w:lang w:eastAsia="en-US"/>
        </w:rPr>
        <w:t>Коч – корабль русских первопроходцев.</w:t>
      </w:r>
      <w:r w:rsidRPr="00247564">
        <w:rPr>
          <w:rFonts w:eastAsia="Calibri"/>
          <w:lang w:eastAsia="en-US"/>
        </w:rPr>
        <w:t xml:space="preserve"> Освоение Поволжья, Урала и Сибири. Калмыцкое ханство. Ясачное налогообложение. Переселение русских на новые земли. </w:t>
      </w:r>
      <w:r w:rsidRPr="00247564">
        <w:rPr>
          <w:rFonts w:eastAsia="Calibri"/>
          <w:i/>
          <w:lang w:eastAsia="en-US"/>
        </w:rPr>
        <w:t xml:space="preserve">Миссионерство и христианизация. Межэтнические отношения. </w:t>
      </w:r>
      <w:r w:rsidRPr="00247564">
        <w:rPr>
          <w:rFonts w:eastAsia="Calibri"/>
          <w:lang w:eastAsia="en-US"/>
        </w:rPr>
        <w:t xml:space="preserve">Формирование многонациональной элиты. </w:t>
      </w:r>
    </w:p>
    <w:p w:rsidR="0064759F" w:rsidRPr="00247564" w:rsidRDefault="0064759F" w:rsidP="0064759F">
      <w:pPr>
        <w:ind w:firstLine="709"/>
        <w:jc w:val="both"/>
        <w:rPr>
          <w:rFonts w:eastAsia="Calibri"/>
          <w:lang w:eastAsia="en-US"/>
        </w:rPr>
      </w:pPr>
      <w:r w:rsidRPr="00247564">
        <w:rPr>
          <w:rFonts w:eastAsia="Calibri"/>
          <w:i/>
          <w:lang w:eastAsia="en-US"/>
        </w:rPr>
        <w:t>Изменения в картине мира человека в XVI–XVII вв. и повседневная жизнь.</w:t>
      </w:r>
      <w:r w:rsidRPr="00247564">
        <w:rPr>
          <w:rFonts w:eastAsia="Calibri"/>
          <w:lang w:eastAsia="en-US"/>
        </w:rPr>
        <w:t xml:space="preserve"> Жилище и предметы быта. Семья и семейные отношения. Религия и суеверия. Синтез европейской и восточной культур в быту высших слоев населения страны. </w:t>
      </w:r>
    </w:p>
    <w:p w:rsidR="0064759F" w:rsidRPr="00247564" w:rsidRDefault="0064759F" w:rsidP="0064759F">
      <w:pPr>
        <w:ind w:firstLine="709"/>
        <w:jc w:val="both"/>
        <w:rPr>
          <w:rFonts w:eastAsia="Calibri"/>
          <w:lang w:eastAsia="en-US"/>
        </w:rPr>
      </w:pPr>
      <w:r w:rsidRPr="00247564">
        <w:rPr>
          <w:rFonts w:eastAsia="Calibri"/>
          <w:lang w:eastAsia="en-US"/>
        </w:rPr>
        <w:t xml:space="preserve">Архитектура. Дворцово-храмовый ансамбль Соборной площади в Москве. Шатровый стиль в архитектуре. </w:t>
      </w:r>
      <w:r w:rsidRPr="00247564">
        <w:rPr>
          <w:rFonts w:eastAsia="Calibri"/>
          <w:i/>
          <w:lang w:eastAsia="en-US"/>
        </w:rPr>
        <w:t xml:space="preserve">Антонио Солари, Алевиз Фрязин, Петрок Малой. </w:t>
      </w:r>
      <w:r w:rsidRPr="00247564">
        <w:rPr>
          <w:rFonts w:eastAsia="Calibri"/>
          <w:lang w:eastAsia="en-US"/>
        </w:rPr>
        <w:t xml:space="preserve">Собор Покрова на Рву. Монастырские ансамбли (Кирилло-Белозерский, Соловецкий, Новый Иерусалим). Крепости (Китай-город, Смоленский, Казанский, Тобольский Астраханский, Ростовский кремли). Федор Конь. </w:t>
      </w:r>
      <w:r w:rsidRPr="00247564">
        <w:rPr>
          <w:rFonts w:eastAsia="Calibri"/>
          <w:i/>
          <w:lang w:eastAsia="en-US"/>
        </w:rPr>
        <w:t>Приказ каменных дел.</w:t>
      </w:r>
      <w:r w:rsidRPr="00247564">
        <w:rPr>
          <w:rFonts w:eastAsia="Calibri"/>
          <w:lang w:eastAsia="en-US"/>
        </w:rPr>
        <w:t xml:space="preserve"> Деревянное зодчество. </w:t>
      </w:r>
    </w:p>
    <w:p w:rsidR="0064759F" w:rsidRPr="00247564" w:rsidRDefault="0064759F" w:rsidP="0064759F">
      <w:pPr>
        <w:ind w:firstLine="709"/>
        <w:jc w:val="both"/>
        <w:rPr>
          <w:rFonts w:eastAsia="Calibri"/>
          <w:lang w:eastAsia="en-US"/>
        </w:rPr>
      </w:pPr>
      <w:r w:rsidRPr="00247564">
        <w:rPr>
          <w:rFonts w:eastAsia="Calibri"/>
          <w:lang w:eastAsia="en-US"/>
        </w:rPr>
        <w:t xml:space="preserve">Изобразительное искусство. Симон Ушаков. Ярославская школа иконописи. Парсунная живопись. </w:t>
      </w:r>
    </w:p>
    <w:p w:rsidR="0064759F" w:rsidRPr="00247564" w:rsidRDefault="0064759F" w:rsidP="0064759F">
      <w:pPr>
        <w:ind w:firstLine="709"/>
        <w:jc w:val="both"/>
        <w:rPr>
          <w:rFonts w:eastAsia="Calibri"/>
          <w:lang w:eastAsia="en-US"/>
        </w:rPr>
      </w:pPr>
      <w:r w:rsidRPr="00247564">
        <w:rPr>
          <w:rFonts w:eastAsia="Calibri"/>
          <w:lang w:eastAsia="en-US"/>
        </w:rPr>
        <w:t xml:space="preserve">Летописание и начало книгопечатания. Лицевой свод. Домострой. </w:t>
      </w:r>
      <w:r w:rsidRPr="00247564">
        <w:rPr>
          <w:rFonts w:eastAsia="Calibri"/>
          <w:i/>
          <w:lang w:eastAsia="en-US"/>
        </w:rPr>
        <w:t xml:space="preserve">Переписка Ивана Грозного с князем Андреем Курбским. Публицистика Смутного времени. </w:t>
      </w:r>
      <w:r w:rsidRPr="00247564">
        <w:rPr>
          <w:rFonts w:eastAsia="Calibri"/>
          <w:lang w:eastAsia="en-US"/>
        </w:rPr>
        <w:t xml:space="preserve">Усиление светского начала в российской культуре. Симеон Полоцкий. Немецкая слобода как проводник европейского культурного влияния. </w:t>
      </w:r>
      <w:r w:rsidRPr="00247564">
        <w:rPr>
          <w:rFonts w:eastAsia="Calibri"/>
          <w:i/>
          <w:lang w:eastAsia="en-US"/>
        </w:rPr>
        <w:t xml:space="preserve">Посадская сатира XVII в. </w:t>
      </w:r>
    </w:p>
    <w:p w:rsidR="0064759F" w:rsidRPr="00247564" w:rsidRDefault="0064759F" w:rsidP="0064759F">
      <w:pPr>
        <w:ind w:firstLine="709"/>
        <w:jc w:val="both"/>
        <w:rPr>
          <w:rFonts w:eastAsia="Calibri"/>
          <w:lang w:eastAsia="en-US"/>
        </w:rPr>
      </w:pPr>
      <w:r w:rsidRPr="00247564">
        <w:rPr>
          <w:rFonts w:eastAsia="Calibri"/>
          <w:lang w:eastAsia="en-US"/>
        </w:rPr>
        <w:t xml:space="preserve">Развитие образования и научных знаний. Школы при Аптекарском и Посольском приказах. «Синопсис» Иннокентия Гизеля - первое учебное пособие по истории. </w:t>
      </w:r>
    </w:p>
    <w:p w:rsidR="0064759F" w:rsidRPr="00247564" w:rsidRDefault="0064759F" w:rsidP="0064759F">
      <w:pPr>
        <w:ind w:firstLine="709"/>
        <w:jc w:val="both"/>
        <w:rPr>
          <w:rFonts w:eastAsia="Calibri"/>
          <w:b/>
          <w:highlight w:val="yellow"/>
          <w:lang w:eastAsia="en-US"/>
        </w:rPr>
      </w:pPr>
      <w:r w:rsidRPr="00247564">
        <w:rPr>
          <w:rFonts w:eastAsia="Calibri"/>
          <w:b/>
          <w:highlight w:val="yellow"/>
          <w:lang w:eastAsia="en-US"/>
        </w:rPr>
        <w:t>Региональный компонент</w:t>
      </w:r>
    </w:p>
    <w:p w:rsidR="0064759F" w:rsidRPr="00247564" w:rsidRDefault="0064759F" w:rsidP="0064759F">
      <w:pPr>
        <w:ind w:firstLine="709"/>
        <w:jc w:val="both"/>
        <w:rPr>
          <w:rFonts w:eastAsia="Calibri"/>
          <w:lang w:eastAsia="en-US"/>
        </w:rPr>
      </w:pPr>
      <w:r w:rsidRPr="00247564">
        <w:rPr>
          <w:rFonts w:eastAsia="Calibri"/>
          <w:highlight w:val="yellow"/>
          <w:lang w:eastAsia="en-US"/>
        </w:rPr>
        <w:t xml:space="preserve">Наш регион в </w:t>
      </w:r>
      <w:r w:rsidRPr="00247564">
        <w:rPr>
          <w:rFonts w:eastAsia="Calibri"/>
          <w:highlight w:val="yellow"/>
          <w:lang w:val="en-US" w:eastAsia="en-US"/>
        </w:rPr>
        <w:t>XVI</w:t>
      </w:r>
      <w:r w:rsidRPr="00247564">
        <w:rPr>
          <w:rFonts w:eastAsia="Calibri"/>
          <w:highlight w:val="yellow"/>
          <w:lang w:eastAsia="en-US"/>
        </w:rPr>
        <w:t xml:space="preserve"> – </w:t>
      </w:r>
      <w:r w:rsidRPr="00247564">
        <w:rPr>
          <w:rFonts w:eastAsia="Calibri"/>
          <w:highlight w:val="yellow"/>
          <w:lang w:val="en-US" w:eastAsia="en-US"/>
        </w:rPr>
        <w:t>XVII</w:t>
      </w:r>
      <w:r w:rsidRPr="00247564">
        <w:rPr>
          <w:rFonts w:eastAsia="Calibri"/>
          <w:highlight w:val="yellow"/>
          <w:lang w:eastAsia="en-US"/>
        </w:rPr>
        <w:t xml:space="preserve"> вв</w:t>
      </w:r>
      <w:r w:rsidRPr="00247564">
        <w:rPr>
          <w:rFonts w:eastAsia="Calibri"/>
          <w:lang w:eastAsia="en-US"/>
        </w:rPr>
        <w:t xml:space="preserve">. </w:t>
      </w:r>
    </w:p>
    <w:p w:rsidR="0064759F" w:rsidRPr="00247564" w:rsidRDefault="0064759F" w:rsidP="0064759F">
      <w:pPr>
        <w:ind w:firstLine="709"/>
        <w:jc w:val="both"/>
        <w:rPr>
          <w:rFonts w:eastAsia="Calibri"/>
          <w:b/>
          <w:bCs/>
          <w:lang w:eastAsia="en-US"/>
        </w:rPr>
      </w:pPr>
      <w:r w:rsidRPr="00247564">
        <w:rPr>
          <w:rFonts w:eastAsia="Calibri"/>
          <w:b/>
          <w:bCs/>
          <w:lang w:eastAsia="en-US"/>
        </w:rPr>
        <w:t>Россия в конце XVII - XVIII вв: от царства к империи</w:t>
      </w:r>
    </w:p>
    <w:p w:rsidR="0064759F" w:rsidRPr="00247564" w:rsidRDefault="0064759F" w:rsidP="0064759F">
      <w:pPr>
        <w:ind w:firstLine="709"/>
        <w:jc w:val="both"/>
        <w:rPr>
          <w:rFonts w:eastAsia="Calibri"/>
          <w:b/>
          <w:bCs/>
          <w:lang w:eastAsia="en-US"/>
        </w:rPr>
      </w:pPr>
      <w:r w:rsidRPr="00247564">
        <w:rPr>
          <w:rFonts w:eastAsia="Calibri"/>
          <w:b/>
          <w:bCs/>
          <w:lang w:eastAsia="en-US"/>
        </w:rPr>
        <w:t xml:space="preserve">Россия в эпоху преобразований Петра I </w:t>
      </w:r>
    </w:p>
    <w:p w:rsidR="0064759F" w:rsidRPr="00247564" w:rsidRDefault="0064759F" w:rsidP="0064759F">
      <w:pPr>
        <w:ind w:firstLine="709"/>
        <w:jc w:val="both"/>
        <w:rPr>
          <w:rFonts w:eastAsia="Calibri"/>
          <w:lang w:eastAsia="en-US"/>
        </w:rPr>
      </w:pPr>
      <w:r w:rsidRPr="00247564">
        <w:rPr>
          <w:rFonts w:eastAsia="Calibri"/>
          <w:lang w:eastAsia="en-US"/>
        </w:rPr>
        <w:t xml:space="preserve">Причины и предпосылки преобразований (дискуссии по этому вопросу). Россия и Европа в конце XVII века. Модернизация как жизненно важная национальная задача. </w:t>
      </w:r>
    </w:p>
    <w:p w:rsidR="0064759F" w:rsidRPr="00247564" w:rsidRDefault="0064759F" w:rsidP="0064759F">
      <w:pPr>
        <w:ind w:firstLine="709"/>
        <w:jc w:val="both"/>
        <w:rPr>
          <w:rFonts w:eastAsia="Calibri"/>
          <w:lang w:eastAsia="en-US"/>
        </w:rPr>
      </w:pPr>
      <w:r w:rsidRPr="00247564">
        <w:rPr>
          <w:rFonts w:eastAsia="Calibri"/>
          <w:lang w:eastAsia="en-US"/>
        </w:rPr>
        <w:t xml:space="preserve">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 </w:t>
      </w:r>
    </w:p>
    <w:p w:rsidR="0064759F" w:rsidRPr="00247564" w:rsidRDefault="0064759F" w:rsidP="0064759F">
      <w:pPr>
        <w:ind w:firstLine="709"/>
        <w:jc w:val="both"/>
        <w:rPr>
          <w:rFonts w:eastAsia="Calibri"/>
          <w:lang w:eastAsia="en-US"/>
        </w:rPr>
      </w:pPr>
      <w:r w:rsidRPr="00247564">
        <w:rPr>
          <w:rFonts w:eastAsia="Calibri"/>
          <w:b/>
          <w:bCs/>
          <w:lang w:eastAsia="en-US"/>
        </w:rPr>
        <w:t xml:space="preserve">Экономическая политика. </w:t>
      </w:r>
      <w:r w:rsidRPr="00247564">
        <w:rPr>
          <w:rFonts w:eastAsia="Calibri"/>
          <w:lang w:eastAsia="en-US"/>
        </w:rPr>
        <w:t xml:space="preserve">Строительство заводов и мануфактур, верфей. Создание базы металлургической индустрии на Урале. Оружейные заводы и корабельные верфи. Роль государства в создании промышленности. Основание Екатеринбурга. Преобладание крепостного и подневольного труда. Принципы меркантилизма и протекционизма. Таможенный тариф 1724 г. Введение подушной подати. </w:t>
      </w:r>
    </w:p>
    <w:p w:rsidR="0064759F" w:rsidRPr="00247564" w:rsidRDefault="0064759F" w:rsidP="0064759F">
      <w:pPr>
        <w:ind w:firstLine="709"/>
        <w:jc w:val="both"/>
        <w:rPr>
          <w:rFonts w:eastAsia="Calibri"/>
          <w:lang w:eastAsia="en-US"/>
        </w:rPr>
      </w:pPr>
      <w:r w:rsidRPr="00247564">
        <w:rPr>
          <w:rFonts w:eastAsia="Calibri"/>
          <w:b/>
          <w:bCs/>
          <w:lang w:eastAsia="en-US"/>
        </w:rPr>
        <w:t xml:space="preserve">Социальная политика. </w:t>
      </w:r>
      <w:r w:rsidRPr="00247564">
        <w:rPr>
          <w:rFonts w:eastAsia="Calibri"/>
          <w:lang w:eastAsia="en-US"/>
        </w:rPr>
        <w:t xml:space="preserve">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 </w:t>
      </w:r>
    </w:p>
    <w:p w:rsidR="0064759F" w:rsidRPr="00247564" w:rsidRDefault="0064759F" w:rsidP="0064759F">
      <w:pPr>
        <w:ind w:firstLine="709"/>
        <w:jc w:val="both"/>
        <w:rPr>
          <w:rFonts w:eastAsia="Calibri"/>
          <w:lang w:eastAsia="en-US"/>
        </w:rPr>
      </w:pPr>
      <w:r w:rsidRPr="00247564">
        <w:rPr>
          <w:rFonts w:eastAsia="Calibri"/>
          <w:b/>
          <w:bCs/>
          <w:lang w:eastAsia="en-US"/>
        </w:rPr>
        <w:t>Реформы управления.</w:t>
      </w:r>
      <w:r w:rsidRPr="00247564">
        <w:rPr>
          <w:rFonts w:eastAsia="Calibri"/>
          <w:lang w:eastAsia="en-US"/>
        </w:rPr>
        <w:t xml:space="preserve"> Реформы местного управления (бурмистры и Ратуша), городская и областная (губернская) реформы. Сенат, коллегии, органы надзора и суда. </w:t>
      </w:r>
      <w:r w:rsidRPr="00247564">
        <w:rPr>
          <w:rFonts w:eastAsia="Calibri"/>
          <w:lang w:eastAsia="en-US"/>
        </w:rPr>
        <w:lastRenderedPageBreak/>
        <w:t xml:space="preserve">Усиление централизации и бюрократизации управления. Генеральный регламент. Санкт-Петербург — новая столица. </w:t>
      </w:r>
    </w:p>
    <w:p w:rsidR="0064759F" w:rsidRPr="00247564" w:rsidRDefault="0064759F" w:rsidP="0064759F">
      <w:pPr>
        <w:ind w:firstLine="709"/>
        <w:jc w:val="both"/>
        <w:rPr>
          <w:rFonts w:eastAsia="Calibri"/>
          <w:lang w:eastAsia="en-US"/>
        </w:rPr>
      </w:pPr>
      <w:r w:rsidRPr="00247564">
        <w:rPr>
          <w:rFonts w:eastAsia="Calibri"/>
          <w:lang w:eastAsia="en-US"/>
        </w:rPr>
        <w:t xml:space="preserve">Первые гвардейские полки. Создание регулярной армии, военного флота. Рекрутские наборы. </w:t>
      </w:r>
    </w:p>
    <w:p w:rsidR="0064759F" w:rsidRPr="00247564" w:rsidRDefault="0064759F" w:rsidP="0064759F">
      <w:pPr>
        <w:ind w:firstLine="709"/>
        <w:jc w:val="both"/>
        <w:rPr>
          <w:rFonts w:eastAsia="Calibri"/>
          <w:lang w:eastAsia="en-US"/>
        </w:rPr>
      </w:pPr>
      <w:r w:rsidRPr="00247564">
        <w:rPr>
          <w:rFonts w:eastAsia="Calibri"/>
          <w:b/>
          <w:bCs/>
          <w:lang w:eastAsia="en-US"/>
        </w:rPr>
        <w:t>Церковная реформа</w:t>
      </w:r>
      <w:r w:rsidRPr="00247564">
        <w:rPr>
          <w:rFonts w:eastAsia="Calibri"/>
          <w:b/>
          <w:lang w:eastAsia="en-US"/>
        </w:rPr>
        <w:t>.</w:t>
      </w:r>
      <w:r w:rsidRPr="00247564">
        <w:rPr>
          <w:rFonts w:eastAsia="Calibri"/>
          <w:lang w:eastAsia="en-US"/>
        </w:rPr>
        <w:t xml:space="preserve"> Упразднение патриаршества, учреждение синода. Положение конфессий. </w:t>
      </w:r>
    </w:p>
    <w:p w:rsidR="0064759F" w:rsidRPr="00247564" w:rsidRDefault="0064759F" w:rsidP="0064759F">
      <w:pPr>
        <w:ind w:firstLine="709"/>
        <w:jc w:val="both"/>
        <w:rPr>
          <w:rFonts w:eastAsia="Calibri"/>
          <w:lang w:eastAsia="en-US"/>
        </w:rPr>
      </w:pPr>
      <w:r w:rsidRPr="00247564">
        <w:rPr>
          <w:rFonts w:eastAsia="Calibri"/>
          <w:b/>
          <w:bCs/>
          <w:lang w:eastAsia="en-US"/>
        </w:rPr>
        <w:t xml:space="preserve">Оппозиция реформам Петра I. </w:t>
      </w:r>
      <w:r w:rsidRPr="00247564">
        <w:rPr>
          <w:rFonts w:eastAsia="Calibri"/>
          <w:lang w:eastAsia="en-US"/>
        </w:rPr>
        <w:t xml:space="preserve">Социальные движения в первой четверти XVIII в. </w:t>
      </w:r>
      <w:r w:rsidRPr="00247564">
        <w:rPr>
          <w:rFonts w:eastAsia="Calibri"/>
          <w:i/>
          <w:lang w:eastAsia="en-US"/>
        </w:rPr>
        <w:t>Восстания в Астрахани, Башкирии, на Дону.</w:t>
      </w:r>
      <w:r w:rsidRPr="00247564">
        <w:rPr>
          <w:rFonts w:eastAsia="Calibri"/>
          <w:lang w:eastAsia="en-US"/>
        </w:rPr>
        <w:t xml:space="preserve"> Дело царевича Алексея. </w:t>
      </w:r>
    </w:p>
    <w:p w:rsidR="0064759F" w:rsidRPr="00247564" w:rsidRDefault="0064759F" w:rsidP="0064759F">
      <w:pPr>
        <w:ind w:firstLine="709"/>
        <w:jc w:val="both"/>
        <w:rPr>
          <w:rFonts w:eastAsia="Calibri"/>
          <w:lang w:eastAsia="en-US"/>
        </w:rPr>
      </w:pPr>
      <w:r w:rsidRPr="00247564">
        <w:rPr>
          <w:rFonts w:eastAsia="Calibri"/>
          <w:b/>
          <w:bCs/>
          <w:lang w:eastAsia="en-US"/>
        </w:rPr>
        <w:t>Внешняя политика.</w:t>
      </w:r>
      <w:r w:rsidRPr="00247564">
        <w:rPr>
          <w:rFonts w:eastAsia="Calibri"/>
          <w:lang w:eastAsia="en-US"/>
        </w:rPr>
        <w:t xml:space="preserve">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w:t>
      </w:r>
    </w:p>
    <w:p w:rsidR="0064759F" w:rsidRPr="00247564" w:rsidRDefault="0064759F" w:rsidP="0064759F">
      <w:pPr>
        <w:ind w:firstLine="709"/>
        <w:jc w:val="both"/>
        <w:rPr>
          <w:rFonts w:eastAsia="Calibri"/>
          <w:lang w:eastAsia="en-US"/>
        </w:rPr>
      </w:pPr>
      <w:r w:rsidRPr="00247564">
        <w:rPr>
          <w:rFonts w:eastAsia="Calibri"/>
          <w:lang w:eastAsia="en-US"/>
        </w:rPr>
        <w:t xml:space="preserve">Закрепление России на берегах Балтики. Провозглашение России империей. Каспийский поход Петра I. </w:t>
      </w:r>
    </w:p>
    <w:p w:rsidR="0064759F" w:rsidRPr="00247564" w:rsidRDefault="0064759F" w:rsidP="0064759F">
      <w:pPr>
        <w:ind w:firstLine="709"/>
        <w:jc w:val="both"/>
        <w:rPr>
          <w:rFonts w:eastAsia="Calibri"/>
          <w:lang w:eastAsia="en-US"/>
        </w:rPr>
      </w:pPr>
      <w:r w:rsidRPr="00247564">
        <w:rPr>
          <w:rFonts w:eastAsia="Calibri"/>
          <w:b/>
          <w:bCs/>
          <w:lang w:eastAsia="en-US"/>
        </w:rPr>
        <w:t xml:space="preserve">Преобразования Петра I в области культуры. </w:t>
      </w:r>
      <w:r w:rsidRPr="00247564">
        <w:rPr>
          <w:rFonts w:eastAsia="Calibri"/>
          <w:lang w:eastAsia="en-US"/>
        </w:rPr>
        <w:t xml:space="preserve">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 </w:t>
      </w:r>
    </w:p>
    <w:p w:rsidR="0064759F" w:rsidRPr="00247564" w:rsidRDefault="0064759F" w:rsidP="0064759F">
      <w:pPr>
        <w:ind w:firstLine="709"/>
        <w:jc w:val="both"/>
        <w:rPr>
          <w:rFonts w:eastAsia="Calibri"/>
          <w:lang w:eastAsia="en-US"/>
        </w:rPr>
      </w:pPr>
      <w:r w:rsidRPr="00247564">
        <w:rPr>
          <w:rFonts w:eastAsia="Calibri"/>
          <w:lang w:eastAsia="en-US"/>
        </w:rPr>
        <w:t xml:space="preserve">Повседневная жизнь и быт правящей элиты и основной массы населения. Перемены в образе жизни российского дворянства. </w:t>
      </w:r>
      <w:r w:rsidRPr="00247564">
        <w:rPr>
          <w:rFonts w:eastAsia="Calibri"/>
          <w:i/>
          <w:lang w:eastAsia="en-US"/>
        </w:rPr>
        <w:t xml:space="preserve">Новые формы социальной коммуникации в дворянской среде. </w:t>
      </w:r>
      <w:r w:rsidRPr="00247564">
        <w:rPr>
          <w:rFonts w:eastAsia="Calibri"/>
          <w:lang w:eastAsia="en-US"/>
        </w:rPr>
        <w:t xml:space="preserve">Ассамблеи, балы, фейерверки, светские государственные праздники. «Европейский» стиль в одежде, развлечениях, питании. Изменения в положении женщин. </w:t>
      </w:r>
    </w:p>
    <w:p w:rsidR="0064759F" w:rsidRPr="00247564" w:rsidRDefault="0064759F" w:rsidP="0064759F">
      <w:pPr>
        <w:ind w:firstLine="709"/>
        <w:jc w:val="both"/>
        <w:rPr>
          <w:rFonts w:eastAsia="Calibri"/>
          <w:lang w:eastAsia="en-US"/>
        </w:rPr>
      </w:pPr>
      <w:r w:rsidRPr="00247564">
        <w:rPr>
          <w:rFonts w:eastAsia="Calibri"/>
          <w:lang w:eastAsia="en-US"/>
        </w:rPr>
        <w:t xml:space="preserve">Итоги, последствия и значение петровских преобразований. Образ Петра I в русской культуре. </w:t>
      </w:r>
    </w:p>
    <w:p w:rsidR="0064759F" w:rsidRPr="00247564" w:rsidRDefault="0064759F" w:rsidP="0064759F">
      <w:pPr>
        <w:ind w:firstLine="709"/>
        <w:jc w:val="both"/>
        <w:rPr>
          <w:rFonts w:eastAsia="Calibri"/>
          <w:b/>
          <w:bCs/>
          <w:lang w:eastAsia="en-US"/>
        </w:rPr>
      </w:pPr>
      <w:r w:rsidRPr="00247564">
        <w:rPr>
          <w:rFonts w:eastAsia="Calibri"/>
          <w:b/>
          <w:bCs/>
          <w:lang w:eastAsia="en-US"/>
        </w:rPr>
        <w:t xml:space="preserve">После Петра Великого: эпоха «дворцовых переворотов» </w:t>
      </w:r>
    </w:p>
    <w:p w:rsidR="0064759F" w:rsidRPr="00247564" w:rsidRDefault="0064759F" w:rsidP="0064759F">
      <w:pPr>
        <w:ind w:firstLine="709"/>
        <w:jc w:val="both"/>
        <w:rPr>
          <w:rFonts w:eastAsia="Calibri"/>
          <w:lang w:eastAsia="en-US"/>
        </w:rPr>
      </w:pPr>
      <w:r w:rsidRPr="00247564">
        <w:rPr>
          <w:rFonts w:eastAsia="Calibri"/>
          <w:lang w:eastAsia="en-US"/>
        </w:rPr>
        <w:t xml:space="preserve">Причины нестабильности политического строя. Дворцовые перевороты. Фаворитизм. Создание Верховного тайного совета. Крушение политической карьеры А.Д. Меншикова. «Кондиции верховников» и приход к власти Анны Иоанновны. «Кабинет министров». Роль Э. Бирона, А.И. Остермана, А.П. Волынского, Б.Х. Миниха в управлении и политической жизни страны. </w:t>
      </w:r>
    </w:p>
    <w:p w:rsidR="0064759F" w:rsidRPr="00247564" w:rsidRDefault="0064759F" w:rsidP="0064759F">
      <w:pPr>
        <w:ind w:firstLine="709"/>
        <w:jc w:val="both"/>
        <w:rPr>
          <w:rFonts w:eastAsia="Calibri"/>
          <w:i/>
          <w:lang w:eastAsia="en-US"/>
        </w:rPr>
      </w:pPr>
      <w:r w:rsidRPr="00247564">
        <w:rPr>
          <w:rFonts w:eastAsia="Calibri"/>
          <w:lang w:eastAsia="en-US"/>
        </w:rPr>
        <w:t xml:space="preserve">Укрепление границ империи на Украине и на юго-восточной окраине. </w:t>
      </w:r>
      <w:r w:rsidRPr="00247564">
        <w:rPr>
          <w:rFonts w:eastAsia="Calibri"/>
          <w:i/>
          <w:lang w:eastAsia="en-US"/>
        </w:rPr>
        <w:t xml:space="preserve">Переход Младшего жуза в Казахстане под суверенитет Российской империи. Война с Османской империей. </w:t>
      </w:r>
    </w:p>
    <w:p w:rsidR="0064759F" w:rsidRPr="00247564" w:rsidRDefault="0064759F" w:rsidP="0064759F">
      <w:pPr>
        <w:ind w:firstLine="709"/>
        <w:jc w:val="both"/>
        <w:rPr>
          <w:rFonts w:eastAsia="Calibri"/>
          <w:lang w:eastAsia="en-US"/>
        </w:rPr>
      </w:pPr>
      <w:r w:rsidRPr="00247564">
        <w:rPr>
          <w:rFonts w:eastAsia="Calibri"/>
          <w:lang w:eastAsia="en-US"/>
        </w:rPr>
        <w:t xml:space="preserve">Россия при Елизавете Петровне. Экономическая и финансовая политика. Деятельность П.И.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w:t>
      </w:r>
    </w:p>
    <w:p w:rsidR="0064759F" w:rsidRPr="00247564" w:rsidRDefault="0064759F" w:rsidP="0064759F">
      <w:pPr>
        <w:ind w:firstLine="709"/>
        <w:jc w:val="both"/>
        <w:rPr>
          <w:rFonts w:eastAsia="Calibri"/>
          <w:lang w:eastAsia="en-US"/>
        </w:rPr>
      </w:pPr>
      <w:r w:rsidRPr="00247564">
        <w:rPr>
          <w:rFonts w:eastAsia="Calibri"/>
          <w:lang w:eastAsia="en-US"/>
        </w:rPr>
        <w:t xml:space="preserve">Россия в международных конфликтах 1740-х – 1750-х гг. Участие в Семилетней войне. </w:t>
      </w:r>
    </w:p>
    <w:p w:rsidR="0064759F" w:rsidRPr="00247564" w:rsidRDefault="0064759F" w:rsidP="0064759F">
      <w:pPr>
        <w:ind w:firstLine="709"/>
        <w:jc w:val="both"/>
        <w:rPr>
          <w:rFonts w:eastAsia="Calibri"/>
          <w:lang w:eastAsia="en-US"/>
        </w:rPr>
      </w:pPr>
      <w:r w:rsidRPr="00247564">
        <w:rPr>
          <w:rFonts w:eastAsia="Calibri"/>
          <w:lang w:eastAsia="en-US"/>
        </w:rPr>
        <w:t xml:space="preserve">Петр III. Манифест «о вольности дворянской». Переворот 28 июня 1762 г. </w:t>
      </w:r>
    </w:p>
    <w:p w:rsidR="0064759F" w:rsidRPr="00247564" w:rsidRDefault="0064759F" w:rsidP="0064759F">
      <w:pPr>
        <w:ind w:firstLine="709"/>
        <w:jc w:val="both"/>
        <w:rPr>
          <w:rFonts w:eastAsia="Calibri"/>
          <w:b/>
          <w:bCs/>
          <w:lang w:eastAsia="en-US"/>
        </w:rPr>
      </w:pPr>
      <w:r w:rsidRPr="00247564">
        <w:rPr>
          <w:rFonts w:eastAsia="Calibri"/>
          <w:b/>
          <w:bCs/>
          <w:lang w:eastAsia="en-US"/>
        </w:rPr>
        <w:t xml:space="preserve">Россия в 1760-х – 1790- гг. Правление Екатерины II и Павла I </w:t>
      </w:r>
    </w:p>
    <w:p w:rsidR="0064759F" w:rsidRPr="00247564" w:rsidRDefault="0064759F" w:rsidP="0064759F">
      <w:pPr>
        <w:ind w:firstLine="709"/>
        <w:jc w:val="both"/>
        <w:rPr>
          <w:rFonts w:eastAsia="Calibri"/>
          <w:i/>
          <w:lang w:eastAsia="en-US"/>
        </w:rPr>
      </w:pPr>
      <w:r w:rsidRPr="00247564">
        <w:rPr>
          <w:rFonts w:eastAsia="Calibri"/>
          <w:lang w:eastAsia="en-US"/>
        </w:rPr>
        <w:t xml:space="preserve">Внутренняя политика Екатерины II. 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w:t>
      </w:r>
      <w:r w:rsidRPr="00247564">
        <w:rPr>
          <w:rFonts w:eastAsia="Calibri"/>
          <w:lang w:eastAsia="en-US"/>
        </w:rPr>
        <w:lastRenderedPageBreak/>
        <w:t xml:space="preserve">империи. </w:t>
      </w:r>
      <w:r w:rsidRPr="00247564">
        <w:rPr>
          <w:rFonts w:eastAsia="Calibri"/>
          <w:i/>
          <w:lang w:eastAsia="en-US"/>
        </w:rPr>
        <w:t xml:space="preserve">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 </w:t>
      </w:r>
    </w:p>
    <w:p w:rsidR="0064759F" w:rsidRPr="00247564" w:rsidRDefault="0064759F" w:rsidP="0064759F">
      <w:pPr>
        <w:ind w:firstLine="709"/>
        <w:jc w:val="both"/>
        <w:rPr>
          <w:rFonts w:eastAsia="Calibri"/>
          <w:lang w:eastAsia="en-US"/>
        </w:rPr>
      </w:pPr>
      <w:r w:rsidRPr="00247564">
        <w:rPr>
          <w:rFonts w:eastAsia="Calibri"/>
          <w:lang w:eastAsia="en-US"/>
        </w:rPr>
        <w:t xml:space="preserve">Национальная политика. </w:t>
      </w:r>
      <w:r w:rsidRPr="00247564">
        <w:rPr>
          <w:rFonts w:eastAsia="Calibri"/>
          <w:i/>
          <w:lang w:eastAsia="en-US"/>
        </w:rPr>
        <w:t>Унификация управления на окраинах империи. Ликвидация украинского гетманства. Формирование Кубанского Оренбургского и Сибирского казачества. Основание Ростова-на-Дону. Активизация деятельности по привлечению иностранцев в Россию.</w:t>
      </w:r>
      <w:r w:rsidRPr="00247564">
        <w:rPr>
          <w:rFonts w:eastAsia="Calibri"/>
          <w:lang w:eastAsia="en-US"/>
        </w:rPr>
        <w:t xml:space="preserve"> Расселение колонистов в Новороссии, Поволжье, других регионах. Укрепление начал толерантности и веротерпимости по отношению к неправославным и нехристианским конфессиям. </w:t>
      </w:r>
    </w:p>
    <w:p w:rsidR="0064759F" w:rsidRPr="00247564" w:rsidRDefault="0064759F" w:rsidP="0064759F">
      <w:pPr>
        <w:ind w:firstLine="709"/>
        <w:jc w:val="both"/>
        <w:rPr>
          <w:rFonts w:eastAsia="Calibri"/>
          <w:lang w:eastAsia="en-US"/>
        </w:rPr>
      </w:pPr>
      <w:r w:rsidRPr="00247564">
        <w:rPr>
          <w:rFonts w:eastAsia="Calibri"/>
          <w:lang w:eastAsia="en-US"/>
        </w:rPr>
        <w:t xml:space="preserve">Экономическое развитие России во второй половине XVIII века.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w:t>
      </w:r>
      <w:r w:rsidRPr="00247564">
        <w:rPr>
          <w:rFonts w:eastAsia="Calibri"/>
          <w:i/>
          <w:lang w:eastAsia="en-US"/>
        </w:rPr>
        <w:t>Дворовые люди.</w:t>
      </w:r>
      <w:r w:rsidRPr="00247564">
        <w:rPr>
          <w:rFonts w:eastAsia="Calibri"/>
          <w:lang w:eastAsia="en-US"/>
        </w:rPr>
        <w:t xml:space="preserve"> Роль крепостного строя в экономике страны. </w:t>
      </w:r>
    </w:p>
    <w:p w:rsidR="0064759F" w:rsidRPr="00247564" w:rsidRDefault="0064759F" w:rsidP="0064759F">
      <w:pPr>
        <w:ind w:firstLine="709"/>
        <w:jc w:val="both"/>
        <w:rPr>
          <w:rFonts w:eastAsia="Calibri"/>
          <w:lang w:eastAsia="en-US"/>
        </w:rPr>
      </w:pPr>
      <w:r w:rsidRPr="00247564">
        <w:rPr>
          <w:rFonts w:eastAsia="Calibri"/>
          <w:lang w:eastAsia="en-US"/>
        </w:rPr>
        <w:t xml:space="preserve">Промышленность в городе и деревне. Роль государства, купечества, помещиков в развитии промышленности. </w:t>
      </w:r>
      <w:r w:rsidRPr="00247564">
        <w:rPr>
          <w:rFonts w:eastAsia="Calibri"/>
          <w:i/>
          <w:lang w:eastAsia="en-US"/>
        </w:rPr>
        <w:t xml:space="preserve">Крепостной и вольнонаемный труд. Привлечение крепостных оброчных крестьян к работе на мануфактурах. </w:t>
      </w:r>
      <w:r w:rsidRPr="00247564">
        <w:rPr>
          <w:rFonts w:eastAsia="Calibri"/>
          <w:lang w:eastAsia="en-US"/>
        </w:rPr>
        <w:t xml:space="preserve">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 </w:t>
      </w:r>
    </w:p>
    <w:p w:rsidR="0064759F" w:rsidRPr="00247564" w:rsidRDefault="0064759F" w:rsidP="0064759F">
      <w:pPr>
        <w:ind w:firstLine="709"/>
        <w:jc w:val="both"/>
        <w:rPr>
          <w:rFonts w:eastAsia="Calibri"/>
          <w:i/>
          <w:lang w:eastAsia="en-US"/>
        </w:rPr>
      </w:pPr>
      <w:r w:rsidRPr="00247564">
        <w:rPr>
          <w:rFonts w:eastAsia="Calibri"/>
          <w:lang w:eastAsia="en-US"/>
        </w:rPr>
        <w:t xml:space="preserve">Внутренняя и внешняя торговля. Торговые пути внутри страны. </w:t>
      </w:r>
      <w:r w:rsidRPr="00247564">
        <w:rPr>
          <w:rFonts w:eastAsia="Calibri"/>
          <w:i/>
          <w:lang w:eastAsia="en-US"/>
        </w:rPr>
        <w:t>Водно-транспортные системы: Вышневолоцкая, Тихвинская, Мариинская и др.</w:t>
      </w:r>
      <w:r w:rsidRPr="00247564">
        <w:rPr>
          <w:rFonts w:eastAsia="Calibri"/>
          <w:lang w:eastAsia="en-US"/>
        </w:rPr>
        <w:t xml:space="preserve"> Ярмарки и их роль во внутренней торговле. Макарьевская, Ирбитская, Свенская, Коренная ярмарки. Ярмарки на Украине. </w:t>
      </w:r>
      <w:r w:rsidRPr="00247564">
        <w:rPr>
          <w:rFonts w:eastAsia="Calibri"/>
          <w:i/>
          <w:lang w:eastAsia="en-US"/>
        </w:rPr>
        <w:t xml:space="preserve">Партнеры России во внешней торговле в Европе и в мире. Обеспечение активного внешнеторгового баланса. </w:t>
      </w:r>
    </w:p>
    <w:p w:rsidR="0064759F" w:rsidRPr="00247564" w:rsidRDefault="0064759F" w:rsidP="0064759F">
      <w:pPr>
        <w:ind w:firstLine="709"/>
        <w:jc w:val="both"/>
        <w:rPr>
          <w:rFonts w:eastAsia="Calibri"/>
          <w:lang w:eastAsia="en-US"/>
        </w:rPr>
      </w:pPr>
      <w:r w:rsidRPr="00247564">
        <w:rPr>
          <w:rFonts w:eastAsia="Calibri"/>
          <w:lang w:eastAsia="en-US"/>
        </w:rPr>
        <w:t xml:space="preserve">Обострение социальных противоречий. </w:t>
      </w:r>
      <w:r w:rsidRPr="00247564">
        <w:rPr>
          <w:rFonts w:eastAsia="Calibri"/>
          <w:i/>
          <w:lang w:eastAsia="en-US"/>
        </w:rPr>
        <w:t>Чумной бунт в Москве.</w:t>
      </w:r>
      <w:r w:rsidRPr="00247564">
        <w:rPr>
          <w:rFonts w:eastAsia="Calibri"/>
          <w:lang w:eastAsia="en-US"/>
        </w:rPr>
        <w:t xml:space="preserve"> Восстание под предводительством Емельяна Пугачева. </w:t>
      </w:r>
      <w:r w:rsidRPr="00247564">
        <w:rPr>
          <w:rFonts w:eastAsia="Calibri"/>
          <w:i/>
          <w:lang w:eastAsia="en-US"/>
        </w:rPr>
        <w:t>Антидворянский и антикрепостнический характер движения. Роль казачества, народов Урала и Поволжья в восстании.</w:t>
      </w:r>
      <w:r w:rsidRPr="00247564">
        <w:rPr>
          <w:rFonts w:eastAsia="Calibri"/>
          <w:lang w:eastAsia="en-US"/>
        </w:rPr>
        <w:t xml:space="preserve"> Влияние восстания на внутреннюю политику и развитие общественной мысли. </w:t>
      </w:r>
    </w:p>
    <w:p w:rsidR="0064759F" w:rsidRPr="00247564" w:rsidRDefault="0064759F" w:rsidP="0064759F">
      <w:pPr>
        <w:ind w:firstLine="709"/>
        <w:jc w:val="both"/>
        <w:rPr>
          <w:rFonts w:eastAsia="Calibri"/>
          <w:lang w:eastAsia="en-US"/>
        </w:rPr>
      </w:pPr>
      <w:r w:rsidRPr="00247564">
        <w:rPr>
          <w:rFonts w:eastAsia="Calibri"/>
          <w:lang w:eastAsia="en-US"/>
        </w:rPr>
        <w:t xml:space="preserve">Внешняя политика России второй половины XVIII в., ее основные задачи. Н.И. Панин и А.А.Безбородко. </w:t>
      </w:r>
    </w:p>
    <w:p w:rsidR="0064759F" w:rsidRPr="00247564" w:rsidRDefault="0064759F" w:rsidP="0064759F">
      <w:pPr>
        <w:ind w:firstLine="709"/>
        <w:jc w:val="both"/>
        <w:rPr>
          <w:rFonts w:eastAsia="Calibri"/>
          <w:lang w:eastAsia="en-US"/>
        </w:rPr>
      </w:pPr>
      <w:r w:rsidRPr="00247564">
        <w:rPr>
          <w:rFonts w:eastAsia="Calibri"/>
          <w:lang w:eastAsia="en-US"/>
        </w:rPr>
        <w:t xml:space="preserve">Борьба России за выход к Черному морю. Войны с Османской империей. П.А. Румянцев, А.В. Суворов, Ф.Ф.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 Потемкин. Путешествие Екатерины II на юг в 1787 г. </w:t>
      </w:r>
    </w:p>
    <w:p w:rsidR="0064759F" w:rsidRPr="00247564" w:rsidRDefault="0064759F" w:rsidP="0064759F">
      <w:pPr>
        <w:ind w:firstLine="709"/>
        <w:jc w:val="both"/>
        <w:rPr>
          <w:rFonts w:eastAsia="Calibri"/>
          <w:i/>
          <w:lang w:eastAsia="en-US"/>
        </w:rPr>
      </w:pPr>
      <w:r w:rsidRPr="00247564">
        <w:rPr>
          <w:rFonts w:eastAsia="Calibri"/>
          <w:lang w:eastAsia="en-US"/>
        </w:rPr>
        <w:t xml:space="preserve">Участие России в разделах Речи Посполитой. </w:t>
      </w:r>
      <w:r w:rsidRPr="00247564">
        <w:rPr>
          <w:rFonts w:eastAsia="Calibri"/>
          <w:i/>
          <w:lang w:eastAsia="en-US"/>
        </w:rPr>
        <w:t>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w:t>
      </w:r>
      <w:r w:rsidRPr="00247564">
        <w:rPr>
          <w:rFonts w:eastAsia="Calibri"/>
          <w:lang w:eastAsia="en-US"/>
        </w:rPr>
        <w:t xml:space="preserve"> Вхождение в состав России украинских и белорусских земель. Присоединение Литвы и Курляндии. Борьба Польши за национальную независимость. </w:t>
      </w:r>
      <w:r w:rsidRPr="00247564">
        <w:rPr>
          <w:rFonts w:eastAsia="Calibri"/>
          <w:i/>
          <w:lang w:eastAsia="en-US"/>
        </w:rPr>
        <w:t xml:space="preserve">Восстание под предводительством Тадеуша Костюшко. </w:t>
      </w:r>
    </w:p>
    <w:p w:rsidR="0064759F" w:rsidRPr="00247564" w:rsidRDefault="0064759F" w:rsidP="0064759F">
      <w:pPr>
        <w:ind w:firstLine="709"/>
        <w:jc w:val="both"/>
        <w:rPr>
          <w:rFonts w:eastAsia="Calibri"/>
          <w:lang w:eastAsia="en-US"/>
        </w:rPr>
      </w:pPr>
      <w:r w:rsidRPr="00247564">
        <w:rPr>
          <w:rFonts w:eastAsia="Calibri"/>
          <w:lang w:eastAsia="en-US"/>
        </w:rPr>
        <w:t xml:space="preserve">Участие России в борьбе с революционной Францией. Итальянский и Швейцарский походы А.В. Суворова. Действия эскадры Ф.Ф. Ушакова в Средиземном море. </w:t>
      </w:r>
    </w:p>
    <w:p w:rsidR="0064759F" w:rsidRPr="00247564" w:rsidRDefault="0064759F" w:rsidP="0064759F">
      <w:pPr>
        <w:ind w:firstLine="709"/>
        <w:jc w:val="both"/>
        <w:rPr>
          <w:rFonts w:eastAsia="Calibri"/>
          <w:b/>
          <w:bCs/>
          <w:lang w:eastAsia="en-US"/>
        </w:rPr>
      </w:pPr>
      <w:r w:rsidRPr="00247564">
        <w:rPr>
          <w:rFonts w:eastAsia="Calibri"/>
          <w:b/>
          <w:bCs/>
          <w:lang w:eastAsia="en-US"/>
        </w:rPr>
        <w:t xml:space="preserve">Культурное пространство Российской империи в XVIII в. </w:t>
      </w:r>
    </w:p>
    <w:p w:rsidR="0064759F" w:rsidRPr="00247564" w:rsidRDefault="0064759F" w:rsidP="0064759F">
      <w:pPr>
        <w:ind w:firstLine="709"/>
        <w:jc w:val="both"/>
        <w:rPr>
          <w:rFonts w:eastAsia="Calibri"/>
          <w:lang w:eastAsia="en-US"/>
        </w:rPr>
      </w:pPr>
      <w:r w:rsidRPr="00247564">
        <w:rPr>
          <w:rFonts w:eastAsia="Calibri"/>
          <w:lang w:eastAsia="en-US"/>
        </w:rPr>
        <w:t xml:space="preserve">Определяющее влияние идей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 Сумарокова, Г.Р. Державина, Д.И. Фонвизина. </w:t>
      </w:r>
      <w:r w:rsidRPr="00247564">
        <w:rPr>
          <w:rFonts w:eastAsia="Calibri"/>
          <w:i/>
          <w:lang w:eastAsia="en-US"/>
        </w:rPr>
        <w:t>Н.И. Новиков, материалы о положении крепостных крестьян в его журналах.</w:t>
      </w:r>
      <w:r w:rsidRPr="00247564">
        <w:rPr>
          <w:rFonts w:eastAsia="Calibri"/>
          <w:lang w:eastAsia="en-US"/>
        </w:rPr>
        <w:t xml:space="preserve"> А.Н. Радищев и его «Путешествие из Петербурга в Москву». </w:t>
      </w:r>
    </w:p>
    <w:p w:rsidR="0064759F" w:rsidRPr="00247564" w:rsidRDefault="0064759F" w:rsidP="0064759F">
      <w:pPr>
        <w:ind w:firstLine="709"/>
        <w:jc w:val="both"/>
        <w:rPr>
          <w:rFonts w:eastAsia="Calibri"/>
          <w:lang w:eastAsia="en-US"/>
        </w:rPr>
      </w:pPr>
      <w:r w:rsidRPr="00247564">
        <w:rPr>
          <w:rFonts w:eastAsia="Calibri"/>
          <w:lang w:eastAsia="en-US"/>
        </w:rPr>
        <w:t xml:space="preserve">Русская культура и культура народов России в XVIII веке. Развитие новой светской культуры после преобразований Петра I. Укрепление взаимосвязей с культурой стран </w:t>
      </w:r>
      <w:r w:rsidRPr="00247564">
        <w:rPr>
          <w:rFonts w:eastAsia="Calibri"/>
          <w:lang w:eastAsia="en-US"/>
        </w:rPr>
        <w:lastRenderedPageBreak/>
        <w:t xml:space="preserve">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и т. п.). </w:t>
      </w:r>
      <w:r w:rsidRPr="00247564">
        <w:rPr>
          <w:rFonts w:eastAsia="Calibri"/>
          <w:i/>
          <w:lang w:eastAsia="en-US"/>
        </w:rPr>
        <w:t>Вклад в развитие русской культуры ученых, художников, мастеров, прибывших из-за рубежа.</w:t>
      </w:r>
      <w:r w:rsidRPr="00247564">
        <w:rPr>
          <w:rFonts w:eastAsia="Calibri"/>
          <w:lang w:eastAsia="en-US"/>
        </w:rPr>
        <w:t xml:space="preserve"> Усиление внимания к жизни и культуре русского народа и историческому прошлому России к концу столетия. </w:t>
      </w:r>
    </w:p>
    <w:p w:rsidR="0064759F" w:rsidRPr="00247564" w:rsidRDefault="0064759F" w:rsidP="0064759F">
      <w:pPr>
        <w:ind w:firstLine="709"/>
        <w:jc w:val="both"/>
        <w:rPr>
          <w:rFonts w:eastAsia="Calibri"/>
          <w:lang w:eastAsia="en-US"/>
        </w:rPr>
      </w:pPr>
      <w:r w:rsidRPr="00247564">
        <w:rPr>
          <w:rFonts w:eastAsia="Calibri"/>
          <w:lang w:eastAsia="en-US"/>
        </w:rPr>
        <w:t xml:space="preserve">Культура и быт российских сословий. Дворянство: жизнь и быт дворянской усадьбы. Духовенство. Купечество. Крестьянство. </w:t>
      </w:r>
    </w:p>
    <w:p w:rsidR="0064759F" w:rsidRPr="00247564" w:rsidRDefault="0064759F" w:rsidP="0064759F">
      <w:pPr>
        <w:ind w:firstLine="709"/>
        <w:jc w:val="both"/>
        <w:rPr>
          <w:rFonts w:eastAsia="Calibri"/>
          <w:lang w:eastAsia="en-US"/>
        </w:rPr>
      </w:pPr>
      <w:r w:rsidRPr="00247564">
        <w:rPr>
          <w:rFonts w:eastAsia="Calibri"/>
          <w:lang w:eastAsia="en-US"/>
        </w:rPr>
        <w:t xml:space="preserve">Российская наука в XVIII веке.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Западного побережья Северной Америки. Российско-американская компания. </w:t>
      </w:r>
      <w:r w:rsidRPr="00247564">
        <w:rPr>
          <w:rFonts w:eastAsia="Calibri"/>
          <w:i/>
          <w:lang w:eastAsia="en-US"/>
        </w:rPr>
        <w:t>Исследования в области отечественной истории. Изучение российской словесности и развитие литературного языка. Российская академия. Е.Р. Дашкова.</w:t>
      </w:r>
    </w:p>
    <w:p w:rsidR="0064759F" w:rsidRPr="00247564" w:rsidRDefault="0064759F" w:rsidP="0064759F">
      <w:pPr>
        <w:ind w:firstLine="709"/>
        <w:jc w:val="both"/>
        <w:rPr>
          <w:rFonts w:eastAsia="Calibri"/>
          <w:lang w:eastAsia="en-US"/>
        </w:rPr>
      </w:pPr>
      <w:r w:rsidRPr="00247564">
        <w:rPr>
          <w:rFonts w:eastAsia="Calibri"/>
          <w:lang w:eastAsia="en-US"/>
        </w:rPr>
        <w:t xml:space="preserve">М.В. Ломоносов и его выдающаяся роль в становлении российской науки и образования. </w:t>
      </w:r>
    </w:p>
    <w:p w:rsidR="0064759F" w:rsidRPr="00247564" w:rsidRDefault="0064759F" w:rsidP="0064759F">
      <w:pPr>
        <w:ind w:firstLine="709"/>
        <w:jc w:val="both"/>
        <w:rPr>
          <w:rFonts w:eastAsia="Calibri"/>
          <w:lang w:eastAsia="en-US"/>
        </w:rPr>
      </w:pPr>
      <w:r w:rsidRPr="00247564">
        <w:rPr>
          <w:rFonts w:eastAsia="Calibri"/>
          <w:lang w:eastAsia="en-US"/>
        </w:rPr>
        <w:t xml:space="preserve">Образование в России в XVIII в. </w:t>
      </w:r>
      <w:r w:rsidRPr="00247564">
        <w:rPr>
          <w:rFonts w:eastAsia="Calibri"/>
          <w:i/>
          <w:lang w:eastAsia="en-US"/>
        </w:rPr>
        <w:t>Основные педагогические идеи. Воспитание «новой породы» людей. Основание воспитательных домов в Санкт-Петербурге и Москве, Института «благородных девиц» в Смольном монастыре. Сословные учебные заведения для юношества из дворянства.</w:t>
      </w:r>
      <w:r w:rsidRPr="00247564">
        <w:rPr>
          <w:rFonts w:eastAsia="Calibri"/>
          <w:lang w:eastAsia="en-US"/>
        </w:rPr>
        <w:t xml:space="preserve"> Московский университет – первый российский университет. </w:t>
      </w:r>
    </w:p>
    <w:p w:rsidR="0064759F" w:rsidRPr="00247564" w:rsidRDefault="0064759F" w:rsidP="0064759F">
      <w:pPr>
        <w:ind w:firstLine="709"/>
        <w:jc w:val="both"/>
        <w:rPr>
          <w:rFonts w:eastAsia="Calibri"/>
          <w:lang w:eastAsia="en-US"/>
        </w:rPr>
      </w:pPr>
      <w:r w:rsidRPr="00247564">
        <w:rPr>
          <w:rFonts w:eastAsia="Calibri"/>
          <w:lang w:eastAsia="en-US"/>
        </w:rPr>
        <w:t xml:space="preserve">Русская архитектура XVIII в. Строительство Петербурга, формирование его городского плана. </w:t>
      </w:r>
      <w:r w:rsidRPr="00247564">
        <w:rPr>
          <w:rFonts w:eastAsia="Calibri"/>
          <w:i/>
          <w:lang w:eastAsia="en-US"/>
        </w:rPr>
        <w:t>Регулярный характер застройки Петербурга и других городов. Барокко в архитектуре Москвы и Петербурга.</w:t>
      </w:r>
      <w:r w:rsidRPr="00247564">
        <w:rPr>
          <w:rFonts w:eastAsia="Calibri"/>
          <w:lang w:eastAsia="en-US"/>
        </w:rPr>
        <w:t xml:space="preserve"> Переход к классицизму, </w:t>
      </w:r>
      <w:r w:rsidRPr="00247564">
        <w:rPr>
          <w:rFonts w:eastAsia="Calibri"/>
          <w:i/>
          <w:lang w:eastAsia="en-US"/>
        </w:rPr>
        <w:t xml:space="preserve">создание архитектурных ассамблей в стиле классицизма в обеих столицах. </w:t>
      </w:r>
      <w:r w:rsidRPr="00247564">
        <w:rPr>
          <w:rFonts w:eastAsia="Calibri"/>
          <w:lang w:eastAsia="en-US"/>
        </w:rPr>
        <w:t xml:space="preserve">В.И. Баженов, М.Ф. Казаков. </w:t>
      </w:r>
    </w:p>
    <w:p w:rsidR="0064759F" w:rsidRPr="00247564" w:rsidRDefault="0064759F" w:rsidP="0064759F">
      <w:pPr>
        <w:ind w:firstLine="709"/>
        <w:jc w:val="both"/>
        <w:rPr>
          <w:rFonts w:eastAsia="Calibri"/>
          <w:lang w:eastAsia="en-US"/>
        </w:rPr>
      </w:pPr>
      <w:r w:rsidRPr="00247564">
        <w:rPr>
          <w:rFonts w:eastAsia="Calibri"/>
          <w:lang w:eastAsia="en-US"/>
        </w:rPr>
        <w:t xml:space="preserve">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w:t>
      </w:r>
      <w:r w:rsidRPr="00247564">
        <w:rPr>
          <w:rFonts w:eastAsia="Calibri"/>
          <w:i/>
          <w:lang w:eastAsia="en-US"/>
        </w:rPr>
        <w:t xml:space="preserve">Новые веяния в изобразительном искусстве в конце столетия. </w:t>
      </w:r>
    </w:p>
    <w:p w:rsidR="0064759F" w:rsidRPr="00247564" w:rsidRDefault="0064759F" w:rsidP="0064759F">
      <w:pPr>
        <w:ind w:firstLine="709"/>
        <w:jc w:val="both"/>
        <w:rPr>
          <w:rFonts w:eastAsia="Calibri"/>
          <w:b/>
          <w:bCs/>
          <w:lang w:eastAsia="en-US"/>
        </w:rPr>
      </w:pPr>
      <w:r w:rsidRPr="00247564">
        <w:rPr>
          <w:rFonts w:eastAsia="Calibri"/>
          <w:b/>
          <w:bCs/>
          <w:lang w:eastAsia="en-US"/>
        </w:rPr>
        <w:t xml:space="preserve">Народы России в XVIII в. </w:t>
      </w:r>
    </w:p>
    <w:p w:rsidR="0064759F" w:rsidRPr="00247564" w:rsidRDefault="0064759F" w:rsidP="0064759F">
      <w:pPr>
        <w:ind w:firstLine="709"/>
        <w:jc w:val="both"/>
        <w:rPr>
          <w:rFonts w:eastAsia="Calibri"/>
          <w:lang w:eastAsia="en-US"/>
        </w:rPr>
      </w:pPr>
      <w:r w:rsidRPr="00247564">
        <w:rPr>
          <w:rFonts w:eastAsia="Calibri"/>
          <w:lang w:eastAsia="en-US"/>
        </w:rPr>
        <w:t xml:space="preserve">Управление окраинами империи. Башкирские восстания. Политика по отношению к исламу. Освоение Новороссии, Поволжья и Южного Урала. Немецкие переселенцы. Формирование черты оседлости. </w:t>
      </w:r>
    </w:p>
    <w:p w:rsidR="0064759F" w:rsidRPr="00247564" w:rsidRDefault="0064759F" w:rsidP="0064759F">
      <w:pPr>
        <w:ind w:firstLine="709"/>
        <w:jc w:val="both"/>
        <w:rPr>
          <w:rFonts w:eastAsia="Calibri"/>
          <w:b/>
          <w:bCs/>
          <w:lang w:eastAsia="en-US"/>
        </w:rPr>
      </w:pPr>
      <w:r w:rsidRPr="00247564">
        <w:rPr>
          <w:rFonts w:eastAsia="Calibri"/>
          <w:b/>
          <w:bCs/>
          <w:lang w:eastAsia="en-US"/>
        </w:rPr>
        <w:t xml:space="preserve">Россия при Павле I </w:t>
      </w:r>
    </w:p>
    <w:p w:rsidR="0064759F" w:rsidRPr="00247564" w:rsidRDefault="0064759F" w:rsidP="0064759F">
      <w:pPr>
        <w:ind w:firstLine="709"/>
        <w:jc w:val="both"/>
        <w:rPr>
          <w:rFonts w:eastAsia="Calibri"/>
          <w:lang w:eastAsia="en-US"/>
        </w:rPr>
      </w:pPr>
      <w:r w:rsidRPr="00247564">
        <w:rPr>
          <w:rFonts w:eastAsia="Calibri"/>
          <w:lang w:eastAsia="en-US"/>
        </w:rPr>
        <w:t xml:space="preserve">Основные принципы внутренней политики Павла I. Укрепление абсолютизма </w:t>
      </w:r>
      <w:r w:rsidRPr="00247564">
        <w:rPr>
          <w:rFonts w:eastAsia="Calibri"/>
          <w:i/>
          <w:lang w:eastAsia="en-US"/>
        </w:rPr>
        <w:t>через отказ от принципов «просвещенного абсолютизма» и</w:t>
      </w:r>
      <w:r w:rsidRPr="00247564">
        <w:rPr>
          <w:rFonts w:eastAsia="Calibri"/>
          <w:lang w:eastAsia="en-US"/>
        </w:rPr>
        <w:t xml:space="preserve"> усиление бюрократического и полицейского характера государства и личной власти императора. Личность Павла I и ее влияние на политику страны. Указы о престолонаследии, и о «трехдневной барщине». </w:t>
      </w:r>
    </w:p>
    <w:p w:rsidR="0064759F" w:rsidRPr="00247564" w:rsidRDefault="0064759F" w:rsidP="0064759F">
      <w:pPr>
        <w:ind w:firstLine="709"/>
        <w:jc w:val="both"/>
        <w:rPr>
          <w:rFonts w:eastAsia="Calibri"/>
          <w:lang w:eastAsia="en-US"/>
        </w:rPr>
      </w:pPr>
      <w:r w:rsidRPr="00247564">
        <w:rPr>
          <w:rFonts w:eastAsia="Calibri"/>
          <w:lang w:eastAsia="en-US"/>
        </w:rPr>
        <w:t xml:space="preserve">Политика Павла I по отношению к дворянству, взаимоотношение со столичной знатью, меры в области внешней политики и причины дворцового переворота 11 марта 1801 года. </w:t>
      </w:r>
    </w:p>
    <w:p w:rsidR="0064759F" w:rsidRPr="00247564" w:rsidRDefault="0064759F" w:rsidP="0064759F">
      <w:pPr>
        <w:ind w:firstLine="709"/>
        <w:jc w:val="both"/>
        <w:rPr>
          <w:rFonts w:eastAsia="Calibri"/>
          <w:lang w:eastAsia="en-US"/>
        </w:rPr>
      </w:pPr>
      <w:r w:rsidRPr="00247564">
        <w:rPr>
          <w:rFonts w:eastAsia="Calibri"/>
          <w:lang w:eastAsia="en-US"/>
        </w:rPr>
        <w:t xml:space="preserve">Внутренняя политика. Ограничение дворянских привилегий. </w:t>
      </w:r>
    </w:p>
    <w:p w:rsidR="0064759F" w:rsidRPr="00247564" w:rsidRDefault="0064759F" w:rsidP="0064759F">
      <w:pPr>
        <w:ind w:firstLine="709"/>
        <w:jc w:val="both"/>
        <w:rPr>
          <w:rFonts w:eastAsia="Calibri"/>
          <w:b/>
          <w:highlight w:val="yellow"/>
          <w:lang w:eastAsia="en-US"/>
        </w:rPr>
      </w:pPr>
      <w:r w:rsidRPr="00247564">
        <w:rPr>
          <w:rFonts w:eastAsia="Calibri"/>
          <w:b/>
          <w:highlight w:val="yellow"/>
          <w:lang w:eastAsia="en-US"/>
        </w:rPr>
        <w:t>Региональный компонент</w:t>
      </w:r>
    </w:p>
    <w:p w:rsidR="0064759F" w:rsidRPr="00247564" w:rsidRDefault="0064759F" w:rsidP="0064759F">
      <w:pPr>
        <w:ind w:firstLine="709"/>
        <w:jc w:val="both"/>
        <w:rPr>
          <w:rFonts w:eastAsia="Calibri"/>
          <w:lang w:eastAsia="en-US"/>
        </w:rPr>
      </w:pPr>
      <w:r w:rsidRPr="00247564">
        <w:rPr>
          <w:rFonts w:eastAsia="Calibri"/>
          <w:highlight w:val="yellow"/>
          <w:lang w:eastAsia="en-US"/>
        </w:rPr>
        <w:t xml:space="preserve">Наш регион </w:t>
      </w:r>
      <w:r w:rsidRPr="00247564">
        <w:rPr>
          <w:rFonts w:eastAsia="Calibri"/>
          <w:bCs/>
          <w:highlight w:val="yellow"/>
          <w:lang w:eastAsia="en-US"/>
        </w:rPr>
        <w:t>в XVIII в.</w:t>
      </w:r>
    </w:p>
    <w:p w:rsidR="0064759F" w:rsidRPr="00247564" w:rsidRDefault="0064759F" w:rsidP="0064759F">
      <w:pPr>
        <w:ind w:firstLine="709"/>
        <w:jc w:val="both"/>
        <w:rPr>
          <w:rFonts w:eastAsia="Calibri"/>
          <w:lang w:eastAsia="en-US"/>
        </w:rPr>
      </w:pPr>
      <w:r w:rsidRPr="00247564">
        <w:rPr>
          <w:rFonts w:eastAsia="Calibri"/>
          <w:b/>
          <w:bCs/>
          <w:lang w:eastAsia="en-US"/>
        </w:rPr>
        <w:t>Российсская империя в XIX – начале XX вв.</w:t>
      </w:r>
    </w:p>
    <w:p w:rsidR="0064759F" w:rsidRPr="00247564" w:rsidRDefault="0064759F" w:rsidP="0064759F">
      <w:pPr>
        <w:ind w:firstLine="709"/>
        <w:rPr>
          <w:rFonts w:eastAsia="Calibri"/>
          <w:b/>
          <w:bCs/>
          <w:lang w:eastAsia="en-US"/>
        </w:rPr>
      </w:pPr>
      <w:r w:rsidRPr="00247564">
        <w:rPr>
          <w:rFonts w:eastAsia="Calibri"/>
          <w:b/>
          <w:bCs/>
          <w:lang w:eastAsia="en-US"/>
        </w:rPr>
        <w:t>Россия на пути к реформам (1801–1861)</w:t>
      </w:r>
    </w:p>
    <w:p w:rsidR="0064759F" w:rsidRPr="00247564" w:rsidRDefault="0064759F" w:rsidP="0064759F">
      <w:pPr>
        <w:ind w:firstLine="709"/>
        <w:jc w:val="both"/>
        <w:rPr>
          <w:rFonts w:eastAsia="Calibri"/>
          <w:b/>
          <w:bCs/>
          <w:lang w:eastAsia="en-US"/>
        </w:rPr>
      </w:pPr>
      <w:r w:rsidRPr="00247564">
        <w:rPr>
          <w:rFonts w:eastAsia="Calibri"/>
          <w:b/>
          <w:bCs/>
          <w:lang w:eastAsia="en-US"/>
        </w:rPr>
        <w:t xml:space="preserve">Александровская эпоха: государственный либерализм </w:t>
      </w:r>
    </w:p>
    <w:p w:rsidR="0064759F" w:rsidRPr="00247564" w:rsidRDefault="0064759F" w:rsidP="0064759F">
      <w:pPr>
        <w:ind w:firstLine="709"/>
        <w:jc w:val="both"/>
        <w:rPr>
          <w:rFonts w:eastAsia="Calibri"/>
          <w:lang w:eastAsia="en-US"/>
        </w:rPr>
      </w:pPr>
      <w:r w:rsidRPr="00247564">
        <w:rPr>
          <w:rFonts w:eastAsia="Calibri"/>
          <w:lang w:eastAsia="en-US"/>
        </w:rPr>
        <w:t xml:space="preserve">Проекты либеральных реформ Александра I. Внешние и внутренние факторы. Негласный комитет и «молодые друзья» императора. Реформы государственного управления. М.М. Сперанский. </w:t>
      </w:r>
    </w:p>
    <w:p w:rsidR="0064759F" w:rsidRPr="00247564" w:rsidRDefault="0064759F" w:rsidP="0064759F">
      <w:pPr>
        <w:ind w:firstLine="709"/>
        <w:jc w:val="both"/>
        <w:rPr>
          <w:rFonts w:eastAsia="Calibri"/>
          <w:b/>
          <w:bCs/>
          <w:lang w:eastAsia="en-US"/>
        </w:rPr>
      </w:pPr>
      <w:r w:rsidRPr="00247564">
        <w:rPr>
          <w:rFonts w:eastAsia="Calibri"/>
          <w:b/>
          <w:bCs/>
          <w:lang w:eastAsia="en-US"/>
        </w:rPr>
        <w:t xml:space="preserve">Отечественная война 1812 г. </w:t>
      </w:r>
    </w:p>
    <w:p w:rsidR="0064759F" w:rsidRPr="00247564" w:rsidRDefault="0064759F" w:rsidP="0064759F">
      <w:pPr>
        <w:ind w:firstLine="709"/>
        <w:jc w:val="both"/>
        <w:rPr>
          <w:rFonts w:eastAsia="Calibri"/>
          <w:lang w:eastAsia="en-US"/>
        </w:rPr>
      </w:pPr>
      <w:r w:rsidRPr="00247564">
        <w:rPr>
          <w:rFonts w:eastAsia="Calibri"/>
          <w:lang w:eastAsia="en-US"/>
        </w:rPr>
        <w:t xml:space="preserve">Эпоха 1812 года. Война России с Францией 1805-1807 гг. Тильзитский мир. Война со Швецией 1809 г. и присоединение Финляндии. Война с Турцией и Бухарестский мир 1812 г. Отечественная война 1812 г. – важнейшее событие российской и мировой истории </w:t>
      </w:r>
      <w:r w:rsidRPr="00247564">
        <w:rPr>
          <w:rFonts w:eastAsia="Calibri"/>
          <w:lang w:eastAsia="en-US"/>
        </w:rPr>
        <w:lastRenderedPageBreak/>
        <w:t xml:space="preserve">XIX в. Венский конгресс и его решения. Священный союз. Возрастание роли России после победы над Наполеоном и Венского конгресса. </w:t>
      </w:r>
    </w:p>
    <w:p w:rsidR="0064759F" w:rsidRPr="00247564" w:rsidRDefault="0064759F" w:rsidP="0064759F">
      <w:pPr>
        <w:ind w:firstLine="709"/>
        <w:jc w:val="both"/>
        <w:rPr>
          <w:rFonts w:eastAsia="Calibri"/>
          <w:lang w:eastAsia="en-US"/>
        </w:rPr>
      </w:pPr>
      <w:r w:rsidRPr="00247564">
        <w:rPr>
          <w:rFonts w:eastAsia="Calibri"/>
          <w:lang w:eastAsia="en-US"/>
        </w:rPr>
        <w:t xml:space="preserve">Либеральные и охранительные тенденции во внутренней политике. Польская конституция 1815 г. </w:t>
      </w:r>
      <w:r w:rsidRPr="00247564">
        <w:rPr>
          <w:rFonts w:eastAsia="Calibri"/>
          <w:i/>
          <w:lang w:eastAsia="en-US"/>
        </w:rPr>
        <w:t>Военные поселения. Дворянская оппозиция самодержавию.</w:t>
      </w:r>
      <w:r w:rsidRPr="00247564">
        <w:rPr>
          <w:rFonts w:eastAsia="Calibri"/>
          <w:lang w:eastAsia="en-US"/>
        </w:rPr>
        <w:t xml:space="preserve"> Тайные организации: Союз спасения, Союз благоденствия, Северное и Южное общества. Восстание декабристов 14 декабря 1825 г. </w:t>
      </w:r>
    </w:p>
    <w:p w:rsidR="0064759F" w:rsidRPr="00247564" w:rsidRDefault="0064759F" w:rsidP="0064759F">
      <w:pPr>
        <w:ind w:firstLine="709"/>
        <w:jc w:val="both"/>
        <w:rPr>
          <w:rFonts w:eastAsia="Calibri"/>
          <w:b/>
          <w:bCs/>
          <w:lang w:eastAsia="en-US"/>
        </w:rPr>
      </w:pPr>
      <w:r w:rsidRPr="00247564">
        <w:rPr>
          <w:rFonts w:eastAsia="Calibri"/>
          <w:b/>
          <w:bCs/>
          <w:lang w:eastAsia="en-US"/>
        </w:rPr>
        <w:t xml:space="preserve">Николаевское самодержавие: государственный консерватизм </w:t>
      </w:r>
    </w:p>
    <w:p w:rsidR="0064759F" w:rsidRPr="00247564" w:rsidRDefault="0064759F" w:rsidP="0064759F">
      <w:pPr>
        <w:ind w:firstLine="709"/>
        <w:jc w:val="both"/>
        <w:rPr>
          <w:rFonts w:eastAsia="Calibri"/>
          <w:i/>
          <w:lang w:eastAsia="en-US"/>
        </w:rPr>
      </w:pPr>
      <w:r w:rsidRPr="00247564">
        <w:rPr>
          <w:rFonts w:eastAsia="Calibri"/>
          <w:lang w:eastAsia="en-US"/>
        </w:rPr>
        <w:t xml:space="preserve">Реформаторские и консервативные тенденции в политике Николая I. Экономическая политика в условиях политической консервации. Государственная регламентация общественной жизни: </w:t>
      </w:r>
      <w:r w:rsidRPr="00247564">
        <w:rPr>
          <w:rFonts w:eastAsia="Calibri"/>
          <w:i/>
          <w:lang w:eastAsia="en-US"/>
        </w:rPr>
        <w:t>централизация управления, политическая полиция, кодификация законов, цензура, попечительство об образовании.</w:t>
      </w:r>
      <w:r w:rsidRPr="00247564">
        <w:rPr>
          <w:rFonts w:eastAsia="Calibri"/>
          <w:lang w:eastAsia="en-US"/>
        </w:rPr>
        <w:t xml:space="preserve"> Крестьянский вопрос. Реформа государственных крестьян П.Д. Киселева 1837-1841 гг. Официальная идеология: «православие, самодержавие, народность». </w:t>
      </w:r>
      <w:r w:rsidRPr="00247564">
        <w:rPr>
          <w:rFonts w:eastAsia="Calibri"/>
          <w:i/>
          <w:lang w:eastAsia="en-US"/>
        </w:rPr>
        <w:t xml:space="preserve">Формирование профессиональной бюрократии. Прогрессивное чиновничество: у истоков либерального реформаторства. </w:t>
      </w:r>
    </w:p>
    <w:p w:rsidR="0064759F" w:rsidRPr="00247564" w:rsidRDefault="0064759F" w:rsidP="0064759F">
      <w:pPr>
        <w:ind w:firstLine="709"/>
        <w:jc w:val="both"/>
        <w:rPr>
          <w:rFonts w:eastAsia="Calibri"/>
          <w:lang w:eastAsia="en-US"/>
        </w:rPr>
      </w:pPr>
      <w:r w:rsidRPr="00247564">
        <w:rPr>
          <w:rFonts w:eastAsia="Calibri"/>
          <w:lang w:eastAsia="en-US"/>
        </w:rPr>
        <w:t xml:space="preserve">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в Европе. Крымская война. Героическая оборона Севастополя. Парижский мир 1856 г. </w:t>
      </w:r>
    </w:p>
    <w:p w:rsidR="0064759F" w:rsidRPr="00247564" w:rsidRDefault="0064759F" w:rsidP="0064759F">
      <w:pPr>
        <w:ind w:firstLine="709"/>
        <w:jc w:val="both"/>
        <w:rPr>
          <w:rFonts w:eastAsia="Calibri"/>
          <w:b/>
          <w:bCs/>
          <w:lang w:eastAsia="en-US"/>
        </w:rPr>
      </w:pPr>
      <w:r w:rsidRPr="00247564">
        <w:rPr>
          <w:rFonts w:eastAsia="Calibri"/>
          <w:b/>
          <w:bCs/>
          <w:lang w:eastAsia="en-US"/>
        </w:rPr>
        <w:t xml:space="preserve">Крепостнический социум. Деревня и город </w:t>
      </w:r>
    </w:p>
    <w:p w:rsidR="0064759F" w:rsidRPr="00247564" w:rsidRDefault="0064759F" w:rsidP="0064759F">
      <w:pPr>
        <w:ind w:firstLine="709"/>
        <w:jc w:val="both"/>
        <w:rPr>
          <w:rFonts w:eastAsia="Calibri"/>
          <w:lang w:eastAsia="en-US"/>
        </w:rPr>
      </w:pPr>
      <w:r w:rsidRPr="00247564">
        <w:rPr>
          <w:rFonts w:eastAsia="Calibri"/>
          <w:lang w:eastAsia="en-US"/>
        </w:rPr>
        <w:t xml:space="preserve">Сословная структура российского общества. Крепостное хозяйство. </w:t>
      </w:r>
      <w:r w:rsidRPr="00247564">
        <w:rPr>
          <w:rFonts w:eastAsia="Calibri"/>
          <w:i/>
          <w:lang w:eastAsia="en-US"/>
        </w:rPr>
        <w:t>Помещик и крестьянин, конфликты и сотрудничество.</w:t>
      </w:r>
      <w:r w:rsidRPr="00247564">
        <w:rPr>
          <w:rFonts w:eastAsia="Calibri"/>
          <w:lang w:eastAsia="en-US"/>
        </w:rPr>
        <w:t xml:space="preserve"> Промышленный переворот и его особенности в России. Начало железнодорожного строительства. </w:t>
      </w:r>
      <w:r w:rsidRPr="00247564">
        <w:rPr>
          <w:rFonts w:eastAsia="Calibri"/>
          <w:i/>
          <w:lang w:eastAsia="en-US"/>
        </w:rPr>
        <w:t>Москва и Петербург: спор двух столиц.</w:t>
      </w:r>
      <w:r w:rsidRPr="00247564">
        <w:rPr>
          <w:rFonts w:eastAsia="Calibri"/>
          <w:lang w:eastAsia="en-US"/>
        </w:rPr>
        <w:t xml:space="preserve"> Города как административные, торговые и промышленные центры. Городское самоуправление. </w:t>
      </w:r>
    </w:p>
    <w:p w:rsidR="0064759F" w:rsidRPr="00247564" w:rsidRDefault="0064759F" w:rsidP="0064759F">
      <w:pPr>
        <w:ind w:firstLine="709"/>
        <w:jc w:val="both"/>
        <w:rPr>
          <w:rFonts w:eastAsia="Calibri"/>
          <w:b/>
          <w:bCs/>
          <w:lang w:eastAsia="en-US"/>
        </w:rPr>
      </w:pPr>
      <w:r w:rsidRPr="00247564">
        <w:rPr>
          <w:rFonts w:eastAsia="Calibri"/>
          <w:b/>
          <w:bCs/>
          <w:lang w:eastAsia="en-US"/>
        </w:rPr>
        <w:t>Культурное пространство империи в первой половине XIX в.</w:t>
      </w:r>
    </w:p>
    <w:p w:rsidR="0064759F" w:rsidRPr="00247564" w:rsidRDefault="0064759F" w:rsidP="0064759F">
      <w:pPr>
        <w:ind w:firstLine="709"/>
        <w:jc w:val="both"/>
        <w:rPr>
          <w:rFonts w:eastAsia="Calibri"/>
          <w:lang w:eastAsia="en-US"/>
        </w:rPr>
      </w:pPr>
      <w:r w:rsidRPr="00247564">
        <w:rPr>
          <w:rFonts w:eastAsia="Calibri"/>
          <w:lang w:eastAsia="en-US"/>
        </w:rPr>
        <w:t xml:space="preserve">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w:t>
      </w:r>
      <w:r w:rsidRPr="00247564">
        <w:rPr>
          <w:rFonts w:eastAsia="Calibri"/>
          <w:i/>
          <w:lang w:eastAsia="en-US"/>
        </w:rPr>
        <w:t>Культура повседневности: обретение комфорта. Жизнь в городе и в усадьбе.</w:t>
      </w:r>
      <w:r w:rsidRPr="00247564">
        <w:rPr>
          <w:rFonts w:eastAsia="Calibri"/>
          <w:lang w:eastAsia="en-US"/>
        </w:rPr>
        <w:t xml:space="preserve"> Российская культура как часть европейской культуры. </w:t>
      </w:r>
    </w:p>
    <w:p w:rsidR="0064759F" w:rsidRPr="00247564" w:rsidRDefault="0064759F" w:rsidP="0064759F">
      <w:pPr>
        <w:ind w:firstLine="709"/>
        <w:jc w:val="both"/>
        <w:rPr>
          <w:rFonts w:eastAsia="Calibri"/>
          <w:b/>
          <w:bCs/>
          <w:lang w:eastAsia="en-US"/>
        </w:rPr>
      </w:pPr>
      <w:r w:rsidRPr="00247564">
        <w:rPr>
          <w:rFonts w:eastAsia="Calibri"/>
          <w:b/>
          <w:bCs/>
          <w:lang w:eastAsia="en-US"/>
        </w:rPr>
        <w:t xml:space="preserve">Пространство империи: этнокультурный облик страны </w:t>
      </w:r>
    </w:p>
    <w:p w:rsidR="0064759F" w:rsidRPr="00247564" w:rsidRDefault="0064759F" w:rsidP="0064759F">
      <w:pPr>
        <w:ind w:firstLine="709"/>
        <w:jc w:val="both"/>
        <w:rPr>
          <w:rFonts w:eastAsia="Calibri"/>
          <w:lang w:eastAsia="en-US"/>
        </w:rPr>
      </w:pPr>
      <w:r w:rsidRPr="00247564">
        <w:rPr>
          <w:rFonts w:eastAsia="Calibri"/>
          <w:lang w:eastAsia="en-US"/>
        </w:rPr>
        <w:t xml:space="preserve">Народы России в первой половине XIX в. Многообразие культур и религий Российской империи. Православная церковь и основные конфессии (католичество, протестантство, ислам, иудаизм, буддизм). Взаимодействие народов. Особенности административного управления на окраинах империи. Царство Польское. </w:t>
      </w:r>
      <w:r w:rsidRPr="00247564">
        <w:rPr>
          <w:rFonts w:eastAsia="Calibri"/>
          <w:i/>
          <w:lang w:eastAsia="en-US"/>
        </w:rPr>
        <w:t>Польское восстание 1830–1831 гг.</w:t>
      </w:r>
      <w:r w:rsidRPr="00247564">
        <w:rPr>
          <w:rFonts w:eastAsia="Calibri"/>
          <w:lang w:eastAsia="en-US"/>
        </w:rPr>
        <w:t xml:space="preserve"> Присоединение Грузии и Закавказья. Кавказская война. Движение Шамиля. </w:t>
      </w:r>
    </w:p>
    <w:p w:rsidR="0064759F" w:rsidRPr="00247564" w:rsidRDefault="0064759F" w:rsidP="0064759F">
      <w:pPr>
        <w:ind w:firstLine="709"/>
        <w:jc w:val="both"/>
        <w:rPr>
          <w:rFonts w:eastAsia="Calibri"/>
          <w:b/>
          <w:bCs/>
          <w:lang w:eastAsia="en-US"/>
        </w:rPr>
      </w:pPr>
      <w:r w:rsidRPr="00247564">
        <w:rPr>
          <w:rFonts w:eastAsia="Calibri"/>
          <w:b/>
          <w:bCs/>
          <w:lang w:eastAsia="en-US"/>
        </w:rPr>
        <w:t xml:space="preserve">Формирование гражданского правосознания. Основные течения общественной мысли </w:t>
      </w:r>
    </w:p>
    <w:p w:rsidR="0064759F" w:rsidRPr="00247564" w:rsidRDefault="0064759F" w:rsidP="0064759F">
      <w:pPr>
        <w:ind w:firstLine="709"/>
        <w:jc w:val="both"/>
        <w:rPr>
          <w:rFonts w:eastAsia="Calibri"/>
          <w:lang w:eastAsia="en-US"/>
        </w:rPr>
      </w:pPr>
      <w:r w:rsidRPr="00247564">
        <w:rPr>
          <w:rFonts w:eastAsia="Calibri"/>
          <w:lang w:eastAsia="en-US"/>
        </w:rPr>
        <w:t xml:space="preserve">Западное просвещение и образованное меньшинство: кризис традиционного мировосприятия. «Золотой век» дворянской культуры. Идея служения как основа дворянской идентичности. </w:t>
      </w:r>
      <w:r w:rsidRPr="00247564">
        <w:rPr>
          <w:rFonts w:eastAsia="Calibri"/>
          <w:i/>
          <w:lang w:eastAsia="en-US"/>
        </w:rPr>
        <w:t>Эволюция дворянской оппозиционности. Формирование генерации просвещенных людей: от свободы для немногих к свободе для всех. Появление научных и литературных обществ, тайных политических организаций. Распространение либеральных идей. Декабристы – дворянские революционеры. Культура и этика декабристов.</w:t>
      </w:r>
    </w:p>
    <w:p w:rsidR="0064759F" w:rsidRPr="00247564" w:rsidRDefault="0064759F" w:rsidP="0064759F">
      <w:pPr>
        <w:ind w:firstLine="709"/>
        <w:jc w:val="both"/>
        <w:rPr>
          <w:rFonts w:eastAsia="Calibri"/>
          <w:i/>
          <w:lang w:eastAsia="en-US"/>
        </w:rPr>
      </w:pPr>
      <w:r w:rsidRPr="00247564">
        <w:rPr>
          <w:rFonts w:eastAsia="Calibri"/>
          <w:lang w:eastAsia="en-US"/>
        </w:rPr>
        <w:t xml:space="preserve">Общественная жизнь в 1830 – 1850-е гг. Роль литературы, печати, университетов в формировании независимого общественного мнения. Общественная мысль: официальная </w:t>
      </w:r>
      <w:r w:rsidRPr="00247564">
        <w:rPr>
          <w:rFonts w:eastAsia="Calibri"/>
          <w:lang w:eastAsia="en-US"/>
        </w:rPr>
        <w:lastRenderedPageBreak/>
        <w:t xml:space="preserve">идеология, славянофилы и западники, зарождение социалистической мысли. </w:t>
      </w:r>
      <w:r w:rsidRPr="00247564">
        <w:rPr>
          <w:rFonts w:eastAsia="Calibri"/>
          <w:i/>
          <w:lang w:eastAsia="en-US"/>
        </w:rPr>
        <w:t xml:space="preserve">Складывание теории русского социализма. А.И. Герцен. Влияние немецкой философии и французского социализма на русскую общественную мысль. Россия и Европа как центральный пункт общественных дебатов. </w:t>
      </w:r>
    </w:p>
    <w:p w:rsidR="0064759F" w:rsidRPr="00247564" w:rsidRDefault="0064759F" w:rsidP="0064759F">
      <w:pPr>
        <w:ind w:firstLine="709"/>
        <w:rPr>
          <w:rFonts w:eastAsia="Calibri"/>
          <w:b/>
          <w:bCs/>
          <w:lang w:eastAsia="en-US"/>
        </w:rPr>
      </w:pPr>
      <w:r w:rsidRPr="00247564">
        <w:rPr>
          <w:rFonts w:eastAsia="Calibri"/>
          <w:b/>
          <w:bCs/>
          <w:lang w:eastAsia="en-US"/>
        </w:rPr>
        <w:t>Россия в эпоху реформ</w:t>
      </w:r>
    </w:p>
    <w:p w:rsidR="0064759F" w:rsidRPr="00247564" w:rsidRDefault="0064759F" w:rsidP="0064759F">
      <w:pPr>
        <w:ind w:firstLine="709"/>
        <w:jc w:val="both"/>
        <w:rPr>
          <w:rFonts w:eastAsia="Calibri"/>
          <w:b/>
          <w:bCs/>
          <w:lang w:eastAsia="en-US"/>
        </w:rPr>
      </w:pPr>
      <w:r w:rsidRPr="00247564">
        <w:rPr>
          <w:rFonts w:eastAsia="Calibri"/>
          <w:b/>
          <w:bCs/>
          <w:lang w:eastAsia="en-US"/>
        </w:rPr>
        <w:t xml:space="preserve">Преобразования Александра II: социальная и правовая модернизация </w:t>
      </w:r>
    </w:p>
    <w:p w:rsidR="0064759F" w:rsidRPr="00247564" w:rsidRDefault="0064759F" w:rsidP="0064759F">
      <w:pPr>
        <w:ind w:firstLine="709"/>
        <w:jc w:val="both"/>
        <w:rPr>
          <w:rFonts w:eastAsia="Calibri"/>
          <w:lang w:eastAsia="en-US"/>
        </w:rPr>
      </w:pPr>
      <w:r w:rsidRPr="00247564">
        <w:rPr>
          <w:rFonts w:eastAsia="Calibri"/>
          <w:lang w:eastAsia="en-US"/>
        </w:rPr>
        <w:t xml:space="preserve">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w:t>
      </w:r>
      <w:r w:rsidRPr="00247564">
        <w:rPr>
          <w:rFonts w:eastAsia="Calibri"/>
          <w:i/>
          <w:lang w:eastAsia="en-US"/>
        </w:rPr>
        <w:t>Утверждение начал всесословности в правовом строе страны.</w:t>
      </w:r>
      <w:r w:rsidRPr="00247564">
        <w:rPr>
          <w:rFonts w:eastAsia="Calibri"/>
          <w:lang w:eastAsia="en-US"/>
        </w:rPr>
        <w:t xml:space="preserve"> Конституционный вопрос. </w:t>
      </w:r>
    </w:p>
    <w:p w:rsidR="0064759F" w:rsidRPr="00247564" w:rsidRDefault="0064759F" w:rsidP="0064759F">
      <w:pPr>
        <w:ind w:firstLine="709"/>
        <w:jc w:val="both"/>
        <w:rPr>
          <w:rFonts w:eastAsia="Calibri"/>
          <w:lang w:eastAsia="en-US"/>
        </w:rPr>
      </w:pPr>
      <w:r w:rsidRPr="00247564">
        <w:rPr>
          <w:rFonts w:eastAsia="Calibri"/>
          <w:lang w:eastAsia="en-US"/>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 Основание Хабаровска.</w:t>
      </w:r>
    </w:p>
    <w:p w:rsidR="0064759F" w:rsidRPr="00247564" w:rsidRDefault="0064759F" w:rsidP="0064759F">
      <w:pPr>
        <w:ind w:firstLine="709"/>
        <w:jc w:val="both"/>
        <w:rPr>
          <w:rFonts w:eastAsia="Calibri"/>
          <w:b/>
          <w:bCs/>
          <w:lang w:eastAsia="en-US"/>
        </w:rPr>
      </w:pPr>
      <w:r w:rsidRPr="00247564">
        <w:rPr>
          <w:rFonts w:eastAsia="Calibri"/>
          <w:b/>
          <w:bCs/>
          <w:lang w:eastAsia="en-US"/>
        </w:rPr>
        <w:t xml:space="preserve">«Народное самодержавие» Александра III </w:t>
      </w:r>
    </w:p>
    <w:p w:rsidR="0064759F" w:rsidRPr="00247564" w:rsidRDefault="0064759F" w:rsidP="0064759F">
      <w:pPr>
        <w:ind w:firstLine="709"/>
        <w:jc w:val="both"/>
        <w:rPr>
          <w:rFonts w:eastAsia="Calibri"/>
          <w:i/>
          <w:lang w:eastAsia="en-US"/>
        </w:rPr>
      </w:pPr>
      <w:r w:rsidRPr="00247564">
        <w:rPr>
          <w:rFonts w:eastAsia="Calibri"/>
          <w:lang w:eastAsia="en-US"/>
        </w:rPr>
        <w:t xml:space="preserve">Идеология самобытного развития России. Государственный национализм. Реформы и «контрреформы». </w:t>
      </w:r>
      <w:r w:rsidRPr="00247564">
        <w:rPr>
          <w:rFonts w:eastAsia="Calibri"/>
          <w:i/>
          <w:lang w:eastAsia="en-US"/>
        </w:rPr>
        <w:t>Политика консервативной стабилизации. Ограничение общественной самодеятельности.</w:t>
      </w:r>
      <w:r w:rsidRPr="00247564">
        <w:rPr>
          <w:rFonts w:eastAsia="Calibri"/>
          <w:lang w:eastAsia="en-US"/>
        </w:rPr>
        <w:t xml:space="preserve"> Местное самоуправление и самодержавие. Независимость суда и администрация. </w:t>
      </w:r>
      <w:r w:rsidRPr="00247564">
        <w:rPr>
          <w:rFonts w:eastAsia="Calibri"/>
          <w:i/>
          <w:lang w:eastAsia="en-US"/>
        </w:rPr>
        <w:t>Права университетов и власть попечителей.</w:t>
      </w:r>
      <w:r w:rsidRPr="00247564">
        <w:rPr>
          <w:rFonts w:eastAsia="Calibri"/>
          <w:lang w:eastAsia="en-US"/>
        </w:rPr>
        <w:t xml:space="preserve"> Печать и цензура. Экономическая модернизация через государственное вмешательство в экономику. Форсированное развитие промышленности. </w:t>
      </w:r>
      <w:r w:rsidRPr="00247564">
        <w:rPr>
          <w:rFonts w:eastAsia="Calibri"/>
          <w:i/>
          <w:lang w:eastAsia="en-US"/>
        </w:rPr>
        <w:t>Финансовая политика</w:t>
      </w:r>
      <w:r w:rsidRPr="00247564">
        <w:rPr>
          <w:rFonts w:eastAsia="Calibri"/>
          <w:lang w:eastAsia="en-US"/>
        </w:rPr>
        <w:t xml:space="preserve">. </w:t>
      </w:r>
      <w:r w:rsidRPr="00247564">
        <w:rPr>
          <w:rFonts w:eastAsia="Calibri"/>
          <w:i/>
          <w:lang w:eastAsia="en-US"/>
        </w:rPr>
        <w:t xml:space="preserve">Консервация аграрных отношений. </w:t>
      </w:r>
    </w:p>
    <w:p w:rsidR="0064759F" w:rsidRPr="00247564" w:rsidRDefault="0064759F" w:rsidP="0064759F">
      <w:pPr>
        <w:ind w:firstLine="709"/>
        <w:jc w:val="both"/>
        <w:rPr>
          <w:rFonts w:eastAsia="Calibri"/>
          <w:i/>
          <w:lang w:eastAsia="en-US"/>
        </w:rPr>
      </w:pPr>
      <w:r w:rsidRPr="00247564">
        <w:rPr>
          <w:rFonts w:eastAsia="Calibri"/>
          <w:lang w:eastAsia="en-US"/>
        </w:rPr>
        <w:t xml:space="preserve">Пространство империи. Основные сферы и направления внешнеполитических интересов. Упрочение статуса великой державы. </w:t>
      </w:r>
      <w:r w:rsidRPr="00247564">
        <w:rPr>
          <w:rFonts w:eastAsia="Calibri"/>
          <w:i/>
          <w:lang w:eastAsia="en-US"/>
        </w:rPr>
        <w:t xml:space="preserve">Освоение государственной территории. </w:t>
      </w:r>
    </w:p>
    <w:p w:rsidR="0064759F" w:rsidRPr="00247564" w:rsidRDefault="0064759F" w:rsidP="0064759F">
      <w:pPr>
        <w:ind w:firstLine="709"/>
        <w:jc w:val="both"/>
        <w:rPr>
          <w:rFonts w:eastAsia="Calibri"/>
          <w:b/>
          <w:bCs/>
          <w:lang w:eastAsia="en-US"/>
        </w:rPr>
      </w:pPr>
      <w:r w:rsidRPr="00247564">
        <w:rPr>
          <w:rFonts w:eastAsia="Calibri"/>
          <w:b/>
          <w:bCs/>
          <w:lang w:eastAsia="en-US"/>
        </w:rPr>
        <w:t xml:space="preserve">Пореформенный социум. Сельское хозяйство и промышленность </w:t>
      </w:r>
    </w:p>
    <w:p w:rsidR="0064759F" w:rsidRPr="00247564" w:rsidRDefault="0064759F" w:rsidP="0064759F">
      <w:pPr>
        <w:ind w:firstLine="709"/>
        <w:jc w:val="both"/>
        <w:rPr>
          <w:rFonts w:eastAsia="Calibri"/>
          <w:lang w:eastAsia="en-US"/>
        </w:rPr>
      </w:pPr>
      <w:r w:rsidRPr="00247564">
        <w:rPr>
          <w:rFonts w:eastAsia="Calibri"/>
          <w:lang w:eastAsia="en-US"/>
        </w:rPr>
        <w:t xml:space="preserve">Традиции и новации в жизни пореформенной деревни. Общинное землевладение и крестьянское хозяйство. Взаимозависимость помещичьего и крестьянского хозяйств. </w:t>
      </w:r>
      <w:r w:rsidRPr="00247564">
        <w:rPr>
          <w:rFonts w:eastAsia="Calibri"/>
          <w:i/>
          <w:lang w:eastAsia="en-US"/>
        </w:rPr>
        <w:t>Помещичье «оскудение». Социальные типы крестьян и помещиков.</w:t>
      </w:r>
      <w:r w:rsidRPr="00247564">
        <w:rPr>
          <w:rFonts w:eastAsia="Calibri"/>
          <w:lang w:eastAsia="en-US"/>
        </w:rPr>
        <w:t xml:space="preserve"> Дворяне-предприниматели. </w:t>
      </w:r>
    </w:p>
    <w:p w:rsidR="0064759F" w:rsidRPr="00247564" w:rsidRDefault="0064759F" w:rsidP="0064759F">
      <w:pPr>
        <w:ind w:firstLine="709"/>
        <w:jc w:val="both"/>
        <w:rPr>
          <w:rFonts w:eastAsia="Calibri"/>
          <w:lang w:eastAsia="en-US"/>
        </w:rPr>
      </w:pPr>
      <w:r w:rsidRPr="00247564">
        <w:rPr>
          <w:rFonts w:eastAsia="Calibri"/>
          <w:lang w:eastAsia="en-US"/>
        </w:rPr>
        <w:t xml:space="preserve">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w:t>
      </w:r>
      <w:r w:rsidRPr="00247564">
        <w:rPr>
          <w:rFonts w:eastAsia="Calibri"/>
          <w:i/>
          <w:lang w:eastAsia="en-US"/>
        </w:rPr>
        <w:t xml:space="preserve">Государственные, общественные и частнопредпринимательские способы его решения. </w:t>
      </w:r>
    </w:p>
    <w:p w:rsidR="0064759F" w:rsidRPr="00247564" w:rsidRDefault="0064759F" w:rsidP="0064759F">
      <w:pPr>
        <w:ind w:firstLine="709"/>
        <w:jc w:val="both"/>
        <w:rPr>
          <w:rFonts w:eastAsia="Calibri"/>
          <w:b/>
          <w:bCs/>
          <w:lang w:eastAsia="en-US"/>
        </w:rPr>
      </w:pPr>
      <w:r w:rsidRPr="00247564">
        <w:rPr>
          <w:rFonts w:eastAsia="Calibri"/>
          <w:b/>
          <w:bCs/>
          <w:lang w:eastAsia="en-US"/>
        </w:rPr>
        <w:t xml:space="preserve">Культурное пространство империи во второй половине XIX в. </w:t>
      </w:r>
    </w:p>
    <w:p w:rsidR="0064759F" w:rsidRPr="00247564" w:rsidRDefault="0064759F" w:rsidP="0064759F">
      <w:pPr>
        <w:ind w:firstLine="709"/>
        <w:jc w:val="both"/>
        <w:rPr>
          <w:rFonts w:eastAsia="Calibri"/>
          <w:lang w:eastAsia="en-US"/>
        </w:rPr>
      </w:pPr>
      <w:r w:rsidRPr="00247564">
        <w:rPr>
          <w:rFonts w:eastAsia="Calibri"/>
          <w:lang w:eastAsia="en-US"/>
        </w:rPr>
        <w:t xml:space="preserve">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w:t>
      </w:r>
      <w:r w:rsidRPr="00247564">
        <w:rPr>
          <w:rFonts w:eastAsia="Calibri"/>
          <w:i/>
          <w:lang w:eastAsia="en-US"/>
        </w:rPr>
        <w:t xml:space="preserve">Роль печатного слова в формировании общественного мнения. Народная, элитарная и массовая культура. </w:t>
      </w:r>
      <w:r w:rsidRPr="00247564">
        <w:rPr>
          <w:rFonts w:eastAsia="Calibri"/>
          <w:lang w:eastAsia="en-US"/>
        </w:rPr>
        <w:t xml:space="preserve">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Создание Российского исторического общества. Общественная значимость художественной культуры. Литература, живопись, музыка, театр. Архитектура и градостроительство. </w:t>
      </w:r>
    </w:p>
    <w:p w:rsidR="0064759F" w:rsidRPr="00247564" w:rsidRDefault="0064759F" w:rsidP="0064759F">
      <w:pPr>
        <w:ind w:firstLine="709"/>
        <w:jc w:val="both"/>
        <w:rPr>
          <w:rFonts w:eastAsia="Calibri"/>
          <w:b/>
          <w:bCs/>
          <w:lang w:eastAsia="en-US"/>
        </w:rPr>
      </w:pPr>
      <w:r w:rsidRPr="00247564">
        <w:rPr>
          <w:rFonts w:eastAsia="Calibri"/>
          <w:b/>
          <w:bCs/>
          <w:lang w:eastAsia="en-US"/>
        </w:rPr>
        <w:t xml:space="preserve">Этнокультурный облик империи </w:t>
      </w:r>
    </w:p>
    <w:p w:rsidR="0064759F" w:rsidRPr="00247564" w:rsidRDefault="0064759F" w:rsidP="0064759F">
      <w:pPr>
        <w:ind w:firstLine="709"/>
        <w:jc w:val="both"/>
        <w:rPr>
          <w:rFonts w:eastAsia="Calibri"/>
          <w:lang w:eastAsia="en-US"/>
        </w:rPr>
      </w:pPr>
      <w:r w:rsidRPr="00247564">
        <w:rPr>
          <w:rFonts w:eastAsia="Calibri"/>
          <w:lang w:eastAsia="en-US"/>
        </w:rPr>
        <w:t xml:space="preserve">Основные регионы Российской империи и их роль в жизни страны. Поляки. Евреи. Армяне. Татары и другие народы Волго-Уралья. Кавказские народы. Народы Средней Азии. Народы Сибири и Дальнего Востока. Народы Российской империи во второй половине XIX в. </w:t>
      </w:r>
      <w:r w:rsidRPr="00247564">
        <w:rPr>
          <w:rFonts w:eastAsia="Calibri"/>
          <w:i/>
          <w:lang w:eastAsia="en-US"/>
        </w:rPr>
        <w:t>Правовое положение различных этносов и конфессий. Процессы национального и религиозного возрождения у народов Российской империи. Национальная политика самодержавия: между учетом своеобразия и стремлением к унификации. Укрепление автономии Финляндии. Польское восстание 1863 г. Еврейский вопрос.</w:t>
      </w:r>
      <w:r w:rsidRPr="00247564">
        <w:rPr>
          <w:rFonts w:eastAsia="Calibri"/>
          <w:lang w:eastAsia="en-US"/>
        </w:rPr>
        <w:t xml:space="preserve"> </w:t>
      </w:r>
      <w:r w:rsidRPr="00247564">
        <w:rPr>
          <w:rFonts w:eastAsia="Calibri"/>
          <w:lang w:eastAsia="en-US"/>
        </w:rPr>
        <w:lastRenderedPageBreak/>
        <w:t xml:space="preserve">Национальные движения народов России. Взаимодействие национальных культур и народов. </w:t>
      </w:r>
    </w:p>
    <w:p w:rsidR="0064759F" w:rsidRPr="00247564" w:rsidRDefault="0064759F" w:rsidP="0064759F">
      <w:pPr>
        <w:ind w:firstLine="709"/>
        <w:jc w:val="both"/>
        <w:rPr>
          <w:rFonts w:eastAsia="Calibri"/>
          <w:lang w:eastAsia="en-US"/>
        </w:rPr>
      </w:pPr>
      <w:r w:rsidRPr="00247564">
        <w:rPr>
          <w:rFonts w:eastAsia="Calibri"/>
          <w:b/>
          <w:bCs/>
          <w:lang w:eastAsia="en-US"/>
        </w:rPr>
        <w:t>Формирование гражданского общества и основные направления общественных движений</w:t>
      </w:r>
    </w:p>
    <w:p w:rsidR="0064759F" w:rsidRPr="00247564" w:rsidRDefault="0064759F" w:rsidP="0064759F">
      <w:pPr>
        <w:ind w:firstLine="709"/>
        <w:jc w:val="both"/>
        <w:rPr>
          <w:rFonts w:eastAsia="Calibri"/>
          <w:i/>
          <w:lang w:eastAsia="en-US"/>
        </w:rPr>
      </w:pPr>
      <w:r w:rsidRPr="00247564">
        <w:rPr>
          <w:rFonts w:eastAsia="Calibri"/>
          <w:lang w:eastAsia="en-US"/>
        </w:rPr>
        <w:t xml:space="preserve">Общественная жизнь в 1860 – 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w:t>
      </w:r>
      <w:r w:rsidRPr="00247564">
        <w:rPr>
          <w:rFonts w:eastAsia="Calibri"/>
          <w:i/>
          <w:lang w:eastAsia="en-US"/>
        </w:rPr>
        <w:t xml:space="preserve">Студенческое движение. Рабочее движение. Женское движение. </w:t>
      </w:r>
    </w:p>
    <w:p w:rsidR="0064759F" w:rsidRPr="00247564" w:rsidRDefault="0064759F" w:rsidP="0064759F">
      <w:pPr>
        <w:ind w:firstLine="709"/>
        <w:jc w:val="both"/>
        <w:rPr>
          <w:rFonts w:eastAsia="Calibri"/>
          <w:i/>
          <w:lang w:eastAsia="en-US"/>
        </w:rPr>
      </w:pPr>
      <w:r w:rsidRPr="00247564">
        <w:rPr>
          <w:rFonts w:eastAsia="Calibri"/>
          <w:lang w:eastAsia="en-US"/>
        </w:rPr>
        <w:t xml:space="preserve">Идейные течения и общественное движение. </w:t>
      </w:r>
      <w:r w:rsidRPr="00247564">
        <w:rPr>
          <w:rFonts w:eastAsia="Calibri"/>
          <w:i/>
          <w:lang w:eastAsia="en-US"/>
        </w:rPr>
        <w:t xml:space="preserve">Влияние позитивизма, дарвинизма, марксизма и других направлений европейской общественной мысли. </w:t>
      </w:r>
      <w:r w:rsidRPr="00247564">
        <w:rPr>
          <w:rFonts w:eastAsia="Calibri"/>
          <w:lang w:eastAsia="en-US"/>
        </w:rPr>
        <w:t xml:space="preserve">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w:t>
      </w:r>
      <w:r w:rsidRPr="00247564">
        <w:rPr>
          <w:rFonts w:eastAsia="Calibri"/>
          <w:i/>
          <w:lang w:eastAsia="en-US"/>
        </w:rPr>
        <w:t>Народнические кружки: идеология и практика. Большое общество пропаганды. «Хождение в народ». «Земля и воля» и ее раскол. «Черный передел» и «Народная воля».</w:t>
      </w:r>
      <w:r w:rsidRPr="00247564">
        <w:rPr>
          <w:rFonts w:eastAsia="Calibri"/>
          <w:lang w:eastAsia="en-US"/>
        </w:rPr>
        <w:t xml:space="preserve"> Политический терроризм. Распространение марксизма и формирование социал-демократии. </w:t>
      </w:r>
      <w:r w:rsidRPr="00247564">
        <w:rPr>
          <w:rFonts w:eastAsia="Calibri"/>
          <w:i/>
          <w:lang w:eastAsia="en-US"/>
        </w:rPr>
        <w:t xml:space="preserve">Группа «Освобождение труда». «Союз борьбы за освобождение рабочего класса». I съезд РСДРП. </w:t>
      </w:r>
    </w:p>
    <w:p w:rsidR="0064759F" w:rsidRPr="00247564" w:rsidRDefault="0064759F" w:rsidP="0064759F">
      <w:pPr>
        <w:ind w:firstLine="709"/>
        <w:jc w:val="both"/>
        <w:rPr>
          <w:rFonts w:eastAsia="Calibri"/>
          <w:b/>
          <w:bCs/>
          <w:lang w:eastAsia="en-US"/>
        </w:rPr>
      </w:pPr>
      <w:r w:rsidRPr="00247564">
        <w:rPr>
          <w:rFonts w:eastAsia="Calibri"/>
          <w:b/>
          <w:bCs/>
          <w:lang w:eastAsia="en-US"/>
        </w:rPr>
        <w:t>Кризис империи в начале ХХ века</w:t>
      </w:r>
    </w:p>
    <w:p w:rsidR="0064759F" w:rsidRPr="00247564" w:rsidRDefault="0064759F" w:rsidP="0064759F">
      <w:pPr>
        <w:ind w:firstLine="709"/>
        <w:jc w:val="both"/>
        <w:rPr>
          <w:rFonts w:eastAsia="Calibri"/>
          <w:lang w:eastAsia="en-US"/>
        </w:rPr>
      </w:pPr>
      <w:r w:rsidRPr="00247564">
        <w:rPr>
          <w:rFonts w:eastAsia="Calibri"/>
          <w:lang w:eastAsia="en-US"/>
        </w:rPr>
        <w:t xml:space="preserve">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Новониколаевск (Новосибирск) – пример нового транспортного и промышленного центра. </w:t>
      </w:r>
      <w:r w:rsidRPr="00247564">
        <w:rPr>
          <w:rFonts w:eastAsia="Calibri"/>
          <w:i/>
          <w:lang w:eastAsia="en-US"/>
        </w:rPr>
        <w:t>Отечественный и иностранный капитал, его роль в индустриализации страны.</w:t>
      </w:r>
      <w:r w:rsidRPr="00247564">
        <w:rPr>
          <w:rFonts w:eastAsia="Calibri"/>
          <w:lang w:eastAsia="en-US"/>
        </w:rPr>
        <w:t xml:space="preserve"> Россия – мировой экспортер хлеба. Аграрный вопрос. </w:t>
      </w:r>
    </w:p>
    <w:p w:rsidR="0064759F" w:rsidRPr="00247564" w:rsidRDefault="0064759F" w:rsidP="0064759F">
      <w:pPr>
        <w:ind w:firstLine="709"/>
        <w:jc w:val="both"/>
        <w:rPr>
          <w:rFonts w:eastAsia="Calibri"/>
          <w:i/>
          <w:lang w:eastAsia="en-US"/>
        </w:rPr>
      </w:pPr>
      <w:r w:rsidRPr="00247564">
        <w:rPr>
          <w:rFonts w:eastAsia="Calibri"/>
          <w:lang w:eastAsia="en-US"/>
        </w:rPr>
        <w:t xml:space="preserve">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w:t>
      </w:r>
      <w:r w:rsidRPr="00247564">
        <w:rPr>
          <w:rFonts w:eastAsia="Calibri"/>
          <w:i/>
          <w:lang w:eastAsia="en-US"/>
        </w:rPr>
        <w:t xml:space="preserve">Положение женщины в обществе. Церковь в условиях кризиса имперской идеологии. Распространение светской этики и культуры. </w:t>
      </w:r>
    </w:p>
    <w:p w:rsidR="0064759F" w:rsidRPr="00247564" w:rsidRDefault="0064759F" w:rsidP="0064759F">
      <w:pPr>
        <w:ind w:firstLine="709"/>
        <w:jc w:val="both"/>
        <w:rPr>
          <w:rFonts w:eastAsia="Calibri"/>
          <w:lang w:eastAsia="en-US"/>
        </w:rPr>
      </w:pPr>
      <w:r w:rsidRPr="00247564">
        <w:rPr>
          <w:rFonts w:eastAsia="Calibri"/>
          <w:lang w:eastAsia="en-US"/>
        </w:rPr>
        <w:t xml:space="preserve">Имперский центр и регионы. Национальная политика, этнические элиты и национально-культурные движения. Россия в системе международных отношений. Политика на Дальнем Востоке. Русско-японская война 1904-1905 гг. Оборона Порт-Артура. Цусимское сражение. </w:t>
      </w:r>
    </w:p>
    <w:p w:rsidR="0064759F" w:rsidRPr="00247564" w:rsidRDefault="0064759F" w:rsidP="0064759F">
      <w:pPr>
        <w:ind w:firstLine="709"/>
        <w:jc w:val="both"/>
        <w:rPr>
          <w:rFonts w:eastAsia="Calibri"/>
          <w:b/>
          <w:bCs/>
          <w:lang w:eastAsia="en-US"/>
        </w:rPr>
      </w:pPr>
      <w:r w:rsidRPr="00247564">
        <w:rPr>
          <w:rFonts w:eastAsia="Calibri"/>
          <w:b/>
          <w:bCs/>
          <w:lang w:eastAsia="en-US"/>
        </w:rPr>
        <w:t xml:space="preserve">Первая российская революция 1905-1907 гг. Начало парламентаризма </w:t>
      </w:r>
    </w:p>
    <w:p w:rsidR="0064759F" w:rsidRPr="00247564" w:rsidRDefault="0064759F" w:rsidP="0064759F">
      <w:pPr>
        <w:ind w:firstLine="709"/>
        <w:jc w:val="both"/>
        <w:rPr>
          <w:rFonts w:eastAsia="Calibri"/>
          <w:lang w:eastAsia="en-US"/>
        </w:rPr>
      </w:pPr>
      <w:r w:rsidRPr="00247564">
        <w:rPr>
          <w:rFonts w:eastAsia="Calibri"/>
          <w:lang w:eastAsia="en-US"/>
        </w:rPr>
        <w:t xml:space="preserve">Николай II и его окружение. Деятельность В.К. Плеве на посту министра внутренних дел. Оппозиционное либеральное движение. </w:t>
      </w:r>
      <w:r w:rsidRPr="00247564">
        <w:rPr>
          <w:rFonts w:eastAsia="Calibri"/>
          <w:i/>
          <w:lang w:eastAsia="en-US"/>
        </w:rPr>
        <w:t xml:space="preserve">«Союз освобождения». «Банкетная кампания». </w:t>
      </w:r>
    </w:p>
    <w:p w:rsidR="0064759F" w:rsidRPr="00247564" w:rsidRDefault="0064759F" w:rsidP="0064759F">
      <w:pPr>
        <w:ind w:firstLine="709"/>
        <w:jc w:val="both"/>
        <w:rPr>
          <w:rFonts w:eastAsia="Calibri"/>
          <w:i/>
          <w:lang w:eastAsia="en-US"/>
        </w:rPr>
      </w:pPr>
      <w:r w:rsidRPr="00247564">
        <w:rPr>
          <w:rFonts w:eastAsia="Calibri"/>
          <w:lang w:eastAsia="en-US"/>
        </w:rPr>
        <w:t xml:space="preserve">Предпосылки Первой российской революции. Формы социальных протестов. Борьба профессиональных революционеров с государством. </w:t>
      </w:r>
      <w:r w:rsidRPr="00247564">
        <w:rPr>
          <w:rFonts w:eastAsia="Calibri"/>
          <w:i/>
          <w:lang w:eastAsia="en-US"/>
        </w:rPr>
        <w:t xml:space="preserve">Политический терроризм. </w:t>
      </w:r>
    </w:p>
    <w:p w:rsidR="0064759F" w:rsidRPr="00247564" w:rsidRDefault="0064759F" w:rsidP="0064759F">
      <w:pPr>
        <w:ind w:firstLine="709"/>
        <w:jc w:val="both"/>
        <w:rPr>
          <w:rFonts w:eastAsia="Calibri"/>
          <w:lang w:eastAsia="en-US"/>
        </w:rPr>
      </w:pPr>
      <w:r w:rsidRPr="00247564">
        <w:rPr>
          <w:rFonts w:eastAsia="Calibri"/>
          <w:lang w:eastAsia="en-US"/>
        </w:rPr>
        <w:t xml:space="preserve">«Кровавое воскресенье» 9 января 1905 г. Выступления рабочих, крестьян, средних городских слоев, солдат и матросов. «Булыгинская конституция». Всероссийская октябрьская политическая стачка. Манифест 17 октября 1905 г. </w:t>
      </w:r>
    </w:p>
    <w:p w:rsidR="0064759F" w:rsidRPr="00247564" w:rsidRDefault="0064759F" w:rsidP="0064759F">
      <w:pPr>
        <w:ind w:firstLine="709"/>
        <w:jc w:val="both"/>
        <w:rPr>
          <w:rFonts w:eastAsia="Calibri"/>
          <w:lang w:eastAsia="en-US"/>
        </w:rPr>
      </w:pPr>
      <w:r w:rsidRPr="00247564">
        <w:rPr>
          <w:rFonts w:eastAsia="Calibri"/>
          <w:lang w:eastAsia="en-US"/>
        </w:rPr>
        <w:t xml:space="preserve">Формирование многопартийной системы. Политические партии, массовые движения и их лидеры. </w:t>
      </w:r>
      <w:r w:rsidRPr="00247564">
        <w:rPr>
          <w:rFonts w:eastAsia="Calibri"/>
          <w:i/>
          <w:lang w:eastAsia="en-US"/>
        </w:rPr>
        <w:t>Неонароднические партии и организации (социалисты-революционеры).</w:t>
      </w:r>
      <w:r w:rsidRPr="00247564">
        <w:rPr>
          <w:rFonts w:eastAsia="Calibri"/>
          <w:lang w:eastAsia="en-US"/>
        </w:rPr>
        <w:t xml:space="preserve"> Социал-демократия: большевики и меньшевики. Либеральные партии (кадеты, октябристы). </w:t>
      </w:r>
      <w:r w:rsidRPr="00247564">
        <w:rPr>
          <w:rFonts w:eastAsia="Calibri"/>
          <w:i/>
          <w:lang w:eastAsia="en-US"/>
        </w:rPr>
        <w:t>Национальные партии</w:t>
      </w:r>
      <w:r w:rsidRPr="00247564">
        <w:rPr>
          <w:rFonts w:eastAsia="Calibri"/>
          <w:lang w:eastAsia="en-US"/>
        </w:rPr>
        <w:t xml:space="preserve">.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 </w:t>
      </w:r>
    </w:p>
    <w:p w:rsidR="0064759F" w:rsidRPr="00247564" w:rsidRDefault="0064759F" w:rsidP="0064759F">
      <w:pPr>
        <w:ind w:firstLine="709"/>
        <w:jc w:val="both"/>
        <w:rPr>
          <w:rFonts w:eastAsia="Calibri"/>
          <w:lang w:eastAsia="en-US"/>
        </w:rPr>
      </w:pPr>
      <w:r w:rsidRPr="00247564">
        <w:rPr>
          <w:rFonts w:eastAsia="Calibri"/>
          <w:i/>
          <w:lang w:eastAsia="en-US"/>
        </w:rPr>
        <w:t>Избирательный закон 11 декабря 1905 г. Избирательная кампания в I Государственную думу. Основные государственные законы 23 апреля 1906 г.</w:t>
      </w:r>
      <w:r w:rsidRPr="00247564">
        <w:rPr>
          <w:rFonts w:eastAsia="Calibri"/>
          <w:lang w:eastAsia="en-US"/>
        </w:rPr>
        <w:t xml:space="preserve"> Деятельность I и II Государственной думы: итоги и уроки. </w:t>
      </w:r>
    </w:p>
    <w:p w:rsidR="0064759F" w:rsidRPr="00247564" w:rsidRDefault="0064759F" w:rsidP="0064759F">
      <w:pPr>
        <w:ind w:firstLine="709"/>
        <w:jc w:val="both"/>
        <w:rPr>
          <w:rFonts w:eastAsia="Calibri"/>
          <w:b/>
          <w:bCs/>
          <w:lang w:eastAsia="en-US"/>
        </w:rPr>
      </w:pPr>
      <w:r w:rsidRPr="00247564">
        <w:rPr>
          <w:rFonts w:eastAsia="Calibri"/>
          <w:b/>
          <w:bCs/>
          <w:lang w:eastAsia="en-US"/>
        </w:rPr>
        <w:t xml:space="preserve">Общество и власть после революции </w:t>
      </w:r>
    </w:p>
    <w:p w:rsidR="0064759F" w:rsidRPr="00247564" w:rsidRDefault="0064759F" w:rsidP="0064759F">
      <w:pPr>
        <w:ind w:firstLine="709"/>
        <w:jc w:val="both"/>
        <w:rPr>
          <w:rFonts w:eastAsia="Calibri"/>
          <w:lang w:eastAsia="en-US"/>
        </w:rPr>
      </w:pPr>
      <w:r w:rsidRPr="00247564">
        <w:rPr>
          <w:rFonts w:eastAsia="Calibri"/>
          <w:lang w:eastAsia="en-US"/>
        </w:rPr>
        <w:lastRenderedPageBreak/>
        <w:t xml:space="preserve">Уроки революции: политическая стабилизация и социальные преобразования. П.А. 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 </w:t>
      </w:r>
      <w:r w:rsidRPr="00247564">
        <w:rPr>
          <w:rFonts w:eastAsia="Calibri"/>
          <w:i/>
          <w:lang w:eastAsia="en-US"/>
        </w:rPr>
        <w:t xml:space="preserve">Национальные партии и фракции в Государственной Думе. </w:t>
      </w:r>
    </w:p>
    <w:p w:rsidR="0064759F" w:rsidRPr="00247564" w:rsidRDefault="0064759F" w:rsidP="0064759F">
      <w:pPr>
        <w:ind w:firstLine="709"/>
        <w:jc w:val="both"/>
        <w:rPr>
          <w:rFonts w:eastAsia="Calibri"/>
          <w:lang w:eastAsia="en-US"/>
        </w:rPr>
      </w:pPr>
      <w:r w:rsidRPr="00247564">
        <w:rPr>
          <w:rFonts w:eastAsia="Calibri"/>
          <w:lang w:eastAsia="en-US"/>
        </w:rPr>
        <w:t xml:space="preserve">Обострение международной обстановки. Блоковая система и участие в ней России. Россия в преддверии мировой катастрофы. </w:t>
      </w:r>
    </w:p>
    <w:p w:rsidR="0064759F" w:rsidRPr="00247564" w:rsidRDefault="0064759F" w:rsidP="0064759F">
      <w:pPr>
        <w:ind w:firstLine="709"/>
        <w:jc w:val="both"/>
        <w:rPr>
          <w:rFonts w:eastAsia="Calibri"/>
          <w:b/>
          <w:bCs/>
          <w:lang w:eastAsia="en-US"/>
        </w:rPr>
      </w:pPr>
      <w:r w:rsidRPr="00247564">
        <w:rPr>
          <w:rFonts w:eastAsia="Calibri"/>
          <w:b/>
          <w:bCs/>
          <w:lang w:eastAsia="en-US"/>
        </w:rPr>
        <w:t xml:space="preserve">«Серебряный век» российской культуры </w:t>
      </w:r>
    </w:p>
    <w:p w:rsidR="0064759F" w:rsidRPr="00247564" w:rsidRDefault="0064759F" w:rsidP="0064759F">
      <w:pPr>
        <w:ind w:firstLine="709"/>
        <w:jc w:val="both"/>
        <w:rPr>
          <w:rFonts w:eastAsia="Calibri"/>
          <w:lang w:eastAsia="en-US"/>
        </w:rPr>
      </w:pPr>
      <w:r w:rsidRPr="00247564">
        <w:rPr>
          <w:rFonts w:eastAsia="Calibri"/>
          <w:lang w:eastAsia="en-US"/>
        </w:rPr>
        <w:t xml:space="preserve">Новые явления в художественной литературе и искусстве. Мировоззренческие ценности и стиль жизни. Литература начала XX века.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 </w:t>
      </w:r>
    </w:p>
    <w:p w:rsidR="0064759F" w:rsidRPr="00247564" w:rsidRDefault="0064759F" w:rsidP="0064759F">
      <w:pPr>
        <w:ind w:firstLine="709"/>
        <w:jc w:val="both"/>
        <w:rPr>
          <w:rFonts w:eastAsia="Calibri"/>
          <w:lang w:eastAsia="en-US"/>
        </w:rPr>
      </w:pPr>
      <w:r w:rsidRPr="00247564">
        <w:rPr>
          <w:rFonts w:eastAsia="Calibri"/>
          <w:lang w:eastAsia="en-US"/>
        </w:rPr>
        <w:t xml:space="preserve">Развитие народного просвещения: попытка преодоления разрыва между образованным обществом и народом. </w:t>
      </w:r>
    </w:p>
    <w:p w:rsidR="0064759F" w:rsidRPr="00247564" w:rsidRDefault="0064759F" w:rsidP="0064759F">
      <w:pPr>
        <w:ind w:firstLine="709"/>
        <w:jc w:val="both"/>
        <w:rPr>
          <w:rFonts w:eastAsia="Calibri"/>
          <w:lang w:eastAsia="en-US"/>
        </w:rPr>
      </w:pPr>
      <w:r w:rsidRPr="00247564">
        <w:rPr>
          <w:rFonts w:eastAsia="Calibri"/>
          <w:lang w:eastAsia="en-US"/>
        </w:rPr>
        <w:t xml:space="preserve">Открытия российских ученых. Достижения гуманитарных наук. Формирование русской философской школы. Вклад России начала XX в. в мировую культуру. </w:t>
      </w:r>
    </w:p>
    <w:p w:rsidR="0064759F" w:rsidRPr="00247564" w:rsidRDefault="0064759F" w:rsidP="0064759F">
      <w:pPr>
        <w:ind w:firstLine="709"/>
        <w:jc w:val="both"/>
        <w:rPr>
          <w:rFonts w:eastAsia="Calibri"/>
          <w:b/>
          <w:highlight w:val="yellow"/>
          <w:lang w:eastAsia="en-US"/>
        </w:rPr>
      </w:pPr>
      <w:r w:rsidRPr="00247564">
        <w:rPr>
          <w:rFonts w:eastAsia="Calibri"/>
          <w:b/>
          <w:highlight w:val="yellow"/>
          <w:lang w:eastAsia="en-US"/>
        </w:rPr>
        <w:t>Региональный компонент</w:t>
      </w:r>
    </w:p>
    <w:p w:rsidR="0064759F" w:rsidRPr="00247564" w:rsidRDefault="0064759F" w:rsidP="00710201">
      <w:pPr>
        <w:ind w:firstLine="709"/>
        <w:jc w:val="both"/>
        <w:rPr>
          <w:rFonts w:eastAsia="Calibri"/>
          <w:lang w:eastAsia="en-US"/>
        </w:rPr>
      </w:pPr>
      <w:r w:rsidRPr="00247564">
        <w:rPr>
          <w:rFonts w:eastAsia="Calibri"/>
          <w:highlight w:val="yellow"/>
          <w:lang w:eastAsia="en-US"/>
        </w:rPr>
        <w:t xml:space="preserve">Наш регион </w:t>
      </w:r>
      <w:r w:rsidRPr="00247564">
        <w:rPr>
          <w:rFonts w:eastAsia="Calibri"/>
          <w:bCs/>
          <w:highlight w:val="yellow"/>
          <w:lang w:eastAsia="en-US"/>
        </w:rPr>
        <w:t>в XI</w:t>
      </w:r>
      <w:r w:rsidRPr="00247564">
        <w:rPr>
          <w:rFonts w:eastAsia="Calibri"/>
          <w:bCs/>
          <w:highlight w:val="yellow"/>
          <w:lang w:val="en-US" w:eastAsia="en-US"/>
        </w:rPr>
        <w:t>X</w:t>
      </w:r>
      <w:r w:rsidRPr="00247564">
        <w:rPr>
          <w:rFonts w:eastAsia="Calibri"/>
          <w:bCs/>
          <w:highlight w:val="yellow"/>
          <w:lang w:eastAsia="en-US"/>
        </w:rPr>
        <w:t xml:space="preserve"> в.</w:t>
      </w:r>
    </w:p>
    <w:p w:rsidR="0064759F" w:rsidRPr="00247564" w:rsidRDefault="0064759F" w:rsidP="00710201">
      <w:pPr>
        <w:shd w:val="clear" w:color="auto" w:fill="FFFFFF"/>
        <w:ind w:firstLine="709"/>
        <w:jc w:val="center"/>
        <w:rPr>
          <w:rFonts w:eastAsia="Calibri"/>
          <w:b/>
          <w:lang w:eastAsia="en-US"/>
        </w:rPr>
      </w:pPr>
      <w:r w:rsidRPr="00247564">
        <w:rPr>
          <w:rFonts w:eastAsia="Calibri"/>
          <w:b/>
          <w:lang w:eastAsia="en-US"/>
        </w:rPr>
        <w:t>Всеобщая история</w:t>
      </w:r>
    </w:p>
    <w:p w:rsidR="0064759F" w:rsidRPr="00247564" w:rsidRDefault="0064759F" w:rsidP="0064759F">
      <w:pPr>
        <w:shd w:val="clear" w:color="auto" w:fill="FFFFFF"/>
        <w:ind w:firstLine="709"/>
        <w:jc w:val="both"/>
        <w:rPr>
          <w:rFonts w:eastAsia="Calibri"/>
          <w:i/>
          <w:lang w:eastAsia="en-US"/>
        </w:rPr>
      </w:pPr>
      <w:r w:rsidRPr="00247564">
        <w:rPr>
          <w:rFonts w:eastAsia="Calibri"/>
          <w:b/>
          <w:lang w:eastAsia="en-US"/>
        </w:rPr>
        <w:t>История Древнего мира</w:t>
      </w:r>
    </w:p>
    <w:p w:rsidR="0064759F" w:rsidRPr="00247564" w:rsidRDefault="0064759F" w:rsidP="0064759F">
      <w:pPr>
        <w:shd w:val="clear" w:color="auto" w:fill="FFFFFF"/>
        <w:ind w:firstLine="709"/>
        <w:jc w:val="both"/>
        <w:rPr>
          <w:rFonts w:eastAsia="Calibri"/>
          <w:lang w:eastAsia="en-US"/>
        </w:rPr>
      </w:pPr>
      <w:r w:rsidRPr="00247564">
        <w:rPr>
          <w:rFonts w:eastAsia="Calibri"/>
          <w:lang w:eastAsia="en-US"/>
        </w:rPr>
        <w:t>Что изучает история. Историческая хронология (счет лет «до н. э.» и «н. э.»). Историческая карта. Источники исторических знаний. Вспомогательные исторические науки.</w:t>
      </w:r>
    </w:p>
    <w:p w:rsidR="0064759F" w:rsidRPr="00247564" w:rsidRDefault="0064759F" w:rsidP="0064759F">
      <w:pPr>
        <w:shd w:val="clear" w:color="auto" w:fill="FFFFFF"/>
        <w:ind w:firstLine="709"/>
        <w:jc w:val="both"/>
        <w:rPr>
          <w:rFonts w:eastAsia="Calibri"/>
          <w:lang w:eastAsia="en-US"/>
        </w:rPr>
      </w:pPr>
      <w:r w:rsidRPr="00247564">
        <w:rPr>
          <w:rFonts w:eastAsia="Calibri"/>
          <w:b/>
          <w:bCs/>
          <w:lang w:eastAsia="en-US"/>
        </w:rPr>
        <w:t xml:space="preserve">Первобытность. </w:t>
      </w:r>
      <w:r w:rsidRPr="00247564">
        <w:rPr>
          <w:rFonts w:eastAsia="Calibri"/>
          <w:lang w:eastAsia="en-US"/>
        </w:rPr>
        <w:t>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к соседской. Появление ремесел и торговли. Возникновение древнейших цивилизаций.</w:t>
      </w:r>
    </w:p>
    <w:p w:rsidR="0064759F" w:rsidRPr="00247564" w:rsidRDefault="0064759F" w:rsidP="0064759F">
      <w:pPr>
        <w:shd w:val="clear" w:color="auto" w:fill="FFFFFF"/>
        <w:ind w:firstLine="709"/>
        <w:jc w:val="both"/>
        <w:rPr>
          <w:rFonts w:eastAsia="Calibri"/>
          <w:lang w:eastAsia="en-US"/>
        </w:rPr>
      </w:pPr>
      <w:r w:rsidRPr="00247564">
        <w:rPr>
          <w:rFonts w:eastAsia="Calibri"/>
          <w:b/>
          <w:bCs/>
          <w:lang w:eastAsia="en-US"/>
        </w:rPr>
        <w:t xml:space="preserve">Древний мир: </w:t>
      </w:r>
      <w:r w:rsidRPr="00247564">
        <w:rPr>
          <w:rFonts w:eastAsia="Calibri"/>
          <w:lang w:eastAsia="en-US"/>
        </w:rPr>
        <w:t>понятие и хронология. Карта Древнего мира.</w:t>
      </w:r>
    </w:p>
    <w:p w:rsidR="0064759F" w:rsidRPr="00247564" w:rsidRDefault="0064759F" w:rsidP="0064759F">
      <w:pPr>
        <w:shd w:val="clear" w:color="auto" w:fill="FFFFFF"/>
        <w:ind w:firstLine="709"/>
        <w:jc w:val="both"/>
        <w:rPr>
          <w:rFonts w:eastAsia="Calibri"/>
          <w:lang w:eastAsia="en-US"/>
        </w:rPr>
      </w:pPr>
      <w:r w:rsidRPr="00247564">
        <w:rPr>
          <w:rFonts w:eastAsia="Calibri"/>
          <w:b/>
          <w:bCs/>
          <w:lang w:eastAsia="en-US"/>
        </w:rPr>
        <w:t>Древний Восток</w:t>
      </w:r>
    </w:p>
    <w:p w:rsidR="0064759F" w:rsidRPr="00247564" w:rsidRDefault="0064759F" w:rsidP="0064759F">
      <w:pPr>
        <w:shd w:val="clear" w:color="auto" w:fill="FFFFFF"/>
        <w:ind w:firstLine="709"/>
        <w:jc w:val="both"/>
        <w:rPr>
          <w:rFonts w:eastAsia="Calibri"/>
          <w:lang w:eastAsia="en-US"/>
        </w:rPr>
      </w:pPr>
      <w:r w:rsidRPr="00247564">
        <w:rPr>
          <w:rFonts w:eastAsia="Calibri"/>
          <w:lang w:eastAsia="en-US"/>
        </w:rPr>
        <w:t>Древние цивилизации Месопотамии. Условия жизни и занятия населения. Города-государства. Мифы и сказания. Письменность. Древний Вавилон. Законы Хаммурапи. Нововавилонское царство: завоевания, легендарные памятники города Вавилона.</w:t>
      </w:r>
    </w:p>
    <w:p w:rsidR="0064759F" w:rsidRPr="00247564" w:rsidRDefault="0064759F" w:rsidP="0064759F">
      <w:pPr>
        <w:shd w:val="clear" w:color="auto" w:fill="FFFFFF"/>
        <w:ind w:firstLine="709"/>
        <w:jc w:val="both"/>
        <w:rPr>
          <w:rFonts w:eastAsia="Calibri"/>
          <w:lang w:eastAsia="en-US"/>
        </w:rPr>
      </w:pPr>
      <w:r w:rsidRPr="00247564">
        <w:rPr>
          <w:rFonts w:eastAsia="Calibri"/>
          <w:lang w:eastAsia="en-US"/>
        </w:rPr>
        <w:t xml:space="preserve">Древний Египет. Условия жизни и занятия населения. Управление государством (фараон, чиновники). Религиозные верования египтян. Жрецы. </w:t>
      </w:r>
      <w:r w:rsidRPr="00247564">
        <w:rPr>
          <w:rFonts w:eastAsia="Calibri"/>
          <w:i/>
          <w:lang w:eastAsia="en-US"/>
        </w:rPr>
        <w:t xml:space="preserve">Фараон-реформатор Эхнатон. </w:t>
      </w:r>
      <w:r w:rsidRPr="00247564">
        <w:rPr>
          <w:rFonts w:eastAsia="Calibri"/>
          <w:lang w:eastAsia="en-US"/>
        </w:rPr>
        <w:t>Военные походы. Рабы. Познания древних египтян. Письменность. Храмы и пирамиды.</w:t>
      </w:r>
    </w:p>
    <w:p w:rsidR="0064759F" w:rsidRPr="00247564" w:rsidRDefault="0064759F" w:rsidP="0064759F">
      <w:pPr>
        <w:shd w:val="clear" w:color="auto" w:fill="FFFFFF"/>
        <w:ind w:firstLine="709"/>
        <w:jc w:val="both"/>
        <w:rPr>
          <w:rFonts w:eastAsia="Calibri"/>
          <w:lang w:eastAsia="en-US"/>
        </w:rPr>
      </w:pPr>
      <w:r w:rsidRPr="00247564">
        <w:rPr>
          <w:rFonts w:eastAsia="Calibri"/>
          <w:lang w:eastAsia="en-US"/>
        </w:rPr>
        <w:t>Восточное Средиземноморье в древности. Финикия: природные условия, занятия жителей. Развитие ремесел и торговли. Финикийский алфавит. Палестина: расселение евреев, Израильское царство. Занятия населения. Религиозные верования. Ветхозаветные сказания.</w:t>
      </w:r>
    </w:p>
    <w:p w:rsidR="0064759F" w:rsidRPr="00247564" w:rsidRDefault="0064759F" w:rsidP="0064759F">
      <w:pPr>
        <w:shd w:val="clear" w:color="auto" w:fill="FFFFFF"/>
        <w:ind w:firstLine="709"/>
        <w:jc w:val="both"/>
        <w:rPr>
          <w:rFonts w:eastAsia="Calibri"/>
          <w:lang w:eastAsia="en-US"/>
        </w:rPr>
      </w:pPr>
      <w:r w:rsidRPr="00247564">
        <w:rPr>
          <w:rFonts w:eastAsia="Calibri"/>
          <w:lang w:eastAsia="en-US"/>
        </w:rPr>
        <w:t>Ассирия: завоевания ассирийцев, культурные сокровища Ниневии, гибель империи. Персидская держава: военные походы, управление империей.</w:t>
      </w:r>
    </w:p>
    <w:p w:rsidR="0064759F" w:rsidRPr="00247564" w:rsidRDefault="0064759F" w:rsidP="0064759F">
      <w:pPr>
        <w:shd w:val="clear" w:color="auto" w:fill="FFFFFF"/>
        <w:ind w:firstLine="709"/>
        <w:jc w:val="both"/>
        <w:rPr>
          <w:rFonts w:eastAsia="Calibri"/>
          <w:lang w:eastAsia="en-US"/>
        </w:rPr>
      </w:pPr>
      <w:r w:rsidRPr="00247564">
        <w:rPr>
          <w:rFonts w:eastAsia="Calibri"/>
          <w:lang w:eastAsia="en-US"/>
        </w:rPr>
        <w:t>Древняя Индия. Природные условия, занятия населения. Древние города-государства. Общественное устройство, варны. Религиозные верования, легенды и сказания. Возникновение буддизма. Культурное наследие Древней Индии.</w:t>
      </w:r>
    </w:p>
    <w:p w:rsidR="0064759F" w:rsidRPr="00247564" w:rsidRDefault="0064759F" w:rsidP="0064759F">
      <w:pPr>
        <w:shd w:val="clear" w:color="auto" w:fill="FFFFFF"/>
        <w:ind w:firstLine="709"/>
        <w:jc w:val="both"/>
        <w:rPr>
          <w:rFonts w:eastAsia="Calibri"/>
          <w:lang w:eastAsia="en-US"/>
        </w:rPr>
      </w:pPr>
      <w:r w:rsidRPr="00247564">
        <w:rPr>
          <w:rFonts w:eastAsia="Calibri"/>
          <w:lang w:eastAsia="en-US"/>
        </w:rPr>
        <w:t>Древний Китай. Условия жизни и хозяйственная деятельность населения. Создание объединенного государства. Империи Цинь 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(конфуцианство). Научные знания и изобретения. Храмы. Великая Китайская стена.</w:t>
      </w:r>
    </w:p>
    <w:p w:rsidR="0064759F" w:rsidRPr="00247564" w:rsidRDefault="0064759F" w:rsidP="0064759F">
      <w:pPr>
        <w:shd w:val="clear" w:color="auto" w:fill="FFFFFF"/>
        <w:ind w:firstLine="709"/>
        <w:jc w:val="both"/>
        <w:rPr>
          <w:rFonts w:eastAsia="Calibri"/>
          <w:lang w:eastAsia="en-US"/>
        </w:rPr>
      </w:pPr>
      <w:r w:rsidRPr="00247564">
        <w:rPr>
          <w:rFonts w:eastAsia="Calibri"/>
          <w:b/>
          <w:bCs/>
          <w:lang w:eastAsia="en-US"/>
        </w:rPr>
        <w:t xml:space="preserve">Античный мир: </w:t>
      </w:r>
      <w:r w:rsidRPr="00247564">
        <w:rPr>
          <w:rFonts w:eastAsia="Calibri"/>
          <w:lang w:eastAsia="en-US"/>
        </w:rPr>
        <w:t>понятие. Карта античного мира.</w:t>
      </w:r>
    </w:p>
    <w:p w:rsidR="0064759F" w:rsidRPr="00247564" w:rsidRDefault="0064759F" w:rsidP="0064759F">
      <w:pPr>
        <w:shd w:val="clear" w:color="auto" w:fill="FFFFFF"/>
        <w:ind w:firstLine="709"/>
        <w:jc w:val="both"/>
        <w:rPr>
          <w:rFonts w:eastAsia="Calibri"/>
          <w:lang w:eastAsia="en-US"/>
        </w:rPr>
      </w:pPr>
      <w:r w:rsidRPr="00247564">
        <w:rPr>
          <w:rFonts w:eastAsia="Calibri"/>
          <w:b/>
          <w:bCs/>
          <w:lang w:eastAsia="en-US"/>
        </w:rPr>
        <w:lastRenderedPageBreak/>
        <w:t>Древняя Греция</w:t>
      </w:r>
    </w:p>
    <w:p w:rsidR="0064759F" w:rsidRPr="00247564" w:rsidRDefault="0064759F" w:rsidP="0064759F">
      <w:pPr>
        <w:shd w:val="clear" w:color="auto" w:fill="FFFFFF"/>
        <w:ind w:firstLine="709"/>
        <w:jc w:val="both"/>
        <w:rPr>
          <w:rFonts w:eastAsia="Calibri"/>
          <w:lang w:eastAsia="en-US"/>
        </w:rPr>
      </w:pPr>
      <w:r w:rsidRPr="00247564">
        <w:rPr>
          <w:rFonts w:eastAsia="Calibri"/>
          <w:lang w:eastAsia="en-US"/>
        </w:rPr>
        <w:t xml:space="preserve">Население Древней Греции: условия жизни и занятия. Древнейшие государства на Крите. </w:t>
      </w:r>
      <w:r w:rsidRPr="00247564">
        <w:rPr>
          <w:rFonts w:eastAsia="Calibri"/>
          <w:i/>
          <w:lang w:eastAsia="en-US"/>
        </w:rPr>
        <w:t>Государства ахейской Греции (Микены, Тиринф и др.).</w:t>
      </w:r>
      <w:r w:rsidRPr="00247564">
        <w:rPr>
          <w:rFonts w:eastAsia="Calibri"/>
          <w:lang w:eastAsia="en-US"/>
        </w:rPr>
        <w:t xml:space="preserve"> Троянская война. «Илиада» и «Одиссея». Верования древних греков. Сказания о богах и героях.</w:t>
      </w:r>
    </w:p>
    <w:p w:rsidR="0064759F" w:rsidRPr="00247564" w:rsidRDefault="0064759F" w:rsidP="0064759F">
      <w:pPr>
        <w:shd w:val="clear" w:color="auto" w:fill="FFFFFF"/>
        <w:ind w:firstLine="709"/>
        <w:jc w:val="both"/>
        <w:rPr>
          <w:rFonts w:eastAsia="Calibri"/>
          <w:lang w:eastAsia="en-US"/>
        </w:rPr>
      </w:pPr>
      <w:r w:rsidRPr="00247564">
        <w:rPr>
          <w:rFonts w:eastAsia="Calibri"/>
          <w:lang w:eastAsia="en-US"/>
        </w:rPr>
        <w:t xml:space="preserve">Греческие города-государства: политический строй, аристократия и демос. Развитие земледелия и ремесла. Великая греческая колонизация. Афины: утверждение демократии. Законы Солона, </w:t>
      </w:r>
      <w:r w:rsidRPr="00247564">
        <w:rPr>
          <w:rFonts w:eastAsia="Calibri"/>
          <w:i/>
          <w:lang w:eastAsia="en-US"/>
        </w:rPr>
        <w:t xml:space="preserve">реформы Клисфена. </w:t>
      </w:r>
      <w:r w:rsidRPr="00247564">
        <w:rPr>
          <w:rFonts w:eastAsia="Calibri"/>
          <w:lang w:eastAsia="en-US"/>
        </w:rPr>
        <w:t>Спарта: основные группы населения, политическое устройство. Спартанское воспитание. Организация военного дела.</w:t>
      </w:r>
    </w:p>
    <w:p w:rsidR="0064759F" w:rsidRPr="00247564" w:rsidRDefault="0064759F" w:rsidP="0064759F">
      <w:pPr>
        <w:shd w:val="clear" w:color="auto" w:fill="FFFFFF"/>
        <w:ind w:firstLine="709"/>
        <w:jc w:val="both"/>
        <w:rPr>
          <w:rFonts w:eastAsia="Calibri"/>
          <w:lang w:eastAsia="en-US"/>
        </w:rPr>
      </w:pPr>
      <w:r w:rsidRPr="00247564">
        <w:rPr>
          <w:rFonts w:eastAsia="Calibri"/>
          <w:lang w:eastAsia="en-US"/>
        </w:rPr>
        <w:t>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 Пелопоннесская война. Возвышение Македонии.</w:t>
      </w:r>
    </w:p>
    <w:p w:rsidR="0064759F" w:rsidRPr="00247564" w:rsidRDefault="0064759F" w:rsidP="0064759F">
      <w:pPr>
        <w:shd w:val="clear" w:color="auto" w:fill="FFFFFF"/>
        <w:ind w:firstLine="709"/>
        <w:jc w:val="both"/>
        <w:rPr>
          <w:rFonts w:eastAsia="Calibri"/>
          <w:lang w:eastAsia="en-US"/>
        </w:rPr>
      </w:pPr>
      <w:r w:rsidRPr="00247564">
        <w:rPr>
          <w:rFonts w:eastAsia="Calibri"/>
          <w:lang w:eastAsia="en-US"/>
        </w:rPr>
        <w:t>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w:t>
      </w:r>
    </w:p>
    <w:p w:rsidR="0064759F" w:rsidRPr="00247564" w:rsidRDefault="0064759F" w:rsidP="0064759F">
      <w:pPr>
        <w:shd w:val="clear" w:color="auto" w:fill="FFFFFF"/>
        <w:ind w:firstLine="709"/>
        <w:jc w:val="both"/>
        <w:rPr>
          <w:rFonts w:eastAsia="Calibri"/>
          <w:lang w:eastAsia="en-US"/>
        </w:rPr>
      </w:pPr>
      <w:r w:rsidRPr="00247564">
        <w:rPr>
          <w:rFonts w:eastAsia="Calibri"/>
          <w:lang w:eastAsia="en-US"/>
        </w:rPr>
        <w:t>Период эллинизма. Македонские завоевания. Держава Александра Македонского и ее распад. Эллинистические государства Востока. Культура эллинистического мира.</w:t>
      </w:r>
    </w:p>
    <w:p w:rsidR="0064759F" w:rsidRPr="00247564" w:rsidRDefault="0064759F" w:rsidP="0064759F">
      <w:pPr>
        <w:shd w:val="clear" w:color="auto" w:fill="FFFFFF"/>
        <w:ind w:firstLine="709"/>
        <w:jc w:val="both"/>
        <w:rPr>
          <w:rFonts w:eastAsia="Calibri"/>
          <w:lang w:eastAsia="en-US"/>
        </w:rPr>
      </w:pPr>
      <w:r w:rsidRPr="00247564">
        <w:rPr>
          <w:rFonts w:eastAsia="Calibri"/>
          <w:b/>
          <w:bCs/>
          <w:lang w:eastAsia="en-US"/>
        </w:rPr>
        <w:t>Древний Рим</w:t>
      </w:r>
    </w:p>
    <w:p w:rsidR="0064759F" w:rsidRPr="00247564" w:rsidRDefault="0064759F" w:rsidP="0064759F">
      <w:pPr>
        <w:shd w:val="clear" w:color="auto" w:fill="FFFFFF"/>
        <w:ind w:firstLine="709"/>
        <w:jc w:val="both"/>
        <w:rPr>
          <w:rFonts w:eastAsia="Calibri"/>
          <w:lang w:eastAsia="en-US"/>
        </w:rPr>
      </w:pPr>
      <w:r w:rsidRPr="00247564">
        <w:rPr>
          <w:rFonts w:eastAsia="Calibri"/>
          <w:lang w:eastAsia="en-US"/>
        </w:rPr>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w:t>
      </w:r>
    </w:p>
    <w:p w:rsidR="0064759F" w:rsidRPr="00247564" w:rsidRDefault="0064759F" w:rsidP="0064759F">
      <w:pPr>
        <w:shd w:val="clear" w:color="auto" w:fill="FFFFFF"/>
        <w:ind w:firstLine="709"/>
        <w:jc w:val="both"/>
        <w:rPr>
          <w:rFonts w:eastAsia="Calibri"/>
          <w:i/>
          <w:lang w:eastAsia="en-US"/>
        </w:rPr>
      </w:pPr>
      <w:r w:rsidRPr="00247564">
        <w:rPr>
          <w:rFonts w:eastAsia="Calibri"/>
          <w:lang w:eastAsia="en-US"/>
        </w:rPr>
        <w:t xml:space="preserve">Завоевание Римом Италии. Войны с Карфагеном; Ганнибал. Римская армия. Установление господства Рима в Средиземноморье. </w:t>
      </w:r>
      <w:r w:rsidRPr="00247564">
        <w:rPr>
          <w:rFonts w:eastAsia="Calibri"/>
          <w:i/>
          <w:lang w:eastAsia="en-US"/>
        </w:rPr>
        <w:t>Реформы Гракхов. Рабство в Древнем Риме.</w:t>
      </w:r>
    </w:p>
    <w:p w:rsidR="0064759F" w:rsidRPr="00247564" w:rsidRDefault="0064759F" w:rsidP="0064759F">
      <w:pPr>
        <w:shd w:val="clear" w:color="auto" w:fill="FFFFFF"/>
        <w:ind w:firstLine="709"/>
        <w:jc w:val="both"/>
        <w:rPr>
          <w:rFonts w:eastAsia="Calibri"/>
          <w:lang w:eastAsia="en-US"/>
        </w:rPr>
      </w:pPr>
      <w:r w:rsidRPr="00247564">
        <w:rPr>
          <w:rFonts w:eastAsia="Calibri"/>
          <w:lang w:eastAsia="en-US"/>
        </w:rPr>
        <w:t>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w:t>
      </w:r>
    </w:p>
    <w:p w:rsidR="0064759F" w:rsidRPr="00247564" w:rsidRDefault="0064759F" w:rsidP="0064759F">
      <w:pPr>
        <w:shd w:val="clear" w:color="auto" w:fill="FFFFFF"/>
        <w:ind w:firstLine="709"/>
        <w:jc w:val="both"/>
        <w:rPr>
          <w:rFonts w:eastAsia="Calibri"/>
          <w:lang w:eastAsia="en-US"/>
        </w:rPr>
      </w:pPr>
      <w:r w:rsidRPr="00247564">
        <w:rPr>
          <w:rFonts w:eastAsia="Calibri"/>
          <w:lang w:eastAsia="en-US"/>
        </w:rPr>
        <w:t>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w:t>
      </w:r>
    </w:p>
    <w:p w:rsidR="0064759F" w:rsidRPr="00247564" w:rsidRDefault="0064759F" w:rsidP="0064759F">
      <w:pPr>
        <w:shd w:val="clear" w:color="auto" w:fill="FFFFFF"/>
        <w:ind w:firstLine="709"/>
        <w:jc w:val="both"/>
        <w:rPr>
          <w:rFonts w:eastAsia="Calibri"/>
          <w:b/>
          <w:lang w:eastAsia="en-US"/>
        </w:rPr>
      </w:pPr>
      <w:r w:rsidRPr="00247564">
        <w:rPr>
          <w:rFonts w:eastAsia="Calibri"/>
          <w:lang w:eastAsia="en-US"/>
        </w:rPr>
        <w:t>Историческое и культурное наследие древних цивилизаций.</w:t>
      </w:r>
    </w:p>
    <w:p w:rsidR="0064759F" w:rsidRPr="00247564" w:rsidRDefault="0064759F" w:rsidP="0064759F">
      <w:pPr>
        <w:shd w:val="clear" w:color="auto" w:fill="FFFFFF"/>
        <w:ind w:firstLine="709"/>
        <w:jc w:val="both"/>
        <w:rPr>
          <w:rFonts w:eastAsia="Calibri"/>
          <w:b/>
          <w:lang w:eastAsia="en-US"/>
        </w:rPr>
      </w:pPr>
      <w:r w:rsidRPr="00247564">
        <w:rPr>
          <w:rFonts w:eastAsia="Calibri"/>
          <w:b/>
          <w:lang w:eastAsia="en-US"/>
        </w:rPr>
        <w:t>История средних веков</w:t>
      </w:r>
    </w:p>
    <w:p w:rsidR="0064759F" w:rsidRPr="00247564" w:rsidRDefault="0064759F" w:rsidP="0064759F">
      <w:pPr>
        <w:shd w:val="clear" w:color="auto" w:fill="FFFFFF"/>
        <w:ind w:firstLine="709"/>
        <w:jc w:val="both"/>
        <w:rPr>
          <w:rFonts w:eastAsia="Calibri"/>
          <w:lang w:eastAsia="en-US"/>
        </w:rPr>
      </w:pPr>
      <w:r w:rsidRPr="00247564">
        <w:rPr>
          <w:rFonts w:eastAsia="Calibri"/>
          <w:lang w:eastAsia="en-US"/>
        </w:rPr>
        <w:t>Средние века: понятие и хронологические рамки.</w:t>
      </w:r>
    </w:p>
    <w:p w:rsidR="0064759F" w:rsidRPr="00247564" w:rsidRDefault="0064759F" w:rsidP="0064759F">
      <w:pPr>
        <w:shd w:val="clear" w:color="auto" w:fill="FFFFFF"/>
        <w:ind w:firstLine="709"/>
        <w:jc w:val="both"/>
        <w:rPr>
          <w:rFonts w:eastAsia="Calibri"/>
          <w:lang w:eastAsia="en-US"/>
        </w:rPr>
      </w:pPr>
      <w:r w:rsidRPr="00247564">
        <w:rPr>
          <w:rFonts w:eastAsia="Calibri"/>
          <w:b/>
          <w:bCs/>
          <w:lang w:eastAsia="en-US"/>
        </w:rPr>
        <w:t>Раннее Средневековье</w:t>
      </w:r>
    </w:p>
    <w:p w:rsidR="0064759F" w:rsidRPr="00247564" w:rsidRDefault="0064759F" w:rsidP="0064759F">
      <w:pPr>
        <w:shd w:val="clear" w:color="auto" w:fill="FFFFFF"/>
        <w:ind w:firstLine="709"/>
        <w:jc w:val="both"/>
        <w:rPr>
          <w:rFonts w:eastAsia="Calibri"/>
          <w:lang w:eastAsia="en-US"/>
        </w:rPr>
      </w:pPr>
      <w:r w:rsidRPr="00247564">
        <w:rPr>
          <w:rFonts w:eastAsia="Calibri"/>
          <w:lang w:eastAsia="en-US"/>
        </w:rPr>
        <w:t>Начало Средневековья. Великое переселение народов. Образование варварских королевств.</w:t>
      </w:r>
    </w:p>
    <w:p w:rsidR="0064759F" w:rsidRPr="00247564" w:rsidRDefault="0064759F" w:rsidP="0064759F">
      <w:pPr>
        <w:shd w:val="clear" w:color="auto" w:fill="FFFFFF"/>
        <w:ind w:firstLine="709"/>
        <w:jc w:val="both"/>
        <w:rPr>
          <w:rFonts w:eastAsia="Calibri"/>
          <w:lang w:eastAsia="en-US"/>
        </w:rPr>
      </w:pPr>
      <w:r w:rsidRPr="00247564">
        <w:rPr>
          <w:rFonts w:eastAsia="Calibri"/>
          <w:lang w:eastAsia="en-US"/>
        </w:rPr>
        <w:t xml:space="preserve">Народы Европы в раннее Средневековье. Франки: расселение, занятия, общественное устройство. </w:t>
      </w:r>
      <w:r w:rsidRPr="00247564">
        <w:rPr>
          <w:rFonts w:eastAsia="Calibri"/>
          <w:i/>
          <w:lang w:eastAsia="en-US"/>
        </w:rPr>
        <w:t>Законы франков; «Салическая правда».</w:t>
      </w:r>
      <w:r w:rsidRPr="00247564">
        <w:rPr>
          <w:rFonts w:eastAsia="Calibri"/>
          <w:lang w:eastAsia="en-US"/>
        </w:rPr>
        <w:t xml:space="preserve"> 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w:t>
      </w:r>
    </w:p>
    <w:p w:rsidR="0064759F" w:rsidRPr="00247564" w:rsidRDefault="0064759F" w:rsidP="0064759F">
      <w:pPr>
        <w:shd w:val="clear" w:color="auto" w:fill="FFFFFF"/>
        <w:ind w:firstLine="709"/>
        <w:jc w:val="both"/>
        <w:rPr>
          <w:rFonts w:eastAsia="Calibri"/>
          <w:lang w:eastAsia="en-US"/>
        </w:rPr>
      </w:pPr>
      <w:r w:rsidRPr="00247564">
        <w:rPr>
          <w:rFonts w:eastAsia="Calibri"/>
          <w:lang w:eastAsia="en-US"/>
        </w:rPr>
        <w:t>Византийская империя в IV—XI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w:t>
      </w:r>
    </w:p>
    <w:p w:rsidR="0064759F" w:rsidRPr="00247564" w:rsidRDefault="0064759F" w:rsidP="0064759F">
      <w:pPr>
        <w:shd w:val="clear" w:color="auto" w:fill="FFFFFF"/>
        <w:ind w:firstLine="709"/>
        <w:jc w:val="both"/>
        <w:rPr>
          <w:rFonts w:eastAsia="Calibri"/>
          <w:lang w:eastAsia="en-US"/>
        </w:rPr>
      </w:pPr>
      <w:r w:rsidRPr="00247564">
        <w:rPr>
          <w:rFonts w:eastAsia="Calibri"/>
          <w:lang w:eastAsia="en-US"/>
        </w:rPr>
        <w:t>Арабы в VI—ХI вв.: расселение, занятия. Возникновение и распространение ислама. Завоевания арабов. Арабский халифат, его расцвет и распад. Арабская культура.</w:t>
      </w:r>
    </w:p>
    <w:p w:rsidR="0064759F" w:rsidRPr="00247564" w:rsidRDefault="0064759F" w:rsidP="0064759F">
      <w:pPr>
        <w:shd w:val="clear" w:color="auto" w:fill="FFFFFF"/>
        <w:ind w:firstLine="709"/>
        <w:jc w:val="both"/>
        <w:rPr>
          <w:rFonts w:eastAsia="Calibri"/>
          <w:lang w:eastAsia="en-US"/>
        </w:rPr>
      </w:pPr>
      <w:r w:rsidRPr="00247564">
        <w:rPr>
          <w:rFonts w:eastAsia="Calibri"/>
          <w:b/>
          <w:bCs/>
          <w:lang w:eastAsia="en-US"/>
        </w:rPr>
        <w:lastRenderedPageBreak/>
        <w:t>Зрелое Средневековье</w:t>
      </w:r>
    </w:p>
    <w:p w:rsidR="0064759F" w:rsidRPr="00247564" w:rsidRDefault="0064759F" w:rsidP="0064759F">
      <w:pPr>
        <w:shd w:val="clear" w:color="auto" w:fill="FFFFFF"/>
        <w:ind w:firstLine="709"/>
        <w:jc w:val="both"/>
        <w:rPr>
          <w:rFonts w:eastAsia="Calibri"/>
          <w:lang w:eastAsia="en-US"/>
        </w:rPr>
      </w:pPr>
      <w:r w:rsidRPr="00247564">
        <w:rPr>
          <w:rFonts w:eastAsia="Calibri"/>
          <w:lang w:eastAsia="en-US"/>
        </w:rPr>
        <w:t>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w:t>
      </w:r>
    </w:p>
    <w:p w:rsidR="0064759F" w:rsidRPr="00247564" w:rsidRDefault="0064759F" w:rsidP="0064759F">
      <w:pPr>
        <w:shd w:val="clear" w:color="auto" w:fill="FFFFFF"/>
        <w:ind w:firstLine="709"/>
        <w:jc w:val="both"/>
        <w:rPr>
          <w:rFonts w:eastAsia="Calibri"/>
          <w:lang w:eastAsia="en-US"/>
        </w:rPr>
      </w:pPr>
      <w:r w:rsidRPr="00247564">
        <w:rPr>
          <w:rFonts w:eastAsia="Calibri"/>
          <w:lang w:eastAsia="en-US"/>
        </w:rPr>
        <w:t>Крестьянство: феодальная зависимость, повинности, условия жизни. Крестьянская община.</w:t>
      </w:r>
    </w:p>
    <w:p w:rsidR="0064759F" w:rsidRPr="00247564" w:rsidRDefault="0064759F" w:rsidP="0064759F">
      <w:pPr>
        <w:shd w:val="clear" w:color="auto" w:fill="FFFFFF"/>
        <w:ind w:firstLine="709"/>
        <w:jc w:val="both"/>
        <w:rPr>
          <w:rFonts w:eastAsia="Calibri"/>
          <w:lang w:eastAsia="en-US"/>
        </w:rPr>
      </w:pPr>
      <w:r w:rsidRPr="00247564">
        <w:rPr>
          <w:rFonts w:eastAsia="Calibri"/>
          <w:lang w:eastAsia="en-US"/>
        </w:rPr>
        <w:t>Города — центры ремесла, торговли, культуры. Городские сословия. Цехи и гильдии. Городское управление. Борьба городов и сеньоров. Средневековые города-республики. Облик средневековых городов. Быт горожан.</w:t>
      </w:r>
    </w:p>
    <w:p w:rsidR="0064759F" w:rsidRPr="00247564" w:rsidRDefault="0064759F" w:rsidP="0064759F">
      <w:pPr>
        <w:shd w:val="clear" w:color="auto" w:fill="FFFFFF"/>
        <w:ind w:firstLine="709"/>
        <w:jc w:val="both"/>
        <w:rPr>
          <w:rFonts w:eastAsia="Calibri"/>
          <w:i/>
          <w:lang w:eastAsia="en-US"/>
        </w:rPr>
      </w:pPr>
      <w:r w:rsidRPr="00247564">
        <w:rPr>
          <w:rFonts w:eastAsia="Calibri"/>
          <w:lang w:eastAsia="en-US"/>
        </w:rPr>
        <w:t xml:space="preserve">Церковь и духовенство. Разделение христианства на католицизм и православие. Отношения светской власти и церкви. Крестовые походы: цели, участники, результаты. Духовно-рыцарские ордены. </w:t>
      </w:r>
      <w:r w:rsidRPr="00247564">
        <w:rPr>
          <w:rFonts w:eastAsia="Calibri"/>
          <w:i/>
          <w:lang w:eastAsia="en-US"/>
        </w:rPr>
        <w:t>Ереси: причины возникновения и распространения. Преследование еретиков.</w:t>
      </w:r>
    </w:p>
    <w:p w:rsidR="0064759F" w:rsidRPr="00247564" w:rsidRDefault="0064759F" w:rsidP="0064759F">
      <w:pPr>
        <w:shd w:val="clear" w:color="auto" w:fill="FFFFFF"/>
        <w:ind w:firstLine="709"/>
        <w:jc w:val="both"/>
        <w:rPr>
          <w:rFonts w:eastAsia="Calibri"/>
          <w:lang w:eastAsia="en-US"/>
        </w:rPr>
      </w:pPr>
      <w:r w:rsidRPr="00247564">
        <w:rPr>
          <w:rFonts w:eastAsia="Calibri"/>
          <w:lang w:eastAsia="en-US"/>
        </w:rPr>
        <w:t xml:space="preserve">Государства Европы в XII—ХV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Германские государства в XII—XV вв. Реконкиста и образование централизованных государств на Пиренейском полуострове. Итальянские республики в XII—XV вв. Экономическое и социальное развитие европейских стран. Обострение социальных противоречий в XIV в. </w:t>
      </w:r>
      <w:r w:rsidRPr="00247564">
        <w:rPr>
          <w:rFonts w:eastAsia="Calibri"/>
          <w:i/>
          <w:lang w:eastAsia="en-US"/>
        </w:rPr>
        <w:t>(Жакерия, восстание Уота Тайлера).</w:t>
      </w:r>
      <w:r w:rsidRPr="00247564">
        <w:rPr>
          <w:rFonts w:eastAsia="Calibri"/>
          <w:lang w:eastAsia="en-US"/>
        </w:rPr>
        <w:t xml:space="preserve"> Гуситское движение в Чехии.</w:t>
      </w:r>
    </w:p>
    <w:p w:rsidR="0064759F" w:rsidRPr="00247564" w:rsidRDefault="0064759F" w:rsidP="0064759F">
      <w:pPr>
        <w:shd w:val="clear" w:color="auto" w:fill="FFFFFF"/>
        <w:ind w:firstLine="709"/>
        <w:jc w:val="both"/>
        <w:rPr>
          <w:rFonts w:eastAsia="Calibri"/>
          <w:lang w:eastAsia="en-US"/>
        </w:rPr>
      </w:pPr>
      <w:r w:rsidRPr="00247564">
        <w:rPr>
          <w:rFonts w:eastAsia="Calibri"/>
          <w:lang w:eastAsia="en-US"/>
        </w:rPr>
        <w:t>Византийская империя и славянские государства в XII—XV вв. Экспансия турок-османов и падение Византии.</w:t>
      </w:r>
    </w:p>
    <w:p w:rsidR="0064759F" w:rsidRPr="00247564" w:rsidRDefault="0064759F" w:rsidP="0064759F">
      <w:pPr>
        <w:shd w:val="clear" w:color="auto" w:fill="FFFFFF"/>
        <w:ind w:firstLine="709"/>
        <w:jc w:val="both"/>
        <w:rPr>
          <w:rFonts w:eastAsia="Calibri"/>
          <w:lang w:eastAsia="en-US"/>
        </w:rPr>
      </w:pPr>
      <w:r w:rsidRPr="00247564">
        <w:rPr>
          <w:rFonts w:eastAsia="Calibri"/>
          <w:lang w:eastAsia="en-US"/>
        </w:rPr>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w:t>
      </w:r>
    </w:p>
    <w:p w:rsidR="0064759F" w:rsidRPr="00247564" w:rsidRDefault="0064759F" w:rsidP="0064759F">
      <w:pPr>
        <w:shd w:val="clear" w:color="auto" w:fill="FFFFFF"/>
        <w:ind w:firstLine="709"/>
        <w:jc w:val="both"/>
        <w:rPr>
          <w:rFonts w:eastAsia="Calibri"/>
          <w:lang w:eastAsia="en-US"/>
        </w:rPr>
      </w:pPr>
      <w:r w:rsidRPr="00247564">
        <w:rPr>
          <w:rFonts w:eastAsia="Calibri"/>
          <w:b/>
          <w:bCs/>
          <w:lang w:eastAsia="en-US"/>
        </w:rPr>
        <w:t xml:space="preserve">Страны Востока в Средние века. </w:t>
      </w:r>
      <w:r w:rsidRPr="00247564">
        <w:rPr>
          <w:rFonts w:eastAsia="Calibri"/>
          <w:lang w:eastAsia="en-US"/>
        </w:rPr>
        <w:t xml:space="preserve">Османская империя: завоевания турок-османов, управление империей, </w:t>
      </w:r>
      <w:r w:rsidRPr="00247564">
        <w:rPr>
          <w:rFonts w:eastAsia="Calibri"/>
          <w:i/>
          <w:lang w:eastAsia="en-US"/>
        </w:rPr>
        <w:t>положение покоренных народов</w:t>
      </w:r>
      <w:r w:rsidRPr="00247564">
        <w:rPr>
          <w:rFonts w:eastAsia="Calibri"/>
          <w:lang w:eastAsia="en-US"/>
        </w:rPr>
        <w:t xml:space="preserve">.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w:t>
      </w:r>
      <w:r w:rsidRPr="00247564">
        <w:rPr>
          <w:rFonts w:eastAsia="Calibri"/>
          <w:i/>
          <w:lang w:eastAsia="en-US"/>
        </w:rPr>
        <w:t xml:space="preserve">Делийский султанат. </w:t>
      </w:r>
      <w:r w:rsidRPr="00247564">
        <w:rPr>
          <w:rFonts w:eastAsia="Calibri"/>
          <w:lang w:eastAsia="en-US"/>
        </w:rPr>
        <w:t>Культура народов Востока. Литература. Архитектура. Традиционные искусства и ремесла.</w:t>
      </w:r>
    </w:p>
    <w:p w:rsidR="0064759F" w:rsidRPr="00247564" w:rsidRDefault="0064759F" w:rsidP="0064759F">
      <w:pPr>
        <w:shd w:val="clear" w:color="auto" w:fill="FFFFFF"/>
        <w:ind w:firstLine="709"/>
        <w:jc w:val="both"/>
        <w:rPr>
          <w:rFonts w:eastAsia="Calibri"/>
          <w:lang w:eastAsia="en-US"/>
        </w:rPr>
      </w:pPr>
      <w:r w:rsidRPr="00247564">
        <w:rPr>
          <w:rFonts w:eastAsia="Calibri"/>
          <w:b/>
          <w:bCs/>
          <w:lang w:eastAsia="en-US"/>
        </w:rPr>
        <w:t xml:space="preserve">Государства доколумбовой Америки. </w:t>
      </w:r>
      <w:r w:rsidRPr="00247564">
        <w:rPr>
          <w:rFonts w:eastAsia="Calibri"/>
          <w:lang w:eastAsia="en-US"/>
        </w:rPr>
        <w:t>Общественный строй. Религиозные верования населения. Культура.</w:t>
      </w:r>
    </w:p>
    <w:p w:rsidR="0064759F" w:rsidRPr="00247564" w:rsidRDefault="0064759F" w:rsidP="0064759F">
      <w:pPr>
        <w:shd w:val="clear" w:color="auto" w:fill="FFFFFF"/>
        <w:ind w:firstLine="709"/>
        <w:jc w:val="both"/>
        <w:rPr>
          <w:rFonts w:eastAsia="Calibri"/>
          <w:lang w:eastAsia="en-US"/>
        </w:rPr>
      </w:pPr>
      <w:r w:rsidRPr="00247564">
        <w:rPr>
          <w:rFonts w:eastAsia="Calibri"/>
          <w:lang w:eastAsia="en-US"/>
        </w:rPr>
        <w:t>Историческое и культурное наследие Средневековья.</w:t>
      </w:r>
    </w:p>
    <w:p w:rsidR="0064759F" w:rsidRPr="00247564" w:rsidRDefault="0064759F" w:rsidP="0064759F">
      <w:pPr>
        <w:shd w:val="clear" w:color="auto" w:fill="FFFFFF"/>
        <w:ind w:firstLine="709"/>
        <w:jc w:val="both"/>
        <w:rPr>
          <w:rFonts w:eastAsia="Calibri"/>
          <w:b/>
          <w:lang w:eastAsia="en-US"/>
        </w:rPr>
      </w:pPr>
      <w:r w:rsidRPr="00247564">
        <w:rPr>
          <w:rFonts w:eastAsia="Calibri"/>
          <w:b/>
          <w:lang w:eastAsia="en-US"/>
        </w:rPr>
        <w:t>История Нового времени</w:t>
      </w:r>
    </w:p>
    <w:p w:rsidR="0064759F" w:rsidRPr="00247564" w:rsidRDefault="0064759F" w:rsidP="0064759F">
      <w:pPr>
        <w:shd w:val="clear" w:color="auto" w:fill="FFFFFF"/>
        <w:ind w:firstLine="709"/>
        <w:jc w:val="both"/>
        <w:rPr>
          <w:rFonts w:eastAsia="Calibri"/>
          <w:lang w:eastAsia="en-US"/>
        </w:rPr>
      </w:pPr>
      <w:r w:rsidRPr="00247564">
        <w:rPr>
          <w:rFonts w:eastAsia="Calibri"/>
          <w:lang w:eastAsia="en-US"/>
        </w:rPr>
        <w:t xml:space="preserve">Новое время: понятие и хронологические рамки. </w:t>
      </w:r>
    </w:p>
    <w:p w:rsidR="0064759F" w:rsidRPr="00247564" w:rsidRDefault="0064759F" w:rsidP="0064759F">
      <w:pPr>
        <w:shd w:val="clear" w:color="auto" w:fill="FFFFFF"/>
        <w:ind w:firstLine="709"/>
        <w:jc w:val="both"/>
        <w:rPr>
          <w:rFonts w:eastAsia="Calibri"/>
          <w:b/>
          <w:lang w:eastAsia="en-US"/>
        </w:rPr>
      </w:pPr>
      <w:r w:rsidRPr="00247564">
        <w:rPr>
          <w:rFonts w:eastAsia="Calibri"/>
          <w:b/>
          <w:bCs/>
          <w:lang w:eastAsia="en-US"/>
        </w:rPr>
        <w:t>Европа в конце ХV</w:t>
      </w:r>
      <w:r w:rsidRPr="00247564">
        <w:rPr>
          <w:rFonts w:eastAsia="Calibri"/>
          <w:b/>
          <w:lang w:eastAsia="en-US"/>
        </w:rPr>
        <w:t xml:space="preserve">— </w:t>
      </w:r>
      <w:r w:rsidRPr="00247564">
        <w:rPr>
          <w:rFonts w:eastAsia="Calibri"/>
          <w:b/>
          <w:bCs/>
          <w:lang w:eastAsia="en-US"/>
        </w:rPr>
        <w:t>начале XVII в.</w:t>
      </w:r>
    </w:p>
    <w:p w:rsidR="0064759F" w:rsidRPr="00247564" w:rsidRDefault="0064759F" w:rsidP="0064759F">
      <w:pPr>
        <w:shd w:val="clear" w:color="auto" w:fill="FFFFFF"/>
        <w:ind w:firstLine="709"/>
        <w:jc w:val="both"/>
        <w:rPr>
          <w:rFonts w:eastAsia="Calibri"/>
          <w:lang w:eastAsia="en-US"/>
        </w:rPr>
      </w:pPr>
      <w:r w:rsidRPr="00247564">
        <w:rPr>
          <w:rFonts w:eastAsia="Calibri"/>
          <w:lang w:eastAsia="en-US"/>
        </w:rPr>
        <w:t>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XVI — начале XVII в. Возникновение мануфактур. Развитие товарного производства. Расширение внутреннего и мирового рынка.</w:t>
      </w:r>
    </w:p>
    <w:p w:rsidR="0064759F" w:rsidRPr="00247564" w:rsidRDefault="0064759F" w:rsidP="0064759F">
      <w:pPr>
        <w:shd w:val="clear" w:color="auto" w:fill="FFFFFF"/>
        <w:ind w:firstLine="709"/>
        <w:jc w:val="both"/>
        <w:rPr>
          <w:rFonts w:eastAsia="Calibri"/>
          <w:lang w:eastAsia="en-US"/>
        </w:rPr>
      </w:pPr>
      <w:r w:rsidRPr="00247564">
        <w:rPr>
          <w:rFonts w:eastAsia="Calibri"/>
          <w:lang w:eastAsia="en-US"/>
        </w:rPr>
        <w:t>Абсолютные монархии. Англия, Франция, монархия Габсбургов в XVI — начале XVII в.: внутреннее развитие и внешняя политика. Образование национальных государств в Европе.</w:t>
      </w:r>
    </w:p>
    <w:p w:rsidR="0064759F" w:rsidRPr="00247564" w:rsidRDefault="0064759F" w:rsidP="0064759F">
      <w:pPr>
        <w:shd w:val="clear" w:color="auto" w:fill="FFFFFF"/>
        <w:ind w:firstLine="709"/>
        <w:jc w:val="both"/>
        <w:rPr>
          <w:rFonts w:eastAsia="Calibri"/>
          <w:lang w:eastAsia="en-US"/>
        </w:rPr>
      </w:pPr>
      <w:r w:rsidRPr="00247564">
        <w:rPr>
          <w:rFonts w:eastAsia="Calibri"/>
          <w:lang w:eastAsia="en-US"/>
        </w:rPr>
        <w:t>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 войны.</w:t>
      </w:r>
    </w:p>
    <w:p w:rsidR="0064759F" w:rsidRPr="00247564" w:rsidRDefault="0064759F" w:rsidP="0064759F">
      <w:pPr>
        <w:shd w:val="clear" w:color="auto" w:fill="FFFFFF"/>
        <w:ind w:firstLine="709"/>
        <w:jc w:val="both"/>
        <w:rPr>
          <w:rFonts w:eastAsia="Calibri"/>
          <w:lang w:eastAsia="en-US"/>
        </w:rPr>
      </w:pPr>
      <w:r w:rsidRPr="00247564">
        <w:rPr>
          <w:rFonts w:eastAsia="Calibri"/>
          <w:lang w:eastAsia="en-US"/>
        </w:rPr>
        <w:lastRenderedPageBreak/>
        <w:t>Нидерландская революция: цели, участники, формы борьбы. Итоги и значение революции.</w:t>
      </w:r>
    </w:p>
    <w:p w:rsidR="0064759F" w:rsidRPr="00247564" w:rsidRDefault="0064759F" w:rsidP="0064759F">
      <w:pPr>
        <w:shd w:val="clear" w:color="auto" w:fill="FFFFFF"/>
        <w:ind w:firstLine="709"/>
        <w:jc w:val="both"/>
        <w:rPr>
          <w:rFonts w:eastAsia="Calibri"/>
          <w:lang w:eastAsia="en-US"/>
        </w:rPr>
      </w:pPr>
      <w:r w:rsidRPr="00247564">
        <w:rPr>
          <w:rFonts w:eastAsia="Calibri"/>
          <w:lang w:eastAsia="en-US"/>
        </w:rPr>
        <w:t>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w:t>
      </w:r>
    </w:p>
    <w:p w:rsidR="0064759F" w:rsidRPr="00247564" w:rsidRDefault="0064759F" w:rsidP="0064759F">
      <w:pPr>
        <w:shd w:val="clear" w:color="auto" w:fill="FFFFFF"/>
        <w:ind w:firstLine="709"/>
        <w:jc w:val="both"/>
        <w:rPr>
          <w:rFonts w:eastAsia="Calibri"/>
          <w:lang w:eastAsia="en-US"/>
        </w:rPr>
      </w:pPr>
      <w:r w:rsidRPr="00247564">
        <w:rPr>
          <w:rFonts w:eastAsia="Calibri"/>
          <w:b/>
          <w:bCs/>
          <w:lang w:eastAsia="en-US"/>
        </w:rPr>
        <w:t>Страны Европы и Северной Америки в середине XVII—ХVIII в.</w:t>
      </w:r>
    </w:p>
    <w:p w:rsidR="0064759F" w:rsidRPr="00247564" w:rsidRDefault="0064759F" w:rsidP="0064759F">
      <w:pPr>
        <w:shd w:val="clear" w:color="auto" w:fill="FFFFFF"/>
        <w:ind w:firstLine="709"/>
        <w:jc w:val="both"/>
        <w:rPr>
          <w:rFonts w:eastAsia="Calibri"/>
          <w:lang w:eastAsia="en-US"/>
        </w:rPr>
      </w:pPr>
      <w:r w:rsidRPr="00247564">
        <w:rPr>
          <w:rFonts w:eastAsia="Calibri"/>
          <w:lang w:eastAsia="en-US"/>
        </w:rPr>
        <w:t>Английская революция XVII в.: причины, участники, этапы. О. Кромвель. Итоги и значение революции. Экономическое и социальное развитие Европы в XVII—ХVIII вв.: начало промышленного переворота, развитие мануфактурного производства, положение сословий. Абсолютизм: «старый порядок» и новые веяния. Век Просвещения: развитие естественных наук, французские просветители XVIII в. Война североамериканских колоний за независимость. Образование Соединенных Штатов Америки; «отцы-основатели».</w:t>
      </w:r>
    </w:p>
    <w:p w:rsidR="0064759F" w:rsidRPr="00247564" w:rsidRDefault="0064759F" w:rsidP="0064759F">
      <w:pPr>
        <w:shd w:val="clear" w:color="auto" w:fill="FFFFFF"/>
        <w:ind w:firstLine="709"/>
        <w:jc w:val="both"/>
        <w:rPr>
          <w:rFonts w:eastAsia="Calibri"/>
          <w:lang w:eastAsia="en-US"/>
        </w:rPr>
      </w:pPr>
      <w:r w:rsidRPr="00247564">
        <w:rPr>
          <w:rFonts w:eastAsia="Calibri"/>
          <w:lang w:eastAsia="en-US"/>
        </w:rPr>
        <w:t xml:space="preserve">Французская революция XVIII в.: причины, участники. Начало и основные этапы революции. Политические течения и деятели революции. </w:t>
      </w:r>
      <w:r w:rsidRPr="00247564">
        <w:rPr>
          <w:rFonts w:eastAsia="Calibri"/>
          <w:i/>
          <w:lang w:eastAsia="en-US"/>
        </w:rPr>
        <w:t>Программные и государственные документы. Революционные войны.</w:t>
      </w:r>
      <w:r w:rsidRPr="00247564">
        <w:rPr>
          <w:rFonts w:eastAsia="Calibri"/>
          <w:lang w:eastAsia="en-US"/>
        </w:rPr>
        <w:t xml:space="preserve"> Итоги и значение революции.</w:t>
      </w:r>
    </w:p>
    <w:p w:rsidR="0064759F" w:rsidRPr="00247564" w:rsidRDefault="0064759F" w:rsidP="0064759F">
      <w:pPr>
        <w:shd w:val="clear" w:color="auto" w:fill="FFFFFF"/>
        <w:ind w:firstLine="709"/>
        <w:jc w:val="both"/>
        <w:rPr>
          <w:rFonts w:eastAsia="Calibri"/>
          <w:lang w:eastAsia="en-US"/>
        </w:rPr>
      </w:pPr>
      <w:r w:rsidRPr="00247564">
        <w:rPr>
          <w:rFonts w:eastAsia="Calibri"/>
          <w:lang w:eastAsia="en-US"/>
        </w:rPr>
        <w:t>Европейская культура XVI—XVIII вв. Развитие науки: переворот в естествознании, возникновение новой картины мира; выдающиеся ученые и изобретатели. Высокое Возрождение: художники и их произведения. Мир человека в литературе раннего Нового времени. Стили художественной культуры XVII—XVIII вв. (барокко, классицизм). Становление театра. Международные отношения середины XVII—XVIII в. Европейские конфликты и дипломатия. Семилетняя война. Разделы Речи Посполитой. Колониальные захваты европейских держав.</w:t>
      </w:r>
    </w:p>
    <w:p w:rsidR="0064759F" w:rsidRPr="00247564" w:rsidRDefault="0064759F" w:rsidP="0064759F">
      <w:pPr>
        <w:shd w:val="clear" w:color="auto" w:fill="FFFFFF"/>
        <w:ind w:firstLine="709"/>
        <w:jc w:val="both"/>
        <w:rPr>
          <w:rFonts w:eastAsia="Calibri"/>
          <w:lang w:eastAsia="en-US"/>
        </w:rPr>
      </w:pPr>
      <w:r w:rsidRPr="00247564">
        <w:rPr>
          <w:rFonts w:eastAsia="Calibri"/>
          <w:b/>
          <w:bCs/>
          <w:lang w:eastAsia="en-US"/>
        </w:rPr>
        <w:t>Страны Востока в XVI—XVIII вв.</w:t>
      </w:r>
    </w:p>
    <w:p w:rsidR="0064759F" w:rsidRPr="00247564" w:rsidRDefault="0064759F" w:rsidP="0064759F">
      <w:pPr>
        <w:shd w:val="clear" w:color="auto" w:fill="FFFFFF"/>
        <w:ind w:firstLine="709"/>
        <w:jc w:val="both"/>
        <w:rPr>
          <w:rFonts w:eastAsia="Calibri"/>
          <w:lang w:eastAsia="en-US"/>
        </w:rPr>
      </w:pPr>
      <w:r w:rsidRPr="00247564">
        <w:rPr>
          <w:rFonts w:eastAsia="Calibri"/>
          <w:lang w:eastAsia="en-US"/>
        </w:rPr>
        <w:t xml:space="preserve">Османская империя: от могущества к упадку. Индия: держава Великих Моголов, начало проникновения англичан, британские завоевания. Империя Цин в Китае. </w:t>
      </w:r>
      <w:r w:rsidRPr="00247564">
        <w:rPr>
          <w:rFonts w:eastAsia="Calibri"/>
          <w:i/>
          <w:lang w:eastAsia="en-US"/>
        </w:rPr>
        <w:t>Образование централизованного государства и установление сегуната Токугава в Японии.</w:t>
      </w:r>
    </w:p>
    <w:p w:rsidR="0064759F" w:rsidRPr="00247564" w:rsidRDefault="0064759F" w:rsidP="0064759F">
      <w:pPr>
        <w:shd w:val="clear" w:color="auto" w:fill="FFFFFF"/>
        <w:ind w:firstLine="709"/>
        <w:jc w:val="both"/>
        <w:rPr>
          <w:rFonts w:eastAsia="Calibri"/>
          <w:lang w:eastAsia="en-US"/>
        </w:rPr>
      </w:pPr>
      <w:r w:rsidRPr="00247564">
        <w:rPr>
          <w:rFonts w:eastAsia="Calibri"/>
          <w:b/>
          <w:bCs/>
          <w:lang w:eastAsia="en-US"/>
        </w:rPr>
        <w:t>Страны Европы и Северной Америки в первой половине ХIХ в.</w:t>
      </w:r>
    </w:p>
    <w:p w:rsidR="0064759F" w:rsidRPr="00247564" w:rsidRDefault="0064759F" w:rsidP="0064759F">
      <w:pPr>
        <w:shd w:val="clear" w:color="auto" w:fill="FFFFFF"/>
        <w:ind w:firstLine="709"/>
        <w:jc w:val="both"/>
        <w:rPr>
          <w:rFonts w:eastAsia="Calibri"/>
          <w:lang w:eastAsia="en-US"/>
        </w:rPr>
      </w:pPr>
      <w:r w:rsidRPr="00247564">
        <w:rPr>
          <w:rFonts w:eastAsia="Calibri"/>
          <w:lang w:eastAsia="en-US"/>
        </w:rPr>
        <w:t>Империя Наполеона во Франции: внутренняя и внешняя политика. Наполеоновские войны. Падение империи. Венский конгресс; Ш. М. Талейран. Священный союз.</w:t>
      </w:r>
    </w:p>
    <w:p w:rsidR="0064759F" w:rsidRPr="00247564" w:rsidRDefault="0064759F" w:rsidP="0064759F">
      <w:pPr>
        <w:shd w:val="clear" w:color="auto" w:fill="FFFFFF"/>
        <w:ind w:firstLine="709"/>
        <w:jc w:val="both"/>
        <w:rPr>
          <w:rFonts w:eastAsia="Calibri"/>
          <w:lang w:eastAsia="en-US"/>
        </w:rPr>
      </w:pPr>
      <w:r w:rsidRPr="00247564">
        <w:rPr>
          <w:rFonts w:eastAsia="Calibri"/>
          <w:lang w:eastAsia="en-US"/>
        </w:rPr>
        <w:t>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 гг.: социальные и национальные движения, реформы и революции. Оформление консервативных, либеральных, радикальных политических течений и партий; возникновение марксизма.</w:t>
      </w:r>
    </w:p>
    <w:p w:rsidR="0064759F" w:rsidRPr="00247564" w:rsidRDefault="0064759F" w:rsidP="0064759F">
      <w:pPr>
        <w:shd w:val="clear" w:color="auto" w:fill="FFFFFF"/>
        <w:ind w:firstLine="709"/>
        <w:jc w:val="both"/>
        <w:rPr>
          <w:rFonts w:eastAsia="Calibri"/>
          <w:lang w:eastAsia="en-US"/>
        </w:rPr>
      </w:pPr>
      <w:r w:rsidRPr="00247564">
        <w:rPr>
          <w:rFonts w:eastAsia="Calibri"/>
          <w:b/>
          <w:bCs/>
          <w:lang w:eastAsia="en-US"/>
        </w:rPr>
        <w:t>Страны Европы и Северной Америки во второй половине ХIХ в.</w:t>
      </w:r>
    </w:p>
    <w:p w:rsidR="0064759F" w:rsidRPr="00247564" w:rsidRDefault="0064759F" w:rsidP="0064759F">
      <w:pPr>
        <w:shd w:val="clear" w:color="auto" w:fill="FFFFFF"/>
        <w:ind w:firstLine="709"/>
        <w:jc w:val="both"/>
        <w:rPr>
          <w:rFonts w:eastAsia="Calibri"/>
          <w:i/>
          <w:lang w:eastAsia="en-US"/>
        </w:rPr>
      </w:pPr>
      <w:r w:rsidRPr="00247564">
        <w:rPr>
          <w:rFonts w:eastAsia="Calibri"/>
          <w:lang w:eastAsia="en-US"/>
        </w:rPr>
        <w:t xml:space="preserve">Великобритания в Викторианскую эпоху: «мастерская мира», рабочее движение, внутренняя и внешняя политика, расширение колониальной империи. Франция — от Второй империи к Третьей республике: </w:t>
      </w:r>
      <w:r w:rsidRPr="00247564">
        <w:rPr>
          <w:rFonts w:eastAsia="Calibri"/>
          <w:i/>
          <w:lang w:eastAsia="en-US"/>
        </w:rPr>
        <w:t>внутренняя и внешняя политика, франко-германская война, колониальные войны.</w:t>
      </w:r>
      <w:r w:rsidRPr="00247564">
        <w:rPr>
          <w:rFonts w:eastAsia="Calibri"/>
          <w:lang w:eastAsia="en-US"/>
        </w:rPr>
        <w:t xml:space="preserve"> Образование единого государства в Италии; </w:t>
      </w:r>
      <w:r w:rsidRPr="00247564">
        <w:rPr>
          <w:rFonts w:eastAsia="Calibri"/>
          <w:i/>
          <w:lang w:eastAsia="en-US"/>
        </w:rPr>
        <w:t>К. Кавур, Дж. Гарибальди.</w:t>
      </w:r>
      <w:r w:rsidRPr="00247564">
        <w:rPr>
          <w:rFonts w:eastAsia="Calibri"/>
          <w:lang w:eastAsia="en-US"/>
        </w:rPr>
        <w:t xml:space="preserve"> Объединение германских государств, провозглашение Германской империи; О. Бисмарк. </w:t>
      </w:r>
      <w:r w:rsidRPr="00247564">
        <w:rPr>
          <w:rFonts w:eastAsia="Calibri"/>
          <w:i/>
          <w:lang w:eastAsia="en-US"/>
        </w:rPr>
        <w:t>Габсбургская монархия: австро-венгерский дуализм.</w:t>
      </w:r>
    </w:p>
    <w:p w:rsidR="0064759F" w:rsidRPr="00247564" w:rsidRDefault="0064759F" w:rsidP="0064759F">
      <w:pPr>
        <w:shd w:val="clear" w:color="auto" w:fill="FFFFFF"/>
        <w:ind w:firstLine="709"/>
        <w:jc w:val="both"/>
        <w:rPr>
          <w:rFonts w:eastAsia="Calibri"/>
          <w:lang w:eastAsia="en-US"/>
        </w:rPr>
      </w:pPr>
      <w:r w:rsidRPr="00247564">
        <w:rPr>
          <w:rFonts w:eastAsia="Calibri"/>
          <w:lang w:eastAsia="en-US"/>
        </w:rPr>
        <w:t>Соединенные Штаты Америки во второй половине ХIХ в.: экономика, социальные отношения, политическая жизнь. Север и Юг. Гражданская война (1861—1865). А. Линкольн.</w:t>
      </w:r>
    </w:p>
    <w:p w:rsidR="0064759F" w:rsidRPr="00247564" w:rsidRDefault="0064759F" w:rsidP="0064759F">
      <w:pPr>
        <w:shd w:val="clear" w:color="auto" w:fill="FFFFFF"/>
        <w:ind w:firstLine="709"/>
        <w:jc w:val="both"/>
        <w:rPr>
          <w:rFonts w:eastAsia="Calibri"/>
          <w:lang w:eastAsia="en-US"/>
        </w:rPr>
      </w:pPr>
      <w:r w:rsidRPr="00247564">
        <w:rPr>
          <w:rFonts w:eastAsia="Calibri"/>
          <w:b/>
          <w:bCs/>
          <w:lang w:eastAsia="en-US"/>
        </w:rPr>
        <w:t>Экономическое и социально-политическое развитие стран Европы и США в конце ХIХ в.</w:t>
      </w:r>
    </w:p>
    <w:p w:rsidR="0064759F" w:rsidRPr="00247564" w:rsidRDefault="0064759F" w:rsidP="0064759F">
      <w:pPr>
        <w:shd w:val="clear" w:color="auto" w:fill="FFFFFF"/>
        <w:ind w:firstLine="709"/>
        <w:jc w:val="both"/>
        <w:rPr>
          <w:rFonts w:eastAsia="Calibri"/>
          <w:lang w:eastAsia="en-US"/>
        </w:rPr>
      </w:pPr>
      <w:r w:rsidRPr="00247564">
        <w:rPr>
          <w:rFonts w:eastAsia="Calibri"/>
          <w:lang w:eastAsia="en-US"/>
        </w:rPr>
        <w:t xml:space="preserve">Завершение промышленного переворота.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w:t>
      </w:r>
      <w:r w:rsidRPr="00247564">
        <w:rPr>
          <w:rFonts w:eastAsia="Calibri"/>
          <w:lang w:eastAsia="en-US"/>
        </w:rPr>
        <w:lastRenderedPageBreak/>
        <w:t xml:space="preserve">социальных групп. </w:t>
      </w:r>
      <w:r w:rsidRPr="00247564">
        <w:rPr>
          <w:rFonts w:eastAsia="Calibri"/>
          <w:i/>
          <w:lang w:eastAsia="en-US"/>
        </w:rPr>
        <w:t xml:space="preserve">Расширение спектра общественных движений. </w:t>
      </w:r>
      <w:r w:rsidRPr="00247564">
        <w:rPr>
          <w:rFonts w:eastAsia="Calibri"/>
          <w:lang w:eastAsia="en-US"/>
        </w:rPr>
        <w:t>Рабочее движение и профсоюзы. Образование социалистических партий; идеологи и руководители социалистического движения.</w:t>
      </w:r>
    </w:p>
    <w:p w:rsidR="0064759F" w:rsidRPr="00247564" w:rsidRDefault="0064759F" w:rsidP="0064759F">
      <w:pPr>
        <w:shd w:val="clear" w:color="auto" w:fill="FFFFFF"/>
        <w:ind w:firstLine="709"/>
        <w:jc w:val="both"/>
        <w:rPr>
          <w:rFonts w:eastAsia="Calibri"/>
          <w:lang w:eastAsia="en-US"/>
        </w:rPr>
      </w:pPr>
      <w:r w:rsidRPr="00247564">
        <w:rPr>
          <w:rFonts w:eastAsia="Calibri"/>
          <w:b/>
          <w:bCs/>
          <w:lang w:eastAsia="en-US"/>
        </w:rPr>
        <w:t>Страны Азии в ХIХ в.</w:t>
      </w:r>
    </w:p>
    <w:p w:rsidR="0064759F" w:rsidRPr="00247564" w:rsidRDefault="0064759F" w:rsidP="0064759F">
      <w:pPr>
        <w:shd w:val="clear" w:color="auto" w:fill="FFFFFF"/>
        <w:ind w:firstLine="709"/>
        <w:jc w:val="both"/>
        <w:rPr>
          <w:rFonts w:eastAsia="Calibri"/>
          <w:lang w:eastAsia="en-US"/>
        </w:rPr>
      </w:pPr>
      <w:r w:rsidRPr="00247564">
        <w:rPr>
          <w:rFonts w:eastAsia="Calibri"/>
          <w:lang w:eastAsia="en-US"/>
        </w:rPr>
        <w:t xml:space="preserve">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w:t>
      </w:r>
      <w:r w:rsidRPr="00247564">
        <w:rPr>
          <w:rFonts w:eastAsia="Calibri"/>
          <w:i/>
          <w:lang w:eastAsia="en-US"/>
        </w:rPr>
        <w:t>Япония: внутренняя и внешняя политика сегуната Токугава, преобразования эпохи Мэйдзи.</w:t>
      </w:r>
    </w:p>
    <w:p w:rsidR="0064759F" w:rsidRPr="00247564" w:rsidRDefault="0064759F" w:rsidP="0064759F">
      <w:pPr>
        <w:shd w:val="clear" w:color="auto" w:fill="FFFFFF"/>
        <w:ind w:firstLine="709"/>
        <w:jc w:val="both"/>
        <w:rPr>
          <w:rFonts w:eastAsia="Calibri"/>
          <w:lang w:eastAsia="en-US"/>
        </w:rPr>
      </w:pPr>
      <w:r w:rsidRPr="00247564">
        <w:rPr>
          <w:rFonts w:eastAsia="Calibri"/>
          <w:b/>
          <w:bCs/>
          <w:lang w:eastAsia="en-US"/>
        </w:rPr>
        <w:t>Война за независимость в Латинской Америке</w:t>
      </w:r>
    </w:p>
    <w:p w:rsidR="0064759F" w:rsidRPr="00247564" w:rsidRDefault="0064759F" w:rsidP="0064759F">
      <w:pPr>
        <w:shd w:val="clear" w:color="auto" w:fill="FFFFFF"/>
        <w:ind w:firstLine="709"/>
        <w:jc w:val="both"/>
        <w:rPr>
          <w:rFonts w:eastAsia="Calibri"/>
          <w:lang w:eastAsia="en-US"/>
        </w:rPr>
      </w:pPr>
      <w:r w:rsidRPr="00247564">
        <w:rPr>
          <w:rFonts w:eastAsia="Calibri"/>
          <w:lang w:eastAsia="en-US"/>
        </w:rPr>
        <w:t xml:space="preserve">Колониальное общество. Освободительная борьба: задачи, участники, формы выступлений. </w:t>
      </w:r>
      <w:r w:rsidRPr="00247564">
        <w:rPr>
          <w:rFonts w:eastAsia="Calibri"/>
          <w:i/>
          <w:lang w:eastAsia="en-US"/>
        </w:rPr>
        <w:t>П. Д. Туссен-Лувертюр, С. Боливар.</w:t>
      </w:r>
      <w:r w:rsidRPr="00247564">
        <w:rPr>
          <w:rFonts w:eastAsia="Calibri"/>
          <w:lang w:eastAsia="en-US"/>
        </w:rPr>
        <w:t xml:space="preserve"> Провозглашение независимых государств.</w:t>
      </w:r>
    </w:p>
    <w:p w:rsidR="0064759F" w:rsidRPr="00247564" w:rsidRDefault="0064759F" w:rsidP="0064759F">
      <w:pPr>
        <w:shd w:val="clear" w:color="auto" w:fill="FFFFFF"/>
        <w:ind w:firstLine="709"/>
        <w:jc w:val="both"/>
        <w:rPr>
          <w:rFonts w:eastAsia="Calibri"/>
          <w:lang w:eastAsia="en-US"/>
        </w:rPr>
      </w:pPr>
      <w:r w:rsidRPr="00247564">
        <w:rPr>
          <w:rFonts w:eastAsia="Calibri"/>
          <w:b/>
          <w:bCs/>
          <w:lang w:eastAsia="en-US"/>
        </w:rPr>
        <w:t>Народы Африки в Новое время</w:t>
      </w:r>
    </w:p>
    <w:p w:rsidR="0064759F" w:rsidRPr="00247564" w:rsidRDefault="0064759F" w:rsidP="0064759F">
      <w:pPr>
        <w:shd w:val="clear" w:color="auto" w:fill="FFFFFF"/>
        <w:ind w:firstLine="709"/>
        <w:jc w:val="both"/>
        <w:rPr>
          <w:rFonts w:eastAsia="Calibri"/>
          <w:lang w:eastAsia="en-US"/>
        </w:rPr>
      </w:pPr>
      <w:r w:rsidRPr="00247564">
        <w:rPr>
          <w:rFonts w:eastAsia="Calibri"/>
          <w:lang w:eastAsia="en-US"/>
        </w:rPr>
        <w:t>Колониальные империи. Колониальные порядки и традиционные общественные отношения. Выступления против колонизаторов.</w:t>
      </w:r>
    </w:p>
    <w:p w:rsidR="0064759F" w:rsidRPr="00247564" w:rsidRDefault="0064759F" w:rsidP="0064759F">
      <w:pPr>
        <w:shd w:val="clear" w:color="auto" w:fill="FFFFFF"/>
        <w:ind w:firstLine="709"/>
        <w:jc w:val="both"/>
        <w:rPr>
          <w:rFonts w:eastAsia="Calibri"/>
          <w:lang w:eastAsia="en-US"/>
        </w:rPr>
      </w:pPr>
      <w:r w:rsidRPr="00247564">
        <w:rPr>
          <w:rFonts w:eastAsia="Calibri"/>
          <w:b/>
          <w:bCs/>
          <w:lang w:eastAsia="en-US"/>
        </w:rPr>
        <w:t>Развитие культуры в XIX в.</w:t>
      </w:r>
    </w:p>
    <w:p w:rsidR="0064759F" w:rsidRPr="00247564" w:rsidRDefault="0064759F" w:rsidP="0064759F">
      <w:pPr>
        <w:shd w:val="clear" w:color="auto" w:fill="FFFFFF"/>
        <w:ind w:firstLine="709"/>
        <w:jc w:val="both"/>
        <w:rPr>
          <w:rFonts w:eastAsia="Calibri"/>
          <w:lang w:eastAsia="en-US"/>
        </w:rPr>
      </w:pPr>
      <w:r w:rsidRPr="00247564">
        <w:rPr>
          <w:rFonts w:eastAsia="Calibri"/>
          <w:lang w:eastAsia="en-US"/>
        </w:rPr>
        <w:t>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w:t>
      </w:r>
    </w:p>
    <w:p w:rsidR="0064759F" w:rsidRPr="00247564" w:rsidRDefault="0064759F" w:rsidP="0064759F">
      <w:pPr>
        <w:shd w:val="clear" w:color="auto" w:fill="FFFFFF"/>
        <w:ind w:firstLine="709"/>
        <w:jc w:val="both"/>
        <w:rPr>
          <w:rFonts w:eastAsia="Calibri"/>
          <w:lang w:eastAsia="en-US"/>
        </w:rPr>
      </w:pPr>
      <w:r w:rsidRPr="00247564">
        <w:rPr>
          <w:rFonts w:eastAsia="Calibri"/>
          <w:b/>
          <w:bCs/>
          <w:lang w:eastAsia="en-US"/>
        </w:rPr>
        <w:t>Международные отношения в XIX в.</w:t>
      </w:r>
    </w:p>
    <w:p w:rsidR="0064759F" w:rsidRPr="00247564" w:rsidRDefault="0064759F" w:rsidP="0064759F">
      <w:pPr>
        <w:shd w:val="clear" w:color="auto" w:fill="FFFFFF"/>
        <w:ind w:firstLine="709"/>
        <w:jc w:val="both"/>
        <w:rPr>
          <w:rFonts w:eastAsia="Calibri"/>
          <w:lang w:eastAsia="en-US"/>
        </w:rPr>
      </w:pPr>
      <w:r w:rsidRPr="00247564">
        <w:rPr>
          <w:rFonts w:eastAsia="Calibri"/>
          <w:lang w:eastAsia="en-US"/>
        </w:rPr>
        <w:t>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w:t>
      </w:r>
    </w:p>
    <w:p w:rsidR="0064759F" w:rsidRPr="00247564" w:rsidRDefault="0064759F" w:rsidP="0064759F">
      <w:pPr>
        <w:shd w:val="clear" w:color="auto" w:fill="FFFFFF"/>
        <w:ind w:firstLine="709"/>
        <w:jc w:val="both"/>
        <w:rPr>
          <w:rFonts w:eastAsia="Calibri"/>
          <w:lang w:eastAsia="en-US"/>
        </w:rPr>
      </w:pPr>
      <w:r w:rsidRPr="00247564">
        <w:rPr>
          <w:rFonts w:eastAsia="Calibri"/>
          <w:lang w:eastAsia="en-US"/>
        </w:rPr>
        <w:t>Историческое и культурное наследие Нового времени.</w:t>
      </w:r>
    </w:p>
    <w:p w:rsidR="0064759F" w:rsidRPr="00247564" w:rsidRDefault="0064759F" w:rsidP="0064759F">
      <w:pPr>
        <w:shd w:val="clear" w:color="auto" w:fill="FFFFFF"/>
        <w:ind w:firstLine="709"/>
        <w:jc w:val="both"/>
        <w:rPr>
          <w:rFonts w:eastAsia="Calibri"/>
          <w:b/>
          <w:lang w:eastAsia="en-US"/>
        </w:rPr>
      </w:pPr>
      <w:r w:rsidRPr="00247564">
        <w:rPr>
          <w:rFonts w:eastAsia="Calibri"/>
          <w:b/>
          <w:lang w:eastAsia="en-US"/>
        </w:rPr>
        <w:t xml:space="preserve">Новейшая история. </w:t>
      </w:r>
    </w:p>
    <w:p w:rsidR="0064759F" w:rsidRPr="00247564" w:rsidRDefault="0064759F" w:rsidP="0064759F">
      <w:pPr>
        <w:shd w:val="clear" w:color="auto" w:fill="FFFFFF"/>
        <w:ind w:firstLine="709"/>
        <w:jc w:val="both"/>
        <w:rPr>
          <w:rFonts w:eastAsia="Calibri"/>
          <w:lang w:eastAsia="en-US"/>
        </w:rPr>
      </w:pPr>
      <w:r w:rsidRPr="00247564">
        <w:rPr>
          <w:rFonts w:eastAsia="Calibri"/>
          <w:lang w:eastAsia="en-US"/>
        </w:rPr>
        <w:t>Мир к началу XX в. Новейшая история: понятие, периодизация.</w:t>
      </w:r>
    </w:p>
    <w:p w:rsidR="0064759F" w:rsidRPr="00247564" w:rsidRDefault="0064759F" w:rsidP="0064759F">
      <w:pPr>
        <w:shd w:val="clear" w:color="auto" w:fill="FFFFFF"/>
        <w:ind w:firstLine="709"/>
        <w:jc w:val="both"/>
        <w:rPr>
          <w:rFonts w:eastAsia="Calibri"/>
          <w:lang w:eastAsia="en-US"/>
        </w:rPr>
      </w:pPr>
      <w:r w:rsidRPr="00247564">
        <w:rPr>
          <w:rFonts w:eastAsia="Calibri"/>
          <w:b/>
          <w:bCs/>
          <w:lang w:eastAsia="en-US"/>
        </w:rPr>
        <w:t>Мир в 1900—1914 гг.</w:t>
      </w:r>
    </w:p>
    <w:p w:rsidR="0064759F" w:rsidRPr="00247564" w:rsidRDefault="0064759F" w:rsidP="0064759F">
      <w:pPr>
        <w:shd w:val="clear" w:color="auto" w:fill="FFFFFF"/>
        <w:ind w:firstLine="709"/>
        <w:jc w:val="both"/>
        <w:rPr>
          <w:rFonts w:eastAsia="Calibri"/>
          <w:i/>
          <w:lang w:eastAsia="en-US"/>
        </w:rPr>
      </w:pPr>
      <w:r w:rsidRPr="00247564">
        <w:rPr>
          <w:rFonts w:eastAsia="Calibri"/>
          <w:lang w:eastAsia="en-US"/>
        </w:rPr>
        <w:t xml:space="preserve">Страны Европы и США в 1900—1914 гг.: технический прогресс, экономическое развитие. Урбанизация, миграция. Положение основных групп населения. Социальные движения. </w:t>
      </w:r>
      <w:r w:rsidRPr="00247564">
        <w:rPr>
          <w:rFonts w:eastAsia="Calibri"/>
          <w:i/>
          <w:lang w:eastAsia="en-US"/>
        </w:rPr>
        <w:t>Социальные и политические реформы; Д. Ллойд Джордж.</w:t>
      </w:r>
    </w:p>
    <w:p w:rsidR="0064759F" w:rsidRPr="00247564" w:rsidRDefault="0064759F" w:rsidP="00710201">
      <w:pPr>
        <w:shd w:val="clear" w:color="auto" w:fill="FFFFFF"/>
        <w:ind w:firstLine="709"/>
        <w:jc w:val="both"/>
        <w:rPr>
          <w:rFonts w:eastAsia="Calibri"/>
          <w:i/>
          <w:lang w:eastAsia="en-US"/>
        </w:rPr>
      </w:pPr>
      <w:r w:rsidRPr="00247564">
        <w:rPr>
          <w:rFonts w:eastAsia="Calibri"/>
          <w:lang w:eastAsia="en-US"/>
        </w:rPr>
        <w:t xml:space="preserve">Страны Азии и Латинской Америки в 1900—1917 гг.: традиционные общественные отношения и проблемы модернизации. Подъем освободительных движений в колониальных и зависимых странах. Революции первых десятилетий ХХ в. в странах Азии (Турция, Иран, Китай). Мексиканская революция 1910—1917 гг. </w:t>
      </w:r>
      <w:r w:rsidRPr="00247564">
        <w:rPr>
          <w:rFonts w:eastAsia="Calibri"/>
          <w:i/>
          <w:lang w:eastAsia="en-US"/>
        </w:rPr>
        <w:t>Руководители освободительной борьбы (Су</w:t>
      </w:r>
      <w:r w:rsidR="00710201" w:rsidRPr="00247564">
        <w:rPr>
          <w:rFonts w:eastAsia="Calibri"/>
          <w:i/>
          <w:lang w:eastAsia="en-US"/>
        </w:rPr>
        <w:t>нь Ятсен, Э. Сапата, Ф. Вилья).</w:t>
      </w:r>
    </w:p>
    <w:p w:rsidR="0064759F" w:rsidRPr="00247564" w:rsidRDefault="0064759F" w:rsidP="0064759F">
      <w:pPr>
        <w:ind w:firstLine="709"/>
        <w:jc w:val="both"/>
        <w:rPr>
          <w:rFonts w:eastAsia="Calibri"/>
          <w:b/>
          <w:lang w:eastAsia="en-US"/>
        </w:rPr>
      </w:pPr>
      <w:r w:rsidRPr="00247564">
        <w:rPr>
          <w:rFonts w:eastAsia="Calibri"/>
          <w:b/>
          <w:lang w:eastAsia="en-US"/>
        </w:rPr>
        <w:t>Синхронизация курсов всеобщей истории и истории России</w:t>
      </w:r>
    </w:p>
    <w:tbl>
      <w:tblPr>
        <w:tblW w:w="10490"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32"/>
        <w:gridCol w:w="4397"/>
        <w:gridCol w:w="4961"/>
      </w:tblGrid>
      <w:tr w:rsidR="0064759F" w:rsidRPr="00247564" w:rsidTr="00115D29">
        <w:tc>
          <w:tcPr>
            <w:tcW w:w="1132" w:type="dxa"/>
          </w:tcPr>
          <w:p w:rsidR="0064759F" w:rsidRPr="00247564" w:rsidRDefault="0064759F" w:rsidP="0064759F">
            <w:pPr>
              <w:jc w:val="center"/>
              <w:rPr>
                <w:rFonts w:eastAsia="Calibri"/>
                <w:lang w:eastAsia="en-US"/>
              </w:rPr>
            </w:pPr>
          </w:p>
        </w:tc>
        <w:tc>
          <w:tcPr>
            <w:tcW w:w="4397" w:type="dxa"/>
          </w:tcPr>
          <w:p w:rsidR="0064759F" w:rsidRPr="00247564" w:rsidRDefault="0064759F" w:rsidP="0064759F">
            <w:pPr>
              <w:jc w:val="center"/>
              <w:rPr>
                <w:rFonts w:eastAsia="Calibri"/>
                <w:b/>
                <w:lang w:eastAsia="en-US"/>
              </w:rPr>
            </w:pPr>
          </w:p>
          <w:p w:rsidR="0064759F" w:rsidRPr="00247564" w:rsidRDefault="0064759F" w:rsidP="0064759F">
            <w:pPr>
              <w:jc w:val="center"/>
              <w:rPr>
                <w:rFonts w:eastAsia="Calibri"/>
                <w:b/>
                <w:lang w:eastAsia="en-US"/>
              </w:rPr>
            </w:pPr>
            <w:r w:rsidRPr="00247564">
              <w:rPr>
                <w:rFonts w:eastAsia="Calibri"/>
                <w:b/>
                <w:lang w:eastAsia="en-US"/>
              </w:rPr>
              <w:t>Всеобщая история</w:t>
            </w:r>
          </w:p>
        </w:tc>
        <w:tc>
          <w:tcPr>
            <w:tcW w:w="4961" w:type="dxa"/>
          </w:tcPr>
          <w:p w:rsidR="0064759F" w:rsidRPr="00247564" w:rsidRDefault="0064759F" w:rsidP="0064759F">
            <w:pPr>
              <w:jc w:val="center"/>
              <w:rPr>
                <w:rFonts w:eastAsia="Calibri"/>
                <w:b/>
                <w:lang w:eastAsia="en-US"/>
              </w:rPr>
            </w:pPr>
          </w:p>
          <w:p w:rsidR="0064759F" w:rsidRPr="00247564" w:rsidRDefault="0064759F" w:rsidP="0064759F">
            <w:pPr>
              <w:jc w:val="center"/>
              <w:rPr>
                <w:rFonts w:eastAsia="Calibri"/>
                <w:b/>
                <w:lang w:eastAsia="en-US"/>
              </w:rPr>
            </w:pPr>
            <w:r w:rsidRPr="00247564">
              <w:rPr>
                <w:rFonts w:eastAsia="Calibri"/>
                <w:b/>
                <w:lang w:eastAsia="en-US"/>
              </w:rPr>
              <w:t>История России</w:t>
            </w:r>
          </w:p>
        </w:tc>
      </w:tr>
      <w:tr w:rsidR="0064759F" w:rsidRPr="00247564" w:rsidTr="00115D29">
        <w:tc>
          <w:tcPr>
            <w:tcW w:w="1132" w:type="dxa"/>
          </w:tcPr>
          <w:p w:rsidR="0064759F" w:rsidRPr="00247564" w:rsidRDefault="0064759F" w:rsidP="0064759F">
            <w:pPr>
              <w:rPr>
                <w:rFonts w:eastAsia="Calibri"/>
                <w:lang w:eastAsia="en-US"/>
              </w:rPr>
            </w:pPr>
            <w:r w:rsidRPr="00247564">
              <w:rPr>
                <w:rFonts w:eastAsia="Calibri"/>
                <w:lang w:eastAsia="en-US"/>
              </w:rPr>
              <w:t>5 класс</w:t>
            </w:r>
          </w:p>
        </w:tc>
        <w:tc>
          <w:tcPr>
            <w:tcW w:w="4397" w:type="dxa"/>
          </w:tcPr>
          <w:p w:rsidR="0064759F" w:rsidRPr="00247564" w:rsidRDefault="0064759F" w:rsidP="0064759F">
            <w:pPr>
              <w:rPr>
                <w:rFonts w:eastAsia="Calibri"/>
                <w:b/>
                <w:lang w:eastAsia="en-US"/>
              </w:rPr>
            </w:pPr>
            <w:r w:rsidRPr="00247564">
              <w:rPr>
                <w:rFonts w:eastAsia="Calibri"/>
                <w:b/>
                <w:lang w:eastAsia="en-US"/>
              </w:rPr>
              <w:t>ИСТОРИЯ ДРЕВНЕГО МИРА</w:t>
            </w:r>
          </w:p>
          <w:p w:rsidR="0064759F" w:rsidRPr="00247564" w:rsidRDefault="0064759F" w:rsidP="0064759F">
            <w:pPr>
              <w:rPr>
                <w:rFonts w:eastAsia="Calibri"/>
                <w:bCs/>
                <w:lang w:eastAsia="en-US"/>
              </w:rPr>
            </w:pPr>
            <w:r w:rsidRPr="00247564">
              <w:rPr>
                <w:rFonts w:eastAsia="Calibri"/>
                <w:bCs/>
                <w:lang w:eastAsia="en-US"/>
              </w:rPr>
              <w:t>Первобытность.</w:t>
            </w:r>
          </w:p>
          <w:p w:rsidR="0064759F" w:rsidRPr="00247564" w:rsidRDefault="0064759F" w:rsidP="0064759F">
            <w:pPr>
              <w:rPr>
                <w:rFonts w:eastAsia="Calibri"/>
                <w:bCs/>
                <w:lang w:eastAsia="en-US"/>
              </w:rPr>
            </w:pPr>
            <w:r w:rsidRPr="00247564">
              <w:rPr>
                <w:rFonts w:eastAsia="Calibri"/>
                <w:bCs/>
                <w:lang w:eastAsia="en-US"/>
              </w:rPr>
              <w:t>Древний Восток</w:t>
            </w:r>
          </w:p>
          <w:p w:rsidR="0064759F" w:rsidRPr="00247564" w:rsidRDefault="0064759F" w:rsidP="0064759F">
            <w:pPr>
              <w:rPr>
                <w:rFonts w:eastAsia="Calibri"/>
                <w:bCs/>
                <w:lang w:eastAsia="en-US"/>
              </w:rPr>
            </w:pPr>
            <w:r w:rsidRPr="00247564">
              <w:rPr>
                <w:rFonts w:eastAsia="Calibri"/>
                <w:bCs/>
                <w:lang w:eastAsia="en-US"/>
              </w:rPr>
              <w:t>Античный мир. Древняя Греция. Древний Рим.</w:t>
            </w:r>
          </w:p>
          <w:p w:rsidR="0064759F" w:rsidRPr="00247564" w:rsidRDefault="0064759F" w:rsidP="0064759F">
            <w:pPr>
              <w:rPr>
                <w:rFonts w:eastAsia="Calibri"/>
                <w:lang w:eastAsia="en-US"/>
              </w:rPr>
            </w:pPr>
          </w:p>
        </w:tc>
        <w:tc>
          <w:tcPr>
            <w:tcW w:w="4961" w:type="dxa"/>
          </w:tcPr>
          <w:p w:rsidR="0064759F" w:rsidRPr="00247564" w:rsidRDefault="0064759F" w:rsidP="0064759F">
            <w:pPr>
              <w:rPr>
                <w:rFonts w:eastAsia="Calibri"/>
                <w:lang w:eastAsia="en-US"/>
              </w:rPr>
            </w:pPr>
            <w:r w:rsidRPr="00247564">
              <w:rPr>
                <w:rFonts w:eastAsia="Calibri"/>
                <w:bCs/>
                <w:lang w:eastAsia="en-US"/>
              </w:rPr>
              <w:t>Народы и государства на территории нашей страны в древности</w:t>
            </w:r>
          </w:p>
        </w:tc>
      </w:tr>
      <w:tr w:rsidR="0064759F" w:rsidRPr="00247564" w:rsidTr="00115D29">
        <w:tc>
          <w:tcPr>
            <w:tcW w:w="1132" w:type="dxa"/>
          </w:tcPr>
          <w:p w:rsidR="0064759F" w:rsidRPr="00247564" w:rsidRDefault="0064759F" w:rsidP="0064759F">
            <w:pPr>
              <w:rPr>
                <w:rFonts w:eastAsia="Calibri"/>
                <w:lang w:eastAsia="en-US"/>
              </w:rPr>
            </w:pPr>
            <w:r w:rsidRPr="00247564">
              <w:rPr>
                <w:rFonts w:eastAsia="Calibri"/>
                <w:lang w:eastAsia="en-US"/>
              </w:rPr>
              <w:t xml:space="preserve">6 класс </w:t>
            </w:r>
          </w:p>
        </w:tc>
        <w:tc>
          <w:tcPr>
            <w:tcW w:w="4397" w:type="dxa"/>
          </w:tcPr>
          <w:p w:rsidR="0064759F" w:rsidRPr="00247564" w:rsidRDefault="0064759F" w:rsidP="0064759F">
            <w:pPr>
              <w:shd w:val="clear" w:color="auto" w:fill="FFFFFF"/>
              <w:rPr>
                <w:rFonts w:eastAsia="Calibri"/>
                <w:b/>
                <w:lang w:eastAsia="en-US"/>
              </w:rPr>
            </w:pPr>
            <w:r w:rsidRPr="00247564">
              <w:rPr>
                <w:rFonts w:eastAsia="Calibri"/>
                <w:b/>
                <w:lang w:eastAsia="en-US"/>
              </w:rPr>
              <w:t xml:space="preserve">ИСТОРИЯ СРЕДНИХ ВЕКОВ. </w:t>
            </w:r>
            <w:r w:rsidRPr="00247564">
              <w:rPr>
                <w:rFonts w:eastAsia="Calibri"/>
                <w:b/>
                <w:lang w:val="en-US" w:eastAsia="en-US"/>
              </w:rPr>
              <w:t>VI</w:t>
            </w:r>
            <w:r w:rsidRPr="00247564">
              <w:rPr>
                <w:rFonts w:eastAsia="Calibri"/>
                <w:b/>
                <w:lang w:eastAsia="en-US"/>
              </w:rPr>
              <w:t>-</w:t>
            </w:r>
            <w:r w:rsidRPr="00247564">
              <w:rPr>
                <w:rFonts w:eastAsia="Calibri"/>
                <w:b/>
                <w:lang w:val="en-US" w:eastAsia="en-US"/>
              </w:rPr>
              <w:t>XV</w:t>
            </w:r>
            <w:r w:rsidRPr="00247564">
              <w:rPr>
                <w:rFonts w:eastAsia="Calibri"/>
                <w:b/>
                <w:lang w:eastAsia="en-US"/>
              </w:rPr>
              <w:t xml:space="preserve"> вв. </w:t>
            </w:r>
          </w:p>
          <w:p w:rsidR="0064759F" w:rsidRPr="00247564" w:rsidRDefault="0064759F" w:rsidP="0064759F">
            <w:pPr>
              <w:rPr>
                <w:rFonts w:eastAsia="Calibri"/>
                <w:bCs/>
                <w:lang w:eastAsia="en-US"/>
              </w:rPr>
            </w:pPr>
            <w:r w:rsidRPr="00247564">
              <w:rPr>
                <w:rFonts w:eastAsia="Calibri"/>
                <w:bCs/>
                <w:lang w:eastAsia="en-US"/>
              </w:rPr>
              <w:t>Раннее Средневековье</w:t>
            </w:r>
          </w:p>
          <w:p w:rsidR="0064759F" w:rsidRPr="00247564" w:rsidRDefault="0064759F" w:rsidP="0064759F">
            <w:pPr>
              <w:rPr>
                <w:rFonts w:eastAsia="Calibri"/>
                <w:bCs/>
                <w:lang w:eastAsia="en-US"/>
              </w:rPr>
            </w:pPr>
            <w:r w:rsidRPr="00247564">
              <w:rPr>
                <w:rFonts w:eastAsia="Calibri"/>
                <w:bCs/>
                <w:lang w:eastAsia="en-US"/>
              </w:rPr>
              <w:t>Зрелое Средневековье</w:t>
            </w:r>
          </w:p>
          <w:p w:rsidR="0064759F" w:rsidRPr="00247564" w:rsidRDefault="0064759F" w:rsidP="0064759F">
            <w:pPr>
              <w:rPr>
                <w:rFonts w:eastAsia="Calibri"/>
                <w:bCs/>
                <w:lang w:eastAsia="en-US"/>
              </w:rPr>
            </w:pPr>
            <w:r w:rsidRPr="00247564">
              <w:rPr>
                <w:rFonts w:eastAsia="Calibri"/>
                <w:bCs/>
                <w:lang w:eastAsia="en-US"/>
              </w:rPr>
              <w:t>Страны Востока в Средние века</w:t>
            </w:r>
          </w:p>
          <w:p w:rsidR="0064759F" w:rsidRPr="00247564" w:rsidRDefault="0064759F" w:rsidP="0064759F">
            <w:pPr>
              <w:rPr>
                <w:rFonts w:eastAsia="Calibri"/>
                <w:bCs/>
                <w:lang w:eastAsia="en-US"/>
              </w:rPr>
            </w:pPr>
            <w:r w:rsidRPr="00247564">
              <w:rPr>
                <w:rFonts w:eastAsia="Calibri"/>
                <w:bCs/>
                <w:lang w:eastAsia="en-US"/>
              </w:rPr>
              <w:lastRenderedPageBreak/>
              <w:t>Государства доколумбовой Америки.</w:t>
            </w:r>
          </w:p>
          <w:p w:rsidR="0064759F" w:rsidRPr="00247564" w:rsidRDefault="0064759F" w:rsidP="0064759F">
            <w:pPr>
              <w:rPr>
                <w:rFonts w:eastAsia="Calibri"/>
                <w:lang w:eastAsia="en-US"/>
              </w:rPr>
            </w:pPr>
          </w:p>
        </w:tc>
        <w:tc>
          <w:tcPr>
            <w:tcW w:w="4961" w:type="dxa"/>
          </w:tcPr>
          <w:p w:rsidR="0064759F" w:rsidRPr="00247564" w:rsidRDefault="0064759F" w:rsidP="0064759F">
            <w:pPr>
              <w:rPr>
                <w:rFonts w:eastAsia="Calibri"/>
                <w:lang w:eastAsia="en-US"/>
              </w:rPr>
            </w:pPr>
            <w:r w:rsidRPr="00247564">
              <w:rPr>
                <w:rFonts w:eastAsia="Calibri"/>
                <w:b/>
                <w:bCs/>
                <w:lang w:eastAsia="en-US"/>
              </w:rPr>
              <w:lastRenderedPageBreak/>
              <w:t xml:space="preserve">ОТ ДРЕВНЕЙ РУСИ К РОССИЙСКОМУ ГОСУДАРСТВУ. </w:t>
            </w:r>
            <w:r w:rsidRPr="00247564">
              <w:rPr>
                <w:rFonts w:eastAsia="Calibri"/>
                <w:b/>
                <w:lang w:val="en-US" w:eastAsia="en-US"/>
              </w:rPr>
              <w:t>VIII</w:t>
            </w:r>
            <w:r w:rsidRPr="00247564">
              <w:rPr>
                <w:rFonts w:eastAsia="Calibri"/>
                <w:b/>
                <w:lang w:eastAsia="en-US"/>
              </w:rPr>
              <w:t xml:space="preserve"> –</w:t>
            </w:r>
            <w:r w:rsidRPr="00247564">
              <w:rPr>
                <w:rFonts w:eastAsia="Calibri"/>
                <w:b/>
                <w:lang w:val="en-US" w:eastAsia="en-US"/>
              </w:rPr>
              <w:t>XV</w:t>
            </w:r>
            <w:r w:rsidRPr="00247564">
              <w:rPr>
                <w:rFonts w:eastAsia="Calibri"/>
                <w:b/>
                <w:lang w:eastAsia="en-US"/>
              </w:rPr>
              <w:t xml:space="preserve"> вв.</w:t>
            </w:r>
          </w:p>
          <w:p w:rsidR="0064759F" w:rsidRPr="00247564" w:rsidRDefault="0064759F" w:rsidP="0064759F">
            <w:pPr>
              <w:rPr>
                <w:rFonts w:eastAsia="Calibri"/>
                <w:bCs/>
                <w:lang w:eastAsia="en-US"/>
              </w:rPr>
            </w:pPr>
            <w:r w:rsidRPr="00247564">
              <w:rPr>
                <w:rFonts w:eastAsia="Calibri"/>
                <w:bCs/>
                <w:lang w:eastAsia="en-US"/>
              </w:rPr>
              <w:t>Восточная Европа в середине I тыс. н.э.</w:t>
            </w:r>
          </w:p>
          <w:p w:rsidR="0064759F" w:rsidRPr="00247564" w:rsidRDefault="0064759F" w:rsidP="0064759F">
            <w:pPr>
              <w:rPr>
                <w:rFonts w:eastAsia="Calibri"/>
                <w:bCs/>
                <w:lang w:eastAsia="en-US"/>
              </w:rPr>
            </w:pPr>
            <w:r w:rsidRPr="00247564">
              <w:rPr>
                <w:rFonts w:eastAsia="Calibri"/>
                <w:bCs/>
                <w:lang w:eastAsia="en-US"/>
              </w:rPr>
              <w:t>Образование государства Русь</w:t>
            </w:r>
          </w:p>
          <w:p w:rsidR="0064759F" w:rsidRPr="00247564" w:rsidRDefault="0064759F" w:rsidP="0064759F">
            <w:pPr>
              <w:rPr>
                <w:rFonts w:eastAsia="Calibri"/>
                <w:bCs/>
                <w:lang w:eastAsia="en-US"/>
              </w:rPr>
            </w:pPr>
            <w:r w:rsidRPr="00247564">
              <w:rPr>
                <w:rFonts w:eastAsia="Calibri"/>
                <w:bCs/>
                <w:lang w:eastAsia="en-US"/>
              </w:rPr>
              <w:t>Русь в конце X – начале XII в.</w:t>
            </w:r>
          </w:p>
          <w:p w:rsidR="0064759F" w:rsidRPr="00247564" w:rsidRDefault="0064759F" w:rsidP="0064759F">
            <w:pPr>
              <w:rPr>
                <w:rFonts w:eastAsia="Calibri"/>
                <w:lang w:eastAsia="en-US"/>
              </w:rPr>
            </w:pPr>
            <w:r w:rsidRPr="00247564">
              <w:rPr>
                <w:rFonts w:eastAsia="Calibri"/>
                <w:bCs/>
                <w:lang w:eastAsia="en-US"/>
              </w:rPr>
              <w:lastRenderedPageBreak/>
              <w:t>Культурное пространство</w:t>
            </w:r>
          </w:p>
          <w:p w:rsidR="0064759F" w:rsidRPr="00247564" w:rsidRDefault="0064759F" w:rsidP="0064759F">
            <w:pPr>
              <w:rPr>
                <w:rFonts w:eastAsia="Calibri"/>
                <w:bCs/>
                <w:lang w:eastAsia="en-US"/>
              </w:rPr>
            </w:pPr>
            <w:r w:rsidRPr="00247564">
              <w:rPr>
                <w:rFonts w:eastAsia="Calibri"/>
                <w:bCs/>
                <w:lang w:eastAsia="en-US"/>
              </w:rPr>
              <w:t xml:space="preserve">Русь в середине XII – начале XIII в. </w:t>
            </w:r>
          </w:p>
          <w:p w:rsidR="0064759F" w:rsidRPr="00247564" w:rsidRDefault="0064759F" w:rsidP="0064759F">
            <w:pPr>
              <w:rPr>
                <w:rFonts w:eastAsia="Calibri"/>
                <w:lang w:eastAsia="en-US"/>
              </w:rPr>
            </w:pPr>
            <w:r w:rsidRPr="00247564">
              <w:rPr>
                <w:rFonts w:eastAsia="Calibri"/>
                <w:bCs/>
                <w:lang w:eastAsia="en-US"/>
              </w:rPr>
              <w:t>Русские земли в середине XIII - XIV в</w:t>
            </w:r>
            <w:r w:rsidRPr="00247564">
              <w:rPr>
                <w:rFonts w:eastAsia="Calibri"/>
                <w:lang w:eastAsia="en-US"/>
              </w:rPr>
              <w:t>.</w:t>
            </w:r>
          </w:p>
          <w:p w:rsidR="0064759F" w:rsidRPr="00247564" w:rsidRDefault="0064759F" w:rsidP="0064759F">
            <w:pPr>
              <w:rPr>
                <w:rFonts w:eastAsia="Calibri"/>
                <w:bCs/>
                <w:lang w:eastAsia="en-US"/>
              </w:rPr>
            </w:pPr>
            <w:r w:rsidRPr="00247564">
              <w:rPr>
                <w:rFonts w:eastAsia="Calibri"/>
                <w:bCs/>
                <w:lang w:eastAsia="en-US"/>
              </w:rPr>
              <w:t xml:space="preserve">Народы и государства степной зоны Восточной Европы и Сибири в XIII-XV вв. </w:t>
            </w:r>
          </w:p>
          <w:p w:rsidR="0064759F" w:rsidRPr="00247564" w:rsidRDefault="0064759F" w:rsidP="0064759F">
            <w:pPr>
              <w:rPr>
                <w:rFonts w:eastAsia="Calibri"/>
                <w:lang w:eastAsia="en-US"/>
              </w:rPr>
            </w:pPr>
            <w:r w:rsidRPr="00247564">
              <w:rPr>
                <w:rFonts w:eastAsia="Calibri"/>
                <w:bCs/>
                <w:lang w:eastAsia="en-US"/>
              </w:rPr>
              <w:t xml:space="preserve">Культурное пространство </w:t>
            </w:r>
          </w:p>
          <w:p w:rsidR="0064759F" w:rsidRPr="00247564" w:rsidRDefault="0064759F" w:rsidP="0064759F">
            <w:pPr>
              <w:rPr>
                <w:rFonts w:eastAsia="Calibri"/>
                <w:bCs/>
                <w:lang w:eastAsia="en-US"/>
              </w:rPr>
            </w:pPr>
            <w:r w:rsidRPr="00247564">
              <w:rPr>
                <w:rFonts w:eastAsia="Calibri"/>
                <w:bCs/>
                <w:lang w:eastAsia="en-US"/>
              </w:rPr>
              <w:t>Формирование единого Русского государства в XV веке</w:t>
            </w:r>
          </w:p>
          <w:p w:rsidR="0064759F" w:rsidRPr="00247564" w:rsidRDefault="0064759F" w:rsidP="0064759F">
            <w:pPr>
              <w:rPr>
                <w:rFonts w:eastAsia="Calibri"/>
                <w:lang w:eastAsia="en-US"/>
              </w:rPr>
            </w:pPr>
            <w:r w:rsidRPr="00247564">
              <w:rPr>
                <w:rFonts w:eastAsia="Calibri"/>
                <w:bCs/>
                <w:lang w:eastAsia="en-US"/>
              </w:rPr>
              <w:t>Культурное пространство</w:t>
            </w:r>
          </w:p>
          <w:p w:rsidR="0064759F" w:rsidRPr="00247564" w:rsidRDefault="0064759F" w:rsidP="0064759F">
            <w:pPr>
              <w:rPr>
                <w:rFonts w:eastAsia="Calibri"/>
                <w:lang w:eastAsia="en-US"/>
              </w:rPr>
            </w:pPr>
            <w:r w:rsidRPr="00247564">
              <w:rPr>
                <w:rFonts w:eastAsia="Calibri"/>
                <w:lang w:eastAsia="en-US"/>
              </w:rPr>
              <w:t>Региональный компонент</w:t>
            </w:r>
          </w:p>
          <w:p w:rsidR="0064759F" w:rsidRPr="00247564" w:rsidRDefault="0064759F" w:rsidP="0064759F">
            <w:pPr>
              <w:rPr>
                <w:rFonts w:eastAsia="Calibri"/>
                <w:lang w:eastAsia="en-US"/>
              </w:rPr>
            </w:pPr>
          </w:p>
        </w:tc>
      </w:tr>
      <w:tr w:rsidR="0064759F" w:rsidRPr="00247564" w:rsidTr="00115D29">
        <w:tc>
          <w:tcPr>
            <w:tcW w:w="1132" w:type="dxa"/>
          </w:tcPr>
          <w:p w:rsidR="0064759F" w:rsidRPr="00247564" w:rsidRDefault="0064759F" w:rsidP="0064759F">
            <w:pPr>
              <w:rPr>
                <w:rFonts w:eastAsia="Calibri"/>
                <w:lang w:eastAsia="en-US"/>
              </w:rPr>
            </w:pPr>
            <w:r w:rsidRPr="00247564">
              <w:rPr>
                <w:rFonts w:eastAsia="Calibri"/>
                <w:lang w:eastAsia="en-US"/>
              </w:rPr>
              <w:lastRenderedPageBreak/>
              <w:t>7 класс</w:t>
            </w:r>
          </w:p>
        </w:tc>
        <w:tc>
          <w:tcPr>
            <w:tcW w:w="4397" w:type="dxa"/>
          </w:tcPr>
          <w:p w:rsidR="0064759F" w:rsidRPr="00247564" w:rsidRDefault="0064759F" w:rsidP="0064759F">
            <w:pPr>
              <w:rPr>
                <w:rFonts w:eastAsia="Calibri"/>
                <w:b/>
                <w:lang w:eastAsia="en-US"/>
              </w:rPr>
            </w:pPr>
            <w:r w:rsidRPr="00247564">
              <w:rPr>
                <w:rFonts w:eastAsia="Calibri"/>
                <w:b/>
                <w:lang w:eastAsia="en-US"/>
              </w:rPr>
              <w:t xml:space="preserve">ИСТОРИЯ НОВОГО ВРЕМЕНИ. </w:t>
            </w:r>
            <w:r w:rsidRPr="00247564">
              <w:rPr>
                <w:rFonts w:eastAsia="Calibri"/>
                <w:b/>
                <w:lang w:val="en-US" w:eastAsia="en-US"/>
              </w:rPr>
              <w:t>XVI</w:t>
            </w:r>
            <w:r w:rsidRPr="00247564">
              <w:rPr>
                <w:rFonts w:eastAsia="Calibri"/>
                <w:b/>
                <w:lang w:eastAsia="en-US"/>
              </w:rPr>
              <w:t>-</w:t>
            </w:r>
            <w:r w:rsidRPr="00247564">
              <w:rPr>
                <w:rFonts w:eastAsia="Calibri"/>
                <w:b/>
                <w:lang w:val="en-US" w:eastAsia="en-US"/>
              </w:rPr>
              <w:t>XVII</w:t>
            </w:r>
            <w:r w:rsidRPr="00247564">
              <w:rPr>
                <w:rFonts w:eastAsia="Calibri"/>
                <w:b/>
                <w:lang w:eastAsia="en-US"/>
              </w:rPr>
              <w:t xml:space="preserve"> вв. От абсолютизма к парламентаризму. Первые буржуазные революции</w:t>
            </w:r>
          </w:p>
          <w:p w:rsidR="0064759F" w:rsidRPr="00247564" w:rsidRDefault="0064759F" w:rsidP="0064759F">
            <w:pPr>
              <w:rPr>
                <w:rFonts w:eastAsia="Calibri"/>
                <w:lang w:eastAsia="en-US"/>
              </w:rPr>
            </w:pPr>
            <w:r w:rsidRPr="00247564">
              <w:rPr>
                <w:rFonts w:eastAsia="Calibri"/>
                <w:bCs/>
                <w:lang w:eastAsia="en-US"/>
              </w:rPr>
              <w:t>Европа в конце ХV</w:t>
            </w:r>
            <w:r w:rsidRPr="00247564">
              <w:rPr>
                <w:rFonts w:eastAsia="Calibri"/>
                <w:lang w:eastAsia="en-US"/>
              </w:rPr>
              <w:t xml:space="preserve">— </w:t>
            </w:r>
            <w:r w:rsidRPr="00247564">
              <w:rPr>
                <w:rFonts w:eastAsia="Calibri"/>
                <w:bCs/>
                <w:lang w:eastAsia="en-US"/>
              </w:rPr>
              <w:t>начале XVII в.</w:t>
            </w:r>
          </w:p>
          <w:p w:rsidR="0064759F" w:rsidRPr="00247564" w:rsidRDefault="0064759F" w:rsidP="0064759F">
            <w:pPr>
              <w:shd w:val="clear" w:color="auto" w:fill="FFFFFF"/>
              <w:rPr>
                <w:rFonts w:eastAsia="Calibri"/>
                <w:lang w:eastAsia="en-US"/>
              </w:rPr>
            </w:pPr>
            <w:r w:rsidRPr="00247564">
              <w:rPr>
                <w:rFonts w:eastAsia="Calibri"/>
                <w:bCs/>
                <w:lang w:eastAsia="en-US"/>
              </w:rPr>
              <w:t>Европа в конце ХV</w:t>
            </w:r>
            <w:r w:rsidRPr="00247564">
              <w:rPr>
                <w:rFonts w:eastAsia="Calibri"/>
                <w:lang w:eastAsia="en-US"/>
              </w:rPr>
              <w:t xml:space="preserve">— </w:t>
            </w:r>
            <w:r w:rsidRPr="00247564">
              <w:rPr>
                <w:rFonts w:eastAsia="Calibri"/>
                <w:bCs/>
                <w:lang w:eastAsia="en-US"/>
              </w:rPr>
              <w:t>начале XVII в.</w:t>
            </w:r>
          </w:p>
          <w:p w:rsidR="0064759F" w:rsidRPr="00247564" w:rsidRDefault="0064759F" w:rsidP="0064759F">
            <w:pPr>
              <w:shd w:val="clear" w:color="auto" w:fill="FFFFFF"/>
              <w:rPr>
                <w:rFonts w:eastAsia="Calibri"/>
                <w:lang w:eastAsia="en-US"/>
              </w:rPr>
            </w:pPr>
            <w:r w:rsidRPr="00247564">
              <w:rPr>
                <w:rFonts w:eastAsia="Calibri"/>
                <w:bCs/>
                <w:lang w:eastAsia="en-US"/>
              </w:rPr>
              <w:t>Страны Европы и Северной Америки в середине XVII—ХVIII в.</w:t>
            </w:r>
          </w:p>
          <w:p w:rsidR="0064759F" w:rsidRPr="00247564" w:rsidRDefault="0064759F" w:rsidP="0064759F">
            <w:pPr>
              <w:shd w:val="clear" w:color="auto" w:fill="FFFFFF"/>
              <w:rPr>
                <w:rFonts w:eastAsia="Calibri"/>
                <w:lang w:eastAsia="en-US"/>
              </w:rPr>
            </w:pPr>
            <w:r w:rsidRPr="00247564">
              <w:rPr>
                <w:rFonts w:eastAsia="Calibri"/>
                <w:bCs/>
                <w:lang w:eastAsia="en-US"/>
              </w:rPr>
              <w:t>Страны Востока в XVI—XVIII вв.</w:t>
            </w:r>
          </w:p>
          <w:p w:rsidR="0064759F" w:rsidRPr="00247564" w:rsidRDefault="0064759F" w:rsidP="0064759F">
            <w:pPr>
              <w:rPr>
                <w:rFonts w:eastAsia="Calibri"/>
                <w:lang w:eastAsia="en-US"/>
              </w:rPr>
            </w:pPr>
          </w:p>
        </w:tc>
        <w:tc>
          <w:tcPr>
            <w:tcW w:w="4961" w:type="dxa"/>
          </w:tcPr>
          <w:p w:rsidR="0064759F" w:rsidRPr="00247564" w:rsidRDefault="0064759F" w:rsidP="0064759F">
            <w:pPr>
              <w:rPr>
                <w:rFonts w:eastAsia="Calibri"/>
                <w:lang w:eastAsia="en-US"/>
              </w:rPr>
            </w:pPr>
            <w:r w:rsidRPr="00247564">
              <w:rPr>
                <w:rFonts w:eastAsia="Calibri"/>
                <w:b/>
                <w:bCs/>
                <w:lang w:eastAsia="en-US"/>
              </w:rPr>
              <w:t>РОССИЯ В XVI – XVII ВЕКАХ: ОТ ВЕЛИКОГО КНЯЖЕСТВА К ЦАРСТВУ</w:t>
            </w:r>
          </w:p>
          <w:p w:rsidR="0064759F" w:rsidRPr="00247564" w:rsidRDefault="0064759F" w:rsidP="0064759F">
            <w:pPr>
              <w:rPr>
                <w:rFonts w:eastAsia="Calibri"/>
                <w:lang w:eastAsia="en-US"/>
              </w:rPr>
            </w:pPr>
            <w:r w:rsidRPr="00247564">
              <w:rPr>
                <w:rFonts w:eastAsia="Calibri"/>
                <w:bCs/>
                <w:lang w:eastAsia="en-US"/>
              </w:rPr>
              <w:t xml:space="preserve">Россия в XVI веке </w:t>
            </w:r>
          </w:p>
          <w:p w:rsidR="0064759F" w:rsidRPr="00247564" w:rsidRDefault="0064759F" w:rsidP="0064759F">
            <w:pPr>
              <w:rPr>
                <w:rFonts w:eastAsia="Calibri"/>
                <w:lang w:eastAsia="en-US"/>
              </w:rPr>
            </w:pPr>
            <w:r w:rsidRPr="00247564">
              <w:rPr>
                <w:rFonts w:eastAsia="Calibri"/>
                <w:bCs/>
                <w:lang w:eastAsia="en-US"/>
              </w:rPr>
              <w:t xml:space="preserve">Смута в России </w:t>
            </w:r>
          </w:p>
          <w:p w:rsidR="0064759F" w:rsidRPr="00247564" w:rsidRDefault="0064759F" w:rsidP="0064759F">
            <w:pPr>
              <w:rPr>
                <w:rFonts w:eastAsia="Calibri"/>
                <w:bCs/>
                <w:lang w:eastAsia="en-US"/>
              </w:rPr>
            </w:pPr>
            <w:r w:rsidRPr="00247564">
              <w:rPr>
                <w:rFonts w:eastAsia="Calibri"/>
                <w:bCs/>
                <w:lang w:eastAsia="en-US"/>
              </w:rPr>
              <w:t xml:space="preserve">Россия в XVII веке </w:t>
            </w:r>
          </w:p>
          <w:p w:rsidR="0064759F" w:rsidRPr="00247564" w:rsidRDefault="0064759F" w:rsidP="0064759F">
            <w:pPr>
              <w:rPr>
                <w:rFonts w:eastAsia="Calibri"/>
                <w:b/>
                <w:bCs/>
                <w:lang w:eastAsia="en-US"/>
              </w:rPr>
            </w:pPr>
            <w:r w:rsidRPr="00247564">
              <w:rPr>
                <w:rFonts w:eastAsia="Calibri"/>
                <w:bCs/>
                <w:lang w:eastAsia="en-US"/>
              </w:rPr>
              <w:t>Культурное пространство</w:t>
            </w:r>
          </w:p>
          <w:p w:rsidR="0064759F" w:rsidRPr="00247564" w:rsidRDefault="0064759F" w:rsidP="0064759F">
            <w:pPr>
              <w:rPr>
                <w:rFonts w:eastAsia="Calibri"/>
                <w:lang w:eastAsia="en-US"/>
              </w:rPr>
            </w:pPr>
            <w:r w:rsidRPr="00247564">
              <w:rPr>
                <w:rFonts w:eastAsia="Calibri"/>
                <w:lang w:eastAsia="en-US"/>
              </w:rPr>
              <w:t>Региональный компонент</w:t>
            </w:r>
          </w:p>
          <w:p w:rsidR="0064759F" w:rsidRPr="00247564" w:rsidRDefault="0064759F" w:rsidP="0064759F">
            <w:pPr>
              <w:rPr>
                <w:rFonts w:eastAsia="Calibri"/>
                <w:lang w:eastAsia="en-US"/>
              </w:rPr>
            </w:pPr>
          </w:p>
        </w:tc>
      </w:tr>
      <w:tr w:rsidR="0064759F" w:rsidRPr="00247564" w:rsidTr="00115D29">
        <w:tc>
          <w:tcPr>
            <w:tcW w:w="1132" w:type="dxa"/>
          </w:tcPr>
          <w:p w:rsidR="0064759F" w:rsidRPr="00247564" w:rsidRDefault="0064759F" w:rsidP="0064759F">
            <w:pPr>
              <w:rPr>
                <w:rFonts w:eastAsia="Calibri"/>
                <w:lang w:eastAsia="en-US"/>
              </w:rPr>
            </w:pPr>
            <w:r w:rsidRPr="00247564">
              <w:rPr>
                <w:rFonts w:eastAsia="Calibri"/>
                <w:lang w:eastAsia="en-US"/>
              </w:rPr>
              <w:t>8 класс</w:t>
            </w:r>
          </w:p>
        </w:tc>
        <w:tc>
          <w:tcPr>
            <w:tcW w:w="4397" w:type="dxa"/>
          </w:tcPr>
          <w:p w:rsidR="0064759F" w:rsidRPr="00247564" w:rsidRDefault="0064759F" w:rsidP="0064759F">
            <w:pPr>
              <w:rPr>
                <w:rFonts w:eastAsia="Calibri"/>
                <w:lang w:eastAsia="en-US"/>
              </w:rPr>
            </w:pPr>
            <w:r w:rsidRPr="00247564">
              <w:rPr>
                <w:rFonts w:eastAsia="Calibri"/>
                <w:b/>
                <w:lang w:eastAsia="en-US"/>
              </w:rPr>
              <w:t xml:space="preserve">ИСТОРИЯ НОВОГО ВРЕМЕНИ. </w:t>
            </w:r>
            <w:r w:rsidRPr="00247564">
              <w:rPr>
                <w:rFonts w:eastAsia="Calibri"/>
                <w:b/>
                <w:lang w:val="en-US" w:eastAsia="en-US"/>
              </w:rPr>
              <w:t>XVIII</w:t>
            </w:r>
            <w:r w:rsidRPr="00247564">
              <w:rPr>
                <w:rFonts w:eastAsia="Calibri"/>
                <w:b/>
                <w:lang w:eastAsia="en-US"/>
              </w:rPr>
              <w:t>в.</w:t>
            </w:r>
          </w:p>
          <w:p w:rsidR="0064759F" w:rsidRPr="00247564" w:rsidRDefault="0064759F" w:rsidP="0064759F">
            <w:pPr>
              <w:rPr>
                <w:rFonts w:eastAsia="Calibri"/>
                <w:lang w:eastAsia="en-US"/>
              </w:rPr>
            </w:pPr>
            <w:r w:rsidRPr="00247564">
              <w:rPr>
                <w:rFonts w:eastAsia="Calibri"/>
                <w:lang w:eastAsia="en-US"/>
              </w:rPr>
              <w:t xml:space="preserve">Эпоха Просвещения. </w:t>
            </w:r>
          </w:p>
          <w:p w:rsidR="0064759F" w:rsidRPr="00247564" w:rsidRDefault="0064759F" w:rsidP="0064759F">
            <w:pPr>
              <w:rPr>
                <w:rFonts w:eastAsia="Calibri"/>
                <w:lang w:eastAsia="en-US"/>
              </w:rPr>
            </w:pPr>
            <w:r w:rsidRPr="00247564">
              <w:rPr>
                <w:rFonts w:eastAsia="Calibri"/>
                <w:lang w:eastAsia="en-US"/>
              </w:rPr>
              <w:t>Эпоха промышленного переворота</w:t>
            </w:r>
          </w:p>
          <w:p w:rsidR="0064759F" w:rsidRPr="00247564" w:rsidRDefault="0064759F" w:rsidP="0064759F">
            <w:pPr>
              <w:rPr>
                <w:rFonts w:eastAsia="Calibri"/>
                <w:lang w:eastAsia="en-US"/>
              </w:rPr>
            </w:pPr>
            <w:r w:rsidRPr="00247564">
              <w:rPr>
                <w:rFonts w:eastAsia="Calibri"/>
                <w:lang w:eastAsia="en-US"/>
              </w:rPr>
              <w:t>Великая французская революция</w:t>
            </w:r>
          </w:p>
          <w:p w:rsidR="0064759F" w:rsidRPr="00247564" w:rsidRDefault="0064759F" w:rsidP="0064759F">
            <w:pPr>
              <w:rPr>
                <w:rFonts w:eastAsia="Calibri"/>
                <w:lang w:eastAsia="en-US"/>
              </w:rPr>
            </w:pPr>
          </w:p>
        </w:tc>
        <w:tc>
          <w:tcPr>
            <w:tcW w:w="4961" w:type="dxa"/>
          </w:tcPr>
          <w:p w:rsidR="0064759F" w:rsidRPr="00247564" w:rsidRDefault="0064759F" w:rsidP="0064759F">
            <w:pPr>
              <w:rPr>
                <w:rFonts w:eastAsia="Calibri"/>
                <w:b/>
                <w:bCs/>
                <w:lang w:eastAsia="en-US"/>
              </w:rPr>
            </w:pPr>
            <w:r w:rsidRPr="00247564">
              <w:rPr>
                <w:rFonts w:eastAsia="Calibri"/>
                <w:b/>
                <w:bCs/>
                <w:lang w:eastAsia="en-US"/>
              </w:rPr>
              <w:t>РОССИЯ В КОНЦЕ XVII - XVIII ВЕКАХ: ОТ ЦАРСТВА К ИМПЕРИИ</w:t>
            </w:r>
          </w:p>
          <w:p w:rsidR="0064759F" w:rsidRPr="00247564" w:rsidRDefault="0064759F" w:rsidP="0064759F">
            <w:pPr>
              <w:rPr>
                <w:rFonts w:eastAsia="Calibri"/>
                <w:bCs/>
                <w:lang w:eastAsia="en-US"/>
              </w:rPr>
            </w:pPr>
            <w:r w:rsidRPr="00247564">
              <w:rPr>
                <w:rFonts w:eastAsia="Calibri"/>
                <w:bCs/>
                <w:lang w:eastAsia="en-US"/>
              </w:rPr>
              <w:t>Россия в эпоху преобразований Петра I</w:t>
            </w:r>
          </w:p>
          <w:p w:rsidR="0064759F" w:rsidRPr="00247564" w:rsidRDefault="0064759F" w:rsidP="0064759F">
            <w:pPr>
              <w:rPr>
                <w:rFonts w:eastAsia="Calibri"/>
                <w:lang w:eastAsia="en-US"/>
              </w:rPr>
            </w:pPr>
            <w:r w:rsidRPr="00247564">
              <w:rPr>
                <w:rFonts w:eastAsia="Calibri"/>
                <w:bCs/>
                <w:lang w:eastAsia="en-US"/>
              </w:rPr>
              <w:t>После Петра Великого: эпоха «дворцовых переворотов»</w:t>
            </w:r>
          </w:p>
          <w:p w:rsidR="0064759F" w:rsidRPr="00247564" w:rsidRDefault="0064759F" w:rsidP="0064759F">
            <w:pPr>
              <w:rPr>
                <w:rFonts w:eastAsia="Calibri"/>
                <w:bCs/>
                <w:lang w:eastAsia="en-US"/>
              </w:rPr>
            </w:pPr>
            <w:r w:rsidRPr="00247564">
              <w:rPr>
                <w:rFonts w:eastAsia="Calibri"/>
                <w:bCs/>
                <w:lang w:eastAsia="en-US"/>
              </w:rPr>
              <w:t>Россия в 1760-х – 1790- гг. Правление Екатерины II и Павла I</w:t>
            </w:r>
          </w:p>
          <w:p w:rsidR="0064759F" w:rsidRPr="00247564" w:rsidRDefault="0064759F" w:rsidP="0064759F">
            <w:pPr>
              <w:rPr>
                <w:rFonts w:eastAsia="Calibri"/>
                <w:bCs/>
                <w:lang w:eastAsia="en-US"/>
              </w:rPr>
            </w:pPr>
            <w:r w:rsidRPr="00247564">
              <w:rPr>
                <w:rFonts w:eastAsia="Calibri"/>
                <w:bCs/>
                <w:lang w:eastAsia="en-US"/>
              </w:rPr>
              <w:t xml:space="preserve">Культурное пространство Российской империи в XVIII в. </w:t>
            </w:r>
          </w:p>
          <w:p w:rsidR="0064759F" w:rsidRPr="00247564" w:rsidRDefault="0064759F" w:rsidP="0064759F">
            <w:pPr>
              <w:rPr>
                <w:rFonts w:eastAsia="Calibri"/>
                <w:bCs/>
                <w:lang w:eastAsia="en-US"/>
              </w:rPr>
            </w:pPr>
            <w:r w:rsidRPr="00247564">
              <w:rPr>
                <w:rFonts w:eastAsia="Calibri"/>
                <w:bCs/>
                <w:lang w:eastAsia="en-US"/>
              </w:rPr>
              <w:t>Народы России в XVIII в.</w:t>
            </w:r>
          </w:p>
          <w:p w:rsidR="0064759F" w:rsidRPr="00247564" w:rsidRDefault="0064759F" w:rsidP="0064759F">
            <w:pPr>
              <w:rPr>
                <w:rFonts w:eastAsia="Calibri"/>
                <w:bCs/>
                <w:lang w:eastAsia="en-US"/>
              </w:rPr>
            </w:pPr>
            <w:r w:rsidRPr="00247564">
              <w:rPr>
                <w:rFonts w:eastAsia="Calibri"/>
                <w:bCs/>
                <w:lang w:eastAsia="en-US"/>
              </w:rPr>
              <w:t>Россия при Павле I</w:t>
            </w:r>
          </w:p>
          <w:p w:rsidR="0064759F" w:rsidRPr="00247564" w:rsidRDefault="0064759F" w:rsidP="0064759F">
            <w:pPr>
              <w:rPr>
                <w:rFonts w:eastAsia="Calibri"/>
                <w:lang w:eastAsia="en-US"/>
              </w:rPr>
            </w:pPr>
            <w:r w:rsidRPr="00247564">
              <w:rPr>
                <w:rFonts w:eastAsia="Calibri"/>
                <w:lang w:eastAsia="en-US"/>
              </w:rPr>
              <w:t>Региональный компонент</w:t>
            </w:r>
          </w:p>
          <w:p w:rsidR="0064759F" w:rsidRPr="00247564" w:rsidRDefault="0064759F" w:rsidP="0064759F">
            <w:pPr>
              <w:rPr>
                <w:rFonts w:eastAsia="Calibri"/>
                <w:lang w:eastAsia="en-US"/>
              </w:rPr>
            </w:pPr>
          </w:p>
        </w:tc>
      </w:tr>
      <w:tr w:rsidR="0064759F" w:rsidRPr="00247564" w:rsidTr="00115D29">
        <w:tc>
          <w:tcPr>
            <w:tcW w:w="1132" w:type="dxa"/>
          </w:tcPr>
          <w:p w:rsidR="0064759F" w:rsidRPr="00247564" w:rsidRDefault="0064759F" w:rsidP="0064759F">
            <w:pPr>
              <w:rPr>
                <w:rFonts w:eastAsia="Calibri"/>
                <w:lang w:eastAsia="en-US"/>
              </w:rPr>
            </w:pPr>
            <w:r w:rsidRPr="00247564">
              <w:rPr>
                <w:rFonts w:eastAsia="Calibri"/>
                <w:lang w:eastAsia="en-US"/>
              </w:rPr>
              <w:t>9 класс</w:t>
            </w:r>
          </w:p>
        </w:tc>
        <w:tc>
          <w:tcPr>
            <w:tcW w:w="4397" w:type="dxa"/>
          </w:tcPr>
          <w:p w:rsidR="0064759F" w:rsidRPr="00247564" w:rsidRDefault="0064759F" w:rsidP="0064759F">
            <w:pPr>
              <w:rPr>
                <w:rFonts w:eastAsia="Calibri"/>
                <w:b/>
                <w:lang w:eastAsia="en-US"/>
              </w:rPr>
            </w:pPr>
            <w:r w:rsidRPr="00247564">
              <w:rPr>
                <w:rFonts w:eastAsia="Calibri"/>
                <w:b/>
                <w:lang w:eastAsia="en-US"/>
              </w:rPr>
              <w:t xml:space="preserve">ИСТОРИЯ НОВОГО ВРЕМЕНИ. </w:t>
            </w:r>
            <w:r w:rsidRPr="00247564">
              <w:rPr>
                <w:rFonts w:eastAsia="Calibri"/>
                <w:b/>
                <w:lang w:val="en-US" w:eastAsia="en-US"/>
              </w:rPr>
              <w:t>XIX</w:t>
            </w:r>
            <w:r w:rsidRPr="00247564">
              <w:rPr>
                <w:rFonts w:eastAsia="Calibri"/>
                <w:b/>
                <w:lang w:eastAsia="en-US"/>
              </w:rPr>
              <w:t xml:space="preserve"> в. </w:t>
            </w:r>
          </w:p>
          <w:p w:rsidR="0064759F" w:rsidRPr="00247564" w:rsidRDefault="0064759F" w:rsidP="0064759F">
            <w:pPr>
              <w:rPr>
                <w:rFonts w:eastAsia="Calibri"/>
                <w:lang w:eastAsia="en-US"/>
              </w:rPr>
            </w:pPr>
            <w:r w:rsidRPr="00247564">
              <w:rPr>
                <w:rFonts w:eastAsia="Calibri"/>
                <w:b/>
                <w:lang w:eastAsia="en-US"/>
              </w:rPr>
              <w:t xml:space="preserve">Мир к началу XX в. Новейшая история. </w:t>
            </w:r>
            <w:r w:rsidRPr="00247564">
              <w:rPr>
                <w:rFonts w:eastAsia="Calibri"/>
                <w:b/>
                <w:i/>
                <w:lang w:eastAsia="en-US"/>
              </w:rPr>
              <w:t>Становление и расцвет индустриального общества. До начала Первой мировой войны</w:t>
            </w:r>
          </w:p>
          <w:p w:rsidR="0064759F" w:rsidRPr="00247564" w:rsidRDefault="0064759F" w:rsidP="0064759F">
            <w:pPr>
              <w:rPr>
                <w:rFonts w:eastAsia="Calibri"/>
                <w:lang w:eastAsia="en-US"/>
              </w:rPr>
            </w:pPr>
          </w:p>
          <w:p w:rsidR="0064759F" w:rsidRPr="00247564" w:rsidRDefault="0064759F" w:rsidP="0064759F">
            <w:pPr>
              <w:shd w:val="clear" w:color="auto" w:fill="FFFFFF"/>
              <w:rPr>
                <w:rFonts w:eastAsia="Calibri"/>
                <w:lang w:eastAsia="en-US"/>
              </w:rPr>
            </w:pPr>
            <w:r w:rsidRPr="00247564">
              <w:rPr>
                <w:rFonts w:eastAsia="Calibri"/>
                <w:bCs/>
                <w:lang w:eastAsia="en-US"/>
              </w:rPr>
              <w:t>Страны Европы и Северной Америки в первой половине ХIХ в.</w:t>
            </w:r>
          </w:p>
          <w:p w:rsidR="0064759F" w:rsidRPr="00247564" w:rsidRDefault="0064759F" w:rsidP="0064759F">
            <w:pPr>
              <w:shd w:val="clear" w:color="auto" w:fill="FFFFFF"/>
              <w:rPr>
                <w:rFonts w:eastAsia="Calibri"/>
                <w:bCs/>
                <w:lang w:eastAsia="en-US"/>
              </w:rPr>
            </w:pPr>
            <w:r w:rsidRPr="00247564">
              <w:rPr>
                <w:rFonts w:eastAsia="Calibri"/>
                <w:bCs/>
                <w:lang w:eastAsia="en-US"/>
              </w:rPr>
              <w:t>Страны Европы и Северной Америки во второй половине ХIХ в.</w:t>
            </w:r>
          </w:p>
          <w:p w:rsidR="0064759F" w:rsidRPr="00247564" w:rsidRDefault="0064759F" w:rsidP="0064759F">
            <w:pPr>
              <w:shd w:val="clear" w:color="auto" w:fill="FFFFFF"/>
              <w:rPr>
                <w:rFonts w:eastAsia="Calibri"/>
                <w:lang w:eastAsia="en-US"/>
              </w:rPr>
            </w:pPr>
            <w:r w:rsidRPr="00247564">
              <w:rPr>
                <w:rFonts w:eastAsia="Calibri"/>
                <w:bCs/>
                <w:lang w:eastAsia="en-US"/>
              </w:rPr>
              <w:t>Экономическое и социально-политическое развитие стран Европы и США в конце ХIХ в.</w:t>
            </w:r>
          </w:p>
          <w:p w:rsidR="0064759F" w:rsidRPr="00247564" w:rsidRDefault="0064759F" w:rsidP="0064759F">
            <w:pPr>
              <w:shd w:val="clear" w:color="auto" w:fill="FFFFFF"/>
              <w:rPr>
                <w:rFonts w:eastAsia="Calibri"/>
                <w:lang w:eastAsia="en-US"/>
              </w:rPr>
            </w:pPr>
            <w:r w:rsidRPr="00247564">
              <w:rPr>
                <w:rFonts w:eastAsia="Calibri"/>
                <w:bCs/>
                <w:lang w:eastAsia="en-US"/>
              </w:rPr>
              <w:t>Страны Азии в ХIХ в.</w:t>
            </w:r>
          </w:p>
          <w:p w:rsidR="0064759F" w:rsidRPr="00247564" w:rsidRDefault="0064759F" w:rsidP="0064759F">
            <w:pPr>
              <w:shd w:val="clear" w:color="auto" w:fill="FFFFFF"/>
              <w:rPr>
                <w:rFonts w:eastAsia="Calibri"/>
                <w:lang w:eastAsia="en-US"/>
              </w:rPr>
            </w:pPr>
            <w:r w:rsidRPr="00247564">
              <w:rPr>
                <w:rFonts w:eastAsia="Calibri"/>
                <w:bCs/>
                <w:lang w:eastAsia="en-US"/>
              </w:rPr>
              <w:t>Война за независимость в Латинской Америке</w:t>
            </w:r>
          </w:p>
          <w:p w:rsidR="0064759F" w:rsidRPr="00247564" w:rsidRDefault="0064759F" w:rsidP="0064759F">
            <w:pPr>
              <w:shd w:val="clear" w:color="auto" w:fill="FFFFFF"/>
              <w:rPr>
                <w:rFonts w:eastAsia="Calibri"/>
                <w:lang w:eastAsia="en-US"/>
              </w:rPr>
            </w:pPr>
            <w:r w:rsidRPr="00247564">
              <w:rPr>
                <w:rFonts w:eastAsia="Calibri"/>
                <w:bCs/>
                <w:lang w:eastAsia="en-US"/>
              </w:rPr>
              <w:t>Народы Африки в Новое время</w:t>
            </w:r>
          </w:p>
          <w:p w:rsidR="0064759F" w:rsidRPr="00247564" w:rsidRDefault="0064759F" w:rsidP="0064759F">
            <w:pPr>
              <w:shd w:val="clear" w:color="auto" w:fill="FFFFFF"/>
              <w:rPr>
                <w:rFonts w:eastAsia="Calibri"/>
                <w:lang w:eastAsia="en-US"/>
              </w:rPr>
            </w:pPr>
            <w:r w:rsidRPr="00247564">
              <w:rPr>
                <w:rFonts w:eastAsia="Calibri"/>
                <w:bCs/>
                <w:lang w:eastAsia="en-US"/>
              </w:rPr>
              <w:lastRenderedPageBreak/>
              <w:t>Развитие культуры в XIX в.</w:t>
            </w:r>
          </w:p>
          <w:p w:rsidR="0064759F" w:rsidRPr="00247564" w:rsidRDefault="0064759F" w:rsidP="0064759F">
            <w:pPr>
              <w:shd w:val="clear" w:color="auto" w:fill="FFFFFF"/>
              <w:rPr>
                <w:rFonts w:eastAsia="Calibri"/>
                <w:lang w:eastAsia="en-US"/>
              </w:rPr>
            </w:pPr>
            <w:r w:rsidRPr="00247564">
              <w:rPr>
                <w:rFonts w:eastAsia="Calibri"/>
                <w:bCs/>
                <w:lang w:eastAsia="en-US"/>
              </w:rPr>
              <w:t>Международные отношения в XIX в.</w:t>
            </w:r>
          </w:p>
          <w:p w:rsidR="0064759F" w:rsidRPr="00247564" w:rsidRDefault="0064759F" w:rsidP="0064759F">
            <w:pPr>
              <w:shd w:val="clear" w:color="auto" w:fill="FFFFFF"/>
              <w:rPr>
                <w:rFonts w:eastAsia="Calibri"/>
                <w:lang w:eastAsia="en-US"/>
              </w:rPr>
            </w:pPr>
            <w:r w:rsidRPr="00247564">
              <w:rPr>
                <w:rFonts w:eastAsia="Calibri"/>
                <w:bCs/>
                <w:lang w:eastAsia="en-US"/>
              </w:rPr>
              <w:t>Мир в 1900—1914 гг.</w:t>
            </w:r>
          </w:p>
          <w:p w:rsidR="0064759F" w:rsidRPr="00247564" w:rsidRDefault="0064759F" w:rsidP="0064759F">
            <w:pPr>
              <w:shd w:val="clear" w:color="auto" w:fill="FFFFFF"/>
              <w:rPr>
                <w:rFonts w:eastAsia="Calibri"/>
                <w:i/>
                <w:lang w:eastAsia="en-US"/>
              </w:rPr>
            </w:pPr>
          </w:p>
          <w:p w:rsidR="0064759F" w:rsidRPr="00247564" w:rsidRDefault="0064759F" w:rsidP="0064759F">
            <w:pPr>
              <w:rPr>
                <w:rFonts w:eastAsia="Calibri"/>
                <w:lang w:eastAsia="en-US"/>
              </w:rPr>
            </w:pPr>
          </w:p>
          <w:p w:rsidR="0064759F" w:rsidRPr="00247564" w:rsidRDefault="0064759F" w:rsidP="0064759F">
            <w:pPr>
              <w:rPr>
                <w:rFonts w:eastAsia="Calibri"/>
                <w:i/>
                <w:lang w:eastAsia="en-US"/>
              </w:rPr>
            </w:pPr>
          </w:p>
          <w:p w:rsidR="0064759F" w:rsidRPr="00247564" w:rsidRDefault="0064759F" w:rsidP="0064759F">
            <w:pPr>
              <w:rPr>
                <w:rFonts w:eastAsia="Calibri"/>
                <w:lang w:eastAsia="en-US"/>
              </w:rPr>
            </w:pPr>
          </w:p>
        </w:tc>
        <w:tc>
          <w:tcPr>
            <w:tcW w:w="4961" w:type="dxa"/>
          </w:tcPr>
          <w:p w:rsidR="0064759F" w:rsidRPr="00247564" w:rsidRDefault="0064759F" w:rsidP="0064759F">
            <w:pPr>
              <w:rPr>
                <w:rFonts w:eastAsia="Calibri"/>
                <w:b/>
                <w:bCs/>
                <w:lang w:eastAsia="en-US"/>
              </w:rPr>
            </w:pPr>
            <w:r w:rsidRPr="00247564">
              <w:rPr>
                <w:rFonts w:eastAsia="Calibri"/>
                <w:b/>
                <w:bCs/>
                <w:lang w:eastAsia="en-US"/>
              </w:rPr>
              <w:lastRenderedPageBreak/>
              <w:t>IV. РОССИЙСКАЯ ИМПЕРИЯ В XIX – НАЧАЛЕ XX ВВ.</w:t>
            </w:r>
          </w:p>
          <w:p w:rsidR="0064759F" w:rsidRPr="00247564" w:rsidRDefault="0064759F" w:rsidP="0064759F">
            <w:pPr>
              <w:rPr>
                <w:rFonts w:eastAsia="Calibri"/>
                <w:b/>
                <w:bCs/>
                <w:lang w:eastAsia="en-US"/>
              </w:rPr>
            </w:pPr>
          </w:p>
          <w:p w:rsidR="0064759F" w:rsidRPr="00247564" w:rsidRDefault="0064759F" w:rsidP="0064759F">
            <w:pPr>
              <w:rPr>
                <w:rFonts w:eastAsia="Calibri"/>
                <w:bCs/>
                <w:u w:val="single"/>
                <w:lang w:eastAsia="en-US"/>
              </w:rPr>
            </w:pPr>
            <w:r w:rsidRPr="00247564">
              <w:rPr>
                <w:rFonts w:eastAsia="Calibri"/>
                <w:bCs/>
                <w:u w:val="single"/>
                <w:lang w:eastAsia="en-US"/>
              </w:rPr>
              <w:t>Россия на пути к реформам (1801–1861)</w:t>
            </w:r>
          </w:p>
          <w:p w:rsidR="0064759F" w:rsidRPr="00247564" w:rsidRDefault="0064759F" w:rsidP="0064759F">
            <w:pPr>
              <w:rPr>
                <w:rFonts w:eastAsia="Calibri"/>
                <w:bCs/>
                <w:lang w:eastAsia="en-US"/>
              </w:rPr>
            </w:pPr>
            <w:r w:rsidRPr="00247564">
              <w:rPr>
                <w:rFonts w:eastAsia="Calibri"/>
                <w:bCs/>
                <w:lang w:eastAsia="en-US"/>
              </w:rPr>
              <w:t>Александровская эпоха: государственный либерализм</w:t>
            </w:r>
          </w:p>
          <w:p w:rsidR="0064759F" w:rsidRPr="00247564" w:rsidRDefault="0064759F" w:rsidP="0064759F">
            <w:pPr>
              <w:rPr>
                <w:rFonts w:eastAsia="Calibri"/>
                <w:bCs/>
                <w:lang w:eastAsia="en-US"/>
              </w:rPr>
            </w:pPr>
            <w:r w:rsidRPr="00247564">
              <w:rPr>
                <w:rFonts w:eastAsia="Calibri"/>
                <w:bCs/>
                <w:lang w:eastAsia="en-US"/>
              </w:rPr>
              <w:t xml:space="preserve">Отечественная война 1812 г. </w:t>
            </w:r>
          </w:p>
          <w:p w:rsidR="0064759F" w:rsidRPr="00247564" w:rsidRDefault="0064759F" w:rsidP="0064759F">
            <w:pPr>
              <w:rPr>
                <w:rFonts w:eastAsia="Calibri"/>
                <w:bCs/>
                <w:lang w:eastAsia="en-US"/>
              </w:rPr>
            </w:pPr>
            <w:r w:rsidRPr="00247564">
              <w:rPr>
                <w:rFonts w:eastAsia="Calibri"/>
                <w:bCs/>
                <w:lang w:eastAsia="en-US"/>
              </w:rPr>
              <w:t>Николаевское самодержавие: государственный консерватизм</w:t>
            </w:r>
          </w:p>
          <w:p w:rsidR="0064759F" w:rsidRPr="00247564" w:rsidRDefault="0064759F" w:rsidP="0064759F">
            <w:pPr>
              <w:rPr>
                <w:rFonts w:eastAsia="Calibri"/>
                <w:bCs/>
                <w:lang w:eastAsia="en-US"/>
              </w:rPr>
            </w:pPr>
            <w:r w:rsidRPr="00247564">
              <w:rPr>
                <w:rFonts w:eastAsia="Calibri"/>
                <w:bCs/>
                <w:lang w:eastAsia="en-US"/>
              </w:rPr>
              <w:t xml:space="preserve">Крепостнический социум. Деревня и город </w:t>
            </w:r>
          </w:p>
          <w:p w:rsidR="0064759F" w:rsidRPr="00247564" w:rsidRDefault="0064759F" w:rsidP="0064759F">
            <w:pPr>
              <w:rPr>
                <w:rFonts w:eastAsia="Calibri"/>
                <w:lang w:eastAsia="en-US"/>
              </w:rPr>
            </w:pPr>
            <w:r w:rsidRPr="00247564">
              <w:rPr>
                <w:rFonts w:eastAsia="Calibri"/>
                <w:bCs/>
                <w:lang w:eastAsia="en-US"/>
              </w:rPr>
              <w:t>Культурное пространство империи в первой половине XIX в.</w:t>
            </w:r>
          </w:p>
          <w:p w:rsidR="0064759F" w:rsidRPr="00247564" w:rsidRDefault="0064759F" w:rsidP="0064759F">
            <w:pPr>
              <w:rPr>
                <w:rFonts w:eastAsia="Calibri"/>
                <w:bCs/>
                <w:lang w:eastAsia="en-US"/>
              </w:rPr>
            </w:pPr>
            <w:r w:rsidRPr="00247564">
              <w:rPr>
                <w:rFonts w:eastAsia="Calibri"/>
                <w:bCs/>
                <w:lang w:eastAsia="en-US"/>
              </w:rPr>
              <w:t xml:space="preserve">Пространство империи: этнокультурный облик страны </w:t>
            </w:r>
          </w:p>
          <w:p w:rsidR="0064759F" w:rsidRPr="00247564" w:rsidRDefault="0064759F" w:rsidP="0064759F">
            <w:pPr>
              <w:rPr>
                <w:rFonts w:eastAsia="Calibri"/>
                <w:bCs/>
                <w:lang w:eastAsia="en-US"/>
              </w:rPr>
            </w:pPr>
            <w:r w:rsidRPr="00247564">
              <w:rPr>
                <w:rFonts w:eastAsia="Calibri"/>
                <w:bCs/>
                <w:lang w:eastAsia="en-US"/>
              </w:rPr>
              <w:t xml:space="preserve">Формирование гражданского правосознания. Основные течения общественной мысли </w:t>
            </w:r>
          </w:p>
          <w:p w:rsidR="0064759F" w:rsidRPr="00247564" w:rsidRDefault="0064759F" w:rsidP="0064759F">
            <w:pPr>
              <w:rPr>
                <w:rFonts w:eastAsia="Calibri"/>
                <w:lang w:eastAsia="en-US"/>
              </w:rPr>
            </w:pPr>
          </w:p>
          <w:p w:rsidR="0064759F" w:rsidRPr="00247564" w:rsidRDefault="0064759F" w:rsidP="0064759F">
            <w:pPr>
              <w:rPr>
                <w:rFonts w:eastAsia="Calibri"/>
                <w:bCs/>
                <w:u w:val="single"/>
                <w:lang w:eastAsia="en-US"/>
              </w:rPr>
            </w:pPr>
            <w:r w:rsidRPr="00247564">
              <w:rPr>
                <w:rFonts w:eastAsia="Calibri"/>
                <w:bCs/>
                <w:u w:val="single"/>
                <w:lang w:eastAsia="en-US"/>
              </w:rPr>
              <w:t>Россия в эпоху реформ</w:t>
            </w:r>
          </w:p>
          <w:p w:rsidR="0064759F" w:rsidRPr="00247564" w:rsidRDefault="0064759F" w:rsidP="0064759F">
            <w:pPr>
              <w:rPr>
                <w:rFonts w:eastAsia="Calibri"/>
                <w:bCs/>
                <w:lang w:eastAsia="en-US"/>
              </w:rPr>
            </w:pPr>
            <w:r w:rsidRPr="00247564">
              <w:rPr>
                <w:rFonts w:eastAsia="Calibri"/>
                <w:bCs/>
                <w:lang w:eastAsia="en-US"/>
              </w:rPr>
              <w:lastRenderedPageBreak/>
              <w:t xml:space="preserve">Преобразования Александра II: социальная и правовая модернизация </w:t>
            </w:r>
          </w:p>
          <w:p w:rsidR="0064759F" w:rsidRPr="00247564" w:rsidRDefault="0064759F" w:rsidP="0064759F">
            <w:pPr>
              <w:rPr>
                <w:rFonts w:eastAsia="Calibri"/>
                <w:bCs/>
                <w:lang w:eastAsia="en-US"/>
              </w:rPr>
            </w:pPr>
            <w:r w:rsidRPr="00247564">
              <w:rPr>
                <w:rFonts w:eastAsia="Calibri"/>
                <w:bCs/>
                <w:lang w:eastAsia="en-US"/>
              </w:rPr>
              <w:t xml:space="preserve">«Народное самодержавие» Александра III </w:t>
            </w:r>
          </w:p>
          <w:p w:rsidR="0064759F" w:rsidRPr="00247564" w:rsidRDefault="0064759F" w:rsidP="0064759F">
            <w:pPr>
              <w:rPr>
                <w:rFonts w:eastAsia="Calibri"/>
                <w:bCs/>
                <w:lang w:eastAsia="en-US"/>
              </w:rPr>
            </w:pPr>
            <w:r w:rsidRPr="00247564">
              <w:rPr>
                <w:rFonts w:eastAsia="Calibri"/>
                <w:bCs/>
                <w:lang w:eastAsia="en-US"/>
              </w:rPr>
              <w:t xml:space="preserve">Пореформенный социум. Сельское хозяйство и промышленность </w:t>
            </w:r>
          </w:p>
          <w:p w:rsidR="0064759F" w:rsidRPr="00247564" w:rsidRDefault="0064759F" w:rsidP="0064759F">
            <w:pPr>
              <w:rPr>
                <w:rFonts w:eastAsia="Calibri"/>
                <w:bCs/>
                <w:lang w:eastAsia="en-US"/>
              </w:rPr>
            </w:pPr>
            <w:r w:rsidRPr="00247564">
              <w:rPr>
                <w:rFonts w:eastAsia="Calibri"/>
                <w:bCs/>
                <w:lang w:eastAsia="en-US"/>
              </w:rPr>
              <w:t xml:space="preserve">Культурное пространство империи во второй половине XIX в. </w:t>
            </w:r>
          </w:p>
          <w:p w:rsidR="0064759F" w:rsidRPr="00247564" w:rsidRDefault="0064759F" w:rsidP="0064759F">
            <w:pPr>
              <w:rPr>
                <w:rFonts w:eastAsia="Calibri"/>
                <w:bCs/>
                <w:lang w:eastAsia="en-US"/>
              </w:rPr>
            </w:pPr>
            <w:r w:rsidRPr="00247564">
              <w:rPr>
                <w:rFonts w:eastAsia="Calibri"/>
                <w:bCs/>
                <w:lang w:eastAsia="en-US"/>
              </w:rPr>
              <w:t xml:space="preserve">Этнокультурный облик империи </w:t>
            </w:r>
          </w:p>
          <w:p w:rsidR="0064759F" w:rsidRPr="00247564" w:rsidRDefault="0064759F" w:rsidP="0064759F">
            <w:pPr>
              <w:rPr>
                <w:rFonts w:eastAsia="Calibri"/>
                <w:lang w:eastAsia="en-US"/>
              </w:rPr>
            </w:pPr>
            <w:r w:rsidRPr="00247564">
              <w:rPr>
                <w:rFonts w:eastAsia="Calibri"/>
                <w:bCs/>
                <w:lang w:eastAsia="en-US"/>
              </w:rPr>
              <w:t>Формирование гражданского общества и основные направления общественных движений</w:t>
            </w:r>
          </w:p>
          <w:p w:rsidR="0064759F" w:rsidRPr="00247564" w:rsidRDefault="0064759F" w:rsidP="0064759F">
            <w:pPr>
              <w:rPr>
                <w:rFonts w:eastAsia="Calibri"/>
                <w:bCs/>
                <w:u w:val="single"/>
                <w:lang w:eastAsia="en-US"/>
              </w:rPr>
            </w:pPr>
            <w:r w:rsidRPr="00247564">
              <w:rPr>
                <w:rFonts w:eastAsia="Calibri"/>
                <w:bCs/>
                <w:u w:val="single"/>
                <w:lang w:eastAsia="en-US"/>
              </w:rPr>
              <w:t>Кризис империи в начале ХХ века</w:t>
            </w:r>
          </w:p>
          <w:p w:rsidR="0064759F" w:rsidRPr="00247564" w:rsidRDefault="0064759F" w:rsidP="0064759F">
            <w:pPr>
              <w:rPr>
                <w:rFonts w:eastAsia="Calibri"/>
                <w:bCs/>
                <w:lang w:eastAsia="en-US"/>
              </w:rPr>
            </w:pPr>
            <w:r w:rsidRPr="00247564">
              <w:rPr>
                <w:rFonts w:eastAsia="Calibri"/>
                <w:bCs/>
                <w:lang w:eastAsia="en-US"/>
              </w:rPr>
              <w:t xml:space="preserve">Первая российская революция 1905-1907 гг. Начало парламентаризма </w:t>
            </w:r>
          </w:p>
          <w:p w:rsidR="0064759F" w:rsidRPr="00247564" w:rsidRDefault="0064759F" w:rsidP="0064759F">
            <w:pPr>
              <w:rPr>
                <w:rFonts w:eastAsia="Calibri"/>
                <w:bCs/>
                <w:lang w:eastAsia="en-US"/>
              </w:rPr>
            </w:pPr>
            <w:r w:rsidRPr="00247564">
              <w:rPr>
                <w:rFonts w:eastAsia="Calibri"/>
                <w:bCs/>
                <w:lang w:eastAsia="en-US"/>
              </w:rPr>
              <w:t xml:space="preserve">Общество и власть после революции </w:t>
            </w:r>
          </w:p>
          <w:p w:rsidR="0064759F" w:rsidRPr="00247564" w:rsidRDefault="0064759F" w:rsidP="0064759F">
            <w:pPr>
              <w:rPr>
                <w:rFonts w:eastAsia="Calibri"/>
                <w:bCs/>
                <w:lang w:eastAsia="en-US"/>
              </w:rPr>
            </w:pPr>
            <w:r w:rsidRPr="00247564">
              <w:rPr>
                <w:rFonts w:eastAsia="Calibri"/>
                <w:bCs/>
                <w:lang w:eastAsia="en-US"/>
              </w:rPr>
              <w:t>«Серебряный век» российской культуры</w:t>
            </w:r>
          </w:p>
          <w:p w:rsidR="0064759F" w:rsidRPr="00247564" w:rsidRDefault="0064759F" w:rsidP="0064759F">
            <w:pPr>
              <w:rPr>
                <w:rFonts w:eastAsia="Calibri"/>
                <w:i/>
                <w:lang w:eastAsia="en-US"/>
              </w:rPr>
            </w:pPr>
            <w:r w:rsidRPr="00247564">
              <w:rPr>
                <w:rFonts w:eastAsia="Calibri"/>
                <w:lang w:eastAsia="en-US"/>
              </w:rPr>
              <w:t>Региональный компонент</w:t>
            </w:r>
          </w:p>
        </w:tc>
      </w:tr>
    </w:tbl>
    <w:p w:rsidR="0064759F" w:rsidRPr="00247564" w:rsidRDefault="00115D29" w:rsidP="0064759F">
      <w:pPr>
        <w:widowControl w:val="0"/>
        <w:tabs>
          <w:tab w:val="left" w:pos="6467"/>
        </w:tabs>
        <w:autoSpaceDE w:val="0"/>
        <w:autoSpaceDN w:val="0"/>
        <w:adjustRightInd w:val="0"/>
        <w:jc w:val="center"/>
        <w:outlineLvl w:val="4"/>
        <w:rPr>
          <w:rFonts w:eastAsiaTheme="minorEastAsia"/>
          <w:b/>
          <w:bCs/>
        </w:rPr>
      </w:pPr>
      <w:r w:rsidRPr="00247564">
        <w:rPr>
          <w:rFonts w:eastAsiaTheme="minorEastAsia"/>
          <w:b/>
          <w:bCs/>
        </w:rPr>
        <w:lastRenderedPageBreak/>
        <w:t xml:space="preserve">Региональный компонент: </w:t>
      </w:r>
    </w:p>
    <w:p w:rsidR="00115D29" w:rsidRPr="00247564" w:rsidRDefault="00115D29" w:rsidP="00566909">
      <w:pPr>
        <w:widowControl w:val="0"/>
        <w:tabs>
          <w:tab w:val="left" w:pos="6467"/>
        </w:tabs>
        <w:autoSpaceDE w:val="0"/>
        <w:autoSpaceDN w:val="0"/>
        <w:adjustRightInd w:val="0"/>
        <w:outlineLvl w:val="4"/>
        <w:rPr>
          <w:rFonts w:eastAsiaTheme="minorEastAsia"/>
          <w:bCs/>
        </w:rPr>
      </w:pPr>
      <w:r w:rsidRPr="00247564">
        <w:rPr>
          <w:rFonts w:eastAsiaTheme="minorEastAsia"/>
          <w:bCs/>
        </w:rPr>
        <w:t>5 класс:</w:t>
      </w:r>
    </w:p>
    <w:p w:rsidR="00566909" w:rsidRPr="00247564" w:rsidRDefault="0028403E" w:rsidP="0028403E">
      <w:pPr>
        <w:tabs>
          <w:tab w:val="left" w:pos="6467"/>
        </w:tabs>
        <w:autoSpaceDE w:val="0"/>
        <w:autoSpaceDN w:val="0"/>
        <w:adjustRightInd w:val="0"/>
        <w:jc w:val="both"/>
        <w:rPr>
          <w:rFonts w:eastAsiaTheme="minorHAnsi" w:cstheme="minorBidi"/>
          <w:highlight w:val="yellow"/>
          <w:lang w:eastAsia="en-US"/>
        </w:rPr>
      </w:pPr>
      <w:r w:rsidRPr="00247564">
        <w:rPr>
          <w:rFonts w:eastAsiaTheme="minorHAnsi" w:cstheme="minorBidi"/>
          <w:highlight w:val="yellow"/>
          <w:lang w:eastAsia="en-US"/>
        </w:rPr>
        <w:t>Древние люди и стоянки на территории Башкортостана.</w:t>
      </w:r>
      <w:r w:rsidR="00115D29" w:rsidRPr="00247564">
        <w:rPr>
          <w:rFonts w:eastAsiaTheme="minorHAnsi" w:cstheme="minorBidi"/>
          <w:highlight w:val="yellow"/>
          <w:lang w:eastAsia="en-US"/>
        </w:rPr>
        <w:t xml:space="preserve"> </w:t>
      </w:r>
      <w:r w:rsidRPr="00247564">
        <w:rPr>
          <w:rFonts w:eastAsiaTheme="minorHAnsi" w:cstheme="minorBidi"/>
          <w:highlight w:val="yellow"/>
          <w:lang w:eastAsia="en-US"/>
        </w:rPr>
        <w:t>История и культура родного края в древности</w:t>
      </w:r>
      <w:r w:rsidR="00115D29" w:rsidRPr="00247564">
        <w:rPr>
          <w:rFonts w:eastAsiaTheme="minorHAnsi" w:cstheme="minorBidi"/>
          <w:highlight w:val="yellow"/>
          <w:lang w:eastAsia="en-US"/>
        </w:rPr>
        <w:t xml:space="preserve">. </w:t>
      </w:r>
    </w:p>
    <w:p w:rsidR="00566909" w:rsidRPr="00247564" w:rsidRDefault="00566909" w:rsidP="00566909">
      <w:pPr>
        <w:tabs>
          <w:tab w:val="left" w:pos="6467"/>
        </w:tabs>
        <w:autoSpaceDE w:val="0"/>
        <w:autoSpaceDN w:val="0"/>
        <w:adjustRightInd w:val="0"/>
        <w:rPr>
          <w:rFonts w:eastAsiaTheme="minorHAnsi" w:cstheme="minorBidi"/>
          <w:lang w:eastAsia="en-US"/>
        </w:rPr>
      </w:pPr>
      <w:r w:rsidRPr="00247564">
        <w:rPr>
          <w:rFonts w:eastAsiaTheme="minorHAnsi" w:cstheme="minorBidi"/>
          <w:lang w:eastAsia="en-US"/>
        </w:rPr>
        <w:t>6 класс:</w:t>
      </w:r>
    </w:p>
    <w:p w:rsidR="0028403E" w:rsidRPr="00247564" w:rsidRDefault="0028403E" w:rsidP="0028403E">
      <w:pPr>
        <w:tabs>
          <w:tab w:val="left" w:pos="6467"/>
        </w:tabs>
        <w:autoSpaceDE w:val="0"/>
        <w:autoSpaceDN w:val="0"/>
        <w:adjustRightInd w:val="0"/>
        <w:jc w:val="both"/>
        <w:rPr>
          <w:rFonts w:eastAsiaTheme="minorHAnsi" w:cstheme="minorBidi"/>
          <w:lang w:eastAsia="en-US"/>
        </w:rPr>
      </w:pPr>
      <w:r w:rsidRPr="00247564">
        <w:rPr>
          <w:rFonts w:eastAsiaTheme="minorHAnsi" w:cstheme="minorBidi"/>
          <w:bCs/>
          <w:highlight w:val="yellow"/>
          <w:lang w:eastAsia="en-US"/>
        </w:rPr>
        <w:t>Формирование единого Русского государства. Башкортостан в истории России.</w:t>
      </w:r>
      <w:r w:rsidRPr="00247564">
        <w:rPr>
          <w:rFonts w:eastAsiaTheme="minorHAnsi" w:cstheme="minorBidi"/>
          <w:b/>
          <w:bCs/>
          <w:highlight w:val="yellow"/>
          <w:lang w:eastAsia="en-US"/>
        </w:rPr>
        <w:t xml:space="preserve"> </w:t>
      </w:r>
      <w:r w:rsidRPr="00247564">
        <w:rPr>
          <w:rFonts w:eastAsiaTheme="minorHAnsi" w:cstheme="minorBidi"/>
          <w:highlight w:val="yellow"/>
          <w:lang w:eastAsia="en-US"/>
        </w:rPr>
        <w:t>Истории и культура родного края.</w:t>
      </w:r>
      <w:r w:rsidRPr="00247564">
        <w:rPr>
          <w:rFonts w:eastAsiaTheme="minorHAnsi" w:cstheme="minorBidi"/>
          <w:lang w:eastAsia="en-US"/>
        </w:rPr>
        <w:t xml:space="preserve"> </w:t>
      </w:r>
    </w:p>
    <w:p w:rsidR="0028403E" w:rsidRPr="00247564" w:rsidRDefault="0028403E" w:rsidP="0028403E">
      <w:pPr>
        <w:tabs>
          <w:tab w:val="left" w:pos="6467"/>
        </w:tabs>
        <w:autoSpaceDE w:val="0"/>
        <w:autoSpaceDN w:val="0"/>
        <w:adjustRightInd w:val="0"/>
        <w:jc w:val="both"/>
        <w:rPr>
          <w:rFonts w:eastAsiaTheme="minorHAnsi" w:cstheme="minorBidi"/>
          <w:lang w:eastAsia="en-US"/>
        </w:rPr>
      </w:pPr>
      <w:r w:rsidRPr="00247564">
        <w:rPr>
          <w:rFonts w:eastAsiaTheme="minorHAnsi" w:cstheme="minorBidi"/>
          <w:lang w:eastAsia="en-US"/>
        </w:rPr>
        <w:t>7 класс</w:t>
      </w:r>
    </w:p>
    <w:p w:rsidR="00115D29" w:rsidRPr="00247564" w:rsidRDefault="0028403E" w:rsidP="00115D29">
      <w:pPr>
        <w:tabs>
          <w:tab w:val="left" w:pos="6467"/>
        </w:tabs>
        <w:autoSpaceDE w:val="0"/>
        <w:autoSpaceDN w:val="0"/>
        <w:adjustRightInd w:val="0"/>
        <w:jc w:val="both"/>
        <w:rPr>
          <w:rFonts w:eastAsiaTheme="minorHAnsi" w:cstheme="minorBidi"/>
          <w:lang w:eastAsia="en-US"/>
        </w:rPr>
      </w:pPr>
      <w:r w:rsidRPr="00247564">
        <w:rPr>
          <w:rFonts w:eastAsiaTheme="minorHAnsi" w:cstheme="minorBidi"/>
          <w:highlight w:val="yellow"/>
          <w:lang w:eastAsia="en-US"/>
        </w:rPr>
        <w:t>Добровольное вхождение Башкортостана в состав Российского государства</w:t>
      </w:r>
      <w:r w:rsidRPr="00247564">
        <w:rPr>
          <w:rFonts w:eastAsiaTheme="minorHAnsi" w:cstheme="minorBidi"/>
          <w:lang w:eastAsia="en-US"/>
        </w:rPr>
        <w:t xml:space="preserve">. </w:t>
      </w:r>
    </w:p>
    <w:p w:rsidR="0028403E" w:rsidRPr="00247564" w:rsidRDefault="0028403E" w:rsidP="0028403E">
      <w:pPr>
        <w:tabs>
          <w:tab w:val="left" w:pos="6467"/>
        </w:tabs>
        <w:autoSpaceDE w:val="0"/>
        <w:autoSpaceDN w:val="0"/>
        <w:adjustRightInd w:val="0"/>
        <w:jc w:val="both"/>
        <w:rPr>
          <w:rFonts w:eastAsiaTheme="minorHAnsi" w:cstheme="minorBidi"/>
          <w:lang w:eastAsia="en-US"/>
        </w:rPr>
      </w:pPr>
      <w:r w:rsidRPr="00247564">
        <w:rPr>
          <w:rFonts w:eastAsiaTheme="minorHAnsi" w:cstheme="minorBidi"/>
          <w:highlight w:val="yellow"/>
          <w:lang w:eastAsia="en-US"/>
        </w:rPr>
        <w:t>Истории и культура родного края.</w:t>
      </w:r>
    </w:p>
    <w:p w:rsidR="0028403E" w:rsidRPr="00247564" w:rsidRDefault="0028403E" w:rsidP="0028403E">
      <w:pPr>
        <w:tabs>
          <w:tab w:val="left" w:pos="5515"/>
          <w:tab w:val="left" w:pos="6467"/>
        </w:tabs>
        <w:jc w:val="both"/>
        <w:rPr>
          <w:rFonts w:eastAsiaTheme="minorHAnsi" w:cstheme="minorBidi"/>
          <w:lang w:eastAsia="en-US"/>
        </w:rPr>
      </w:pPr>
      <w:r w:rsidRPr="00247564">
        <w:rPr>
          <w:rFonts w:eastAsiaTheme="minorHAnsi" w:cstheme="minorBidi"/>
          <w:lang w:eastAsia="en-US"/>
        </w:rPr>
        <w:t>8 класс</w:t>
      </w:r>
    </w:p>
    <w:p w:rsidR="0028403E" w:rsidRPr="00247564" w:rsidRDefault="0028403E" w:rsidP="0028403E">
      <w:pPr>
        <w:tabs>
          <w:tab w:val="left" w:pos="6467"/>
        </w:tabs>
        <w:autoSpaceDE w:val="0"/>
        <w:autoSpaceDN w:val="0"/>
        <w:adjustRightInd w:val="0"/>
        <w:jc w:val="both"/>
        <w:rPr>
          <w:rFonts w:eastAsiaTheme="minorHAnsi" w:cstheme="minorBidi"/>
          <w:lang w:eastAsia="en-US"/>
        </w:rPr>
      </w:pPr>
      <w:r w:rsidRPr="00247564">
        <w:rPr>
          <w:rFonts w:eastAsiaTheme="minorHAnsi" w:cstheme="minorBidi"/>
          <w:highlight w:val="yellow"/>
          <w:lang w:eastAsia="en-US"/>
        </w:rPr>
        <w:t>Восстание под предводительством Е. И. Пугачёва.Салават Юлаев</w:t>
      </w:r>
      <w:r w:rsidRPr="00247564">
        <w:rPr>
          <w:rFonts w:eastAsiaTheme="minorHAnsi" w:cstheme="minorBidi"/>
          <w:lang w:eastAsia="en-US"/>
        </w:rPr>
        <w:t xml:space="preserve">. </w:t>
      </w:r>
      <w:r w:rsidRPr="00247564">
        <w:rPr>
          <w:rFonts w:eastAsiaTheme="minorHAnsi" w:cstheme="minorBidi"/>
          <w:highlight w:val="yellow"/>
          <w:lang w:eastAsia="en-US"/>
        </w:rPr>
        <w:t>Народы России и Башкортостана.</w:t>
      </w:r>
      <w:r w:rsidRPr="00247564">
        <w:rPr>
          <w:rFonts w:eastAsiaTheme="minorHAnsi" w:cstheme="minorBidi"/>
          <w:lang w:eastAsia="en-US"/>
        </w:rPr>
        <w:t xml:space="preserve"> </w:t>
      </w:r>
      <w:r w:rsidRPr="00247564">
        <w:rPr>
          <w:rFonts w:eastAsiaTheme="minorHAnsi" w:cstheme="minorBidi"/>
          <w:highlight w:val="yellow"/>
          <w:lang w:eastAsia="en-US"/>
        </w:rPr>
        <w:t>История и культура родного края</w:t>
      </w:r>
      <w:r w:rsidRPr="00247564">
        <w:rPr>
          <w:rFonts w:eastAsiaTheme="minorHAnsi" w:cstheme="minorBidi"/>
          <w:lang w:eastAsia="en-US"/>
        </w:rPr>
        <w:t>.</w:t>
      </w:r>
    </w:p>
    <w:p w:rsidR="0028403E" w:rsidRPr="00247564" w:rsidRDefault="0028403E" w:rsidP="0028403E">
      <w:pPr>
        <w:tabs>
          <w:tab w:val="left" w:pos="5515"/>
          <w:tab w:val="left" w:pos="6467"/>
        </w:tabs>
        <w:jc w:val="both"/>
        <w:rPr>
          <w:rFonts w:eastAsiaTheme="minorHAnsi" w:cstheme="minorBidi"/>
          <w:lang w:eastAsia="en-US"/>
        </w:rPr>
      </w:pPr>
      <w:r w:rsidRPr="00247564">
        <w:rPr>
          <w:rFonts w:eastAsiaTheme="minorHAnsi" w:cstheme="minorBidi"/>
          <w:lang w:eastAsia="en-US"/>
        </w:rPr>
        <w:t>9 класс</w:t>
      </w:r>
    </w:p>
    <w:p w:rsidR="0028403E" w:rsidRPr="00247564" w:rsidRDefault="0028403E" w:rsidP="0028403E">
      <w:pPr>
        <w:tabs>
          <w:tab w:val="left" w:pos="6467"/>
        </w:tabs>
        <w:autoSpaceDE w:val="0"/>
        <w:autoSpaceDN w:val="0"/>
        <w:adjustRightInd w:val="0"/>
        <w:jc w:val="both"/>
        <w:rPr>
          <w:rFonts w:eastAsiaTheme="minorHAnsi" w:cstheme="minorBidi"/>
          <w:b/>
          <w:bCs/>
          <w:lang w:eastAsia="en-US"/>
        </w:rPr>
      </w:pPr>
      <w:r w:rsidRPr="00247564">
        <w:rPr>
          <w:rFonts w:eastAsiaTheme="minorHAnsi" w:cstheme="minorBidi"/>
          <w:highlight w:val="yellow"/>
          <w:lang w:eastAsia="en-US"/>
        </w:rPr>
        <w:t xml:space="preserve">Башкортостан в начале </w:t>
      </w:r>
      <w:r w:rsidRPr="00247564">
        <w:rPr>
          <w:rFonts w:eastAsiaTheme="minorHAnsi" w:cstheme="minorBidi"/>
          <w:highlight w:val="yellow"/>
          <w:lang w:val="en-IE" w:eastAsia="en-US"/>
        </w:rPr>
        <w:t>XX</w:t>
      </w:r>
      <w:r w:rsidRPr="00247564">
        <w:rPr>
          <w:rFonts w:eastAsiaTheme="minorHAnsi" w:cstheme="minorBidi"/>
          <w:highlight w:val="yellow"/>
          <w:lang w:eastAsia="en-US"/>
        </w:rPr>
        <w:t>века</w:t>
      </w:r>
      <w:r w:rsidR="00115D29" w:rsidRPr="00247564">
        <w:rPr>
          <w:rFonts w:eastAsiaTheme="minorHAnsi" w:cstheme="minorBidi"/>
          <w:lang w:eastAsia="en-US"/>
        </w:rPr>
        <w:t>.</w:t>
      </w:r>
      <w:r w:rsidRPr="00247564">
        <w:rPr>
          <w:rFonts w:eastAsiaTheme="minorHAnsi" w:cstheme="minorBidi"/>
          <w:highlight w:val="yellow"/>
          <w:lang w:eastAsia="en-US"/>
        </w:rPr>
        <w:t>История и культура родного края.</w:t>
      </w:r>
    </w:p>
    <w:p w:rsidR="0028403E" w:rsidRPr="00247564" w:rsidRDefault="0028403E" w:rsidP="0028403E">
      <w:pPr>
        <w:widowControl w:val="0"/>
        <w:tabs>
          <w:tab w:val="left" w:pos="6467"/>
        </w:tabs>
        <w:autoSpaceDE w:val="0"/>
        <w:autoSpaceDN w:val="0"/>
        <w:adjustRightInd w:val="0"/>
        <w:jc w:val="both"/>
        <w:outlineLvl w:val="4"/>
        <w:rPr>
          <w:rFonts w:eastAsiaTheme="minorEastAsia"/>
          <w:b/>
          <w:bCs/>
        </w:rPr>
      </w:pPr>
    </w:p>
    <w:p w:rsidR="0028403E" w:rsidRPr="00247564" w:rsidRDefault="0028403E" w:rsidP="0028403E">
      <w:pPr>
        <w:widowControl w:val="0"/>
        <w:tabs>
          <w:tab w:val="left" w:pos="6467"/>
        </w:tabs>
        <w:autoSpaceDE w:val="0"/>
        <w:autoSpaceDN w:val="0"/>
        <w:adjustRightInd w:val="0"/>
        <w:ind w:firstLine="540"/>
        <w:jc w:val="center"/>
        <w:outlineLvl w:val="3"/>
        <w:rPr>
          <w:rFonts w:eastAsiaTheme="minorEastAsia"/>
          <w:b/>
          <w:bCs/>
        </w:rPr>
      </w:pPr>
      <w:r w:rsidRPr="00247564">
        <w:rPr>
          <w:rFonts w:eastAsiaTheme="minorEastAsia"/>
          <w:b/>
          <w:bCs/>
        </w:rPr>
        <w:t>2.2.2.</w:t>
      </w:r>
      <w:r w:rsidR="00FB7247">
        <w:rPr>
          <w:rFonts w:eastAsiaTheme="minorEastAsia"/>
          <w:b/>
          <w:bCs/>
        </w:rPr>
        <w:t>9</w:t>
      </w:r>
      <w:r w:rsidRPr="00247564">
        <w:rPr>
          <w:rFonts w:eastAsiaTheme="minorEastAsia"/>
          <w:b/>
          <w:bCs/>
        </w:rPr>
        <w:t xml:space="preserve"> Обществознание</w:t>
      </w:r>
    </w:p>
    <w:p w:rsidR="00566909" w:rsidRPr="00247564" w:rsidRDefault="00566909" w:rsidP="00566909">
      <w:pPr>
        <w:tabs>
          <w:tab w:val="left" w:pos="1256"/>
        </w:tabs>
        <w:rPr>
          <w:rFonts w:eastAsiaTheme="minorHAnsi" w:cstheme="minorBidi"/>
          <w:b/>
          <w:lang w:eastAsia="en-US"/>
        </w:rPr>
      </w:pPr>
      <w:r w:rsidRPr="00247564">
        <w:rPr>
          <w:rFonts w:eastAsiaTheme="minorHAnsi" w:cstheme="minorBidi"/>
          <w:b/>
          <w:lang w:eastAsia="en-US"/>
        </w:rPr>
        <w:t>Цели и задачи при изучении обществознания</w:t>
      </w:r>
    </w:p>
    <w:p w:rsidR="00566909" w:rsidRPr="00247564" w:rsidRDefault="00566909" w:rsidP="00043200">
      <w:pPr>
        <w:tabs>
          <w:tab w:val="left" w:pos="1256"/>
        </w:tabs>
        <w:jc w:val="both"/>
        <w:rPr>
          <w:rFonts w:eastAsiaTheme="minorHAnsi" w:cstheme="minorBidi"/>
          <w:lang w:eastAsia="en-US"/>
        </w:rPr>
      </w:pPr>
      <w:r w:rsidRPr="00247564">
        <w:rPr>
          <w:rFonts w:eastAsiaTheme="minorHAnsi" w:cstheme="minorBidi"/>
          <w:lang w:eastAsia="en-US"/>
        </w:rPr>
        <w:t>1) формирование у обучающихся личностных представлений об основах российской гражданской идентичности, патриотизма, гражданственности, социальной ответственности, правового самосознания, толерантности, приверженности ценностям, закрепленным в Конституции Российской Федерации;</w:t>
      </w:r>
    </w:p>
    <w:p w:rsidR="00566909" w:rsidRPr="00247564" w:rsidRDefault="00566909" w:rsidP="00043200">
      <w:pPr>
        <w:tabs>
          <w:tab w:val="left" w:pos="1256"/>
        </w:tabs>
        <w:jc w:val="both"/>
        <w:rPr>
          <w:rFonts w:eastAsiaTheme="minorHAnsi" w:cstheme="minorBidi"/>
          <w:lang w:eastAsia="en-US"/>
        </w:rPr>
      </w:pPr>
      <w:r w:rsidRPr="00247564">
        <w:rPr>
          <w:rFonts w:eastAsiaTheme="minorHAnsi" w:cstheme="minorBidi"/>
          <w:lang w:eastAsia="en-US"/>
        </w:rPr>
        <w:t xml:space="preserve">2) понимание основных принципов жизни общества, основ современных научных теорий общественного развития; </w:t>
      </w:r>
    </w:p>
    <w:p w:rsidR="00566909" w:rsidRPr="00247564" w:rsidRDefault="00566909" w:rsidP="00043200">
      <w:pPr>
        <w:tabs>
          <w:tab w:val="left" w:pos="1256"/>
        </w:tabs>
        <w:jc w:val="both"/>
        <w:rPr>
          <w:rFonts w:eastAsiaTheme="minorHAnsi" w:cstheme="minorBidi"/>
          <w:lang w:eastAsia="en-US"/>
        </w:rPr>
      </w:pPr>
      <w:r w:rsidRPr="00247564">
        <w:rPr>
          <w:rFonts w:eastAsiaTheme="minorHAnsi" w:cstheme="minorBidi"/>
          <w:lang w:eastAsia="en-US"/>
        </w:rPr>
        <w:t xml:space="preserve">3) приобретение теоретических знаний и опыта применения полученных знаний и умений для определения собственной активной позиции в общественной жизни, для решения типичных задач в области социальных отношений, адекватных возрасту обучающихся, межличностных отношений, включая отношения между людьми различных национальностей и вероисповеданий, возрастов и социальных групп; </w:t>
      </w:r>
    </w:p>
    <w:p w:rsidR="00566909" w:rsidRPr="00247564" w:rsidRDefault="00566909" w:rsidP="00043200">
      <w:pPr>
        <w:tabs>
          <w:tab w:val="left" w:pos="1256"/>
        </w:tabs>
        <w:jc w:val="both"/>
        <w:rPr>
          <w:rFonts w:eastAsiaTheme="minorHAnsi" w:cstheme="minorBidi"/>
          <w:lang w:eastAsia="en-US"/>
        </w:rPr>
      </w:pPr>
      <w:r w:rsidRPr="00247564">
        <w:rPr>
          <w:rFonts w:eastAsiaTheme="minorHAnsi" w:cstheme="minorBidi"/>
          <w:lang w:eastAsia="en-US"/>
        </w:rPr>
        <w:t>4) формирование основ правосознания для соотнесения собственного поведения и поступков других людей с нравственными ценностями и нормами поведения, установленными законодательством Российской Федерации, убежденности в необходимости защищать правопорядок правовыми способами и средствами, умений реализовывать основные социальные роли в пределах своей дееспособности;</w:t>
      </w:r>
    </w:p>
    <w:p w:rsidR="00566909" w:rsidRPr="00247564" w:rsidRDefault="00566909" w:rsidP="00043200">
      <w:pPr>
        <w:tabs>
          <w:tab w:val="left" w:pos="1256"/>
        </w:tabs>
        <w:jc w:val="both"/>
        <w:rPr>
          <w:rFonts w:eastAsiaTheme="minorHAnsi" w:cstheme="minorBidi"/>
          <w:lang w:eastAsia="en-US"/>
        </w:rPr>
      </w:pPr>
      <w:r w:rsidRPr="00247564">
        <w:rPr>
          <w:rFonts w:eastAsiaTheme="minorHAnsi" w:cstheme="minorBidi"/>
          <w:lang w:eastAsia="en-US"/>
        </w:rPr>
        <w:lastRenderedPageBreak/>
        <w:t xml:space="preserve"> 5) освоение приемов работы с социально значимой информацией, ее осмысление; развитие способностей обучающихся делать необходимые выводы и давать обоснованные оценки социальным событиям и процессам; </w:t>
      </w:r>
    </w:p>
    <w:p w:rsidR="00566909" w:rsidRPr="00247564" w:rsidRDefault="00566909" w:rsidP="00043200">
      <w:pPr>
        <w:tabs>
          <w:tab w:val="left" w:pos="1256"/>
        </w:tabs>
        <w:jc w:val="both"/>
        <w:rPr>
          <w:rFonts w:eastAsiaTheme="minorHAnsi" w:cstheme="minorBidi"/>
          <w:lang w:eastAsia="en-US"/>
        </w:rPr>
      </w:pPr>
      <w:r w:rsidRPr="00247564">
        <w:rPr>
          <w:rFonts w:eastAsiaTheme="minorHAnsi" w:cstheme="minorBidi"/>
          <w:lang w:eastAsia="en-US"/>
        </w:rPr>
        <w:t>6) развитие социального кругозора и формирование познавательного интереса к изучению общественных дисциплин.</w:t>
      </w:r>
    </w:p>
    <w:p w:rsidR="0028403E" w:rsidRPr="00247564" w:rsidRDefault="0028403E" w:rsidP="00566909">
      <w:pPr>
        <w:widowControl w:val="0"/>
        <w:tabs>
          <w:tab w:val="left" w:pos="6467"/>
        </w:tabs>
        <w:autoSpaceDE w:val="0"/>
        <w:autoSpaceDN w:val="0"/>
        <w:adjustRightInd w:val="0"/>
        <w:ind w:firstLine="540"/>
        <w:jc w:val="both"/>
        <w:rPr>
          <w:rFonts w:eastAsiaTheme="minorEastAsia"/>
        </w:rPr>
      </w:pPr>
      <w:r w:rsidRPr="00247564">
        <w:rPr>
          <w:rFonts w:eastAsiaTheme="minorEastAsia"/>
        </w:rPr>
        <w:t xml:space="preserve">Учебный предмет "Обществознание" на уровне основного общего образования опирается на межпредметные связи, в основе которых лежит обращение к таким учебным предметам, как "История", "Литература", "Мировая художественная культура", "География", "Биология", что создает возможность одновременного прохождения тем </w:t>
      </w:r>
      <w:r w:rsidR="00566909" w:rsidRPr="00247564">
        <w:rPr>
          <w:rFonts w:eastAsiaTheme="minorEastAsia"/>
        </w:rPr>
        <w:t>по указанным учебным предметам.</w:t>
      </w:r>
    </w:p>
    <w:p w:rsidR="0028403E" w:rsidRPr="00247564" w:rsidRDefault="0028403E" w:rsidP="0028403E">
      <w:pPr>
        <w:widowControl w:val="0"/>
        <w:tabs>
          <w:tab w:val="left" w:pos="6467"/>
        </w:tabs>
        <w:autoSpaceDE w:val="0"/>
        <w:autoSpaceDN w:val="0"/>
        <w:adjustRightInd w:val="0"/>
        <w:ind w:firstLine="540"/>
        <w:jc w:val="both"/>
        <w:outlineLvl w:val="4"/>
        <w:rPr>
          <w:rFonts w:eastAsiaTheme="minorEastAsia"/>
          <w:b/>
          <w:bCs/>
        </w:rPr>
      </w:pPr>
      <w:r w:rsidRPr="00247564">
        <w:rPr>
          <w:rFonts w:eastAsiaTheme="minorEastAsia"/>
          <w:b/>
          <w:bCs/>
        </w:rPr>
        <w:t>Человек. Деятельность человека</w:t>
      </w:r>
    </w:p>
    <w:p w:rsidR="0028403E" w:rsidRPr="00247564" w:rsidRDefault="0028403E" w:rsidP="00566909">
      <w:pPr>
        <w:widowControl w:val="0"/>
        <w:tabs>
          <w:tab w:val="left" w:pos="6467"/>
        </w:tabs>
        <w:autoSpaceDE w:val="0"/>
        <w:autoSpaceDN w:val="0"/>
        <w:adjustRightInd w:val="0"/>
        <w:ind w:firstLine="540"/>
        <w:jc w:val="both"/>
        <w:rPr>
          <w:rFonts w:eastAsiaTheme="minorEastAsia"/>
        </w:rPr>
      </w:pPr>
      <w:r w:rsidRPr="00247564">
        <w:rPr>
          <w:rFonts w:eastAsiaTheme="minorEastAsia"/>
        </w:rPr>
        <w:t>Биологическое и социальное в человеке. Черты сходства и различий человека и животного. Индивид, индивидуальность, личность. Основные возрастные периоды жизни человека. Отношения между поколениями. Особенности подросткового возраста. Способности и потребности человека. Особые потребности людей с ограниченными возможностями. Понятие деятельности. Многообразие видов деятельности. Игра, труд, учение. Познание человеком мира и самого себя. Общение. Роль деятельности в жизни человека и общества. Человек в малой группе. Межличностные отношения. Личные и деловые отношения. Лидерство. Межличностные кон</w:t>
      </w:r>
      <w:r w:rsidR="00566909" w:rsidRPr="00247564">
        <w:rPr>
          <w:rFonts w:eastAsiaTheme="minorEastAsia"/>
        </w:rPr>
        <w:t>фликты и способы их разрешения.</w:t>
      </w:r>
    </w:p>
    <w:p w:rsidR="0028403E" w:rsidRPr="00247564" w:rsidRDefault="0028403E" w:rsidP="0028403E">
      <w:pPr>
        <w:widowControl w:val="0"/>
        <w:tabs>
          <w:tab w:val="left" w:pos="6467"/>
        </w:tabs>
        <w:autoSpaceDE w:val="0"/>
        <w:autoSpaceDN w:val="0"/>
        <w:adjustRightInd w:val="0"/>
        <w:ind w:firstLine="540"/>
        <w:jc w:val="both"/>
        <w:outlineLvl w:val="4"/>
        <w:rPr>
          <w:rFonts w:eastAsiaTheme="minorEastAsia"/>
          <w:b/>
          <w:bCs/>
        </w:rPr>
      </w:pPr>
      <w:r w:rsidRPr="00247564">
        <w:rPr>
          <w:rFonts w:eastAsiaTheme="minorEastAsia"/>
          <w:b/>
          <w:bCs/>
        </w:rPr>
        <w:t>Общество</w:t>
      </w:r>
    </w:p>
    <w:p w:rsidR="0028403E" w:rsidRPr="00247564" w:rsidRDefault="0028403E" w:rsidP="00566909">
      <w:pPr>
        <w:widowControl w:val="0"/>
        <w:tabs>
          <w:tab w:val="left" w:pos="6467"/>
        </w:tabs>
        <w:autoSpaceDE w:val="0"/>
        <w:autoSpaceDN w:val="0"/>
        <w:adjustRightInd w:val="0"/>
        <w:ind w:firstLine="540"/>
        <w:jc w:val="both"/>
        <w:rPr>
          <w:rFonts w:eastAsiaTheme="minorEastAsia"/>
        </w:rPr>
      </w:pPr>
      <w:r w:rsidRPr="00247564">
        <w:rPr>
          <w:rFonts w:eastAsiaTheme="minorEastAsia"/>
        </w:rPr>
        <w:t>Общество как форма жизнедеятельности людей. Взаимосвязь общества и природы. Развитие общества. Общественный прогресс. Основные сферы жизни общества и их взаимодействие. Типы обществ. Усиление взаимосвязей стран и народов. Глобальные проблемы современности. Опасность международного терроризма. Экологический кризис и пути его разрешения. Современные средства связи и коммуникации, их влияние на нашу жизнь. Современное российское обще</w:t>
      </w:r>
      <w:r w:rsidR="00566909" w:rsidRPr="00247564">
        <w:rPr>
          <w:rFonts w:eastAsiaTheme="minorEastAsia"/>
        </w:rPr>
        <w:t>ство, особенности его развития.</w:t>
      </w:r>
    </w:p>
    <w:p w:rsidR="0028403E" w:rsidRPr="00247564" w:rsidRDefault="0028403E" w:rsidP="0028403E">
      <w:pPr>
        <w:widowControl w:val="0"/>
        <w:tabs>
          <w:tab w:val="left" w:pos="6467"/>
        </w:tabs>
        <w:autoSpaceDE w:val="0"/>
        <w:autoSpaceDN w:val="0"/>
        <w:adjustRightInd w:val="0"/>
        <w:ind w:firstLine="540"/>
        <w:jc w:val="both"/>
        <w:outlineLvl w:val="4"/>
        <w:rPr>
          <w:rFonts w:eastAsiaTheme="minorEastAsia"/>
          <w:b/>
          <w:bCs/>
        </w:rPr>
      </w:pPr>
      <w:r w:rsidRPr="00247564">
        <w:rPr>
          <w:rFonts w:eastAsiaTheme="minorEastAsia"/>
          <w:b/>
          <w:bCs/>
        </w:rPr>
        <w:t>Социальные нормы</w:t>
      </w:r>
    </w:p>
    <w:p w:rsidR="0028403E" w:rsidRPr="00247564" w:rsidRDefault="0028403E" w:rsidP="00566909">
      <w:pPr>
        <w:widowControl w:val="0"/>
        <w:tabs>
          <w:tab w:val="left" w:pos="6467"/>
        </w:tabs>
        <w:autoSpaceDE w:val="0"/>
        <w:autoSpaceDN w:val="0"/>
        <w:adjustRightInd w:val="0"/>
        <w:ind w:firstLine="540"/>
        <w:jc w:val="both"/>
        <w:rPr>
          <w:rFonts w:eastAsiaTheme="minorEastAsia"/>
        </w:rPr>
      </w:pPr>
      <w:r w:rsidRPr="00247564">
        <w:rPr>
          <w:rFonts w:eastAsiaTheme="minorEastAsia"/>
        </w:rPr>
        <w:t>Социальные нормы как регуляторы поведения человека в обществе. Общественные нравы, традиции и обычаи. Как усваиваются социальные нормы. Общественные ценности. Гражданственность и патриотизм. Уважение социального многообразия. Мораль, ее основные принципы. Нравственность. Моральные нормы и нравственный выбор. Роль морали в жизни человека и общества. Золотое правило нравственности. Гуманизм. Добро и зло. Долг. Совесть. Моральная ответственность. Право, его роль в жизни человека, общества и государства. Основные признаки права. Право и мораль: общее и различия. Социализация личности. Особенности социализации в подростковом возрасте. Отклоняющееся поведение. Опасность наркомании и алкоголизма для человека и общества. Социальный контроль. Социальная зна</w:t>
      </w:r>
      <w:r w:rsidR="00566909" w:rsidRPr="00247564">
        <w:rPr>
          <w:rFonts w:eastAsiaTheme="minorEastAsia"/>
        </w:rPr>
        <w:t>чимость здорового образа жизни.</w:t>
      </w:r>
    </w:p>
    <w:p w:rsidR="0028403E" w:rsidRPr="00247564" w:rsidRDefault="0028403E" w:rsidP="0028403E">
      <w:pPr>
        <w:widowControl w:val="0"/>
        <w:tabs>
          <w:tab w:val="left" w:pos="6467"/>
        </w:tabs>
        <w:autoSpaceDE w:val="0"/>
        <w:autoSpaceDN w:val="0"/>
        <w:adjustRightInd w:val="0"/>
        <w:ind w:firstLine="540"/>
        <w:jc w:val="both"/>
        <w:outlineLvl w:val="4"/>
        <w:rPr>
          <w:rFonts w:eastAsiaTheme="minorEastAsia"/>
          <w:b/>
          <w:bCs/>
        </w:rPr>
      </w:pPr>
      <w:r w:rsidRPr="00247564">
        <w:rPr>
          <w:rFonts w:eastAsiaTheme="minorEastAsia"/>
          <w:b/>
          <w:bCs/>
        </w:rPr>
        <w:t>Сфера духовной культуры</w:t>
      </w:r>
    </w:p>
    <w:p w:rsidR="0028403E" w:rsidRPr="00247564" w:rsidRDefault="0028403E" w:rsidP="00566909">
      <w:pPr>
        <w:widowControl w:val="0"/>
        <w:tabs>
          <w:tab w:val="left" w:pos="6467"/>
        </w:tabs>
        <w:autoSpaceDE w:val="0"/>
        <w:autoSpaceDN w:val="0"/>
        <w:adjustRightInd w:val="0"/>
        <w:ind w:firstLine="540"/>
        <w:jc w:val="both"/>
        <w:rPr>
          <w:rFonts w:eastAsiaTheme="minorEastAsia"/>
        </w:rPr>
      </w:pPr>
      <w:r w:rsidRPr="00247564">
        <w:rPr>
          <w:rFonts w:eastAsiaTheme="minorEastAsia"/>
        </w:rPr>
        <w:t xml:space="preserve">Культура, ее многообразие и основные формы. Наука в жизни современного общества. Научно-технический прогресс в современном обществе. Развитие науки в России. Образование, его значимость в условиях информационного общества. Система образования в Российской Федерации. Уровни общего образования. Государственная итоговая аттестация. Самообразование. Религия как форма культуры. Мировые религии. Роль религии в жизни общества. Свобода совести. Искусство как элемент духовной культуры общества. Влияние </w:t>
      </w:r>
      <w:r w:rsidR="00566909" w:rsidRPr="00247564">
        <w:rPr>
          <w:rFonts w:eastAsiaTheme="minorEastAsia"/>
        </w:rPr>
        <w:t>искусства на развитие личности.</w:t>
      </w:r>
    </w:p>
    <w:p w:rsidR="0028403E" w:rsidRPr="00247564" w:rsidRDefault="0028403E" w:rsidP="0028403E">
      <w:pPr>
        <w:widowControl w:val="0"/>
        <w:tabs>
          <w:tab w:val="left" w:pos="6467"/>
        </w:tabs>
        <w:autoSpaceDE w:val="0"/>
        <w:autoSpaceDN w:val="0"/>
        <w:adjustRightInd w:val="0"/>
        <w:ind w:firstLine="540"/>
        <w:jc w:val="both"/>
        <w:outlineLvl w:val="4"/>
        <w:rPr>
          <w:rFonts w:eastAsiaTheme="minorEastAsia"/>
          <w:b/>
          <w:bCs/>
        </w:rPr>
      </w:pPr>
      <w:r w:rsidRPr="00247564">
        <w:rPr>
          <w:rFonts w:eastAsiaTheme="minorEastAsia"/>
          <w:b/>
          <w:bCs/>
        </w:rPr>
        <w:t>Социальная сфера жизни общества</w:t>
      </w:r>
    </w:p>
    <w:p w:rsidR="0028403E" w:rsidRPr="00247564" w:rsidRDefault="0028403E" w:rsidP="00566909">
      <w:pPr>
        <w:widowControl w:val="0"/>
        <w:tabs>
          <w:tab w:val="left" w:pos="6467"/>
        </w:tabs>
        <w:autoSpaceDE w:val="0"/>
        <w:autoSpaceDN w:val="0"/>
        <w:adjustRightInd w:val="0"/>
        <w:ind w:firstLine="540"/>
        <w:jc w:val="both"/>
        <w:rPr>
          <w:rFonts w:eastAsiaTheme="minorEastAsia"/>
        </w:rPr>
      </w:pPr>
      <w:r w:rsidRPr="00247564">
        <w:rPr>
          <w:rFonts w:eastAsiaTheme="minorEastAsia"/>
        </w:rPr>
        <w:t>Социальная структура общества. Социальные общности и группы. Социальный статус личности. Социальные роли. Основные социальные роли в подростковом возрасте. Социальная мобильность. Семья и семейные отношения. Функции семьи. Семейные ценности и традиции. Основные роли членов семьи. Досуг семьи. Социальные конфликты и пути их разрешения. Этнос и нация. Национальное самосознание. Отношения между нациями. Россия - многонациональное государство. Социальная по</w:t>
      </w:r>
      <w:r w:rsidR="00566909" w:rsidRPr="00247564">
        <w:rPr>
          <w:rFonts w:eastAsiaTheme="minorEastAsia"/>
        </w:rPr>
        <w:t xml:space="preserve">литика Российского </w:t>
      </w:r>
      <w:r w:rsidR="00566909" w:rsidRPr="00247564">
        <w:rPr>
          <w:rFonts w:eastAsiaTheme="minorEastAsia"/>
        </w:rPr>
        <w:lastRenderedPageBreak/>
        <w:t>государства.</w:t>
      </w:r>
    </w:p>
    <w:p w:rsidR="0028403E" w:rsidRPr="00247564" w:rsidRDefault="0028403E" w:rsidP="0028403E">
      <w:pPr>
        <w:widowControl w:val="0"/>
        <w:tabs>
          <w:tab w:val="left" w:pos="6467"/>
        </w:tabs>
        <w:autoSpaceDE w:val="0"/>
        <w:autoSpaceDN w:val="0"/>
        <w:adjustRightInd w:val="0"/>
        <w:ind w:firstLine="540"/>
        <w:jc w:val="both"/>
        <w:outlineLvl w:val="4"/>
        <w:rPr>
          <w:rFonts w:eastAsiaTheme="minorEastAsia"/>
          <w:b/>
          <w:bCs/>
        </w:rPr>
      </w:pPr>
      <w:r w:rsidRPr="00247564">
        <w:rPr>
          <w:rFonts w:eastAsiaTheme="minorEastAsia"/>
          <w:b/>
          <w:bCs/>
        </w:rPr>
        <w:t>Политическая сфера жизни общества</w:t>
      </w:r>
    </w:p>
    <w:p w:rsidR="0028403E" w:rsidRPr="00247564" w:rsidRDefault="0028403E" w:rsidP="00566909">
      <w:pPr>
        <w:widowControl w:val="0"/>
        <w:tabs>
          <w:tab w:val="left" w:pos="6467"/>
        </w:tabs>
        <w:autoSpaceDE w:val="0"/>
        <w:autoSpaceDN w:val="0"/>
        <w:adjustRightInd w:val="0"/>
        <w:ind w:firstLine="540"/>
        <w:jc w:val="both"/>
        <w:rPr>
          <w:rFonts w:eastAsiaTheme="minorEastAsia"/>
        </w:rPr>
      </w:pPr>
      <w:r w:rsidRPr="00247564">
        <w:rPr>
          <w:rFonts w:eastAsiaTheme="minorEastAsia"/>
        </w:rPr>
        <w:t xml:space="preserve">Политика и власть. Роль политики в жизни общества. Государство, его существенные признаки. Функции государства. Внутренняя и внешняя политика государства. Формы правления. Формы государственно-территориального устройства. Политический режим. Демократия, ее основные признаки и ценности. Выборы и референдумы. Разделение властей. Участие граждан в политической жизни. Опасность политического экстремизма. Политические партии и движения, их роль в общественной жизни. Гражданское общество. Правовое государство. Местное самоуправление. Межгосударственные отношения. Межгосударственные конфликты и способы </w:t>
      </w:r>
      <w:r w:rsidR="00566909" w:rsidRPr="00247564">
        <w:rPr>
          <w:rFonts w:eastAsiaTheme="minorEastAsia"/>
        </w:rPr>
        <w:t>их разрешения.</w:t>
      </w:r>
    </w:p>
    <w:p w:rsidR="0028403E" w:rsidRPr="00247564" w:rsidRDefault="0028403E" w:rsidP="0028403E">
      <w:pPr>
        <w:widowControl w:val="0"/>
        <w:tabs>
          <w:tab w:val="left" w:pos="6467"/>
        </w:tabs>
        <w:autoSpaceDE w:val="0"/>
        <w:autoSpaceDN w:val="0"/>
        <w:adjustRightInd w:val="0"/>
        <w:ind w:firstLine="540"/>
        <w:jc w:val="both"/>
        <w:outlineLvl w:val="4"/>
        <w:rPr>
          <w:rFonts w:eastAsiaTheme="minorEastAsia"/>
          <w:b/>
          <w:bCs/>
        </w:rPr>
      </w:pPr>
      <w:r w:rsidRPr="00247564">
        <w:rPr>
          <w:rFonts w:eastAsiaTheme="minorEastAsia"/>
          <w:b/>
          <w:bCs/>
        </w:rPr>
        <w:t>Гражданин и государство</w:t>
      </w:r>
    </w:p>
    <w:p w:rsidR="0028403E" w:rsidRPr="00247564" w:rsidRDefault="0028403E" w:rsidP="00566909">
      <w:pPr>
        <w:widowControl w:val="0"/>
        <w:tabs>
          <w:tab w:val="left" w:pos="6467"/>
        </w:tabs>
        <w:autoSpaceDE w:val="0"/>
        <w:autoSpaceDN w:val="0"/>
        <w:adjustRightInd w:val="0"/>
        <w:ind w:firstLine="540"/>
        <w:jc w:val="both"/>
        <w:rPr>
          <w:rFonts w:eastAsiaTheme="minorEastAsia"/>
        </w:rPr>
      </w:pPr>
      <w:r w:rsidRPr="00247564">
        <w:rPr>
          <w:rFonts w:eastAsiaTheme="minorEastAsia"/>
        </w:rPr>
        <w:t>Наше государство - Российская Федерация. Конституция Российской Федерации - основной закон государства. Конституционные основы государственного строя Российской Федерации. Государственные символы России. Россия - федеративное государство. Субъекты федерации. Органы государственной власти и управления в Российской Федерации. Президент Российской Федерации, его основные функции. Федеральное Собрание Российской Федерации. Правительство Российской Федерации. Судебная система Российской Федерации. Правоохранительные органы. Гражданство Российской Федерации. Конституционные права и свободы человека и гражданина в Российской Федерации. Конституционные обязанности гражданина Российской Федерации. Взаимоотношения органов государственной власти и граждан. Способы взаимодействия с властью посредством электронного правительства. Механизмы реализации и защиты прав и свобод человека и гражданина в РФ. Основные международные документы о пр</w:t>
      </w:r>
      <w:r w:rsidR="00566909" w:rsidRPr="00247564">
        <w:rPr>
          <w:rFonts w:eastAsiaTheme="minorEastAsia"/>
        </w:rPr>
        <w:t>авах человека и правах ребенка.</w:t>
      </w:r>
    </w:p>
    <w:p w:rsidR="0028403E" w:rsidRPr="00247564" w:rsidRDefault="0028403E" w:rsidP="0028403E">
      <w:pPr>
        <w:widowControl w:val="0"/>
        <w:tabs>
          <w:tab w:val="left" w:pos="6467"/>
        </w:tabs>
        <w:autoSpaceDE w:val="0"/>
        <w:autoSpaceDN w:val="0"/>
        <w:adjustRightInd w:val="0"/>
        <w:ind w:firstLine="540"/>
        <w:jc w:val="both"/>
        <w:outlineLvl w:val="4"/>
        <w:rPr>
          <w:rFonts w:eastAsiaTheme="minorEastAsia"/>
          <w:b/>
          <w:bCs/>
        </w:rPr>
      </w:pPr>
      <w:r w:rsidRPr="00247564">
        <w:rPr>
          <w:rFonts w:eastAsiaTheme="minorEastAsia"/>
          <w:b/>
          <w:bCs/>
        </w:rPr>
        <w:t>Основы российского законодательства</w:t>
      </w:r>
    </w:p>
    <w:p w:rsidR="0028403E" w:rsidRPr="00247564" w:rsidRDefault="0028403E" w:rsidP="00566909">
      <w:pPr>
        <w:widowControl w:val="0"/>
        <w:tabs>
          <w:tab w:val="left" w:pos="6467"/>
        </w:tabs>
        <w:autoSpaceDE w:val="0"/>
        <w:autoSpaceDN w:val="0"/>
        <w:adjustRightInd w:val="0"/>
        <w:ind w:firstLine="540"/>
        <w:jc w:val="both"/>
        <w:rPr>
          <w:rFonts w:eastAsiaTheme="minorEastAsia"/>
        </w:rPr>
      </w:pPr>
      <w:r w:rsidRPr="00247564">
        <w:rPr>
          <w:rFonts w:eastAsiaTheme="minorEastAsia"/>
        </w:rPr>
        <w:t>Система российского законодательства. Источники права. Нормативный правовой акт. Правоотношения. Правоспособность и дееспособность. Признаки и виды правонарушений. Понятие, виды и функции юридической ответственности. Презумпция невиновности. Гражданские правоотношения. Основные виды гражданско-правовых договоров. Право собственности. Права потребителей, защита прав потребителей. Способы защиты гражданских прав. Право на труд и трудовые правоотношения. Трудовой договор и его значение в регулировании трудовой деятельности человека. Семья под защитой государства. Права и обязанности детей и родителей. Защита интересов и прав детей, оставшихся без попечения родителей. Особенности административно-правовых отношений. Административные правонарушения. Виды административного наказания. Уголовное право, основные понятия и принципы. Понятие и виды преступлений. Необходимая оборона. Цели наказания. Виды наказаний. Особенности правового статуса несовершеннолетнего. Права ребенка и их защита. Дееспособность малолетних. Дееспособность несовершеннолетних в возрасте от 14 до 18 лет. Особенности регулирования труда работников в возрасте до 18 лет. Правовое регулирование в сфере образования. Особенности уголовной ответственности и наказания несовершеннолетних. Международное гуманитарное право. Международно-правовая защит</w:t>
      </w:r>
      <w:r w:rsidR="00566909" w:rsidRPr="00247564">
        <w:rPr>
          <w:rFonts w:eastAsiaTheme="minorEastAsia"/>
        </w:rPr>
        <w:t>а жертв вооруженных конфликтов.</w:t>
      </w:r>
    </w:p>
    <w:p w:rsidR="0028403E" w:rsidRPr="00247564" w:rsidRDefault="0028403E" w:rsidP="0028403E">
      <w:pPr>
        <w:widowControl w:val="0"/>
        <w:tabs>
          <w:tab w:val="left" w:pos="6467"/>
        </w:tabs>
        <w:autoSpaceDE w:val="0"/>
        <w:autoSpaceDN w:val="0"/>
        <w:adjustRightInd w:val="0"/>
        <w:ind w:firstLine="540"/>
        <w:jc w:val="both"/>
        <w:outlineLvl w:val="4"/>
        <w:rPr>
          <w:rFonts w:eastAsiaTheme="minorEastAsia"/>
          <w:b/>
          <w:bCs/>
        </w:rPr>
      </w:pPr>
      <w:r w:rsidRPr="00247564">
        <w:rPr>
          <w:rFonts w:eastAsiaTheme="minorEastAsia"/>
          <w:b/>
          <w:bCs/>
        </w:rPr>
        <w:t>Экономика</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xml:space="preserve">Понятие экономики. Роль экономики в жизни общества. Товары и услуги. Ресурсы и потребности, ограниченность ресурсов. Производство - основа экономики. Распределение. Обмен. Потребление. Факторы производства. Производительность труда. Разделение труда и специализация. Собственность. Торговля и ее формы. Реклама. Деньги и их функции. Инфляция, ее последствия. Типы экономических систем. Рынок и рыночный механизм. Предпринимательская деятельность. Издержки, выручка, прибыль. Виды рынков. Рынок капиталов. Рынок труда. Каким должен быть современный работник. </w:t>
      </w:r>
      <w:r w:rsidRPr="00247564">
        <w:rPr>
          <w:rFonts w:eastAsiaTheme="minorEastAsia"/>
        </w:rPr>
        <w:lastRenderedPageBreak/>
        <w:t>Выбор профессии. Заработная плата и стимулирование труда. Роль государства в экономике. Экономические цели и функции государства. Государственный бюджет. Налоги: система налогов, функции, налоговые системы разных эпох.</w:t>
      </w:r>
    </w:p>
    <w:p w:rsidR="0028403E" w:rsidRPr="00247564" w:rsidRDefault="0028403E" w:rsidP="007B5193">
      <w:pPr>
        <w:widowControl w:val="0"/>
        <w:tabs>
          <w:tab w:val="left" w:pos="6467"/>
        </w:tabs>
        <w:autoSpaceDE w:val="0"/>
        <w:autoSpaceDN w:val="0"/>
        <w:adjustRightInd w:val="0"/>
        <w:ind w:firstLine="540"/>
        <w:jc w:val="both"/>
        <w:rPr>
          <w:rFonts w:eastAsiaTheme="minorEastAsia"/>
        </w:rPr>
      </w:pPr>
      <w:r w:rsidRPr="00247564">
        <w:rPr>
          <w:rFonts w:eastAsiaTheme="minorEastAsia"/>
        </w:rPr>
        <w:t>Банковские услуги, предоставляемые гражданам: депозит, кредит, платежная карта, электронные деньги, денежный перевод, обмен валюты. Формы дистанционного банковского обслуживания: банкомат, мобильный банкинг, онлайн-банкинг. Страховые услуги: страхование жизни, здоровья, имущества, ответственности. Инвестиции в реальные и финансовые активы. Пенсионное обеспечение. Налогообложение граждан. Защита от финансовых махинаций. Экономические функции домохозяйства. Потребление домашних хозяйств. Семейный бюджет. Источники доходов и расходов семьи. Активы и пассивы. Личный финансо</w:t>
      </w:r>
      <w:r w:rsidR="007B5193" w:rsidRPr="00247564">
        <w:rPr>
          <w:rFonts w:eastAsiaTheme="minorEastAsia"/>
        </w:rPr>
        <w:t>вый план. Сбережения. Инфляция.</w:t>
      </w:r>
    </w:p>
    <w:p w:rsidR="007B5193" w:rsidRPr="00247564" w:rsidRDefault="00566909" w:rsidP="007B5193">
      <w:pPr>
        <w:tabs>
          <w:tab w:val="left" w:pos="6467"/>
        </w:tabs>
        <w:jc w:val="both"/>
        <w:rPr>
          <w:b/>
          <w:bCs/>
        </w:rPr>
      </w:pPr>
      <w:r w:rsidRPr="00247564">
        <w:rPr>
          <w:b/>
          <w:bCs/>
          <w:highlight w:val="yellow"/>
        </w:rPr>
        <w:t>Региональный компонент:</w:t>
      </w:r>
      <w:r w:rsidRPr="00247564">
        <w:rPr>
          <w:b/>
          <w:bCs/>
        </w:rPr>
        <w:t xml:space="preserve"> </w:t>
      </w:r>
    </w:p>
    <w:p w:rsidR="007B5193" w:rsidRPr="00247564" w:rsidRDefault="007B5193" w:rsidP="007B5193">
      <w:pPr>
        <w:tabs>
          <w:tab w:val="left" w:pos="6467"/>
        </w:tabs>
        <w:jc w:val="both"/>
        <w:rPr>
          <w:bCs/>
        </w:rPr>
      </w:pPr>
      <w:r w:rsidRPr="00247564">
        <w:rPr>
          <w:bCs/>
        </w:rPr>
        <w:t>5 класс:</w:t>
      </w:r>
    </w:p>
    <w:p w:rsidR="0028403E" w:rsidRPr="00247564" w:rsidRDefault="00566909" w:rsidP="007B5193">
      <w:pPr>
        <w:tabs>
          <w:tab w:val="left" w:pos="6467"/>
        </w:tabs>
        <w:jc w:val="both"/>
        <w:rPr>
          <w:rFonts w:eastAsiaTheme="minorHAnsi" w:cstheme="minorBidi"/>
          <w:lang w:eastAsia="en-US"/>
        </w:rPr>
      </w:pPr>
      <w:r w:rsidRPr="00247564">
        <w:rPr>
          <w:color w:val="000000"/>
          <w:highlight w:val="yellow"/>
        </w:rPr>
        <w:t>Значимость здорового образа жизни в своем районе, городе, республике Башкортостан. Средства массовой информации в Республике Башкортостан. Республика Башкортостан, многонациональное государство. Межнациональные отношения в Башкортостане. Башкирский язык-государственный. Любовь к Родине. Что значит быть патриотом.</w:t>
      </w:r>
      <w:r w:rsidRPr="00247564">
        <w:rPr>
          <w:color w:val="000000"/>
        </w:rPr>
        <w:t xml:space="preserve"> </w:t>
      </w:r>
      <w:r w:rsidRPr="00247564">
        <w:rPr>
          <w:color w:val="000000"/>
          <w:highlight w:val="yellow"/>
        </w:rPr>
        <w:t>Государственные символы РБ. Герб, флаг, гимн, государственные праздники.</w:t>
      </w:r>
      <w:r w:rsidRPr="00247564">
        <w:rPr>
          <w:color w:val="000000"/>
        </w:rPr>
        <w:t xml:space="preserve"> </w:t>
      </w:r>
      <w:r w:rsidRPr="00247564">
        <w:rPr>
          <w:color w:val="000000"/>
          <w:highlight w:val="yellow"/>
        </w:rPr>
        <w:t>Уфа-столица Республики Башкортостан</w:t>
      </w:r>
      <w:r w:rsidRPr="00247564">
        <w:rPr>
          <w:color w:val="000000"/>
        </w:rPr>
        <w:t>.</w:t>
      </w:r>
    </w:p>
    <w:p w:rsidR="0028403E" w:rsidRPr="00247564" w:rsidRDefault="00566909" w:rsidP="0028403E">
      <w:pPr>
        <w:widowControl w:val="0"/>
        <w:tabs>
          <w:tab w:val="left" w:pos="6467"/>
        </w:tabs>
        <w:autoSpaceDE w:val="0"/>
        <w:autoSpaceDN w:val="0"/>
        <w:adjustRightInd w:val="0"/>
        <w:jc w:val="both"/>
        <w:rPr>
          <w:rFonts w:eastAsiaTheme="minorEastAsia"/>
        </w:rPr>
      </w:pPr>
      <w:r w:rsidRPr="00247564">
        <w:rPr>
          <w:rFonts w:eastAsiaTheme="minorEastAsia"/>
        </w:rPr>
        <w:t>6 класс:</w:t>
      </w:r>
    </w:p>
    <w:p w:rsidR="007B5193" w:rsidRPr="00247564" w:rsidRDefault="00566909" w:rsidP="0028403E">
      <w:pPr>
        <w:widowControl w:val="0"/>
        <w:tabs>
          <w:tab w:val="left" w:pos="6467"/>
        </w:tabs>
        <w:autoSpaceDE w:val="0"/>
        <w:autoSpaceDN w:val="0"/>
        <w:adjustRightInd w:val="0"/>
        <w:jc w:val="both"/>
        <w:rPr>
          <w:color w:val="000000"/>
          <w:highlight w:val="yellow"/>
        </w:rPr>
      </w:pPr>
      <w:r w:rsidRPr="00247564">
        <w:rPr>
          <w:color w:val="000000"/>
          <w:highlight w:val="yellow"/>
        </w:rPr>
        <w:t xml:space="preserve">Социальные изменения в своем районе, городе, республике Башкортостан. </w:t>
      </w:r>
    </w:p>
    <w:p w:rsidR="007B5193" w:rsidRPr="00247564" w:rsidRDefault="007B5193" w:rsidP="0028403E">
      <w:pPr>
        <w:widowControl w:val="0"/>
        <w:tabs>
          <w:tab w:val="left" w:pos="6467"/>
        </w:tabs>
        <w:autoSpaceDE w:val="0"/>
        <w:autoSpaceDN w:val="0"/>
        <w:adjustRightInd w:val="0"/>
        <w:jc w:val="both"/>
        <w:rPr>
          <w:color w:val="000000"/>
        </w:rPr>
      </w:pPr>
      <w:r w:rsidRPr="00247564">
        <w:rPr>
          <w:color w:val="000000"/>
        </w:rPr>
        <w:t xml:space="preserve">7 класс: </w:t>
      </w:r>
    </w:p>
    <w:p w:rsidR="007B5193" w:rsidRPr="00247564" w:rsidRDefault="00566909" w:rsidP="0028403E">
      <w:pPr>
        <w:widowControl w:val="0"/>
        <w:tabs>
          <w:tab w:val="left" w:pos="6467"/>
        </w:tabs>
        <w:autoSpaceDE w:val="0"/>
        <w:autoSpaceDN w:val="0"/>
        <w:adjustRightInd w:val="0"/>
        <w:jc w:val="both"/>
        <w:rPr>
          <w:color w:val="000000"/>
          <w:highlight w:val="yellow"/>
        </w:rPr>
      </w:pPr>
      <w:r w:rsidRPr="00247564">
        <w:rPr>
          <w:color w:val="000000"/>
          <w:highlight w:val="yellow"/>
        </w:rPr>
        <w:t>Национальные обряды и обычаи. Полномочия и компетенции различных органов государственной власти и управления республики Башкортостан</w:t>
      </w:r>
      <w:r w:rsidR="007B5193" w:rsidRPr="00247564">
        <w:rPr>
          <w:color w:val="000000"/>
          <w:highlight w:val="yellow"/>
        </w:rPr>
        <w:t>. Защита правопорядка на территории Республики Башкортостан. Экономическая жизнь своего района, города, села республики Башкортостан.</w:t>
      </w:r>
      <w:r w:rsidR="007B5193" w:rsidRPr="00247564">
        <w:rPr>
          <w:color w:val="000000"/>
        </w:rPr>
        <w:t xml:space="preserve"> </w:t>
      </w:r>
      <w:r w:rsidR="007B5193" w:rsidRPr="00247564">
        <w:rPr>
          <w:color w:val="000000"/>
          <w:highlight w:val="yellow"/>
        </w:rPr>
        <w:t>Экологическое состояние Башкортостана.</w:t>
      </w:r>
    </w:p>
    <w:p w:rsidR="007B5193" w:rsidRPr="00247564" w:rsidRDefault="007B5193" w:rsidP="0028403E">
      <w:pPr>
        <w:widowControl w:val="0"/>
        <w:tabs>
          <w:tab w:val="left" w:pos="6467"/>
        </w:tabs>
        <w:autoSpaceDE w:val="0"/>
        <w:autoSpaceDN w:val="0"/>
        <w:adjustRightInd w:val="0"/>
        <w:jc w:val="both"/>
        <w:rPr>
          <w:color w:val="000000"/>
        </w:rPr>
      </w:pPr>
      <w:r w:rsidRPr="00247564">
        <w:rPr>
          <w:color w:val="000000"/>
        </w:rPr>
        <w:t xml:space="preserve">8 класс: </w:t>
      </w:r>
    </w:p>
    <w:p w:rsidR="007B5193" w:rsidRPr="00247564" w:rsidRDefault="007B5193" w:rsidP="0028403E">
      <w:pPr>
        <w:widowControl w:val="0"/>
        <w:tabs>
          <w:tab w:val="left" w:pos="6467"/>
        </w:tabs>
        <w:autoSpaceDE w:val="0"/>
        <w:autoSpaceDN w:val="0"/>
        <w:adjustRightInd w:val="0"/>
        <w:jc w:val="both"/>
        <w:rPr>
          <w:color w:val="000000"/>
        </w:rPr>
      </w:pPr>
      <w:r w:rsidRPr="00247564">
        <w:rPr>
          <w:color w:val="000000"/>
          <w:highlight w:val="yellow"/>
        </w:rPr>
        <w:t>Экологическая проблема Башкортостана. Ислам. Межнациональные отношения в Башкортостане. Экономическая жизнь своего района, города, республики Башкортостан.</w:t>
      </w:r>
    </w:p>
    <w:p w:rsidR="007B5193" w:rsidRPr="00247564" w:rsidRDefault="007B5193" w:rsidP="00072A5F">
      <w:pPr>
        <w:pStyle w:val="aa"/>
        <w:numPr>
          <w:ilvl w:val="0"/>
          <w:numId w:val="55"/>
        </w:numPr>
        <w:tabs>
          <w:tab w:val="left" w:pos="6467"/>
        </w:tabs>
        <w:autoSpaceDE w:val="0"/>
        <w:autoSpaceDN w:val="0"/>
        <w:adjustRightInd w:val="0"/>
        <w:rPr>
          <w:color w:val="000000"/>
          <w:sz w:val="24"/>
          <w:szCs w:val="24"/>
        </w:rPr>
      </w:pPr>
      <w:r w:rsidRPr="00247564">
        <w:rPr>
          <w:color w:val="000000"/>
          <w:sz w:val="24"/>
          <w:szCs w:val="24"/>
        </w:rPr>
        <w:t>класс:</w:t>
      </w:r>
    </w:p>
    <w:p w:rsidR="007B5193" w:rsidRPr="00247564" w:rsidRDefault="007B5193" w:rsidP="0028403E">
      <w:pPr>
        <w:widowControl w:val="0"/>
        <w:tabs>
          <w:tab w:val="left" w:pos="6467"/>
        </w:tabs>
        <w:autoSpaceDE w:val="0"/>
        <w:autoSpaceDN w:val="0"/>
        <w:adjustRightInd w:val="0"/>
        <w:jc w:val="both"/>
        <w:rPr>
          <w:color w:val="000000"/>
        </w:rPr>
      </w:pPr>
      <w:r w:rsidRPr="00247564">
        <w:rPr>
          <w:color w:val="000000"/>
          <w:highlight w:val="yellow"/>
        </w:rPr>
        <w:t>Государственное устройство Республики Башкортостан как субъекта Российской Федерации. Местное самоуправление. Политические партии и движении в РФ и РБ. Конституция РБ. Органы государственной власти в РФ и РБ. Полномочия и компетенция различных органов государственной власти и управления Республики Башкортостан. Социальные изменения в своем районе, городе, республике Башкортостан.  Деятельность политических, общественных организации Республики Башкортостан.</w:t>
      </w:r>
    </w:p>
    <w:p w:rsidR="007B5193" w:rsidRPr="00247564" w:rsidRDefault="007B5193" w:rsidP="0028403E">
      <w:pPr>
        <w:widowControl w:val="0"/>
        <w:tabs>
          <w:tab w:val="left" w:pos="6467"/>
        </w:tabs>
        <w:autoSpaceDE w:val="0"/>
        <w:autoSpaceDN w:val="0"/>
        <w:adjustRightInd w:val="0"/>
        <w:jc w:val="both"/>
        <w:rPr>
          <w:rFonts w:eastAsiaTheme="minorEastAsia"/>
        </w:rPr>
      </w:pPr>
      <w:r w:rsidRPr="00247564">
        <w:rPr>
          <w:color w:val="000000"/>
          <w:highlight w:val="yellow"/>
        </w:rPr>
        <w:t xml:space="preserve"> </w:t>
      </w:r>
    </w:p>
    <w:p w:rsidR="0028403E" w:rsidRPr="00247564" w:rsidRDefault="0028403E" w:rsidP="0028403E">
      <w:pPr>
        <w:widowControl w:val="0"/>
        <w:tabs>
          <w:tab w:val="left" w:pos="6467"/>
        </w:tabs>
        <w:autoSpaceDE w:val="0"/>
        <w:autoSpaceDN w:val="0"/>
        <w:adjustRightInd w:val="0"/>
        <w:ind w:firstLine="540"/>
        <w:jc w:val="center"/>
        <w:outlineLvl w:val="3"/>
        <w:rPr>
          <w:rFonts w:eastAsiaTheme="minorEastAsia"/>
          <w:b/>
          <w:bCs/>
        </w:rPr>
      </w:pPr>
      <w:r w:rsidRPr="00247564">
        <w:rPr>
          <w:rFonts w:eastAsiaTheme="minorEastAsia"/>
          <w:b/>
          <w:bCs/>
        </w:rPr>
        <w:t>2.2.2.1</w:t>
      </w:r>
      <w:r w:rsidR="007B5193" w:rsidRPr="00247564">
        <w:rPr>
          <w:rFonts w:eastAsiaTheme="minorEastAsia"/>
          <w:b/>
          <w:bCs/>
        </w:rPr>
        <w:t>0</w:t>
      </w:r>
      <w:r w:rsidRPr="00247564">
        <w:rPr>
          <w:rFonts w:eastAsiaTheme="minorEastAsia"/>
          <w:b/>
          <w:bCs/>
        </w:rPr>
        <w:t>. География</w:t>
      </w:r>
    </w:p>
    <w:p w:rsidR="007B5193" w:rsidRPr="00247564" w:rsidRDefault="007B5193" w:rsidP="007B5193">
      <w:pPr>
        <w:ind w:firstLine="851"/>
        <w:jc w:val="both"/>
        <w:rPr>
          <w:b/>
        </w:rPr>
      </w:pPr>
      <w:r w:rsidRPr="00247564">
        <w:rPr>
          <w:b/>
        </w:rPr>
        <w:t>Цели и задачи при изучении предмета география</w:t>
      </w:r>
    </w:p>
    <w:p w:rsidR="007B5193" w:rsidRPr="00247564" w:rsidRDefault="007B5193" w:rsidP="007B5193">
      <w:pPr>
        <w:ind w:firstLine="851"/>
        <w:jc w:val="both"/>
        <w:rPr>
          <w:b/>
          <w:i/>
        </w:rPr>
      </w:pPr>
      <w:r w:rsidRPr="00247564">
        <w:rPr>
          <w:b/>
          <w:i/>
        </w:rPr>
        <w:t>Цели:</w:t>
      </w:r>
    </w:p>
    <w:p w:rsidR="007B5193" w:rsidRPr="00247564" w:rsidRDefault="007B5193" w:rsidP="007B5193">
      <w:pPr>
        <w:ind w:left="60" w:firstLine="791"/>
        <w:contextualSpacing/>
        <w:jc w:val="both"/>
        <w:rPr>
          <w:rFonts w:eastAsiaTheme="minorHAnsi" w:cstheme="minorBidi"/>
          <w:lang w:eastAsia="en-US"/>
        </w:rPr>
      </w:pPr>
      <w:r w:rsidRPr="00247564">
        <w:rPr>
          <w:rFonts w:eastAsiaTheme="minorHAnsi" w:cstheme="minorBidi"/>
          <w:lang w:eastAsia="en-US"/>
        </w:rPr>
        <w:t xml:space="preserve">1)формирование представлений о географии, ее роли в освоении планеты человеком, о географических знаниях как компоненте научной картины мира, их необходимости для решения современных практических задач человечества и своей страны, в том числе задачи охраны окружающей среды и рационального природопользования; </w:t>
      </w:r>
    </w:p>
    <w:p w:rsidR="007B5193" w:rsidRPr="00247564" w:rsidRDefault="007B5193" w:rsidP="007B5193">
      <w:pPr>
        <w:ind w:firstLine="791"/>
        <w:jc w:val="both"/>
        <w:rPr>
          <w:rFonts w:eastAsiaTheme="minorHAnsi" w:cstheme="minorBidi"/>
          <w:lang w:eastAsia="en-US"/>
        </w:rPr>
      </w:pPr>
      <w:r w:rsidRPr="00247564">
        <w:rPr>
          <w:rFonts w:eastAsiaTheme="minorHAnsi" w:cstheme="minorBidi"/>
          <w:lang w:eastAsia="en-US"/>
        </w:rPr>
        <w:t xml:space="preserve">2) формирование первичных компетенций использования территориального подхода как основы географического мышления для осознания своего места в целостном, многообразном и быстро изменяющемся мире и адекватной ориентации в нем; </w:t>
      </w:r>
    </w:p>
    <w:p w:rsidR="007B5193" w:rsidRPr="00247564" w:rsidRDefault="007B5193" w:rsidP="007B5193">
      <w:pPr>
        <w:ind w:firstLine="791"/>
        <w:jc w:val="both"/>
        <w:rPr>
          <w:rFonts w:eastAsiaTheme="minorHAnsi" w:cstheme="minorBidi"/>
          <w:lang w:eastAsia="en-US"/>
        </w:rPr>
      </w:pPr>
      <w:r w:rsidRPr="00247564">
        <w:rPr>
          <w:rFonts w:eastAsiaTheme="minorHAnsi" w:cstheme="minorBidi"/>
          <w:lang w:eastAsia="en-US"/>
        </w:rPr>
        <w:t xml:space="preserve">3) формирование представлений и основополагающих теоретических знаний о целостности и неоднородности Земли как планеты людей в пространстве и во времени, основных этапах ее географического освоения, особенностях природы, жизни, культуры и </w:t>
      </w:r>
      <w:r w:rsidRPr="00247564">
        <w:rPr>
          <w:rFonts w:eastAsiaTheme="minorHAnsi" w:cstheme="minorBidi"/>
          <w:lang w:eastAsia="en-US"/>
        </w:rPr>
        <w:lastRenderedPageBreak/>
        <w:t xml:space="preserve">хозяйственной деятельности людей, экологических проблемах на разных материках и в отдельных странах; </w:t>
      </w:r>
    </w:p>
    <w:p w:rsidR="007B5193" w:rsidRPr="00247564" w:rsidRDefault="007B5193" w:rsidP="007B5193">
      <w:pPr>
        <w:ind w:firstLine="791"/>
        <w:jc w:val="both"/>
        <w:rPr>
          <w:rFonts w:eastAsiaTheme="minorHAnsi" w:cstheme="minorBidi"/>
          <w:lang w:eastAsia="en-US"/>
        </w:rPr>
      </w:pPr>
      <w:r w:rsidRPr="00247564">
        <w:rPr>
          <w:rFonts w:eastAsiaTheme="minorHAnsi" w:cstheme="minorBidi"/>
          <w:lang w:eastAsia="en-US"/>
        </w:rPr>
        <w:t xml:space="preserve">4) овладение элементарными практическими умениями использования приборов и инструментов для определения количественных и качественных характеристик компонентов географической среды, в том числе ее экологических параметров; </w:t>
      </w:r>
    </w:p>
    <w:p w:rsidR="007B5193" w:rsidRPr="00247564" w:rsidRDefault="007B5193" w:rsidP="007B5193">
      <w:pPr>
        <w:ind w:firstLine="791"/>
        <w:jc w:val="both"/>
        <w:rPr>
          <w:rFonts w:eastAsiaTheme="minorHAnsi" w:cstheme="minorBidi"/>
          <w:lang w:eastAsia="en-US"/>
        </w:rPr>
      </w:pPr>
      <w:r w:rsidRPr="00247564">
        <w:rPr>
          <w:rFonts w:eastAsiaTheme="minorHAnsi" w:cstheme="minorBidi"/>
          <w:lang w:eastAsia="en-US"/>
        </w:rPr>
        <w:t xml:space="preserve">5) овладение основами картографической грамотности и использования географической карты как одного из языков международного общения; </w:t>
      </w:r>
    </w:p>
    <w:p w:rsidR="007B5193" w:rsidRPr="00247564" w:rsidRDefault="007B5193" w:rsidP="007B5193">
      <w:pPr>
        <w:ind w:firstLine="791"/>
        <w:jc w:val="both"/>
        <w:rPr>
          <w:rFonts w:eastAsiaTheme="minorHAnsi" w:cstheme="minorBidi"/>
          <w:lang w:eastAsia="en-US"/>
        </w:rPr>
      </w:pPr>
      <w:r w:rsidRPr="00247564">
        <w:rPr>
          <w:rFonts w:eastAsiaTheme="minorHAnsi" w:cstheme="minorBidi"/>
          <w:lang w:eastAsia="en-US"/>
        </w:rPr>
        <w:t xml:space="preserve">6) овладение основными навыками нахождения, использования и презентации географической информации; </w:t>
      </w:r>
    </w:p>
    <w:p w:rsidR="007B5193" w:rsidRPr="00247564" w:rsidRDefault="007B5193" w:rsidP="007B5193">
      <w:pPr>
        <w:ind w:firstLine="791"/>
        <w:jc w:val="both"/>
        <w:rPr>
          <w:rFonts w:eastAsiaTheme="minorHAnsi" w:cstheme="minorBidi"/>
          <w:lang w:eastAsia="en-US"/>
        </w:rPr>
      </w:pPr>
      <w:r w:rsidRPr="00247564">
        <w:rPr>
          <w:rFonts w:eastAsiaTheme="minorHAnsi" w:cstheme="minorBidi"/>
          <w:lang w:eastAsia="en-US"/>
        </w:rPr>
        <w:t xml:space="preserve">7) формирование умений и навыков использования разнообразных географических знаний в повседневной жизни для объяснения и оценки явлений и процессов, самостоятельного оценивания уровня безопасности окружающей среды, адаптации к условиям территории проживания, соблюдения мер безопасности в случае природных стихийных бедствий и техногенных катастроф; </w:t>
      </w:r>
    </w:p>
    <w:p w:rsidR="007B5193" w:rsidRPr="00247564" w:rsidRDefault="007B5193" w:rsidP="007B5193">
      <w:pPr>
        <w:ind w:firstLine="791"/>
        <w:jc w:val="both"/>
        <w:rPr>
          <w:rFonts w:eastAsiaTheme="minorHAnsi" w:cstheme="minorBidi"/>
          <w:lang w:eastAsia="en-US"/>
        </w:rPr>
      </w:pPr>
      <w:r w:rsidRPr="00247564">
        <w:rPr>
          <w:rFonts w:eastAsiaTheme="minorHAnsi" w:cstheme="minorBidi"/>
          <w:lang w:eastAsia="en-US"/>
        </w:rPr>
        <w:t>8) формирование представлений об особенностях деятельности людей, ведущей к возникновению и развитию или решению экологических проблем на различных территориях и акваториях, умений и навыков безопасного и экологически целесообразного поведения в окружающей среде.</w:t>
      </w:r>
    </w:p>
    <w:p w:rsidR="007B5193" w:rsidRPr="00247564" w:rsidRDefault="007B5193" w:rsidP="007B5193">
      <w:pPr>
        <w:ind w:firstLine="791"/>
        <w:jc w:val="both"/>
        <w:rPr>
          <w:rFonts w:eastAsiaTheme="minorHAnsi" w:cstheme="minorBidi"/>
          <w:b/>
          <w:i/>
          <w:color w:val="0D0D0D" w:themeColor="text1" w:themeTint="F2"/>
          <w:lang w:eastAsia="en-US"/>
        </w:rPr>
      </w:pPr>
      <w:r w:rsidRPr="00247564">
        <w:rPr>
          <w:rFonts w:eastAsiaTheme="minorHAnsi" w:cstheme="minorBidi"/>
          <w:b/>
          <w:i/>
          <w:color w:val="0D0D0D" w:themeColor="text1" w:themeTint="F2"/>
          <w:lang w:eastAsia="en-US"/>
        </w:rPr>
        <w:t>Задачи:</w:t>
      </w:r>
    </w:p>
    <w:p w:rsidR="007B5193" w:rsidRPr="00247564" w:rsidRDefault="007B5193" w:rsidP="007B5193">
      <w:pPr>
        <w:widowControl w:val="0"/>
        <w:autoSpaceDE w:val="0"/>
        <w:autoSpaceDN w:val="0"/>
        <w:adjustRightInd w:val="0"/>
        <w:jc w:val="both"/>
        <w:rPr>
          <w:rFonts w:eastAsiaTheme="minorEastAsia"/>
          <w:color w:val="0D0D0D" w:themeColor="text1" w:themeTint="F2"/>
        </w:rPr>
      </w:pPr>
      <w:r w:rsidRPr="00247564">
        <w:rPr>
          <w:rFonts w:eastAsiaTheme="minorEastAsia"/>
          <w:color w:val="0D0D0D" w:themeColor="text1" w:themeTint="F2"/>
        </w:rPr>
        <w:t>Географическое образование в основной школе должно обеспечить</w:t>
      </w:r>
    </w:p>
    <w:p w:rsidR="007B5193" w:rsidRPr="00247564" w:rsidRDefault="007B5193" w:rsidP="007B5193">
      <w:pPr>
        <w:widowControl w:val="0"/>
        <w:autoSpaceDE w:val="0"/>
        <w:autoSpaceDN w:val="0"/>
        <w:adjustRightInd w:val="0"/>
        <w:jc w:val="both"/>
        <w:rPr>
          <w:rFonts w:eastAsiaTheme="minorEastAsia"/>
          <w:color w:val="0D0D0D" w:themeColor="text1" w:themeTint="F2"/>
        </w:rPr>
      </w:pPr>
      <w:r w:rsidRPr="00247564">
        <w:rPr>
          <w:rFonts w:eastAsiaTheme="minorEastAsia"/>
          <w:color w:val="0D0D0D" w:themeColor="text1" w:themeTint="F2"/>
        </w:rPr>
        <w:t xml:space="preserve">* формирование картографической грамотности, </w:t>
      </w:r>
    </w:p>
    <w:p w:rsidR="007B5193" w:rsidRPr="00247564" w:rsidRDefault="007B5193" w:rsidP="007B5193">
      <w:pPr>
        <w:widowControl w:val="0"/>
        <w:autoSpaceDE w:val="0"/>
        <w:autoSpaceDN w:val="0"/>
        <w:adjustRightInd w:val="0"/>
        <w:jc w:val="both"/>
        <w:rPr>
          <w:rFonts w:eastAsiaTheme="minorEastAsia"/>
          <w:color w:val="0D0D0D" w:themeColor="text1" w:themeTint="F2"/>
        </w:rPr>
      </w:pPr>
      <w:r w:rsidRPr="00247564">
        <w:rPr>
          <w:rFonts w:eastAsiaTheme="minorEastAsia"/>
          <w:color w:val="0D0D0D" w:themeColor="text1" w:themeTint="F2"/>
        </w:rPr>
        <w:t>*навыков применения географических знаний в жизни для объяснения,</w:t>
      </w:r>
    </w:p>
    <w:p w:rsidR="007B5193" w:rsidRPr="00247564" w:rsidRDefault="007B5193" w:rsidP="007B5193">
      <w:pPr>
        <w:widowControl w:val="0"/>
        <w:autoSpaceDE w:val="0"/>
        <w:autoSpaceDN w:val="0"/>
        <w:adjustRightInd w:val="0"/>
        <w:jc w:val="both"/>
        <w:rPr>
          <w:rFonts w:eastAsiaTheme="minorEastAsia"/>
          <w:color w:val="0D0D0D" w:themeColor="text1" w:themeTint="F2"/>
        </w:rPr>
      </w:pPr>
      <w:r w:rsidRPr="00247564">
        <w:rPr>
          <w:rFonts w:eastAsiaTheme="minorEastAsia"/>
          <w:color w:val="0D0D0D" w:themeColor="text1" w:themeTint="F2"/>
        </w:rPr>
        <w:t>*оценки и прогнозирования разнообразных природных, социально-экономических и экологических процессов и явлений,</w:t>
      </w:r>
    </w:p>
    <w:p w:rsidR="007B5193" w:rsidRPr="00247564" w:rsidRDefault="007B5193" w:rsidP="007B5193">
      <w:pPr>
        <w:widowControl w:val="0"/>
        <w:autoSpaceDE w:val="0"/>
        <w:autoSpaceDN w:val="0"/>
        <w:adjustRightInd w:val="0"/>
        <w:jc w:val="both"/>
        <w:rPr>
          <w:rFonts w:eastAsiaTheme="minorEastAsia"/>
          <w:color w:val="0D0D0D" w:themeColor="text1" w:themeTint="F2"/>
        </w:rPr>
      </w:pPr>
      <w:r w:rsidRPr="00247564">
        <w:rPr>
          <w:rFonts w:eastAsiaTheme="minorEastAsia"/>
          <w:color w:val="0D0D0D" w:themeColor="text1" w:themeTint="F2"/>
        </w:rPr>
        <w:t xml:space="preserve">* адаптации к условиям окружающей среды и обеспечения безопасности жизнедеятельности. </w:t>
      </w:r>
    </w:p>
    <w:p w:rsidR="007B5193" w:rsidRPr="00247564" w:rsidRDefault="007B5193" w:rsidP="007B5193">
      <w:pPr>
        <w:widowControl w:val="0"/>
        <w:autoSpaceDE w:val="0"/>
        <w:autoSpaceDN w:val="0"/>
        <w:adjustRightInd w:val="0"/>
        <w:ind w:firstLine="709"/>
        <w:jc w:val="both"/>
        <w:rPr>
          <w:rFonts w:eastAsiaTheme="minorEastAsia"/>
          <w:color w:val="0D0D0D" w:themeColor="text1" w:themeTint="F2"/>
        </w:rPr>
      </w:pPr>
      <w:r w:rsidRPr="00247564">
        <w:rPr>
          <w:rFonts w:eastAsiaTheme="minorEastAsia"/>
          <w:color w:val="0D0D0D" w:themeColor="text1" w:themeTint="F2"/>
        </w:rPr>
        <w:t>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наблюдения, оценивать и анализировать полученные результаты, сопоставлять их с объективными реалиями жизни.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Изучение предмета "География" в части формирования у обучающихся научного мировоззрения, освоения общенаучных методов (наблюдение, измерение, моделирование), освоения практического применения научных знаний основано на межпредметных связях с предметами: "Физика", "Химия", "Биология", "Математика", "Экология", "Основы безопасности жизнедеятельности", "История", "Русский язык", "Литература" и др.</w:t>
      </w:r>
    </w:p>
    <w:p w:rsidR="007B5193" w:rsidRPr="00247564" w:rsidRDefault="007B5193" w:rsidP="007B5193">
      <w:pPr>
        <w:tabs>
          <w:tab w:val="left" w:pos="426"/>
          <w:tab w:val="left" w:pos="4280"/>
          <w:tab w:val="left" w:pos="6180"/>
          <w:tab w:val="left" w:pos="7100"/>
          <w:tab w:val="left" w:pos="8880"/>
        </w:tabs>
        <w:autoSpaceDE w:val="0"/>
        <w:autoSpaceDN w:val="0"/>
        <w:adjustRightInd w:val="0"/>
        <w:ind w:firstLine="709"/>
        <w:jc w:val="both"/>
      </w:pPr>
      <w:r w:rsidRPr="00247564">
        <w:rPr>
          <w:b/>
          <w:bCs/>
        </w:rPr>
        <w:t>Развитие географических знаний о Земле</w:t>
      </w:r>
      <w:r w:rsidR="00672AE9" w:rsidRPr="00247564">
        <w:rPr>
          <w:b/>
          <w:bCs/>
        </w:rPr>
        <w:t xml:space="preserve"> (5 класс)</w:t>
      </w:r>
      <w:r w:rsidRPr="00247564">
        <w:t>.</w:t>
      </w:r>
    </w:p>
    <w:p w:rsidR="007B5193" w:rsidRPr="00247564" w:rsidRDefault="007B5193" w:rsidP="007B5193">
      <w:pPr>
        <w:tabs>
          <w:tab w:val="left" w:pos="426"/>
        </w:tabs>
        <w:autoSpaceDE w:val="0"/>
        <w:autoSpaceDN w:val="0"/>
        <w:adjustRightInd w:val="0"/>
        <w:ind w:firstLine="709"/>
        <w:jc w:val="both"/>
      </w:pPr>
      <w:r w:rsidRPr="00247564">
        <w:t>Введение. Что изучает география.</w:t>
      </w:r>
    </w:p>
    <w:p w:rsidR="007B5193" w:rsidRPr="00247564" w:rsidRDefault="007B5193" w:rsidP="007B5193">
      <w:pPr>
        <w:tabs>
          <w:tab w:val="left" w:pos="426"/>
        </w:tabs>
        <w:autoSpaceDE w:val="0"/>
        <w:autoSpaceDN w:val="0"/>
        <w:adjustRightInd w:val="0"/>
        <w:ind w:firstLine="709"/>
        <w:jc w:val="both"/>
      </w:pPr>
      <w:r w:rsidRPr="00247564">
        <w:t>Представления о мире в древности (</w:t>
      </w:r>
      <w:r w:rsidRPr="00247564">
        <w:rPr>
          <w:i/>
        </w:rPr>
        <w:t>Древний Китай, Древний Египет, Древняя Греция, Древний Рим</w:t>
      </w:r>
      <w:r w:rsidRPr="00247564">
        <w:t>). Появление первых географических карт.</w:t>
      </w:r>
    </w:p>
    <w:p w:rsidR="007B5193" w:rsidRPr="00247564" w:rsidRDefault="007B5193" w:rsidP="007B5193">
      <w:pPr>
        <w:tabs>
          <w:tab w:val="left" w:pos="426"/>
        </w:tabs>
        <w:autoSpaceDE w:val="0"/>
        <w:autoSpaceDN w:val="0"/>
        <w:adjustRightInd w:val="0"/>
        <w:ind w:firstLine="709"/>
        <w:jc w:val="both"/>
        <w:rPr>
          <w:i/>
        </w:rPr>
      </w:pPr>
      <w:r w:rsidRPr="00247564">
        <w:t xml:space="preserve">География в эпоху Средневековья: </w:t>
      </w:r>
      <w:r w:rsidRPr="00247564">
        <w:rPr>
          <w:i/>
        </w:rPr>
        <w:t>путешествия и открытия викингов, древних арабов, русских землепроходцев. Путешествия Марко Поло и Афанасия Никитина.</w:t>
      </w:r>
    </w:p>
    <w:p w:rsidR="007B5193" w:rsidRPr="00247564" w:rsidRDefault="007B5193" w:rsidP="007B5193">
      <w:pPr>
        <w:tabs>
          <w:tab w:val="left" w:pos="426"/>
        </w:tabs>
        <w:autoSpaceDE w:val="0"/>
        <w:autoSpaceDN w:val="0"/>
        <w:adjustRightInd w:val="0"/>
        <w:ind w:firstLine="709"/>
        <w:jc w:val="both"/>
      </w:pPr>
      <w:r w:rsidRPr="00247564">
        <w:t>Эпоха Великих географических открытий (</w:t>
      </w:r>
      <w:r w:rsidRPr="00247564">
        <w:rPr>
          <w:i/>
        </w:rPr>
        <w:t>открытие Нового света, морского пути в Индию, кругосветные путешествия</w:t>
      </w:r>
      <w:r w:rsidRPr="00247564">
        <w:t>). Значение Великих географических открытий.</w:t>
      </w:r>
    </w:p>
    <w:p w:rsidR="007B5193" w:rsidRPr="00247564" w:rsidRDefault="007B5193" w:rsidP="007B5193">
      <w:pPr>
        <w:tabs>
          <w:tab w:val="left" w:pos="426"/>
        </w:tabs>
        <w:autoSpaceDE w:val="0"/>
        <w:autoSpaceDN w:val="0"/>
        <w:adjustRightInd w:val="0"/>
        <w:ind w:firstLine="709"/>
        <w:jc w:val="both"/>
      </w:pPr>
      <w:r w:rsidRPr="00247564">
        <w:t>Географические открытия XVII–XIX вв. (</w:t>
      </w:r>
      <w:r w:rsidRPr="00247564">
        <w:rPr>
          <w:i/>
        </w:rPr>
        <w:t>исследования и открытия на территории Евразии (в том числе на территории России), Австралии и Океании, Антарктиды</w:t>
      </w:r>
      <w:r w:rsidRPr="00247564">
        <w:t>). Первое русское кругосветное путешествие (</w:t>
      </w:r>
      <w:r w:rsidRPr="00247564">
        <w:rPr>
          <w:i/>
        </w:rPr>
        <w:t>И.Ф. Крузенштерн и Ю.Ф. Лисянский</w:t>
      </w:r>
      <w:r w:rsidRPr="00247564">
        <w:t>).</w:t>
      </w:r>
    </w:p>
    <w:p w:rsidR="007B5193" w:rsidRPr="00247564" w:rsidRDefault="007B5193" w:rsidP="007B5193">
      <w:pPr>
        <w:tabs>
          <w:tab w:val="left" w:pos="426"/>
        </w:tabs>
        <w:autoSpaceDE w:val="0"/>
        <w:autoSpaceDN w:val="0"/>
        <w:adjustRightInd w:val="0"/>
        <w:ind w:firstLine="709"/>
        <w:jc w:val="both"/>
      </w:pPr>
      <w:r w:rsidRPr="00247564">
        <w:t>Географические исследования в ХХ веке (</w:t>
      </w:r>
      <w:r w:rsidRPr="00247564">
        <w:rPr>
          <w:i/>
        </w:rPr>
        <w:t>открытие Южного и Северного полюсов, океанов, покорение высочайших вершин и глубочайших впадин, исследования верхних слоев атмосферы, открытия и разработки в области Российского Севера</w:t>
      </w:r>
      <w:r w:rsidRPr="00247564">
        <w:t xml:space="preserve">). </w:t>
      </w:r>
      <w:r w:rsidRPr="00247564">
        <w:rPr>
          <w:i/>
        </w:rPr>
        <w:t>Значение освоения космоса для географической науки</w:t>
      </w:r>
      <w:r w:rsidRPr="00247564">
        <w:t>.</w:t>
      </w:r>
    </w:p>
    <w:p w:rsidR="007B5193" w:rsidRPr="00247564" w:rsidRDefault="007B5193" w:rsidP="007B5193">
      <w:pPr>
        <w:tabs>
          <w:tab w:val="left" w:pos="426"/>
        </w:tabs>
        <w:autoSpaceDE w:val="0"/>
        <w:autoSpaceDN w:val="0"/>
        <w:adjustRightInd w:val="0"/>
        <w:ind w:firstLine="709"/>
        <w:jc w:val="both"/>
      </w:pPr>
      <w:r w:rsidRPr="00247564">
        <w:lastRenderedPageBreak/>
        <w:t xml:space="preserve">Географические знания в современном мире. Современные географические методы исследования Земли. </w:t>
      </w:r>
    </w:p>
    <w:p w:rsidR="007B5193" w:rsidRPr="00247564" w:rsidRDefault="00672AE9" w:rsidP="00672AE9">
      <w:pPr>
        <w:tabs>
          <w:tab w:val="left" w:pos="426"/>
          <w:tab w:val="left" w:pos="4280"/>
          <w:tab w:val="left" w:pos="6180"/>
          <w:tab w:val="left" w:pos="7100"/>
          <w:tab w:val="left" w:pos="8880"/>
        </w:tabs>
        <w:autoSpaceDE w:val="0"/>
        <w:autoSpaceDN w:val="0"/>
        <w:adjustRightInd w:val="0"/>
        <w:ind w:firstLine="709"/>
        <w:jc w:val="center"/>
        <w:rPr>
          <w:b/>
          <w:bCs/>
        </w:rPr>
      </w:pPr>
      <w:r w:rsidRPr="00247564">
        <w:rPr>
          <w:b/>
          <w:bCs/>
        </w:rPr>
        <w:t>6 класс:</w:t>
      </w:r>
    </w:p>
    <w:p w:rsidR="007B5193" w:rsidRPr="00247564" w:rsidRDefault="007B5193" w:rsidP="007B5193">
      <w:pPr>
        <w:tabs>
          <w:tab w:val="left" w:pos="426"/>
          <w:tab w:val="left" w:pos="4280"/>
          <w:tab w:val="left" w:pos="6180"/>
          <w:tab w:val="left" w:pos="7100"/>
          <w:tab w:val="left" w:pos="8880"/>
        </w:tabs>
        <w:autoSpaceDE w:val="0"/>
        <w:autoSpaceDN w:val="0"/>
        <w:adjustRightInd w:val="0"/>
        <w:ind w:firstLine="709"/>
        <w:jc w:val="both"/>
        <w:rPr>
          <w:b/>
          <w:bCs/>
        </w:rPr>
      </w:pPr>
      <w:r w:rsidRPr="00247564">
        <w:rPr>
          <w:b/>
          <w:bCs/>
        </w:rPr>
        <w:t xml:space="preserve">Земля во Вселенной. Движения Земли и их следствия. </w:t>
      </w:r>
    </w:p>
    <w:p w:rsidR="007B5193" w:rsidRPr="00247564" w:rsidRDefault="007B5193" w:rsidP="00672AE9">
      <w:pPr>
        <w:tabs>
          <w:tab w:val="left" w:pos="426"/>
        </w:tabs>
        <w:autoSpaceDE w:val="0"/>
        <w:autoSpaceDN w:val="0"/>
        <w:adjustRightInd w:val="0"/>
        <w:ind w:firstLine="709"/>
        <w:jc w:val="both"/>
      </w:pPr>
      <w:r w:rsidRPr="00247564">
        <w:t xml:space="preserve">Земля – часть Солнечной системы. Земля и Луна. </w:t>
      </w:r>
      <w:r w:rsidRPr="00247564">
        <w:rPr>
          <w:i/>
        </w:rPr>
        <w:t xml:space="preserve">Влияние космоса на нашу планету и жизнь людей. </w:t>
      </w:r>
      <w:r w:rsidRPr="00247564">
        <w:t xml:space="preserve">Форма и размеры Земли. Наклон земной оси к плоскости орбиты. Виды движения Земли и их географические следствия. Движение Земли вокруг Солнца. Смена времен года. Тропики и полярные круги. Пояса освещенности. </w:t>
      </w:r>
      <w:r w:rsidRPr="00247564">
        <w:rPr>
          <w:i/>
        </w:rPr>
        <w:t>Календарь – как система измерения больших промежутков времени, основанная на периодичности таких явлений природы, как смена дня и ночи, смена фаз Луны, смена времен года.</w:t>
      </w:r>
      <w:r w:rsidRPr="00247564">
        <w:t xml:space="preserve"> Осевое вращение Земли. Смена дня </w:t>
      </w:r>
      <w:r w:rsidR="00672AE9" w:rsidRPr="00247564">
        <w:t>и ночи, сутки, календарный год.</w:t>
      </w:r>
    </w:p>
    <w:p w:rsidR="007B5193" w:rsidRPr="00247564" w:rsidRDefault="007B5193" w:rsidP="007B5193">
      <w:pPr>
        <w:tabs>
          <w:tab w:val="left" w:pos="426"/>
          <w:tab w:val="left" w:pos="4280"/>
          <w:tab w:val="left" w:pos="6180"/>
          <w:tab w:val="left" w:pos="7100"/>
          <w:tab w:val="left" w:pos="8880"/>
        </w:tabs>
        <w:autoSpaceDE w:val="0"/>
        <w:autoSpaceDN w:val="0"/>
        <w:adjustRightInd w:val="0"/>
        <w:ind w:firstLine="709"/>
        <w:jc w:val="both"/>
        <w:rPr>
          <w:b/>
          <w:bCs/>
        </w:rPr>
      </w:pPr>
      <w:r w:rsidRPr="00247564">
        <w:rPr>
          <w:b/>
          <w:bCs/>
        </w:rPr>
        <w:t xml:space="preserve">Изображение земной поверхности. </w:t>
      </w:r>
    </w:p>
    <w:p w:rsidR="007B5193" w:rsidRPr="00247564" w:rsidRDefault="007B5193" w:rsidP="00672AE9">
      <w:pPr>
        <w:tabs>
          <w:tab w:val="left" w:pos="426"/>
          <w:tab w:val="left" w:pos="1240"/>
          <w:tab w:val="left" w:pos="3160"/>
          <w:tab w:val="left" w:pos="4280"/>
          <w:tab w:val="left" w:pos="6180"/>
          <w:tab w:val="left" w:pos="7100"/>
          <w:tab w:val="left" w:pos="8880"/>
        </w:tabs>
        <w:autoSpaceDE w:val="0"/>
        <w:autoSpaceDN w:val="0"/>
        <w:adjustRightInd w:val="0"/>
        <w:ind w:firstLine="709"/>
        <w:jc w:val="both"/>
      </w:pPr>
      <w:r w:rsidRPr="00247564">
        <w:t xml:space="preserve">Виды изображения земной поверхности: план местности, глобус, географическая карта, аэрофото- и аэрокосмические снимки. Масштаб. Стороны горизонта. Азимут. Ориентирование на местности: определение сторон горизонта по компасу и местным признакам, определение азимута. </w:t>
      </w:r>
      <w:r w:rsidRPr="00247564">
        <w:rPr>
          <w:i/>
        </w:rPr>
        <w:t>Особенности ориентирования в мегаполисе и в природе.</w:t>
      </w:r>
      <w:r w:rsidRPr="00247564">
        <w:t xml:space="preserve"> План местности. Условные знаки. Как составить план местности. </w:t>
      </w:r>
      <w:r w:rsidRPr="00247564">
        <w:rPr>
          <w:i/>
        </w:rPr>
        <w:t>Составление простейшего плана местности/учебного кабинета/комнаты.</w:t>
      </w:r>
      <w:r w:rsidRPr="00247564">
        <w:t xml:space="preserve"> Географическая карта – особый источник информации. </w:t>
      </w:r>
      <w:r w:rsidRPr="00247564">
        <w:rPr>
          <w:i/>
        </w:rPr>
        <w:t>Содержание и значение карт. Топографические карты.</w:t>
      </w:r>
      <w:r w:rsidRPr="00247564">
        <w:t xml:space="preserve"> Масштаб и условные знаки на карте. Градусная сеть: параллели и меридианы. Географические координаты: географическая широта. Географические координаты: географическая долгота. Определение географических координат различных объектов, направлений, расстоя</w:t>
      </w:r>
      <w:r w:rsidR="00672AE9" w:rsidRPr="00247564">
        <w:t>ний, абсолютных высот по карте.</w:t>
      </w:r>
    </w:p>
    <w:p w:rsidR="007B5193" w:rsidRPr="00247564" w:rsidRDefault="007B5193" w:rsidP="007B5193">
      <w:pPr>
        <w:tabs>
          <w:tab w:val="left" w:pos="426"/>
          <w:tab w:val="left" w:pos="4280"/>
          <w:tab w:val="left" w:pos="6180"/>
          <w:tab w:val="left" w:pos="7100"/>
          <w:tab w:val="left" w:pos="8880"/>
        </w:tabs>
        <w:autoSpaceDE w:val="0"/>
        <w:autoSpaceDN w:val="0"/>
        <w:adjustRightInd w:val="0"/>
        <w:ind w:firstLine="709"/>
        <w:jc w:val="both"/>
      </w:pPr>
      <w:r w:rsidRPr="00247564">
        <w:rPr>
          <w:b/>
          <w:bCs/>
        </w:rPr>
        <w:t xml:space="preserve"> Природа Земли</w:t>
      </w:r>
      <w:r w:rsidR="00672AE9" w:rsidRPr="00247564">
        <w:rPr>
          <w:b/>
          <w:bCs/>
        </w:rPr>
        <w:t xml:space="preserve"> (7 класс)</w:t>
      </w:r>
    </w:p>
    <w:p w:rsidR="007B5193" w:rsidRPr="00247564" w:rsidRDefault="007B5193" w:rsidP="007B5193">
      <w:pPr>
        <w:tabs>
          <w:tab w:val="left" w:pos="426"/>
        </w:tabs>
        <w:autoSpaceDE w:val="0"/>
        <w:autoSpaceDN w:val="0"/>
        <w:adjustRightInd w:val="0"/>
        <w:ind w:firstLine="709"/>
        <w:jc w:val="both"/>
      </w:pPr>
      <w:r w:rsidRPr="00247564">
        <w:rPr>
          <w:b/>
          <w:bCs/>
        </w:rPr>
        <w:t xml:space="preserve">Литосфера. </w:t>
      </w:r>
      <w:r w:rsidRPr="00247564">
        <w:t xml:space="preserve">Литосфера – «каменная» оболочка Земли. Внутреннее строение Земли. Земная кора. Разнообразие горных пород и минералов на Земле. </w:t>
      </w:r>
      <w:r w:rsidRPr="00247564">
        <w:rPr>
          <w:i/>
        </w:rPr>
        <w:t>Полезные ископаемые и их значение в жизни современного общества.</w:t>
      </w:r>
      <w:r w:rsidRPr="00247564">
        <w:t xml:space="preserve"> Движения земной коры и их проявления на земной поверхности: землетрясения, вулканы, гейзеры.</w:t>
      </w:r>
    </w:p>
    <w:p w:rsidR="007B5193" w:rsidRPr="00247564" w:rsidRDefault="007B5193" w:rsidP="007B5193">
      <w:pPr>
        <w:tabs>
          <w:tab w:val="left" w:pos="426"/>
        </w:tabs>
        <w:autoSpaceDE w:val="0"/>
        <w:autoSpaceDN w:val="0"/>
        <w:adjustRightInd w:val="0"/>
        <w:ind w:firstLine="709"/>
        <w:jc w:val="both"/>
      </w:pPr>
      <w:r w:rsidRPr="00247564">
        <w:t xml:space="preserve">Рельеф Земли. Способы изображение рельефа на планах и картах. Основные формы рельефа – горы и равнины. Равнины. Образование и изменение равнин с течением времени. Классификация равнин по абсолютной высоте. Определение относительной и абсолютной высоты равнин. Разнообразие гор по возрасту и строению. Классификация гор абсолютной высоте. Определение относительной и абсолютной высоты гор. Рельеф дна океанов. </w:t>
      </w:r>
      <w:r w:rsidRPr="00247564">
        <w:rPr>
          <w:i/>
        </w:rPr>
        <w:t>Рифтовые области, срединные океанические хребты, шельф, материковый склон. Методы изучения глубин Мирового океана. Исследователи подводных глубин и их открытия.</w:t>
      </w:r>
    </w:p>
    <w:p w:rsidR="007B5193" w:rsidRPr="00247564" w:rsidRDefault="007B5193" w:rsidP="007B5193">
      <w:pPr>
        <w:tabs>
          <w:tab w:val="left" w:pos="426"/>
        </w:tabs>
        <w:autoSpaceDE w:val="0"/>
        <w:autoSpaceDN w:val="0"/>
        <w:adjustRightInd w:val="0"/>
        <w:ind w:firstLine="709"/>
        <w:jc w:val="both"/>
      </w:pPr>
      <w:r w:rsidRPr="00247564">
        <w:rPr>
          <w:b/>
          <w:bCs/>
        </w:rPr>
        <w:t xml:space="preserve">Гидросфера. </w:t>
      </w:r>
      <w:r w:rsidRPr="00247564">
        <w:t xml:space="preserve">Строение гидросферы. </w:t>
      </w:r>
      <w:r w:rsidRPr="00247564">
        <w:rPr>
          <w:i/>
        </w:rPr>
        <w:t xml:space="preserve">Особенности Мирового круговорота воды. </w:t>
      </w:r>
      <w:r w:rsidRPr="00247564">
        <w:t>Мировой океан и его части. Свойства вод Мирового океана – температура и соленость. Движение воды в океане – волны, течения.</w:t>
      </w:r>
      <w:r w:rsidRPr="00247564">
        <w:rPr>
          <w:i/>
        </w:rPr>
        <w:t>.</w:t>
      </w:r>
      <w:r w:rsidRPr="00247564">
        <w:t xml:space="preserve">Воды суши. Реки на географической карте и в природе: основные части речной системы, характер, питание и режим рек. Озера и их происхождение. Ледники. Горное и покровное оледенение, многолетняя мерзлота. Подземные воды. Межпластовые и грунтовые воды. Болота. Каналы. Водохранилища. </w:t>
      </w:r>
      <w:r w:rsidRPr="00247564">
        <w:rPr>
          <w:i/>
        </w:rPr>
        <w:t>Человек и гидросфера.</w:t>
      </w:r>
    </w:p>
    <w:p w:rsidR="007B5193" w:rsidRPr="00247564" w:rsidRDefault="007B5193" w:rsidP="007B5193">
      <w:pPr>
        <w:tabs>
          <w:tab w:val="left" w:pos="426"/>
        </w:tabs>
        <w:autoSpaceDE w:val="0"/>
        <w:autoSpaceDN w:val="0"/>
        <w:adjustRightInd w:val="0"/>
        <w:ind w:firstLine="709"/>
        <w:jc w:val="both"/>
      </w:pPr>
      <w:r w:rsidRPr="00247564">
        <w:rPr>
          <w:b/>
          <w:bCs/>
        </w:rPr>
        <w:t xml:space="preserve">Атмосфера. </w:t>
      </w:r>
      <w:r w:rsidRPr="00247564">
        <w:t>Строение воздушной оболочки Земли</w:t>
      </w:r>
      <w:r w:rsidRPr="00247564">
        <w:rPr>
          <w:i/>
        </w:rPr>
        <w:t>.</w:t>
      </w:r>
      <w:r w:rsidRPr="00247564">
        <w:t xml:space="preserve"> Температура воздуха. Нагревание воздуха. Суточный и годовой ход температур и его графическое отображение. Среднесуточная, среднемесячная, среднегодовая температура. Зависимость температуры от географической широты. Тепловые пояса. Вода в атмосфере. Облака и атмосферные осадки. Атмосферное давление. Ветер. Постоянные и переменные ветра. </w:t>
      </w:r>
      <w:r w:rsidRPr="00247564">
        <w:rPr>
          <w:i/>
        </w:rPr>
        <w:t>Графическое отображение направления ветра. Роза ветров.</w:t>
      </w:r>
      <w:r w:rsidRPr="00247564">
        <w:t xml:space="preserve"> Циркуляция атмосферы. Влажность воздуха. Понятие погоды. </w:t>
      </w:r>
      <w:r w:rsidRPr="00247564">
        <w:rPr>
          <w:i/>
        </w:rPr>
        <w:t>Наблюдения и прогноз погоды. Метеостанция/метеоприборы (проведение наблюдений и измерений, фиксация результатов наблюдений, обработка результатов наблюдений).</w:t>
      </w:r>
      <w:r w:rsidRPr="00247564">
        <w:t xml:space="preserve"> Понятие климата. Погода и климат. Климатообразующие </w:t>
      </w:r>
      <w:r w:rsidRPr="00247564">
        <w:lastRenderedPageBreak/>
        <w:t xml:space="preserve">факторы. Зависимость климата от абсолютной высоты местности.Климаты Земли. </w:t>
      </w:r>
      <w:r w:rsidRPr="00247564">
        <w:rPr>
          <w:i/>
        </w:rPr>
        <w:t>Влияние климата на здоровье людей</w:t>
      </w:r>
      <w:r w:rsidRPr="00247564">
        <w:t>. Человек и атмосфера.</w:t>
      </w:r>
    </w:p>
    <w:p w:rsidR="007B5193" w:rsidRPr="00247564" w:rsidRDefault="007B5193" w:rsidP="00672AE9">
      <w:pPr>
        <w:tabs>
          <w:tab w:val="left" w:pos="426"/>
        </w:tabs>
        <w:autoSpaceDE w:val="0"/>
        <w:autoSpaceDN w:val="0"/>
        <w:adjustRightInd w:val="0"/>
        <w:ind w:firstLine="709"/>
        <w:jc w:val="both"/>
        <w:rPr>
          <w:i/>
        </w:rPr>
      </w:pPr>
      <w:r w:rsidRPr="00247564">
        <w:rPr>
          <w:b/>
          <w:bCs/>
        </w:rPr>
        <w:t xml:space="preserve">Биосфера. </w:t>
      </w:r>
      <w:r w:rsidRPr="00247564">
        <w:t xml:space="preserve">Биосфера – живая оболочка Земли. Особенности жизни в океане. Жизнь на поверхности суши: особенности распространения растений и животных в лесных и безлесных пространствах. </w:t>
      </w:r>
      <w:r w:rsidRPr="00247564">
        <w:rPr>
          <w:i/>
        </w:rPr>
        <w:t>Воздействие организмов на земные оболочки. Воздействие челов</w:t>
      </w:r>
      <w:r w:rsidR="00672AE9" w:rsidRPr="00247564">
        <w:rPr>
          <w:i/>
        </w:rPr>
        <w:t>ека на природу. Охрана природы.</w:t>
      </w:r>
    </w:p>
    <w:p w:rsidR="007B5193" w:rsidRPr="00247564" w:rsidRDefault="007B5193" w:rsidP="00672AE9">
      <w:pPr>
        <w:tabs>
          <w:tab w:val="left" w:pos="426"/>
        </w:tabs>
        <w:autoSpaceDE w:val="0"/>
        <w:autoSpaceDN w:val="0"/>
        <w:adjustRightInd w:val="0"/>
        <w:ind w:firstLine="709"/>
        <w:jc w:val="both"/>
      </w:pPr>
      <w:r w:rsidRPr="00247564">
        <w:rPr>
          <w:b/>
          <w:bCs/>
        </w:rPr>
        <w:t xml:space="preserve">Географическая оболочка как среда жизни. </w:t>
      </w:r>
      <w:r w:rsidRPr="00247564">
        <w:t>Понятие о географической оболочке. Взаимодействие оболочек Земли. Строение географической оболочки. Понятие о природном комплексе. Глобальные, региональные и локальные природные комплексы. Природные комплексы своей местности. Закономерности географической оболочки: географическая зональность и высотная по</w:t>
      </w:r>
      <w:r w:rsidR="00672AE9" w:rsidRPr="00247564">
        <w:t xml:space="preserve">ясность. Природные зоны Земли. </w:t>
      </w:r>
    </w:p>
    <w:p w:rsidR="007B5193" w:rsidRPr="00247564" w:rsidRDefault="007B5193" w:rsidP="007B5193">
      <w:pPr>
        <w:tabs>
          <w:tab w:val="left" w:pos="426"/>
          <w:tab w:val="left" w:pos="4280"/>
          <w:tab w:val="left" w:pos="6180"/>
          <w:tab w:val="left" w:pos="7100"/>
          <w:tab w:val="left" w:pos="8880"/>
        </w:tabs>
        <w:autoSpaceDE w:val="0"/>
        <w:autoSpaceDN w:val="0"/>
        <w:adjustRightInd w:val="0"/>
        <w:ind w:firstLine="709"/>
        <w:jc w:val="both"/>
        <w:rPr>
          <w:b/>
          <w:bCs/>
        </w:rPr>
      </w:pPr>
      <w:r w:rsidRPr="00247564">
        <w:rPr>
          <w:b/>
          <w:bCs/>
        </w:rPr>
        <w:t xml:space="preserve">Человечество на Земле. </w:t>
      </w:r>
    </w:p>
    <w:p w:rsidR="007B5193" w:rsidRPr="00247564" w:rsidRDefault="007B5193" w:rsidP="00672AE9">
      <w:pPr>
        <w:tabs>
          <w:tab w:val="left" w:pos="426"/>
        </w:tabs>
        <w:autoSpaceDE w:val="0"/>
        <w:autoSpaceDN w:val="0"/>
        <w:adjustRightInd w:val="0"/>
        <w:ind w:firstLine="709"/>
        <w:jc w:val="both"/>
      </w:pPr>
      <w:r w:rsidRPr="00247564">
        <w:t>Численность населения Земли. Расовый состав. Нации и народы</w:t>
      </w:r>
      <w:r w:rsidR="00672AE9" w:rsidRPr="00247564">
        <w:t xml:space="preserve"> планеты. Страны на карте мира.</w:t>
      </w:r>
    </w:p>
    <w:p w:rsidR="007B5193" w:rsidRPr="00247564" w:rsidRDefault="007B5193" w:rsidP="007B5193">
      <w:pPr>
        <w:tabs>
          <w:tab w:val="left" w:pos="426"/>
          <w:tab w:val="left" w:pos="4280"/>
          <w:tab w:val="left" w:pos="6180"/>
          <w:tab w:val="left" w:pos="7100"/>
          <w:tab w:val="left" w:pos="8880"/>
        </w:tabs>
        <w:autoSpaceDE w:val="0"/>
        <w:autoSpaceDN w:val="0"/>
        <w:adjustRightInd w:val="0"/>
        <w:ind w:firstLine="709"/>
        <w:jc w:val="both"/>
        <w:rPr>
          <w:b/>
          <w:bCs/>
        </w:rPr>
      </w:pPr>
      <w:r w:rsidRPr="00247564">
        <w:rPr>
          <w:b/>
          <w:bCs/>
        </w:rPr>
        <w:t xml:space="preserve">Освоение Земли человеком. </w:t>
      </w:r>
    </w:p>
    <w:p w:rsidR="007B5193" w:rsidRPr="00247564" w:rsidRDefault="007B5193" w:rsidP="007B5193">
      <w:pPr>
        <w:tabs>
          <w:tab w:val="left" w:pos="426"/>
          <w:tab w:val="left" w:pos="1240"/>
          <w:tab w:val="left" w:pos="2680"/>
          <w:tab w:val="left" w:pos="3680"/>
          <w:tab w:val="left" w:pos="5340"/>
          <w:tab w:val="left" w:pos="6000"/>
          <w:tab w:val="left" w:pos="7240"/>
          <w:tab w:val="left" w:pos="7600"/>
          <w:tab w:val="left" w:pos="8500"/>
        </w:tabs>
        <w:autoSpaceDE w:val="0"/>
        <w:autoSpaceDN w:val="0"/>
        <w:adjustRightInd w:val="0"/>
        <w:ind w:firstLine="709"/>
        <w:jc w:val="both"/>
      </w:pPr>
      <w:r w:rsidRPr="00247564">
        <w:t>Что изучают в курсе географии материков и океанов? Методы географических исследований и источники географической информации. Разнообразие современных карт. Важнейшие географические открытия и путешествия в древности (</w:t>
      </w:r>
      <w:r w:rsidRPr="00247564">
        <w:rPr>
          <w:i/>
        </w:rPr>
        <w:t>древние египтяне, греки, финикийцы, идеи и труды Парменида, Эратосфена, вклад Кратеса Малосского, Страбона</w:t>
      </w:r>
      <w:r w:rsidRPr="00247564">
        <w:t>).</w:t>
      </w:r>
    </w:p>
    <w:p w:rsidR="007B5193" w:rsidRPr="00247564" w:rsidRDefault="007B5193" w:rsidP="007B5193">
      <w:pPr>
        <w:tabs>
          <w:tab w:val="left" w:pos="426"/>
        </w:tabs>
        <w:autoSpaceDE w:val="0"/>
        <w:autoSpaceDN w:val="0"/>
        <w:adjustRightInd w:val="0"/>
        <w:ind w:firstLine="709"/>
        <w:jc w:val="both"/>
      </w:pPr>
      <w:r w:rsidRPr="00247564">
        <w:t>Важнейшие географические открытия и путешествия в эпоху Средневековья (</w:t>
      </w:r>
      <w:r w:rsidRPr="00247564">
        <w:rPr>
          <w:i/>
        </w:rPr>
        <w:t>норманны, М. Поло, А. Никитин, Б. Диаш, М. Бехайм, Х. Колумб, А. Веспуччи, Васко да Гама, Ф. Магеллан, Э. Кортес, Д. Кабот, Г. Меркатор, В. Баренц, Г. Гудзон, А. Тасман, С. Дежнев</w:t>
      </w:r>
      <w:r w:rsidRPr="00247564">
        <w:t>).</w:t>
      </w:r>
    </w:p>
    <w:p w:rsidR="007B5193" w:rsidRPr="00247564" w:rsidRDefault="007B5193" w:rsidP="007B5193">
      <w:pPr>
        <w:tabs>
          <w:tab w:val="left" w:pos="426"/>
        </w:tabs>
        <w:autoSpaceDE w:val="0"/>
        <w:autoSpaceDN w:val="0"/>
        <w:adjustRightInd w:val="0"/>
        <w:ind w:firstLine="709"/>
        <w:jc w:val="both"/>
      </w:pPr>
      <w:r w:rsidRPr="00247564">
        <w:t>Важнейшие географические открытия и путешествия в XVI–XIX вв. (</w:t>
      </w:r>
      <w:r w:rsidRPr="00247564">
        <w:rPr>
          <w:i/>
        </w:rPr>
        <w:t>А. Макензи, В. Атласов и Л. Морозко, С. Ремезов, В. Беринг и А. Чириков, Д. Кук, В.М. Головнин, Ф.П. Литке, С.О. Макаров, Н.Н. Миклухо-Маклай, М.В. Ломоносов, Г.И. Шелихов, П.П. Семенов-Тянь-Шанский, Н.М. Пржевальский.</w:t>
      </w:r>
    </w:p>
    <w:p w:rsidR="007B5193" w:rsidRPr="00247564" w:rsidRDefault="007B5193" w:rsidP="007B5193">
      <w:pPr>
        <w:tabs>
          <w:tab w:val="left" w:pos="426"/>
        </w:tabs>
        <w:autoSpaceDE w:val="0"/>
        <w:autoSpaceDN w:val="0"/>
        <w:adjustRightInd w:val="0"/>
        <w:ind w:firstLine="709"/>
        <w:jc w:val="both"/>
      </w:pPr>
      <w:r w:rsidRPr="00247564">
        <w:rPr>
          <w:i/>
        </w:rPr>
        <w:t>А. Гумбольдт, Э. Бонплан, Г.И. Лангсдорф и Н.Г. Рубцов, Ф.Ф. Беллинсгаузен и М.П. Лазарев, Д. Ливингстон, В.В. Юнкер, Е.П. Ковалевский, А.В. Елисеев, экспедиция на корабле “Челленджер”, Ф. Нансен, Р. Амундсен, Р. Скотт, Р. Пири и Ф. Кук</w:t>
      </w:r>
      <w:r w:rsidRPr="00247564">
        <w:t xml:space="preserve">). </w:t>
      </w:r>
    </w:p>
    <w:p w:rsidR="007B5193" w:rsidRPr="00247564" w:rsidRDefault="007B5193" w:rsidP="007B5193">
      <w:pPr>
        <w:tabs>
          <w:tab w:val="left" w:pos="426"/>
        </w:tabs>
        <w:autoSpaceDE w:val="0"/>
        <w:autoSpaceDN w:val="0"/>
        <w:adjustRightInd w:val="0"/>
        <w:ind w:firstLine="709"/>
        <w:jc w:val="both"/>
      </w:pPr>
      <w:r w:rsidRPr="00247564">
        <w:t>Важнейшие географические открытия и путешествия в XX веке (</w:t>
      </w:r>
      <w:r w:rsidRPr="00247564">
        <w:rPr>
          <w:i/>
        </w:rPr>
        <w:t>И.Д. Папанин, Н.И. Вавилов, Р. Амундсен, Р. Скотт, И.М. Сомов и А.Ф. Трешников (руководители 1 и 2 советской антарктической экспедиций), В.А. Обручев</w:t>
      </w:r>
      <w:r w:rsidRPr="00247564">
        <w:t>).</w:t>
      </w:r>
    </w:p>
    <w:p w:rsidR="007B5193" w:rsidRPr="00247564" w:rsidRDefault="007B5193" w:rsidP="00672AE9">
      <w:pPr>
        <w:tabs>
          <w:tab w:val="left" w:pos="426"/>
        </w:tabs>
        <w:autoSpaceDE w:val="0"/>
        <w:autoSpaceDN w:val="0"/>
        <w:adjustRightInd w:val="0"/>
        <w:ind w:firstLine="709"/>
        <w:jc w:val="both"/>
      </w:pPr>
      <w:r w:rsidRPr="00247564">
        <w:t>Описание и нанесение на контурную карту географических объектов</w:t>
      </w:r>
      <w:r w:rsidR="00672AE9" w:rsidRPr="00247564">
        <w:t xml:space="preserve"> одного из изученных маршрутов.</w:t>
      </w:r>
    </w:p>
    <w:p w:rsidR="007B5193" w:rsidRPr="00247564" w:rsidRDefault="007B5193" w:rsidP="007B5193">
      <w:pPr>
        <w:tabs>
          <w:tab w:val="left" w:pos="426"/>
          <w:tab w:val="left" w:pos="4280"/>
          <w:tab w:val="left" w:pos="6180"/>
          <w:tab w:val="left" w:pos="7100"/>
          <w:tab w:val="left" w:pos="8880"/>
        </w:tabs>
        <w:autoSpaceDE w:val="0"/>
        <w:autoSpaceDN w:val="0"/>
        <w:adjustRightInd w:val="0"/>
        <w:ind w:firstLine="709"/>
        <w:jc w:val="both"/>
      </w:pPr>
      <w:r w:rsidRPr="00247564">
        <w:rPr>
          <w:b/>
          <w:bCs/>
        </w:rPr>
        <w:t>Главные закономерности природы Земли.</w:t>
      </w:r>
    </w:p>
    <w:p w:rsidR="007B5193" w:rsidRPr="00247564" w:rsidRDefault="007B5193" w:rsidP="007B5193">
      <w:pPr>
        <w:tabs>
          <w:tab w:val="left" w:pos="426"/>
        </w:tabs>
        <w:autoSpaceDE w:val="0"/>
        <w:autoSpaceDN w:val="0"/>
        <w:adjustRightInd w:val="0"/>
        <w:ind w:firstLine="709"/>
        <w:jc w:val="both"/>
        <w:rPr>
          <w:i/>
        </w:rPr>
      </w:pPr>
      <w:r w:rsidRPr="00247564">
        <w:rPr>
          <w:b/>
          <w:bCs/>
        </w:rPr>
        <w:t xml:space="preserve">Литосфера и рельеф Земли. </w:t>
      </w:r>
      <w:r w:rsidRPr="00247564">
        <w:t xml:space="preserve">История Земли как планеты. Литосферные плиты. Сейсмические пояса Земли. Строение земной коры. Типы земной коры, их отличия. Формирование современного рельефа Земли. </w:t>
      </w:r>
      <w:r w:rsidRPr="00247564">
        <w:rPr>
          <w:i/>
        </w:rPr>
        <w:t>Влияние строения земной коры на облик Земли.</w:t>
      </w:r>
    </w:p>
    <w:p w:rsidR="007B5193" w:rsidRPr="00247564" w:rsidRDefault="007B5193" w:rsidP="007B5193">
      <w:pPr>
        <w:tabs>
          <w:tab w:val="left" w:pos="426"/>
        </w:tabs>
        <w:autoSpaceDE w:val="0"/>
        <w:autoSpaceDN w:val="0"/>
        <w:adjustRightInd w:val="0"/>
        <w:ind w:firstLine="709"/>
        <w:jc w:val="both"/>
      </w:pPr>
      <w:r w:rsidRPr="00247564">
        <w:rPr>
          <w:b/>
          <w:bCs/>
        </w:rPr>
        <w:t xml:space="preserve">Атмосфера и климаты Земли. </w:t>
      </w:r>
      <w:r w:rsidRPr="00247564">
        <w:t xml:space="preserve">Распределение температуры, осадков, поясов атмосферного давления на Земле и их отражение на климатических картах. Разнообразие климата на Земле. Климатообразующие факторы. Характеристика воздушных масс Земли. Характеристика основных и переходных климатических поясов Земли. </w:t>
      </w:r>
      <w:r w:rsidRPr="00247564">
        <w:rPr>
          <w:i/>
        </w:rPr>
        <w:t>Влияние климатических условий на жизнь людей. Влияние современной хозяйственной деятельности людей на климат Земли. Расчет угла падения солнечных лучей в зависимости от географической широты, абсолютной высоты местности по разности атмосферного давления, расчет температуры воздуха тропосферы на заданной высоте, расчет средних значений (температуры воздуха, амплитуды и др. показателей).</w:t>
      </w:r>
    </w:p>
    <w:p w:rsidR="007B5193" w:rsidRPr="00247564" w:rsidRDefault="007B5193" w:rsidP="007B5193">
      <w:pPr>
        <w:tabs>
          <w:tab w:val="left" w:pos="426"/>
        </w:tabs>
        <w:autoSpaceDE w:val="0"/>
        <w:autoSpaceDN w:val="0"/>
        <w:adjustRightInd w:val="0"/>
        <w:ind w:firstLine="709"/>
        <w:jc w:val="both"/>
      </w:pPr>
      <w:r w:rsidRPr="00247564">
        <w:rPr>
          <w:b/>
          <w:bCs/>
        </w:rPr>
        <w:t xml:space="preserve">Мировой океан – основная часть гидросферы. </w:t>
      </w:r>
      <w:r w:rsidRPr="00247564">
        <w:t xml:space="preserve">Мировой океан и его части. Этапы изучения Мирового океана. Океанические течения. Система океанических течений. </w:t>
      </w:r>
      <w:r w:rsidRPr="00247564">
        <w:lastRenderedPageBreak/>
        <w:t>Тихий океан. Характерные черты природы океана и его отличительные особенности. Атлантический океан. Характерные черты природы океана и его отличительные особенности. Северный Ледовитый океан. Характерные черты природы океана и его отличительные особенности. Индийский океан. Характерные черты природы океана и его отличительные особенности.</w:t>
      </w:r>
    </w:p>
    <w:p w:rsidR="007B5193" w:rsidRPr="00247564" w:rsidRDefault="007B5193" w:rsidP="00672AE9">
      <w:pPr>
        <w:tabs>
          <w:tab w:val="left" w:pos="426"/>
        </w:tabs>
        <w:autoSpaceDE w:val="0"/>
        <w:autoSpaceDN w:val="0"/>
        <w:adjustRightInd w:val="0"/>
        <w:ind w:firstLine="709"/>
        <w:jc w:val="both"/>
      </w:pPr>
      <w:r w:rsidRPr="00247564">
        <w:rPr>
          <w:b/>
          <w:bCs/>
        </w:rPr>
        <w:t xml:space="preserve">Географическая оболочка. </w:t>
      </w:r>
      <w:r w:rsidRPr="00247564">
        <w:t xml:space="preserve">Свойства и особенности строения географической оболочки. Общие географические закономерности целостность, зональность, ритмичность и их значение. Географическая зональность. Природные зоны Земли (выявление по картам зональности в природе </w:t>
      </w:r>
      <w:r w:rsidR="00672AE9" w:rsidRPr="00247564">
        <w:t>материков). Высотная поясность.</w:t>
      </w:r>
    </w:p>
    <w:p w:rsidR="007B5193" w:rsidRPr="00247564" w:rsidRDefault="007B5193" w:rsidP="007B5193">
      <w:pPr>
        <w:tabs>
          <w:tab w:val="left" w:pos="426"/>
          <w:tab w:val="left" w:pos="4280"/>
          <w:tab w:val="left" w:pos="6180"/>
          <w:tab w:val="left" w:pos="7100"/>
          <w:tab w:val="left" w:pos="8880"/>
        </w:tabs>
        <w:autoSpaceDE w:val="0"/>
        <w:autoSpaceDN w:val="0"/>
        <w:adjustRightInd w:val="0"/>
        <w:ind w:firstLine="709"/>
        <w:jc w:val="both"/>
      </w:pPr>
      <w:r w:rsidRPr="00247564">
        <w:rPr>
          <w:b/>
          <w:bCs/>
        </w:rPr>
        <w:t>Характеристика материков Земли.</w:t>
      </w:r>
    </w:p>
    <w:p w:rsidR="007B5193" w:rsidRPr="00247564" w:rsidRDefault="007B5193" w:rsidP="007B5193">
      <w:pPr>
        <w:tabs>
          <w:tab w:val="left" w:pos="426"/>
        </w:tabs>
        <w:autoSpaceDE w:val="0"/>
        <w:autoSpaceDN w:val="0"/>
        <w:adjustRightInd w:val="0"/>
        <w:ind w:firstLine="709"/>
        <w:jc w:val="both"/>
      </w:pPr>
      <w:r w:rsidRPr="00247564">
        <w:rPr>
          <w:b/>
          <w:bCs/>
        </w:rPr>
        <w:t xml:space="preserve">Южные материки. </w:t>
      </w:r>
      <w:r w:rsidRPr="00247564">
        <w:t xml:space="preserve">Особенности южных материков Земли. </w:t>
      </w:r>
    </w:p>
    <w:p w:rsidR="007B5193" w:rsidRPr="00247564" w:rsidRDefault="007B5193" w:rsidP="007B5193">
      <w:pPr>
        <w:tabs>
          <w:tab w:val="left" w:pos="426"/>
        </w:tabs>
        <w:autoSpaceDE w:val="0"/>
        <w:autoSpaceDN w:val="0"/>
        <w:adjustRightInd w:val="0"/>
        <w:ind w:firstLine="709"/>
        <w:jc w:val="both"/>
      </w:pPr>
      <w:r w:rsidRPr="00247564">
        <w:rPr>
          <w:b/>
          <w:bCs/>
        </w:rPr>
        <w:t xml:space="preserve">Африка. </w:t>
      </w:r>
      <w:r w:rsidRPr="00247564">
        <w:t xml:space="preserve">Географическое положение Африки и история исследования. Рельеф и полезные ископаемые. Климат и внутренние воды. Характеристика и оценка климата отдельных территорий Африки для жизни людей. Природные зоны Африки. Эндемики. Определение причин природного разнообразия материка. Население Африки, политическая карта. </w:t>
      </w:r>
    </w:p>
    <w:p w:rsidR="007B5193" w:rsidRPr="00247564" w:rsidRDefault="007B5193" w:rsidP="007B5193">
      <w:pPr>
        <w:tabs>
          <w:tab w:val="left" w:pos="426"/>
        </w:tabs>
        <w:autoSpaceDE w:val="0"/>
        <w:autoSpaceDN w:val="0"/>
        <w:adjustRightInd w:val="0"/>
        <w:ind w:firstLine="709"/>
        <w:jc w:val="both"/>
      </w:pPr>
      <w:r w:rsidRPr="00247564">
        <w:t>Особенности стран Северной Африки (регион высоких гор, сурового климата, пустынь и оазисов, а также родина древних цивилизаций,  современный район добычи нефти и газа).</w:t>
      </w:r>
    </w:p>
    <w:p w:rsidR="007B5193" w:rsidRPr="00247564" w:rsidRDefault="007B5193" w:rsidP="007B5193">
      <w:pPr>
        <w:tabs>
          <w:tab w:val="left" w:pos="426"/>
        </w:tabs>
        <w:autoSpaceDE w:val="0"/>
        <w:autoSpaceDN w:val="0"/>
        <w:adjustRightInd w:val="0"/>
        <w:ind w:firstLine="709"/>
        <w:jc w:val="both"/>
      </w:pPr>
      <w:r w:rsidRPr="00247564">
        <w:t>Особенности стран Западной и Центральной Африки (регион саванн и непроходимых гилей, с развитой охотой на диких животных, эксплуатация местного населения на плантациях и при добыче полезных ископаемых).</w:t>
      </w:r>
    </w:p>
    <w:p w:rsidR="007B5193" w:rsidRPr="00247564" w:rsidRDefault="007B5193" w:rsidP="007B5193">
      <w:pPr>
        <w:tabs>
          <w:tab w:val="left" w:pos="426"/>
        </w:tabs>
        <w:autoSpaceDE w:val="0"/>
        <w:autoSpaceDN w:val="0"/>
        <w:adjustRightInd w:val="0"/>
        <w:ind w:firstLine="709"/>
        <w:jc w:val="both"/>
      </w:pPr>
      <w:r w:rsidRPr="00247564">
        <w:t>Особенности стран Восточной Африки (регион вулканов и разломов, национальных парков, центр происхождения культурных растений и древних государств).</w:t>
      </w:r>
    </w:p>
    <w:p w:rsidR="007B5193" w:rsidRPr="00247564" w:rsidRDefault="007B5193" w:rsidP="007B5193">
      <w:pPr>
        <w:tabs>
          <w:tab w:val="left" w:pos="426"/>
        </w:tabs>
        <w:autoSpaceDE w:val="0"/>
        <w:autoSpaceDN w:val="0"/>
        <w:adjustRightInd w:val="0"/>
        <w:ind w:firstLine="709"/>
        <w:jc w:val="both"/>
      </w:pPr>
      <w:r w:rsidRPr="00247564">
        <w:t>Особенности стран Южной Африки (регион гор причудливой формы и пустынь, с развитой мировой добычей алмазов и самой богатой страной континента (ЮАР)).</w:t>
      </w:r>
    </w:p>
    <w:p w:rsidR="007B5193" w:rsidRPr="00247564" w:rsidRDefault="007B5193" w:rsidP="007B5193">
      <w:pPr>
        <w:tabs>
          <w:tab w:val="left" w:pos="426"/>
        </w:tabs>
        <w:autoSpaceDE w:val="0"/>
        <w:autoSpaceDN w:val="0"/>
        <w:adjustRightInd w:val="0"/>
        <w:ind w:firstLine="709"/>
        <w:jc w:val="both"/>
      </w:pPr>
      <w:r w:rsidRPr="00247564">
        <w:rPr>
          <w:b/>
          <w:bCs/>
        </w:rPr>
        <w:t xml:space="preserve">Австралия и Океания. </w:t>
      </w:r>
      <w:r w:rsidRPr="00247564">
        <w:t>Географическое положение, история исследования, особенности природы материка. Эндемики.</w:t>
      </w:r>
    </w:p>
    <w:p w:rsidR="007B5193" w:rsidRPr="00247564" w:rsidRDefault="007B5193" w:rsidP="007B5193">
      <w:pPr>
        <w:tabs>
          <w:tab w:val="left" w:pos="426"/>
        </w:tabs>
        <w:autoSpaceDE w:val="0"/>
        <w:autoSpaceDN w:val="0"/>
        <w:adjustRightInd w:val="0"/>
        <w:ind w:firstLine="709"/>
        <w:jc w:val="both"/>
      </w:pPr>
      <w:r w:rsidRPr="00247564">
        <w:t>Австралийский Союз (географический уникум – страна-материк; самый маленький материк, но одна из крупнейших по территории стран мира; выделение особого культурного типа австралийско-новозеландского города, отсутствие соседства отсталых и развитых территорий, слабо связанных друг с другом; высокоразвитая экономика страны основывается на своих ресурсах).</w:t>
      </w:r>
    </w:p>
    <w:p w:rsidR="007B5193" w:rsidRPr="00247564" w:rsidRDefault="007B5193" w:rsidP="007B5193">
      <w:pPr>
        <w:tabs>
          <w:tab w:val="left" w:pos="426"/>
        </w:tabs>
        <w:autoSpaceDE w:val="0"/>
        <w:autoSpaceDN w:val="0"/>
        <w:adjustRightInd w:val="0"/>
        <w:ind w:firstLine="709"/>
        <w:jc w:val="both"/>
      </w:pPr>
      <w:r w:rsidRPr="00247564">
        <w:t>Океания (уникальное природное образование – крупнейшее в мире скопление островов; специфические особенности трех островных групп: Меланезия – «черные острова» (так как проживающие здесь папуасы и меланезийцы имеют более темную кожу по сравнению с другими жителями Океании), Микронезия и Полинезия – «маленькие» и «многочисленные острова»).</w:t>
      </w:r>
    </w:p>
    <w:p w:rsidR="007B5193" w:rsidRPr="00247564" w:rsidRDefault="007B5193" w:rsidP="007B5193">
      <w:pPr>
        <w:tabs>
          <w:tab w:val="left" w:pos="426"/>
        </w:tabs>
        <w:autoSpaceDE w:val="0"/>
        <w:autoSpaceDN w:val="0"/>
        <w:adjustRightInd w:val="0"/>
        <w:ind w:firstLine="709"/>
        <w:jc w:val="both"/>
      </w:pPr>
      <w:r w:rsidRPr="00247564">
        <w:rPr>
          <w:b/>
          <w:bCs/>
        </w:rPr>
        <w:t xml:space="preserve">Южная Америка. </w:t>
      </w:r>
      <w:r w:rsidRPr="00247564">
        <w:t>Географическое положение, история исследования и особенности рельефа материка. Климат и внутренние воды. Южная Америка – самый влажный материк. Природные зоны. Высотная поясность Анд. Эндемики. Изменение природы. Население Южной Америки (влияние испанской и португальской колонизации на жизнь коренного населения). Страны востока и запада материка (особенности образа жизни населения и хозяйственной деятельности).</w:t>
      </w:r>
    </w:p>
    <w:p w:rsidR="007B5193" w:rsidRPr="00247564" w:rsidRDefault="007B5193" w:rsidP="007B5193">
      <w:pPr>
        <w:tabs>
          <w:tab w:val="left" w:pos="426"/>
        </w:tabs>
        <w:autoSpaceDE w:val="0"/>
        <w:autoSpaceDN w:val="0"/>
        <w:adjustRightInd w:val="0"/>
        <w:ind w:firstLine="709"/>
        <w:jc w:val="both"/>
      </w:pPr>
      <w:r w:rsidRPr="00247564">
        <w:rPr>
          <w:b/>
          <w:bCs/>
        </w:rPr>
        <w:t xml:space="preserve">Антарктида. </w:t>
      </w:r>
      <w:r w:rsidRPr="00247564">
        <w:t xml:space="preserve">Антарктида – уникальный материк на Земле (самый холодный и удаленный, с шельфовыми ледниками и антарктическими оазисами). Освоение человеком Антарктиды. Цели международных исследований материка в 20-21 веке. Современные исследования и разработки в Антарктиде. </w:t>
      </w:r>
    </w:p>
    <w:p w:rsidR="007B5193" w:rsidRPr="00247564" w:rsidRDefault="007B5193" w:rsidP="007B5193">
      <w:pPr>
        <w:tabs>
          <w:tab w:val="left" w:pos="426"/>
        </w:tabs>
        <w:autoSpaceDE w:val="0"/>
        <w:autoSpaceDN w:val="0"/>
        <w:adjustRightInd w:val="0"/>
        <w:ind w:firstLine="709"/>
        <w:jc w:val="both"/>
      </w:pPr>
      <w:r w:rsidRPr="00247564">
        <w:rPr>
          <w:b/>
          <w:bCs/>
        </w:rPr>
        <w:t xml:space="preserve">Северные материки. </w:t>
      </w:r>
      <w:r w:rsidRPr="00247564">
        <w:t>Особенности северных материков Земли.</w:t>
      </w:r>
    </w:p>
    <w:p w:rsidR="007B5193" w:rsidRPr="00247564" w:rsidRDefault="007B5193" w:rsidP="007B5193">
      <w:pPr>
        <w:tabs>
          <w:tab w:val="left" w:pos="426"/>
        </w:tabs>
        <w:autoSpaceDE w:val="0"/>
        <w:autoSpaceDN w:val="0"/>
        <w:adjustRightInd w:val="0"/>
        <w:ind w:firstLine="709"/>
        <w:jc w:val="both"/>
      </w:pPr>
      <w:r w:rsidRPr="00247564">
        <w:rPr>
          <w:b/>
          <w:bCs/>
        </w:rPr>
        <w:t xml:space="preserve">Северная Америка. </w:t>
      </w:r>
      <w:r w:rsidRPr="00247564">
        <w:t xml:space="preserve">Географическое положение, история открытия и исследования Северной Америки (Новый Свет). Особенности рельефа и полезные ископаемые. Климат, внутренние воды. Природные зоны. Меридиональное расположение природных зон на </w:t>
      </w:r>
      <w:r w:rsidRPr="00247564">
        <w:lastRenderedPageBreak/>
        <w:t>территории Северной Америки. Изменения природы под влиянием деятельности человека.  Эндемики. Особенности природы материка. Особенности населения (коренное население и потомки переселенцев).</w:t>
      </w:r>
    </w:p>
    <w:p w:rsidR="007B5193" w:rsidRPr="00247564" w:rsidRDefault="007B5193" w:rsidP="007B5193">
      <w:pPr>
        <w:tabs>
          <w:tab w:val="left" w:pos="426"/>
        </w:tabs>
        <w:autoSpaceDE w:val="0"/>
        <w:autoSpaceDN w:val="0"/>
        <w:adjustRightInd w:val="0"/>
        <w:ind w:firstLine="709"/>
        <w:jc w:val="both"/>
      </w:pPr>
      <w:r w:rsidRPr="00247564">
        <w:t>Характеристика двух стран материка: Канады и Мексики. Описание США – как одной из ведущих стран современного мира.</w:t>
      </w:r>
    </w:p>
    <w:p w:rsidR="007B5193" w:rsidRPr="00247564" w:rsidRDefault="007B5193" w:rsidP="007B5193">
      <w:pPr>
        <w:tabs>
          <w:tab w:val="left" w:pos="426"/>
        </w:tabs>
        <w:autoSpaceDE w:val="0"/>
        <w:autoSpaceDN w:val="0"/>
        <w:adjustRightInd w:val="0"/>
        <w:ind w:firstLine="709"/>
        <w:jc w:val="both"/>
      </w:pPr>
      <w:r w:rsidRPr="00247564">
        <w:rPr>
          <w:b/>
          <w:bCs/>
        </w:rPr>
        <w:t xml:space="preserve">Евразия. </w:t>
      </w:r>
      <w:r w:rsidRPr="00247564">
        <w:t xml:space="preserve">Географическое положение, история исследования материка. Рельеф и полезные ископаемые Евразии. Климатические особенности материка. Влияние климата на хозяйственную деятельность людей. Реки, озера материка. Многолетняя мерзлота, современное оледенение. Природные зоны материка. Эндемики. </w:t>
      </w:r>
    </w:p>
    <w:p w:rsidR="007B5193" w:rsidRPr="00247564" w:rsidRDefault="007B5193" w:rsidP="007B5193">
      <w:pPr>
        <w:tabs>
          <w:tab w:val="left" w:pos="426"/>
        </w:tabs>
        <w:autoSpaceDE w:val="0"/>
        <w:autoSpaceDN w:val="0"/>
        <w:adjustRightInd w:val="0"/>
        <w:ind w:firstLine="709"/>
        <w:jc w:val="both"/>
      </w:pPr>
      <w:r w:rsidRPr="00247564">
        <w:t>Зарубежная Европа. Страны Северной Европы (население, образ жизни и культура региона, влияние моря и теплого течения на жизнь и хозяйственную деятельность людей).</w:t>
      </w:r>
    </w:p>
    <w:p w:rsidR="007B5193" w:rsidRPr="00247564" w:rsidRDefault="007B5193" w:rsidP="007B5193">
      <w:pPr>
        <w:tabs>
          <w:tab w:val="left" w:pos="426"/>
        </w:tabs>
        <w:autoSpaceDE w:val="0"/>
        <w:autoSpaceDN w:val="0"/>
        <w:adjustRightInd w:val="0"/>
        <w:ind w:firstLine="709"/>
        <w:jc w:val="both"/>
      </w:pPr>
      <w:r w:rsidRPr="00247564">
        <w:t>Страны Средней Европы (население, образ жизни и культура региона, высокое развитие стран региона, один из главных центров мировой экономики).</w:t>
      </w:r>
    </w:p>
    <w:p w:rsidR="007B5193" w:rsidRPr="00247564" w:rsidRDefault="007B5193" w:rsidP="007B5193">
      <w:pPr>
        <w:tabs>
          <w:tab w:val="left" w:pos="426"/>
        </w:tabs>
        <w:autoSpaceDE w:val="0"/>
        <w:autoSpaceDN w:val="0"/>
        <w:adjustRightInd w:val="0"/>
        <w:ind w:firstLine="709"/>
        <w:jc w:val="both"/>
      </w:pPr>
      <w:r w:rsidRPr="00247564">
        <w:t>Страны Восточной Европы (население, образ жизни и культура региона, благоприятные условия для развития хозяйства, поставщики сырья, сельскохозяйственной продукции и продовольствия в более развитые европейские страны).</w:t>
      </w:r>
    </w:p>
    <w:p w:rsidR="007B5193" w:rsidRPr="00247564" w:rsidRDefault="007B5193" w:rsidP="007B5193">
      <w:pPr>
        <w:tabs>
          <w:tab w:val="left" w:pos="426"/>
        </w:tabs>
        <w:autoSpaceDE w:val="0"/>
        <w:autoSpaceDN w:val="0"/>
        <w:adjustRightInd w:val="0"/>
        <w:ind w:firstLine="709"/>
        <w:jc w:val="both"/>
      </w:pPr>
      <w:r w:rsidRPr="00247564">
        <w:t xml:space="preserve">Страны Южной Европы (население, образ жизни и культура региона, влияние южного прибрежного положения на жизнь и хозяйственную деятельность людей (международный туризм, экспорт субтропических культур (цитрусовых, маслин)), продуктов их переработки (оливковое масло, консервы, соки), вывоз продукции легкой промышленности (одежды, обуви)). </w:t>
      </w:r>
    </w:p>
    <w:p w:rsidR="007B5193" w:rsidRPr="00247564" w:rsidRDefault="007B5193" w:rsidP="007B5193">
      <w:pPr>
        <w:tabs>
          <w:tab w:val="left" w:pos="426"/>
        </w:tabs>
        <w:autoSpaceDE w:val="0"/>
        <w:autoSpaceDN w:val="0"/>
        <w:adjustRightInd w:val="0"/>
        <w:ind w:firstLine="709"/>
        <w:jc w:val="both"/>
      </w:pPr>
      <w:r w:rsidRPr="00247564">
        <w:t>Зарубежная Азия. Страны Юго-Западной Азии (особенности положения региона (на границе трех частей света), население, образ жизни и культура региона (центр возникновения двух мировых религий), специфичность природных условий и ресурсов и их отражение на жизни людей (наличие пустынь, оазисов, нефти и газа), горячая точка планеты).</w:t>
      </w:r>
    </w:p>
    <w:p w:rsidR="007B5193" w:rsidRPr="00247564" w:rsidRDefault="007B5193" w:rsidP="007B5193">
      <w:pPr>
        <w:tabs>
          <w:tab w:val="left" w:pos="426"/>
        </w:tabs>
        <w:autoSpaceDE w:val="0"/>
        <w:autoSpaceDN w:val="0"/>
        <w:adjustRightInd w:val="0"/>
        <w:ind w:firstLine="709"/>
        <w:jc w:val="both"/>
      </w:pPr>
      <w:r w:rsidRPr="00247564">
        <w:t>Страны Центральной Азии (влияние большой площади территории, имеющей различные природные условия, на население (его неоднородность), образ жизни (постсоветское экономическое наследие, сложная политическая ситуация) и культуру региона).</w:t>
      </w:r>
    </w:p>
    <w:p w:rsidR="007B5193" w:rsidRPr="00247564" w:rsidRDefault="007B5193" w:rsidP="007B5193">
      <w:pPr>
        <w:tabs>
          <w:tab w:val="left" w:pos="426"/>
        </w:tabs>
        <w:autoSpaceDE w:val="0"/>
        <w:autoSpaceDN w:val="0"/>
        <w:adjustRightInd w:val="0"/>
        <w:ind w:firstLine="709"/>
        <w:jc w:val="both"/>
      </w:pPr>
      <w:r w:rsidRPr="00247564">
        <w:t xml:space="preserve">Страны Восточной Азии (население (большая численность населения), образ жизни (влияние колониального и полуколониального прошлого, глубоких феодальных корней, периода длительной самоизоляции Японии и Китая) и культура региона (многообразие и тесное переплетение религий: даосизм и конфуцианство, буддизм и ламаизм, синтоизм, католицизм). </w:t>
      </w:r>
    </w:p>
    <w:p w:rsidR="007B5193" w:rsidRPr="00247564" w:rsidRDefault="007B5193" w:rsidP="007B5193">
      <w:pPr>
        <w:tabs>
          <w:tab w:val="left" w:pos="426"/>
        </w:tabs>
        <w:autoSpaceDE w:val="0"/>
        <w:autoSpaceDN w:val="0"/>
        <w:adjustRightInd w:val="0"/>
        <w:ind w:firstLine="709"/>
        <w:jc w:val="both"/>
      </w:pPr>
      <w:r w:rsidRPr="00247564">
        <w:t>Страны Южной Азии (влияние рельефа на расселение людей (концентрация населения в плодородных речных долинах), население (большая численность и «молодость»), образ жизни (распространение сельского образа жизни (даже в городах) и культура региона (центр возникновения древних религий – буддизма и индуизма; одна из самых «бедных и голодных территорий мира»).</w:t>
      </w:r>
    </w:p>
    <w:p w:rsidR="007B5193" w:rsidRPr="00247564" w:rsidRDefault="007B5193" w:rsidP="00672AE9">
      <w:pPr>
        <w:tabs>
          <w:tab w:val="left" w:pos="426"/>
        </w:tabs>
        <w:autoSpaceDE w:val="0"/>
        <w:autoSpaceDN w:val="0"/>
        <w:adjustRightInd w:val="0"/>
        <w:ind w:firstLine="709"/>
        <w:jc w:val="both"/>
      </w:pPr>
      <w:r w:rsidRPr="00247564">
        <w:t>Страны Юго-Восточной Азии (использование выгодности положения в развитии стран региона (например, в Сингапуре расположены одни из самых крупных аэропортов и портов мира), население (главный очаг мировой эмиграции), образ жизни (характерны резкие различия в уровне жизни населения – от минимального в Мьянме до самого высокого в Сингапуре) и культура региона (влияние соседей на регион – двух мощных центро</w:t>
      </w:r>
      <w:r w:rsidR="00672AE9" w:rsidRPr="00247564">
        <w:t>в цивилизаций – Индии и Китая).</w:t>
      </w:r>
    </w:p>
    <w:p w:rsidR="007B5193" w:rsidRPr="00247564" w:rsidRDefault="007B5193" w:rsidP="007B5193">
      <w:pPr>
        <w:tabs>
          <w:tab w:val="left" w:pos="426"/>
          <w:tab w:val="left" w:pos="4280"/>
          <w:tab w:val="left" w:pos="6180"/>
          <w:tab w:val="left" w:pos="7100"/>
          <w:tab w:val="left" w:pos="8880"/>
        </w:tabs>
        <w:autoSpaceDE w:val="0"/>
        <w:autoSpaceDN w:val="0"/>
        <w:adjustRightInd w:val="0"/>
        <w:ind w:firstLine="709"/>
        <w:jc w:val="both"/>
        <w:rPr>
          <w:b/>
          <w:bCs/>
        </w:rPr>
      </w:pPr>
      <w:r w:rsidRPr="00247564">
        <w:rPr>
          <w:b/>
          <w:bCs/>
        </w:rPr>
        <w:t xml:space="preserve">Взаимодействие природы и общества. </w:t>
      </w:r>
    </w:p>
    <w:p w:rsidR="007B5193" w:rsidRPr="00247564" w:rsidRDefault="007B5193" w:rsidP="00672AE9">
      <w:pPr>
        <w:tabs>
          <w:tab w:val="left" w:pos="426"/>
          <w:tab w:val="left" w:pos="4280"/>
          <w:tab w:val="left" w:pos="6180"/>
          <w:tab w:val="left" w:pos="7100"/>
          <w:tab w:val="left" w:pos="8880"/>
        </w:tabs>
        <w:autoSpaceDE w:val="0"/>
        <w:autoSpaceDN w:val="0"/>
        <w:adjustRightInd w:val="0"/>
        <w:ind w:firstLine="709"/>
        <w:jc w:val="both"/>
      </w:pPr>
      <w:r w:rsidRPr="00247564">
        <w:t xml:space="preserve">Влияние закономерностей географической оболочки на жизнь и деятельность людей. Степень воздействия человека на природу на разных материках. Необходимость международного сотрудничества в использовании природы и ее охраны. Развитие природоохранной деятельности на современном этапе (Международный союз охраны природы, Международная Гидрографическая Организация, ЮНЕСКО и </w:t>
      </w:r>
      <w:r w:rsidRPr="00247564">
        <w:rPr>
          <w:position w:val="-1"/>
        </w:rPr>
        <w:t>др.).</w:t>
      </w:r>
    </w:p>
    <w:p w:rsidR="00672AE9" w:rsidRPr="00247564" w:rsidRDefault="00672AE9" w:rsidP="007B5193">
      <w:pPr>
        <w:tabs>
          <w:tab w:val="left" w:pos="426"/>
          <w:tab w:val="left" w:pos="4280"/>
          <w:tab w:val="left" w:pos="6180"/>
          <w:tab w:val="left" w:pos="7100"/>
          <w:tab w:val="left" w:pos="8880"/>
        </w:tabs>
        <w:autoSpaceDE w:val="0"/>
        <w:autoSpaceDN w:val="0"/>
        <w:adjustRightInd w:val="0"/>
        <w:ind w:firstLine="709"/>
        <w:jc w:val="both"/>
        <w:rPr>
          <w:b/>
          <w:bCs/>
        </w:rPr>
      </w:pPr>
      <w:r w:rsidRPr="00247564">
        <w:rPr>
          <w:b/>
          <w:bCs/>
        </w:rPr>
        <w:lastRenderedPageBreak/>
        <w:t>8 класс:</w:t>
      </w:r>
    </w:p>
    <w:p w:rsidR="007B5193" w:rsidRPr="00247564" w:rsidRDefault="007B5193" w:rsidP="007B5193">
      <w:pPr>
        <w:tabs>
          <w:tab w:val="left" w:pos="426"/>
          <w:tab w:val="left" w:pos="4280"/>
          <w:tab w:val="left" w:pos="6180"/>
          <w:tab w:val="left" w:pos="7100"/>
          <w:tab w:val="left" w:pos="8880"/>
        </w:tabs>
        <w:autoSpaceDE w:val="0"/>
        <w:autoSpaceDN w:val="0"/>
        <w:adjustRightInd w:val="0"/>
        <w:ind w:firstLine="709"/>
        <w:jc w:val="both"/>
        <w:rPr>
          <w:b/>
          <w:bCs/>
        </w:rPr>
      </w:pPr>
      <w:r w:rsidRPr="00247564">
        <w:rPr>
          <w:b/>
          <w:bCs/>
        </w:rPr>
        <w:t xml:space="preserve">Территория России на карте мира. </w:t>
      </w:r>
    </w:p>
    <w:p w:rsidR="007B5193" w:rsidRPr="00247564" w:rsidRDefault="007B5193" w:rsidP="00672AE9">
      <w:pPr>
        <w:tabs>
          <w:tab w:val="left" w:pos="142"/>
          <w:tab w:val="left" w:pos="426"/>
          <w:tab w:val="left" w:pos="4280"/>
          <w:tab w:val="left" w:pos="6180"/>
          <w:tab w:val="left" w:pos="7100"/>
          <w:tab w:val="left" w:pos="8880"/>
        </w:tabs>
        <w:autoSpaceDE w:val="0"/>
        <w:autoSpaceDN w:val="0"/>
        <w:adjustRightInd w:val="0"/>
        <w:ind w:firstLine="709"/>
        <w:jc w:val="both"/>
        <w:rPr>
          <w:b/>
          <w:bCs/>
        </w:rPr>
      </w:pPr>
      <w:r w:rsidRPr="00247564">
        <w:t>Характеристика географического положения России. Водные пространства, омывающие территорию России. Государственные границы территории России. Россия на карте часовых поясов. Часовые зоны России. Местное, поясное время, его роль в хозяйстве и жизни людей. История освоения и заселения территории России в XI – XVI вв. История освоения и заселения территории России в XVII – XVIII вв. История освоения и заселения территории России в XIX – XX</w:t>
      </w:r>
      <w:r w:rsidRPr="00247564">
        <w:rPr>
          <w:lang w:val="en-US"/>
        </w:rPr>
        <w:t>I</w:t>
      </w:r>
      <w:r w:rsidRPr="00247564">
        <w:t xml:space="preserve"> вв. </w:t>
      </w:r>
    </w:p>
    <w:p w:rsidR="007B5193" w:rsidRPr="00247564" w:rsidRDefault="007B5193" w:rsidP="007B5193">
      <w:pPr>
        <w:tabs>
          <w:tab w:val="left" w:pos="426"/>
          <w:tab w:val="left" w:pos="4280"/>
          <w:tab w:val="left" w:pos="6180"/>
          <w:tab w:val="left" w:pos="7100"/>
          <w:tab w:val="left" w:pos="8880"/>
        </w:tabs>
        <w:autoSpaceDE w:val="0"/>
        <w:autoSpaceDN w:val="0"/>
        <w:adjustRightInd w:val="0"/>
        <w:ind w:firstLine="709"/>
        <w:jc w:val="both"/>
      </w:pPr>
      <w:r w:rsidRPr="00247564">
        <w:rPr>
          <w:b/>
          <w:bCs/>
        </w:rPr>
        <w:t>Общая характеристика природы России.</w:t>
      </w:r>
    </w:p>
    <w:p w:rsidR="007B5193" w:rsidRPr="00247564" w:rsidRDefault="007B5193" w:rsidP="007B5193">
      <w:pPr>
        <w:tabs>
          <w:tab w:val="left" w:pos="426"/>
        </w:tabs>
        <w:autoSpaceDE w:val="0"/>
        <w:autoSpaceDN w:val="0"/>
        <w:adjustRightInd w:val="0"/>
        <w:ind w:firstLine="709"/>
        <w:jc w:val="both"/>
      </w:pPr>
      <w:r w:rsidRPr="00247564">
        <w:rPr>
          <w:b/>
          <w:bCs/>
        </w:rPr>
        <w:t xml:space="preserve">Рельеф и полезные ископаемые России. </w:t>
      </w:r>
      <w:r w:rsidRPr="00247564">
        <w:t>Геологическое строение территории России. Геохронологическая таблица. Тектоническое строение территории России. Основные формы рельефа России, взаимосвязь с тектоническими структурами. Факторы образования современного рельефа. Закономерности размещения полезных ископаемых на территории России. Изображение рельефа на картах разного масштаба. Построение профиля рельефа.</w:t>
      </w:r>
    </w:p>
    <w:p w:rsidR="007B5193" w:rsidRPr="00247564" w:rsidRDefault="007B5193" w:rsidP="007B5193">
      <w:pPr>
        <w:tabs>
          <w:tab w:val="left" w:pos="426"/>
        </w:tabs>
        <w:autoSpaceDE w:val="0"/>
        <w:autoSpaceDN w:val="0"/>
        <w:adjustRightInd w:val="0"/>
        <w:ind w:firstLine="709"/>
        <w:jc w:val="both"/>
      </w:pPr>
      <w:r w:rsidRPr="00247564">
        <w:rPr>
          <w:b/>
          <w:bCs/>
        </w:rPr>
        <w:t xml:space="preserve">Климат России. </w:t>
      </w:r>
      <w:r w:rsidRPr="00247564">
        <w:t xml:space="preserve">Характерные особенности климата России и климатообразующие факторы. Закономерности циркуляции воздушных масс на территории России (циклон, антициклон, атмосферный фронт). Закономерности распределения основных элементов климата на территории России. Суммарная солнечная радиация. Определение величин  суммарной солнечной радиации на разных территориях России. Климатические пояса и типы климата России. Человек и климат. Неблагоприятные и опасные климатические явления. Прогноз и прогнозирование. Значение прогнозирования погоды. Работа с климатическими и синоптическими картами, картодиаграммами. Определение зенитального положения Солнца. </w:t>
      </w:r>
    </w:p>
    <w:p w:rsidR="007B5193" w:rsidRPr="00247564" w:rsidRDefault="007B5193" w:rsidP="007B5193">
      <w:pPr>
        <w:tabs>
          <w:tab w:val="left" w:pos="426"/>
        </w:tabs>
        <w:autoSpaceDE w:val="0"/>
        <w:autoSpaceDN w:val="0"/>
        <w:adjustRightInd w:val="0"/>
        <w:ind w:firstLine="709"/>
        <w:jc w:val="both"/>
      </w:pPr>
      <w:r w:rsidRPr="00247564">
        <w:rPr>
          <w:b/>
          <w:bCs/>
        </w:rPr>
        <w:t xml:space="preserve">Внутренние воды России. </w:t>
      </w:r>
      <w:r w:rsidRPr="00247564">
        <w:t>Разнообразие внутренних вод России. Особенности российских рек. Разнообразие рек России. Режим рек. Озера. Классификация озер. Подземные воды, болота, многолетняя мерзлота, ледники, каналы и крупные водохранилища. Водные ресурсы в жизни человека.</w:t>
      </w:r>
    </w:p>
    <w:p w:rsidR="007B5193" w:rsidRPr="00247564" w:rsidRDefault="007B5193" w:rsidP="007B5193">
      <w:pPr>
        <w:tabs>
          <w:tab w:val="left" w:pos="426"/>
        </w:tabs>
        <w:autoSpaceDE w:val="0"/>
        <w:autoSpaceDN w:val="0"/>
        <w:adjustRightInd w:val="0"/>
        <w:ind w:firstLine="709"/>
        <w:jc w:val="both"/>
      </w:pPr>
      <w:r w:rsidRPr="00247564">
        <w:rPr>
          <w:b/>
          <w:bCs/>
        </w:rPr>
        <w:t xml:space="preserve">Почвы России. </w:t>
      </w:r>
      <w:r w:rsidRPr="00247564">
        <w:t>Образование почв и их разнообразие на территории России. Почвообразующие факторы и закономерности распространения почв. Земельные и почвенные ресурсы России. Значение рационального использования и охраны почв.</w:t>
      </w:r>
    </w:p>
    <w:p w:rsidR="007B5193" w:rsidRPr="00247564" w:rsidRDefault="007B5193" w:rsidP="00672AE9">
      <w:pPr>
        <w:tabs>
          <w:tab w:val="left" w:pos="426"/>
        </w:tabs>
        <w:autoSpaceDE w:val="0"/>
        <w:autoSpaceDN w:val="0"/>
        <w:adjustRightInd w:val="0"/>
        <w:ind w:firstLine="709"/>
        <w:jc w:val="both"/>
      </w:pPr>
      <w:r w:rsidRPr="00247564">
        <w:rPr>
          <w:b/>
          <w:bCs/>
        </w:rPr>
        <w:t xml:space="preserve">Растительный и животный мир России. </w:t>
      </w:r>
      <w:r w:rsidRPr="00247564">
        <w:t>Разнообразие растительного и животного мира России. Охрана растительного и животного мира</w:t>
      </w:r>
      <w:r w:rsidR="00672AE9" w:rsidRPr="00247564">
        <w:t>. Биологические ресурсы России.</w:t>
      </w:r>
    </w:p>
    <w:p w:rsidR="007B5193" w:rsidRPr="00247564" w:rsidRDefault="007B5193" w:rsidP="007B5193">
      <w:pPr>
        <w:tabs>
          <w:tab w:val="left" w:pos="426"/>
          <w:tab w:val="left" w:pos="4280"/>
          <w:tab w:val="left" w:pos="6180"/>
          <w:tab w:val="left" w:pos="7100"/>
          <w:tab w:val="left" w:pos="8880"/>
        </w:tabs>
        <w:autoSpaceDE w:val="0"/>
        <w:autoSpaceDN w:val="0"/>
        <w:adjustRightInd w:val="0"/>
        <w:ind w:firstLine="709"/>
        <w:jc w:val="both"/>
      </w:pPr>
      <w:r w:rsidRPr="00247564">
        <w:rPr>
          <w:b/>
          <w:bCs/>
        </w:rPr>
        <w:t>Природно-территориальные комплексы России.</w:t>
      </w:r>
    </w:p>
    <w:p w:rsidR="007B5193" w:rsidRPr="00247564" w:rsidRDefault="007B5193" w:rsidP="007B5193">
      <w:pPr>
        <w:tabs>
          <w:tab w:val="left" w:pos="426"/>
        </w:tabs>
        <w:autoSpaceDE w:val="0"/>
        <w:autoSpaceDN w:val="0"/>
        <w:adjustRightInd w:val="0"/>
        <w:ind w:firstLine="709"/>
        <w:jc w:val="both"/>
      </w:pPr>
      <w:r w:rsidRPr="00247564">
        <w:rPr>
          <w:b/>
          <w:bCs/>
        </w:rPr>
        <w:t xml:space="preserve">Природное районирование. </w:t>
      </w:r>
      <w:r w:rsidRPr="00247564">
        <w:t>Природно-территориальные комплексы (ПТК): природные, природно-антропогенные и антропогенные. Природное районирование территории России. Природные зоны России. Зона арктических пустынь, тундры и лесотундры. Разнообразие лесов России: тайга, смешанные и широколиственные леса. Лесостепи, степи и полупустыни. Высотная поясность.</w:t>
      </w:r>
    </w:p>
    <w:p w:rsidR="007B5193" w:rsidRPr="00247564" w:rsidRDefault="007B5193" w:rsidP="007B5193">
      <w:pPr>
        <w:tabs>
          <w:tab w:val="left" w:pos="426"/>
        </w:tabs>
        <w:autoSpaceDE w:val="0"/>
        <w:autoSpaceDN w:val="0"/>
        <w:adjustRightInd w:val="0"/>
        <w:ind w:firstLine="709"/>
        <w:jc w:val="both"/>
      </w:pPr>
      <w:r w:rsidRPr="00247564">
        <w:rPr>
          <w:b/>
          <w:bCs/>
        </w:rPr>
        <w:t xml:space="preserve">Крупные природные комплексы России. </w:t>
      </w:r>
      <w:r w:rsidRPr="00247564">
        <w:t>Русская равнина (одна из крупнейших по площади равнин мира, древняя равнина; разнообразие рельефа; благоприятный климат; влияние западного переноса на увлажнение территории; разнообразие внутренних вод и ландшафтов).</w:t>
      </w:r>
    </w:p>
    <w:p w:rsidR="007B5193" w:rsidRPr="00247564" w:rsidRDefault="007B5193" w:rsidP="007B5193">
      <w:pPr>
        <w:tabs>
          <w:tab w:val="left" w:pos="426"/>
        </w:tabs>
        <w:autoSpaceDE w:val="0"/>
        <w:autoSpaceDN w:val="0"/>
        <w:adjustRightInd w:val="0"/>
        <w:ind w:firstLine="709"/>
        <w:jc w:val="both"/>
      </w:pPr>
      <w:r w:rsidRPr="00247564">
        <w:t>Север Русской равнины (пологая равнина, богатая полезными ископаемыми; влияние теплого течения на жизнь портовых городов; полярные ночь и день; особенности расселения населения (к речным долинам: переувлажненность, плодородие почв на заливных лугах, транспортные пути, рыбные ресурсы)).</w:t>
      </w:r>
    </w:p>
    <w:p w:rsidR="007B5193" w:rsidRPr="00247564" w:rsidRDefault="007B5193" w:rsidP="007B5193">
      <w:pPr>
        <w:tabs>
          <w:tab w:val="left" w:pos="426"/>
        </w:tabs>
        <w:autoSpaceDE w:val="0"/>
        <w:autoSpaceDN w:val="0"/>
        <w:adjustRightInd w:val="0"/>
        <w:ind w:firstLine="709"/>
        <w:jc w:val="both"/>
      </w:pPr>
      <w:r w:rsidRPr="00247564">
        <w:t>Центр Русской равнины (всхолмленная равнина с возвышенностями; центр Русского государства, особенности ГП: на водоразделе (между бассейнами Черного, Балтийского, Белого и Каспийского морей).</w:t>
      </w:r>
    </w:p>
    <w:p w:rsidR="007B5193" w:rsidRPr="00247564" w:rsidRDefault="007B5193" w:rsidP="007B5193">
      <w:pPr>
        <w:tabs>
          <w:tab w:val="left" w:pos="426"/>
        </w:tabs>
        <w:autoSpaceDE w:val="0"/>
        <w:autoSpaceDN w:val="0"/>
        <w:adjustRightInd w:val="0"/>
        <w:ind w:firstLine="709"/>
        <w:jc w:val="both"/>
      </w:pPr>
      <w:r w:rsidRPr="00247564">
        <w:lastRenderedPageBreak/>
        <w:t xml:space="preserve">Юг Русской равнины (равнина с оврагами и балками, на формирование которых повлияли и природные факторы (всхолмленность рельефа, легкоразмываемые грунты), и социально-экономические (чрезмерная вырубка лесов, распашка лугов); богатство почвенными (черноземы) и минеральными (железные руды) ресурсами и их влияние на природу, и жизнь людей). </w:t>
      </w:r>
    </w:p>
    <w:p w:rsidR="007B5193" w:rsidRPr="00247564" w:rsidRDefault="007B5193" w:rsidP="007B5193">
      <w:pPr>
        <w:tabs>
          <w:tab w:val="left" w:pos="426"/>
        </w:tabs>
        <w:autoSpaceDE w:val="0"/>
        <w:autoSpaceDN w:val="0"/>
        <w:adjustRightInd w:val="0"/>
        <w:ind w:firstLine="709"/>
        <w:jc w:val="both"/>
      </w:pPr>
      <w:r w:rsidRPr="00247564">
        <w:t xml:space="preserve">Южные моря России: история освоения, особенности природы морей, ресурсы, значение. </w:t>
      </w:r>
    </w:p>
    <w:p w:rsidR="007B5193" w:rsidRPr="00247564" w:rsidRDefault="007B5193" w:rsidP="007B5193">
      <w:pPr>
        <w:tabs>
          <w:tab w:val="left" w:pos="426"/>
        </w:tabs>
        <w:autoSpaceDE w:val="0"/>
        <w:autoSpaceDN w:val="0"/>
        <w:adjustRightInd w:val="0"/>
        <w:ind w:firstLine="709"/>
        <w:jc w:val="both"/>
      </w:pPr>
      <w:r w:rsidRPr="00247564">
        <w:t>Крым (географическое положение, история освоения полуострова, особенности природы (равнинная, предгорная и горная части; особенности климата; природные отличия территории полуострова; уникальность природы)).</w:t>
      </w:r>
    </w:p>
    <w:p w:rsidR="007B5193" w:rsidRPr="00247564" w:rsidRDefault="007B5193" w:rsidP="007B5193">
      <w:pPr>
        <w:tabs>
          <w:tab w:val="left" w:pos="426"/>
        </w:tabs>
        <w:autoSpaceDE w:val="0"/>
        <w:autoSpaceDN w:val="0"/>
        <w:adjustRightInd w:val="0"/>
        <w:ind w:firstLine="709"/>
        <w:jc w:val="both"/>
      </w:pPr>
      <w:r w:rsidRPr="00247564">
        <w:t>Кавказ (предгорная и горная части; молодые горы с самой высокой точкой страны; особенности климата в западных и восточных частях; высотная поясность; природные отличия территории; уникальность природы Черноморского побережья).</w:t>
      </w:r>
    </w:p>
    <w:p w:rsidR="007B5193" w:rsidRPr="00247564" w:rsidRDefault="007B5193" w:rsidP="007B5193">
      <w:pPr>
        <w:tabs>
          <w:tab w:val="left" w:pos="426"/>
        </w:tabs>
        <w:autoSpaceDE w:val="0"/>
        <w:autoSpaceDN w:val="0"/>
        <w:adjustRightInd w:val="0"/>
        <w:ind w:firstLine="709"/>
        <w:jc w:val="both"/>
      </w:pPr>
      <w:r w:rsidRPr="00247564">
        <w:t>Урал (особенности географического положения; район древнего горообразования; богатство полезными ископаемыми; суровость климата на севере и влияние континентальности на юге; высотная поясность и широтная зональность).</w:t>
      </w:r>
    </w:p>
    <w:p w:rsidR="007B5193" w:rsidRPr="00247564" w:rsidRDefault="007B5193" w:rsidP="007B5193">
      <w:pPr>
        <w:tabs>
          <w:tab w:val="left" w:pos="426"/>
        </w:tabs>
        <w:autoSpaceDE w:val="0"/>
        <w:autoSpaceDN w:val="0"/>
        <w:adjustRightInd w:val="0"/>
        <w:ind w:firstLine="709"/>
        <w:jc w:val="both"/>
      </w:pPr>
      <w:r w:rsidRPr="00247564">
        <w:t>Урал (изменение природных особенностей с запада на восток, с севера на юг).</w:t>
      </w:r>
    </w:p>
    <w:p w:rsidR="007B5193" w:rsidRPr="00247564" w:rsidRDefault="007B5193" w:rsidP="007B5193">
      <w:pPr>
        <w:tabs>
          <w:tab w:val="left" w:pos="426"/>
        </w:tabs>
        <w:autoSpaceDE w:val="0"/>
        <w:autoSpaceDN w:val="0"/>
        <w:adjustRightInd w:val="0"/>
        <w:ind w:firstLine="709"/>
        <w:jc w:val="both"/>
      </w:pPr>
      <w:r w:rsidRPr="00247564">
        <w:t>Обобщение знаний по особенностям природы европейской части России.</w:t>
      </w:r>
    </w:p>
    <w:p w:rsidR="007B5193" w:rsidRPr="00247564" w:rsidRDefault="007B5193" w:rsidP="007B5193">
      <w:pPr>
        <w:tabs>
          <w:tab w:val="left" w:pos="426"/>
        </w:tabs>
        <w:autoSpaceDE w:val="0"/>
        <w:autoSpaceDN w:val="0"/>
        <w:adjustRightInd w:val="0"/>
        <w:ind w:firstLine="709"/>
        <w:jc w:val="both"/>
      </w:pPr>
      <w:r w:rsidRPr="00247564">
        <w:t xml:space="preserve">Моря Северного Ледовитого океана: история освоения, особенности природы морей, ресурсы, значение. Северный морской путь. </w:t>
      </w:r>
    </w:p>
    <w:p w:rsidR="007B5193" w:rsidRPr="00247564" w:rsidRDefault="007B5193" w:rsidP="007B5193">
      <w:pPr>
        <w:tabs>
          <w:tab w:val="left" w:pos="426"/>
        </w:tabs>
        <w:autoSpaceDE w:val="0"/>
        <w:autoSpaceDN w:val="0"/>
        <w:adjustRightInd w:val="0"/>
        <w:ind w:firstLine="709"/>
        <w:jc w:val="both"/>
      </w:pPr>
      <w:r w:rsidRPr="00247564">
        <w:t>Западная Сибирь (крупнейшая равнина мира; преобладающая высота рельефа; зависимость размещения внутренних вод от рельефа и от зонального соотношения тепла и влаги; природные зоны – размещение, влияние рельефа, наибольшая по площади, изменения в составе природных зон, сравнение состава природных зон с Русской равниной).</w:t>
      </w:r>
    </w:p>
    <w:p w:rsidR="007B5193" w:rsidRPr="00247564" w:rsidRDefault="007B5193" w:rsidP="007B5193">
      <w:pPr>
        <w:tabs>
          <w:tab w:val="left" w:pos="426"/>
          <w:tab w:val="left" w:pos="2180"/>
          <w:tab w:val="left" w:pos="3460"/>
          <w:tab w:val="left" w:pos="5080"/>
          <w:tab w:val="left" w:pos="6440"/>
          <w:tab w:val="left" w:pos="7940"/>
        </w:tabs>
        <w:autoSpaceDE w:val="0"/>
        <w:autoSpaceDN w:val="0"/>
        <w:adjustRightInd w:val="0"/>
        <w:ind w:firstLine="709"/>
        <w:jc w:val="both"/>
      </w:pPr>
      <w:r w:rsidRPr="00247564">
        <w:t>Западная Сибирь: природные ресурсы, проблемы рационального использования и экологические проблемы.</w:t>
      </w:r>
    </w:p>
    <w:p w:rsidR="007B5193" w:rsidRPr="00247564" w:rsidRDefault="007B5193" w:rsidP="007B5193">
      <w:pPr>
        <w:tabs>
          <w:tab w:val="left" w:pos="426"/>
          <w:tab w:val="left" w:pos="2180"/>
          <w:tab w:val="left" w:pos="3460"/>
          <w:tab w:val="left" w:pos="5080"/>
          <w:tab w:val="left" w:pos="6440"/>
          <w:tab w:val="left" w:pos="7940"/>
        </w:tabs>
        <w:autoSpaceDE w:val="0"/>
        <w:autoSpaceDN w:val="0"/>
        <w:adjustRightInd w:val="0"/>
        <w:ind w:firstLine="709"/>
        <w:jc w:val="both"/>
      </w:pPr>
      <w:r w:rsidRPr="00247564">
        <w:t>Средняя Сибирь (сложность и многообразие геологического строения, развитие физико-географических процессов (речные долины с хорошо выраженными террасами и многочисленные мелкие долины), климат резко континентальный, многолетняя мерзлота, характер полезных ископаемых и формирование природных комплексов).</w:t>
      </w:r>
    </w:p>
    <w:p w:rsidR="007B5193" w:rsidRPr="00247564" w:rsidRDefault="007B5193" w:rsidP="007B5193">
      <w:pPr>
        <w:tabs>
          <w:tab w:val="left" w:pos="426"/>
        </w:tabs>
        <w:autoSpaceDE w:val="0"/>
        <w:autoSpaceDN w:val="0"/>
        <w:adjustRightInd w:val="0"/>
        <w:ind w:firstLine="709"/>
        <w:jc w:val="both"/>
      </w:pPr>
      <w:r w:rsidRPr="00247564">
        <w:t>Северо-Восточная Сибирь (разнообразие и контрастность рельефа (котловинность рельефа, горные хребты, переходящие в северные низменности; суровость климата; многолетняя мерзлота; реки и озера; влияние климата на природу; особенности природы).</w:t>
      </w:r>
    </w:p>
    <w:p w:rsidR="007B5193" w:rsidRPr="00247564" w:rsidRDefault="007B5193" w:rsidP="007B5193">
      <w:pPr>
        <w:tabs>
          <w:tab w:val="left" w:pos="426"/>
        </w:tabs>
        <w:autoSpaceDE w:val="0"/>
        <w:autoSpaceDN w:val="0"/>
        <w:adjustRightInd w:val="0"/>
        <w:ind w:firstLine="709"/>
        <w:jc w:val="both"/>
      </w:pPr>
      <w:r w:rsidRPr="00247564">
        <w:t>Горы Южной Сибири (географическое положение, контрастный горный рельеф, континентальный климат и их влияние на особенности формирования природы района).</w:t>
      </w:r>
    </w:p>
    <w:p w:rsidR="007B5193" w:rsidRPr="00247564" w:rsidRDefault="007B5193" w:rsidP="007B5193">
      <w:pPr>
        <w:tabs>
          <w:tab w:val="left" w:pos="426"/>
        </w:tabs>
        <w:autoSpaceDE w:val="0"/>
        <w:autoSpaceDN w:val="0"/>
        <w:adjustRightInd w:val="0"/>
        <w:ind w:firstLine="709"/>
        <w:jc w:val="both"/>
      </w:pPr>
      <w:r w:rsidRPr="00247564">
        <w:t>Алтай, Саяны, Прибайкалье, Забайкалье (особенности положения, геологическое строение и история развития, климат и внутренние воды, характерные типы почв, особенности природы).</w:t>
      </w:r>
    </w:p>
    <w:p w:rsidR="007B5193" w:rsidRPr="00247564" w:rsidRDefault="007B5193" w:rsidP="007B5193">
      <w:pPr>
        <w:tabs>
          <w:tab w:val="left" w:pos="426"/>
        </w:tabs>
        <w:autoSpaceDE w:val="0"/>
        <w:autoSpaceDN w:val="0"/>
        <w:adjustRightInd w:val="0"/>
        <w:ind w:firstLine="709"/>
        <w:jc w:val="both"/>
      </w:pPr>
      <w:r w:rsidRPr="00247564">
        <w:t>Байкал. Уникальное творение природы. Особенности природы. Образование котловины. Байкал – как объект Всемирного природного наследия (уникальность, современные экологические проблемы и пути решения).</w:t>
      </w:r>
    </w:p>
    <w:p w:rsidR="007B5193" w:rsidRPr="00247564" w:rsidRDefault="007B5193" w:rsidP="007B5193">
      <w:pPr>
        <w:tabs>
          <w:tab w:val="left" w:pos="426"/>
        </w:tabs>
        <w:autoSpaceDE w:val="0"/>
        <w:autoSpaceDN w:val="0"/>
        <w:adjustRightInd w:val="0"/>
        <w:ind w:firstLine="709"/>
        <w:jc w:val="both"/>
      </w:pPr>
      <w:r w:rsidRPr="00247564">
        <w:t>Дальний Восток (положение на Тихоокеанском побережье; сочетание горных хребтов и межгорных равнин; преобладание муссонного климата на юге и муссонообразного и морского на севере, распространение равнинных, лесных и тундровых, горно-лесных и гольцовых ландшафтов).</w:t>
      </w:r>
    </w:p>
    <w:p w:rsidR="007B5193" w:rsidRPr="00247564" w:rsidRDefault="007B5193" w:rsidP="007B5193">
      <w:pPr>
        <w:tabs>
          <w:tab w:val="left" w:pos="426"/>
        </w:tabs>
        <w:autoSpaceDE w:val="0"/>
        <w:autoSpaceDN w:val="0"/>
        <w:adjustRightInd w:val="0"/>
        <w:ind w:firstLine="709"/>
        <w:jc w:val="both"/>
      </w:pPr>
      <w:r w:rsidRPr="00247564">
        <w:t xml:space="preserve">Чукотка, Приамурье, Приморье (географическое положение, история исследования, особенности природы). </w:t>
      </w:r>
    </w:p>
    <w:p w:rsidR="007B5193" w:rsidRPr="00247564" w:rsidRDefault="007B5193" w:rsidP="00672AE9">
      <w:pPr>
        <w:tabs>
          <w:tab w:val="left" w:pos="426"/>
        </w:tabs>
        <w:autoSpaceDE w:val="0"/>
        <w:autoSpaceDN w:val="0"/>
        <w:adjustRightInd w:val="0"/>
        <w:ind w:firstLine="709"/>
        <w:jc w:val="both"/>
      </w:pPr>
      <w:r w:rsidRPr="00247564">
        <w:t>Камчатка, Сахалин, Курильские острова (географическое положение, история иссл</w:t>
      </w:r>
      <w:r w:rsidR="00672AE9" w:rsidRPr="00247564">
        <w:t>едования, особенности природы).</w:t>
      </w:r>
    </w:p>
    <w:p w:rsidR="007B5193" w:rsidRPr="00247564" w:rsidRDefault="007B5193" w:rsidP="007B5193">
      <w:pPr>
        <w:tabs>
          <w:tab w:val="left" w:pos="426"/>
          <w:tab w:val="left" w:pos="4280"/>
          <w:tab w:val="left" w:pos="6180"/>
          <w:tab w:val="left" w:pos="7100"/>
          <w:tab w:val="left" w:pos="8880"/>
        </w:tabs>
        <w:autoSpaceDE w:val="0"/>
        <w:autoSpaceDN w:val="0"/>
        <w:adjustRightInd w:val="0"/>
        <w:ind w:firstLine="709"/>
        <w:jc w:val="both"/>
        <w:rPr>
          <w:b/>
          <w:bCs/>
        </w:rPr>
      </w:pPr>
      <w:r w:rsidRPr="00247564">
        <w:rPr>
          <w:b/>
          <w:bCs/>
        </w:rPr>
        <w:t xml:space="preserve">Население России. </w:t>
      </w:r>
    </w:p>
    <w:p w:rsidR="007B5193" w:rsidRPr="00247564" w:rsidRDefault="007B5193" w:rsidP="00FD36D8">
      <w:pPr>
        <w:tabs>
          <w:tab w:val="left" w:pos="-142"/>
          <w:tab w:val="left" w:pos="426"/>
          <w:tab w:val="left" w:pos="4280"/>
          <w:tab w:val="left" w:pos="6180"/>
          <w:tab w:val="left" w:pos="7100"/>
          <w:tab w:val="left" w:pos="8880"/>
        </w:tabs>
        <w:autoSpaceDE w:val="0"/>
        <w:autoSpaceDN w:val="0"/>
        <w:adjustRightInd w:val="0"/>
        <w:ind w:firstLine="709"/>
        <w:jc w:val="both"/>
        <w:rPr>
          <w:b/>
          <w:bCs/>
        </w:rPr>
      </w:pPr>
      <w:r w:rsidRPr="00247564">
        <w:lastRenderedPageBreak/>
        <w:t xml:space="preserve">Численность населения и ее изменение в разные исторические периоды. Воспроизводство населения. Показатели рождаемости, смертности, естественного и миграционного прироста / убыли. Характеристика половозрастной структуры населения России. Миграции населения в России. Особенности географии рынка труда России. Этнический состав населения России. Разнообразие этнического состава населения России. Религии народов России. Географические особенности размещения населения России. Городское и сельское население. Расселение и урбанизация. Типы населенных пунктов. Города России их классификация. </w:t>
      </w:r>
    </w:p>
    <w:p w:rsidR="007B5193" w:rsidRPr="00247564" w:rsidRDefault="007B5193" w:rsidP="007B5193">
      <w:pPr>
        <w:tabs>
          <w:tab w:val="left" w:pos="426"/>
          <w:tab w:val="left" w:pos="4280"/>
          <w:tab w:val="left" w:pos="6180"/>
          <w:tab w:val="left" w:pos="7100"/>
          <w:tab w:val="left" w:pos="8880"/>
        </w:tabs>
        <w:autoSpaceDE w:val="0"/>
        <w:autoSpaceDN w:val="0"/>
        <w:adjustRightInd w:val="0"/>
        <w:ind w:firstLine="709"/>
        <w:jc w:val="both"/>
      </w:pPr>
      <w:r w:rsidRPr="00247564">
        <w:rPr>
          <w:b/>
          <w:bCs/>
        </w:rPr>
        <w:t>Хозяйство России</w:t>
      </w:r>
      <w:r w:rsidR="00672AE9" w:rsidRPr="00247564">
        <w:rPr>
          <w:b/>
          <w:bCs/>
        </w:rPr>
        <w:t xml:space="preserve"> (9 класс)</w:t>
      </w:r>
      <w:r w:rsidRPr="00247564">
        <w:rPr>
          <w:b/>
          <w:bCs/>
        </w:rPr>
        <w:t>.</w:t>
      </w:r>
    </w:p>
    <w:p w:rsidR="007B5193" w:rsidRPr="00247564" w:rsidRDefault="007B5193" w:rsidP="007B5193">
      <w:pPr>
        <w:tabs>
          <w:tab w:val="left" w:pos="426"/>
        </w:tabs>
        <w:autoSpaceDE w:val="0"/>
        <w:autoSpaceDN w:val="0"/>
        <w:adjustRightInd w:val="0"/>
        <w:ind w:firstLine="709"/>
        <w:jc w:val="both"/>
      </w:pPr>
      <w:r w:rsidRPr="00247564">
        <w:rPr>
          <w:b/>
          <w:bCs/>
        </w:rPr>
        <w:t xml:space="preserve">Общая характеристика хозяйства. Географическое районирование. </w:t>
      </w:r>
      <w:r w:rsidRPr="00247564">
        <w:t>Экономическая и социальная география в жизни современного общества. Понятие хозяйства. Отраслевая структура хозяйства. Сферы хозяйства. Этапы развития хозяйства. Этапы развития экономики России. Географическое районирование. Административно-территориальное устройство Российской Федерации.</w:t>
      </w:r>
    </w:p>
    <w:p w:rsidR="007B5193" w:rsidRPr="00247564" w:rsidRDefault="007B5193" w:rsidP="007B5193">
      <w:pPr>
        <w:tabs>
          <w:tab w:val="left" w:pos="426"/>
        </w:tabs>
        <w:autoSpaceDE w:val="0"/>
        <w:autoSpaceDN w:val="0"/>
        <w:adjustRightInd w:val="0"/>
        <w:ind w:firstLine="709"/>
        <w:jc w:val="both"/>
      </w:pPr>
      <w:r w:rsidRPr="00247564">
        <w:rPr>
          <w:b/>
          <w:bCs/>
        </w:rPr>
        <w:t xml:space="preserve">Главные отрасли и межотраслевые комплексы. </w:t>
      </w:r>
      <w:r w:rsidRPr="00247564">
        <w:t>Сельское хозяйство. Отраслевой состав сельского хозяйства. Растениеводство. Животноводство. Отраслевой состав животноводства. География животноводства. Агропромышленный комплекс. Состав АПК. Пищевая и легкая промышленность. Лесной комплекс. Состав комплекса. Основные места лесозаготовок. Целлюлозно-бумажная промышленность. Топливно-энергетический комплекс. Топливно-энергетический комплекс. Угольная промышленность. Нефтяная и газовая промышленность. Электроэнергетика. Типы электростанций. Особенности размещения электростанция. Единая энергосистема страны. Перспективы развития. Металлургический комплекс. Черная и цветная металлургия. Особенности размещения. Проблемы и перспективы развития отрасли. Машиностроительный комплекс. Специализация. Кооперирование. Связи с другими отраслями. Особенности размещения. ВПК. Отраслевые особенности военно-промышленного комплекса. Химическая промышленность. Состав отрасли. Особенности размещения. Перспективы развития. Транспорт. Виды транспорта. Значение для хозяйства. Транспортная сеть. Проблемы транспортного комплекса. Информационная инфраструктура. Информация и общество в современном мире. Типы телекоммуникационных сетей. Сфера обслуживания. Рекреационное хозяйство. Территориальное (географическое) разделение труда.</w:t>
      </w:r>
    </w:p>
    <w:p w:rsidR="007B5193" w:rsidRPr="00247564" w:rsidRDefault="007B5193" w:rsidP="007B5193">
      <w:pPr>
        <w:tabs>
          <w:tab w:val="left" w:pos="426"/>
        </w:tabs>
        <w:autoSpaceDE w:val="0"/>
        <w:autoSpaceDN w:val="0"/>
        <w:adjustRightInd w:val="0"/>
        <w:ind w:firstLine="709"/>
        <w:jc w:val="both"/>
        <w:rPr>
          <w:b/>
          <w:i/>
        </w:rPr>
      </w:pPr>
      <w:r w:rsidRPr="00247564">
        <w:rPr>
          <w:b/>
          <w:i/>
        </w:rPr>
        <w:t xml:space="preserve">Хозяйство своей местности. </w:t>
      </w:r>
    </w:p>
    <w:p w:rsidR="007B5193" w:rsidRPr="00247564" w:rsidRDefault="007B5193" w:rsidP="00672AE9">
      <w:pPr>
        <w:tabs>
          <w:tab w:val="left" w:pos="426"/>
        </w:tabs>
        <w:autoSpaceDE w:val="0"/>
        <w:autoSpaceDN w:val="0"/>
        <w:adjustRightInd w:val="0"/>
        <w:ind w:firstLine="709"/>
        <w:jc w:val="both"/>
        <w:rPr>
          <w:i/>
        </w:rPr>
      </w:pPr>
      <w:r w:rsidRPr="00247564">
        <w:rPr>
          <w:i/>
        </w:rPr>
        <w:t>Особенности ЭГП, природно-ресурсный потенциал, население и характеристика хозяйства своего региона. Особенности территориальной структуры хозяйства, специализация района. География важнейших отра</w:t>
      </w:r>
      <w:r w:rsidR="00672AE9" w:rsidRPr="00247564">
        <w:rPr>
          <w:i/>
        </w:rPr>
        <w:t>слей хозяйства своей местности.</w:t>
      </w:r>
    </w:p>
    <w:p w:rsidR="007B5193" w:rsidRPr="00247564" w:rsidRDefault="007B5193" w:rsidP="007B5193">
      <w:pPr>
        <w:tabs>
          <w:tab w:val="left" w:pos="426"/>
          <w:tab w:val="left" w:pos="4280"/>
          <w:tab w:val="left" w:pos="6180"/>
          <w:tab w:val="left" w:pos="7100"/>
          <w:tab w:val="left" w:pos="8880"/>
        </w:tabs>
        <w:autoSpaceDE w:val="0"/>
        <w:autoSpaceDN w:val="0"/>
        <w:adjustRightInd w:val="0"/>
        <w:ind w:firstLine="709"/>
        <w:jc w:val="both"/>
      </w:pPr>
      <w:r w:rsidRPr="00247564">
        <w:rPr>
          <w:b/>
          <w:bCs/>
        </w:rPr>
        <w:t>Районы России.</w:t>
      </w:r>
    </w:p>
    <w:p w:rsidR="007B5193" w:rsidRPr="00247564" w:rsidRDefault="007B5193" w:rsidP="007B5193">
      <w:pPr>
        <w:tabs>
          <w:tab w:val="left" w:pos="426"/>
        </w:tabs>
        <w:autoSpaceDE w:val="0"/>
        <w:autoSpaceDN w:val="0"/>
        <w:adjustRightInd w:val="0"/>
        <w:ind w:firstLine="709"/>
        <w:jc w:val="both"/>
      </w:pPr>
      <w:r w:rsidRPr="00247564">
        <w:rPr>
          <w:b/>
          <w:bCs/>
        </w:rPr>
        <w:t xml:space="preserve">Европейская часть России. </w:t>
      </w:r>
      <w:r w:rsidRPr="00247564">
        <w:t>Центральная Россия: особенности формирования территории, ЭГП, природно-ресурсный потенциал, особенности населения, географический фактор в расселении, народные промыслы. Этапы развития хозяйства Центрального района. Хозяйство Центрального района. Специализация хозяйства. География важнейших отраслей хозяйства.</w:t>
      </w:r>
    </w:p>
    <w:p w:rsidR="007B5193" w:rsidRPr="00247564" w:rsidRDefault="007B5193" w:rsidP="007B5193">
      <w:pPr>
        <w:tabs>
          <w:tab w:val="left" w:pos="426"/>
        </w:tabs>
        <w:autoSpaceDE w:val="0"/>
        <w:autoSpaceDN w:val="0"/>
        <w:adjustRightInd w:val="0"/>
        <w:ind w:firstLine="709"/>
        <w:jc w:val="both"/>
      </w:pPr>
      <w:r w:rsidRPr="00247564">
        <w:rPr>
          <w:i/>
        </w:rPr>
        <w:t>Города Центрального района. Древние города, промышленные и научные центры.</w:t>
      </w:r>
      <w:r w:rsidRPr="00247564">
        <w:t xml:space="preserve"> Функциональное значение городов. Москва – столица Российской Федерации. </w:t>
      </w:r>
    </w:p>
    <w:p w:rsidR="007B5193" w:rsidRPr="00247564" w:rsidRDefault="007B5193" w:rsidP="007B5193">
      <w:pPr>
        <w:tabs>
          <w:tab w:val="left" w:pos="426"/>
        </w:tabs>
        <w:autoSpaceDE w:val="0"/>
        <w:autoSpaceDN w:val="0"/>
        <w:adjustRightInd w:val="0"/>
        <w:ind w:firstLine="709"/>
        <w:jc w:val="both"/>
      </w:pPr>
      <w:r w:rsidRPr="00247564">
        <w:t>Центрально-Черноземный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7B5193" w:rsidRPr="00247564" w:rsidRDefault="007B5193" w:rsidP="007B5193">
      <w:pPr>
        <w:tabs>
          <w:tab w:val="left" w:pos="426"/>
        </w:tabs>
        <w:autoSpaceDE w:val="0"/>
        <w:autoSpaceDN w:val="0"/>
        <w:adjustRightInd w:val="0"/>
        <w:ind w:firstLine="709"/>
        <w:jc w:val="both"/>
      </w:pPr>
      <w:r w:rsidRPr="00247564">
        <w:t>Волго-Вятский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7B5193" w:rsidRPr="00247564" w:rsidRDefault="007B5193" w:rsidP="007B5193">
      <w:pPr>
        <w:tabs>
          <w:tab w:val="left" w:pos="426"/>
        </w:tabs>
        <w:autoSpaceDE w:val="0"/>
        <w:autoSpaceDN w:val="0"/>
        <w:adjustRightInd w:val="0"/>
        <w:ind w:firstLine="709"/>
        <w:jc w:val="both"/>
      </w:pPr>
      <w:r w:rsidRPr="00247564">
        <w:t xml:space="preserve">Северо-Западный район: особенности ЭГП, природно-ресурсный потенциал, население, древние города района и характеристика хозяйства. Особенности </w:t>
      </w:r>
      <w:r w:rsidRPr="00247564">
        <w:lastRenderedPageBreak/>
        <w:t>территориальной структуры хозяйства, специализация района. География важнейших отраслей хозяйства.</w:t>
      </w:r>
    </w:p>
    <w:p w:rsidR="007B5193" w:rsidRPr="00247564" w:rsidRDefault="007B5193" w:rsidP="007B5193">
      <w:pPr>
        <w:tabs>
          <w:tab w:val="left" w:pos="426"/>
        </w:tabs>
        <w:autoSpaceDE w:val="0"/>
        <w:autoSpaceDN w:val="0"/>
        <w:adjustRightInd w:val="0"/>
        <w:ind w:firstLine="709"/>
        <w:jc w:val="both"/>
      </w:pPr>
      <w:r w:rsidRPr="00247564">
        <w:t xml:space="preserve">Калининградская область: особенности ЭГП, природно-ресурсный потенциал, население и характеристика хозяйства. Рекреационное хозяйство района. Особенности территориальной структуры хозяйства, специализация. География важнейших отраслей хозяйства. </w:t>
      </w:r>
    </w:p>
    <w:p w:rsidR="007B5193" w:rsidRPr="00247564" w:rsidRDefault="007B5193" w:rsidP="007B5193">
      <w:pPr>
        <w:tabs>
          <w:tab w:val="left" w:pos="426"/>
        </w:tabs>
        <w:autoSpaceDE w:val="0"/>
        <w:autoSpaceDN w:val="0"/>
        <w:adjustRightInd w:val="0"/>
        <w:ind w:firstLine="709"/>
        <w:jc w:val="both"/>
        <w:rPr>
          <w:i/>
        </w:rPr>
      </w:pPr>
      <w:r w:rsidRPr="00247564">
        <w:rPr>
          <w:i/>
        </w:rPr>
        <w:t>Моря Атлантического океана, омывающие Россию: транспортное значение, ресурсы.</w:t>
      </w:r>
    </w:p>
    <w:p w:rsidR="007B5193" w:rsidRPr="00247564" w:rsidRDefault="007B5193" w:rsidP="007B5193">
      <w:pPr>
        <w:tabs>
          <w:tab w:val="left" w:pos="426"/>
        </w:tabs>
        <w:autoSpaceDE w:val="0"/>
        <w:autoSpaceDN w:val="0"/>
        <w:adjustRightInd w:val="0"/>
        <w:ind w:firstLine="709"/>
        <w:jc w:val="both"/>
      </w:pPr>
      <w:r w:rsidRPr="00247564">
        <w:t xml:space="preserve">Европейский Север: история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7B5193" w:rsidRPr="00247564" w:rsidRDefault="007B5193" w:rsidP="007B5193">
      <w:pPr>
        <w:tabs>
          <w:tab w:val="left" w:pos="426"/>
        </w:tabs>
        <w:autoSpaceDE w:val="0"/>
        <w:autoSpaceDN w:val="0"/>
        <w:adjustRightInd w:val="0"/>
        <w:ind w:firstLine="709"/>
        <w:jc w:val="both"/>
      </w:pPr>
      <w:r w:rsidRPr="00247564">
        <w:t xml:space="preserve">Поволжье: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7B5193" w:rsidRPr="00247564" w:rsidRDefault="007B5193" w:rsidP="007B5193">
      <w:pPr>
        <w:tabs>
          <w:tab w:val="left" w:pos="426"/>
        </w:tabs>
        <w:autoSpaceDE w:val="0"/>
        <w:autoSpaceDN w:val="0"/>
        <w:adjustRightInd w:val="0"/>
        <w:ind w:firstLine="709"/>
        <w:jc w:val="both"/>
      </w:pPr>
      <w:r w:rsidRPr="00247564">
        <w:t xml:space="preserve">Крым: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7B5193" w:rsidRPr="00247564" w:rsidRDefault="007B5193" w:rsidP="007B5193">
      <w:pPr>
        <w:tabs>
          <w:tab w:val="left" w:pos="426"/>
        </w:tabs>
        <w:autoSpaceDE w:val="0"/>
        <w:autoSpaceDN w:val="0"/>
        <w:adjustRightInd w:val="0"/>
        <w:ind w:firstLine="709"/>
        <w:jc w:val="both"/>
      </w:pPr>
      <w:r w:rsidRPr="00247564">
        <w:t xml:space="preserve">Северный Кавказ: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7B5193" w:rsidRPr="00247564" w:rsidRDefault="007B5193" w:rsidP="007B5193">
      <w:pPr>
        <w:tabs>
          <w:tab w:val="left" w:pos="426"/>
        </w:tabs>
        <w:autoSpaceDE w:val="0"/>
        <w:autoSpaceDN w:val="0"/>
        <w:adjustRightInd w:val="0"/>
        <w:ind w:firstLine="709"/>
        <w:jc w:val="both"/>
        <w:rPr>
          <w:i/>
        </w:rPr>
      </w:pPr>
      <w:r w:rsidRPr="00247564">
        <w:rPr>
          <w:i/>
        </w:rPr>
        <w:t>Южные моря России: транспортное значение, ресурсы.</w:t>
      </w:r>
    </w:p>
    <w:p w:rsidR="007B5193" w:rsidRPr="00247564" w:rsidRDefault="007B5193" w:rsidP="007B5193">
      <w:pPr>
        <w:tabs>
          <w:tab w:val="left" w:pos="426"/>
        </w:tabs>
        <w:autoSpaceDE w:val="0"/>
        <w:autoSpaceDN w:val="0"/>
        <w:adjustRightInd w:val="0"/>
        <w:ind w:firstLine="709"/>
        <w:jc w:val="both"/>
      </w:pPr>
      <w:r w:rsidRPr="00247564">
        <w:t xml:space="preserve">Уральский район: особенности ЭГП, природно-ресурсный потенциал, этапы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7B5193" w:rsidRPr="00247564" w:rsidRDefault="007B5193" w:rsidP="007B5193">
      <w:pPr>
        <w:tabs>
          <w:tab w:val="left" w:pos="426"/>
        </w:tabs>
        <w:autoSpaceDE w:val="0"/>
        <w:autoSpaceDN w:val="0"/>
        <w:adjustRightInd w:val="0"/>
        <w:ind w:firstLine="709"/>
        <w:jc w:val="both"/>
      </w:pPr>
      <w:r w:rsidRPr="00247564">
        <w:rPr>
          <w:b/>
          <w:bCs/>
        </w:rPr>
        <w:t xml:space="preserve">Азиатская часть России. </w:t>
      </w:r>
    </w:p>
    <w:p w:rsidR="007B5193" w:rsidRPr="00247564" w:rsidRDefault="007B5193" w:rsidP="007B5193">
      <w:pPr>
        <w:tabs>
          <w:tab w:val="left" w:pos="426"/>
        </w:tabs>
        <w:autoSpaceDE w:val="0"/>
        <w:autoSpaceDN w:val="0"/>
        <w:adjustRightInd w:val="0"/>
        <w:ind w:firstLine="709"/>
        <w:jc w:val="both"/>
      </w:pPr>
      <w:r w:rsidRPr="00247564">
        <w:t xml:space="preserve">Западная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7B5193" w:rsidRPr="00247564" w:rsidRDefault="007B5193" w:rsidP="007B5193">
      <w:pPr>
        <w:tabs>
          <w:tab w:val="left" w:pos="426"/>
        </w:tabs>
        <w:autoSpaceDE w:val="0"/>
        <w:autoSpaceDN w:val="0"/>
        <w:adjustRightInd w:val="0"/>
        <w:ind w:firstLine="709"/>
        <w:jc w:val="both"/>
        <w:rPr>
          <w:i/>
        </w:rPr>
      </w:pPr>
      <w:r w:rsidRPr="00247564">
        <w:rPr>
          <w:i/>
        </w:rPr>
        <w:t>Моря Северного Ледовитого океана: транспортное значение, ресурсы.</w:t>
      </w:r>
    </w:p>
    <w:p w:rsidR="007B5193" w:rsidRPr="00247564" w:rsidRDefault="007B5193" w:rsidP="007B5193">
      <w:pPr>
        <w:tabs>
          <w:tab w:val="left" w:pos="426"/>
        </w:tabs>
        <w:autoSpaceDE w:val="0"/>
        <w:autoSpaceDN w:val="0"/>
        <w:adjustRightInd w:val="0"/>
        <w:ind w:firstLine="709"/>
        <w:jc w:val="both"/>
      </w:pPr>
      <w:r w:rsidRPr="00247564">
        <w:t xml:space="preserve">Восточная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7B5193" w:rsidRPr="00247564" w:rsidRDefault="007B5193" w:rsidP="007B5193">
      <w:pPr>
        <w:tabs>
          <w:tab w:val="left" w:pos="426"/>
        </w:tabs>
        <w:autoSpaceDE w:val="0"/>
        <w:autoSpaceDN w:val="0"/>
        <w:adjustRightInd w:val="0"/>
        <w:ind w:firstLine="709"/>
        <w:jc w:val="both"/>
        <w:rPr>
          <w:i/>
        </w:rPr>
      </w:pPr>
      <w:r w:rsidRPr="00247564">
        <w:rPr>
          <w:i/>
        </w:rPr>
        <w:t>Моря Тихого океана: транспортное значение, ресурсы.</w:t>
      </w:r>
    </w:p>
    <w:p w:rsidR="007B5193" w:rsidRPr="00247564" w:rsidRDefault="007B5193" w:rsidP="00672AE9">
      <w:pPr>
        <w:tabs>
          <w:tab w:val="left" w:pos="426"/>
        </w:tabs>
        <w:autoSpaceDE w:val="0"/>
        <w:autoSpaceDN w:val="0"/>
        <w:adjustRightInd w:val="0"/>
        <w:ind w:firstLine="709"/>
        <w:jc w:val="both"/>
      </w:pPr>
      <w:r w:rsidRPr="00247564">
        <w:t>Дальний Восток: формирование территории, этапы и проблемы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Роль территории Дальнего Востока в социально-экономическом развитии РФ. Географи</w:t>
      </w:r>
      <w:r w:rsidR="00672AE9" w:rsidRPr="00247564">
        <w:t>я важнейших отраслей хозяйства.</w:t>
      </w:r>
    </w:p>
    <w:p w:rsidR="007B5193" w:rsidRPr="00247564" w:rsidRDefault="007B5193" w:rsidP="007B5193">
      <w:pPr>
        <w:tabs>
          <w:tab w:val="left" w:pos="426"/>
          <w:tab w:val="left" w:pos="4280"/>
          <w:tab w:val="left" w:pos="6180"/>
          <w:tab w:val="left" w:pos="7100"/>
          <w:tab w:val="left" w:pos="8880"/>
        </w:tabs>
        <w:autoSpaceDE w:val="0"/>
        <w:autoSpaceDN w:val="0"/>
        <w:adjustRightInd w:val="0"/>
        <w:ind w:firstLine="709"/>
        <w:jc w:val="both"/>
      </w:pPr>
      <w:r w:rsidRPr="00247564">
        <w:rPr>
          <w:b/>
          <w:bCs/>
        </w:rPr>
        <w:t xml:space="preserve">Россия в мире. </w:t>
      </w:r>
    </w:p>
    <w:p w:rsidR="007B5193" w:rsidRPr="00247564" w:rsidRDefault="007B5193" w:rsidP="007B5193">
      <w:pPr>
        <w:tabs>
          <w:tab w:val="left" w:pos="284"/>
          <w:tab w:val="left" w:pos="426"/>
          <w:tab w:val="left" w:pos="4280"/>
          <w:tab w:val="left" w:pos="6180"/>
          <w:tab w:val="left" w:pos="7100"/>
          <w:tab w:val="left" w:pos="8880"/>
        </w:tabs>
        <w:autoSpaceDE w:val="0"/>
        <w:autoSpaceDN w:val="0"/>
        <w:adjustRightInd w:val="0"/>
        <w:ind w:firstLine="709"/>
        <w:jc w:val="both"/>
      </w:pPr>
      <w:r w:rsidRPr="00247564">
        <w:t xml:space="preserve">Россия в современном мире (место России в мире по уровню экономического развития, участие в экономических и политических организациях). Россия в мировом хозяйстве (главные внешнеэкономические партнеры страны, структура и география экспорта и импорта товаров и услуг). Россия в мировой политике. Россия и страны СНГ. </w:t>
      </w:r>
    </w:p>
    <w:p w:rsidR="007B5193" w:rsidRPr="00247564" w:rsidRDefault="0030413E" w:rsidP="007B5193">
      <w:pPr>
        <w:tabs>
          <w:tab w:val="left" w:pos="5428"/>
        </w:tabs>
        <w:autoSpaceDE w:val="0"/>
        <w:autoSpaceDN w:val="0"/>
        <w:adjustRightInd w:val="0"/>
        <w:ind w:firstLine="709"/>
        <w:jc w:val="both"/>
      </w:pPr>
      <w:r w:rsidRPr="00247564">
        <w:rPr>
          <w:b/>
          <w:bCs/>
        </w:rPr>
        <w:t>П</w:t>
      </w:r>
      <w:r w:rsidR="007B5193" w:rsidRPr="00247564">
        <w:rPr>
          <w:b/>
          <w:bCs/>
        </w:rPr>
        <w:t>рактически</w:t>
      </w:r>
      <w:r w:rsidRPr="00247564">
        <w:rPr>
          <w:b/>
          <w:bCs/>
        </w:rPr>
        <w:t>е</w:t>
      </w:r>
      <w:r w:rsidR="007B5193" w:rsidRPr="00247564">
        <w:rPr>
          <w:b/>
          <w:bCs/>
        </w:rPr>
        <w:t xml:space="preserve"> работ</w:t>
      </w:r>
      <w:r w:rsidRPr="00247564">
        <w:rPr>
          <w:b/>
          <w:bCs/>
        </w:rPr>
        <w:t>ы</w:t>
      </w:r>
    </w:p>
    <w:p w:rsidR="00021041" w:rsidRPr="00247564" w:rsidRDefault="00021041" w:rsidP="00072A5F">
      <w:pPr>
        <w:numPr>
          <w:ilvl w:val="0"/>
          <w:numId w:val="56"/>
        </w:numPr>
        <w:ind w:left="0" w:firstLine="709"/>
        <w:jc w:val="both"/>
      </w:pPr>
      <w:r w:rsidRPr="00247564">
        <w:rPr>
          <w:color w:val="000000"/>
        </w:rPr>
        <w:t>Составление схемы наук о природе;</w:t>
      </w:r>
    </w:p>
    <w:p w:rsidR="007B5193" w:rsidRPr="00247564" w:rsidRDefault="00B7665C" w:rsidP="00072A5F">
      <w:pPr>
        <w:numPr>
          <w:ilvl w:val="0"/>
          <w:numId w:val="56"/>
        </w:numPr>
        <w:ind w:left="0" w:firstLine="709"/>
        <w:jc w:val="both"/>
      </w:pPr>
      <w:r w:rsidRPr="00247564">
        <w:rPr>
          <w:color w:val="000000"/>
        </w:rPr>
        <w:t>Организация наблюдений за погодой;</w:t>
      </w:r>
    </w:p>
    <w:p w:rsidR="00640FF3" w:rsidRPr="00247564" w:rsidRDefault="00640FF3" w:rsidP="00072A5F">
      <w:pPr>
        <w:numPr>
          <w:ilvl w:val="0"/>
          <w:numId w:val="56"/>
        </w:numPr>
        <w:ind w:left="0" w:firstLine="709"/>
        <w:jc w:val="both"/>
      </w:pPr>
      <w:r w:rsidRPr="00247564">
        <w:rPr>
          <w:color w:val="000000"/>
        </w:rPr>
        <w:t>Составление плана кабинета географии;</w:t>
      </w:r>
    </w:p>
    <w:p w:rsidR="00640FF3" w:rsidRPr="00247564" w:rsidRDefault="00640FF3" w:rsidP="00072A5F">
      <w:pPr>
        <w:numPr>
          <w:ilvl w:val="0"/>
          <w:numId w:val="56"/>
        </w:numPr>
        <w:ind w:left="0" w:firstLine="709"/>
        <w:jc w:val="both"/>
      </w:pPr>
      <w:r w:rsidRPr="00247564">
        <w:rPr>
          <w:color w:val="000000"/>
        </w:rPr>
        <w:t>Составление сравнительной характеристики разных способов изображения земной поверхности</w:t>
      </w:r>
      <w:r w:rsidR="006363F2" w:rsidRPr="00247564">
        <w:rPr>
          <w:color w:val="000000"/>
        </w:rPr>
        <w:t>;</w:t>
      </w:r>
    </w:p>
    <w:p w:rsidR="006363F2" w:rsidRPr="00247564" w:rsidRDefault="006363F2" w:rsidP="00072A5F">
      <w:pPr>
        <w:numPr>
          <w:ilvl w:val="0"/>
          <w:numId w:val="56"/>
        </w:numPr>
        <w:ind w:left="0" w:firstLine="709"/>
        <w:jc w:val="both"/>
      </w:pPr>
      <w:r w:rsidRPr="00247564">
        <w:rPr>
          <w:color w:val="000000"/>
        </w:rPr>
        <w:t>Определение с помощью компаса сторон горизонта;</w:t>
      </w:r>
    </w:p>
    <w:p w:rsidR="007B5193" w:rsidRPr="00247564" w:rsidRDefault="007B5193" w:rsidP="00072A5F">
      <w:pPr>
        <w:numPr>
          <w:ilvl w:val="0"/>
          <w:numId w:val="56"/>
        </w:numPr>
        <w:ind w:left="0" w:firstLine="709"/>
        <w:jc w:val="both"/>
      </w:pPr>
      <w:r w:rsidRPr="00247564">
        <w:lastRenderedPageBreak/>
        <w:t>Описание и нанесение на контурную карту географических объектов изуче</w:t>
      </w:r>
      <w:r w:rsidR="006363F2" w:rsidRPr="00247564">
        <w:t>нных маршрутов путешественников;</w:t>
      </w:r>
    </w:p>
    <w:p w:rsidR="006363F2" w:rsidRPr="00247564" w:rsidRDefault="006363F2" w:rsidP="00072A5F">
      <w:pPr>
        <w:numPr>
          <w:ilvl w:val="0"/>
          <w:numId w:val="56"/>
        </w:numPr>
        <w:ind w:left="0" w:firstLine="709"/>
        <w:jc w:val="both"/>
      </w:pPr>
      <w:r w:rsidRPr="00247564">
        <w:rPr>
          <w:color w:val="000000"/>
        </w:rPr>
        <w:t>Составление сводной таблицы «Имена русских первопроходцев и мореплавателей на карте мира;</w:t>
      </w:r>
    </w:p>
    <w:p w:rsidR="006363F2" w:rsidRPr="00247564" w:rsidRDefault="006363F2" w:rsidP="00072A5F">
      <w:pPr>
        <w:numPr>
          <w:ilvl w:val="0"/>
          <w:numId w:val="56"/>
        </w:numPr>
        <w:ind w:left="0" w:firstLine="709"/>
        <w:jc w:val="both"/>
      </w:pPr>
      <w:r w:rsidRPr="00247564">
        <w:rPr>
          <w:color w:val="000000"/>
          <w:shd w:val="clear" w:color="auto" w:fill="FFFFFF"/>
        </w:rPr>
        <w:t>Обозначение на контурной  карте  материков и океанов;</w:t>
      </w:r>
    </w:p>
    <w:p w:rsidR="006363F2" w:rsidRPr="00247564" w:rsidRDefault="006363F2" w:rsidP="00072A5F">
      <w:pPr>
        <w:numPr>
          <w:ilvl w:val="0"/>
          <w:numId w:val="56"/>
        </w:numPr>
        <w:ind w:left="0" w:firstLine="709"/>
        <w:jc w:val="both"/>
      </w:pPr>
      <w:r w:rsidRPr="00247564">
        <w:rPr>
          <w:color w:val="000000"/>
          <w:shd w:val="clear" w:color="auto" w:fill="FFFFFF"/>
        </w:rPr>
        <w:t>Обозначение на контурной карте  крупнейших государств;</w:t>
      </w:r>
    </w:p>
    <w:p w:rsidR="006363F2" w:rsidRPr="00247564" w:rsidRDefault="006363F2" w:rsidP="00072A5F">
      <w:pPr>
        <w:numPr>
          <w:ilvl w:val="0"/>
          <w:numId w:val="56"/>
        </w:numPr>
        <w:ind w:left="0" w:firstLine="709"/>
        <w:jc w:val="both"/>
      </w:pPr>
      <w:r w:rsidRPr="00247564">
        <w:rPr>
          <w:color w:val="000000"/>
          <w:shd w:val="clear" w:color="auto" w:fill="FFFFFF"/>
        </w:rPr>
        <w:t>Организация   фенологических наблюдений;</w:t>
      </w:r>
    </w:p>
    <w:p w:rsidR="006363F2" w:rsidRPr="00247564" w:rsidRDefault="006363F2" w:rsidP="00072A5F">
      <w:pPr>
        <w:numPr>
          <w:ilvl w:val="0"/>
          <w:numId w:val="56"/>
        </w:numPr>
        <w:ind w:left="0" w:firstLine="709"/>
        <w:jc w:val="both"/>
      </w:pPr>
      <w:r w:rsidRPr="00247564">
        <w:t>Определение координат географических объектов по карте.</w:t>
      </w:r>
    </w:p>
    <w:p w:rsidR="006363F2" w:rsidRPr="00247564" w:rsidRDefault="006363F2" w:rsidP="00072A5F">
      <w:pPr>
        <w:numPr>
          <w:ilvl w:val="0"/>
          <w:numId w:val="56"/>
        </w:numPr>
        <w:ind w:left="0" w:firstLine="709"/>
        <w:jc w:val="both"/>
      </w:pPr>
      <w:r w:rsidRPr="00247564">
        <w:t>Определение направлений и расстояний по карте;</w:t>
      </w:r>
    </w:p>
    <w:p w:rsidR="006363F2" w:rsidRPr="00247564" w:rsidRDefault="006363F2" w:rsidP="00072A5F">
      <w:pPr>
        <w:numPr>
          <w:ilvl w:val="0"/>
          <w:numId w:val="56"/>
        </w:numPr>
        <w:ind w:left="0" w:firstLine="709"/>
        <w:jc w:val="both"/>
      </w:pPr>
      <w:r w:rsidRPr="00247564">
        <w:t>Определение сторон горизонта с помощью компаса и передвижения по азимуту;</w:t>
      </w:r>
    </w:p>
    <w:p w:rsidR="006363F2" w:rsidRPr="00247564" w:rsidRDefault="006363F2" w:rsidP="00072A5F">
      <w:pPr>
        <w:numPr>
          <w:ilvl w:val="0"/>
          <w:numId w:val="56"/>
        </w:numPr>
        <w:ind w:left="0" w:firstLine="709"/>
        <w:jc w:val="both"/>
      </w:pPr>
      <w:r w:rsidRPr="00247564">
        <w:rPr>
          <w:color w:val="000000"/>
          <w:highlight w:val="yellow"/>
        </w:rPr>
        <w:t>Составление простейшего плана местности</w:t>
      </w:r>
      <w:r w:rsidRPr="00247564">
        <w:rPr>
          <w:color w:val="000000"/>
        </w:rPr>
        <w:t>;</w:t>
      </w:r>
    </w:p>
    <w:p w:rsidR="006363F2" w:rsidRPr="00247564" w:rsidRDefault="006363F2" w:rsidP="00072A5F">
      <w:pPr>
        <w:numPr>
          <w:ilvl w:val="0"/>
          <w:numId w:val="56"/>
        </w:numPr>
        <w:ind w:left="0" w:firstLine="709"/>
        <w:jc w:val="both"/>
      </w:pPr>
      <w:r w:rsidRPr="00247564">
        <w:t>Работа с коллекциями минералов, горных пород, полезных ископаемых</w:t>
      </w:r>
    </w:p>
    <w:p w:rsidR="006363F2" w:rsidRPr="00247564" w:rsidRDefault="006363F2" w:rsidP="00072A5F">
      <w:pPr>
        <w:numPr>
          <w:ilvl w:val="0"/>
          <w:numId w:val="56"/>
        </w:numPr>
        <w:ind w:left="0" w:firstLine="709"/>
        <w:jc w:val="both"/>
      </w:pPr>
      <w:r w:rsidRPr="00247564">
        <w:t>Определение и изменение земной коры под действием хозяйственной деятельности человека;</w:t>
      </w:r>
    </w:p>
    <w:p w:rsidR="001A1F61" w:rsidRPr="00247564" w:rsidRDefault="001A1F61" w:rsidP="00072A5F">
      <w:pPr>
        <w:pStyle w:val="aa"/>
        <w:numPr>
          <w:ilvl w:val="0"/>
          <w:numId w:val="56"/>
        </w:numPr>
        <w:ind w:hanging="11"/>
        <w:rPr>
          <w:sz w:val="24"/>
          <w:szCs w:val="24"/>
          <w:lang w:val="ru-RU" w:eastAsia="ru-RU"/>
        </w:rPr>
      </w:pPr>
      <w:r w:rsidRPr="00247564">
        <w:rPr>
          <w:sz w:val="24"/>
          <w:szCs w:val="24"/>
          <w:lang w:val="ru-RU" w:eastAsia="ru-RU"/>
        </w:rPr>
        <w:t>Решение задач на определение высоты местности по разности атмосферного давления, расчет температуры воздуха в зависимости от высоты местности.</w:t>
      </w:r>
    </w:p>
    <w:p w:rsidR="006363F2" w:rsidRPr="00247564" w:rsidRDefault="001A1F61" w:rsidP="00072A5F">
      <w:pPr>
        <w:numPr>
          <w:ilvl w:val="0"/>
          <w:numId w:val="56"/>
        </w:numPr>
        <w:ind w:left="0" w:firstLine="709"/>
        <w:jc w:val="both"/>
      </w:pPr>
      <w:r w:rsidRPr="00247564">
        <w:rPr>
          <w:bCs/>
        </w:rPr>
        <w:t>Наблюдение за облаками и облачностью, зарисовки облаков, описание наблюдаемой погоды, обработка результатов;</w:t>
      </w:r>
    </w:p>
    <w:p w:rsidR="001A1F61" w:rsidRPr="00247564" w:rsidRDefault="001A1F61" w:rsidP="00072A5F">
      <w:pPr>
        <w:numPr>
          <w:ilvl w:val="0"/>
          <w:numId w:val="56"/>
        </w:numPr>
        <w:ind w:left="0" w:firstLine="709"/>
        <w:jc w:val="both"/>
      </w:pPr>
      <w:r w:rsidRPr="00247564">
        <w:rPr>
          <w:bCs/>
        </w:rPr>
        <w:t>Построение розы ветров, диаграмм облачности и осадков по имеющимся данным. Выявление причин изменения погоды;</w:t>
      </w:r>
    </w:p>
    <w:p w:rsidR="001A1F61" w:rsidRPr="00247564" w:rsidRDefault="001A1F61" w:rsidP="00072A5F">
      <w:pPr>
        <w:numPr>
          <w:ilvl w:val="0"/>
          <w:numId w:val="56"/>
        </w:numPr>
        <w:ind w:left="0" w:firstLine="709"/>
        <w:jc w:val="both"/>
      </w:pPr>
      <w:r w:rsidRPr="00247564">
        <w:rPr>
          <w:bCs/>
          <w:highlight w:val="yellow"/>
        </w:rPr>
        <w:t>Описание «путешествия капельки» из своего населенного пункта по большому круговороту воды</w:t>
      </w:r>
      <w:r w:rsidRPr="00247564">
        <w:rPr>
          <w:bCs/>
        </w:rPr>
        <w:t>;</w:t>
      </w:r>
    </w:p>
    <w:p w:rsidR="001A1F61" w:rsidRPr="00247564" w:rsidRDefault="001A1F61" w:rsidP="00072A5F">
      <w:pPr>
        <w:numPr>
          <w:ilvl w:val="0"/>
          <w:numId w:val="56"/>
        </w:numPr>
        <w:ind w:left="0" w:firstLine="709"/>
        <w:jc w:val="both"/>
      </w:pPr>
      <w:r w:rsidRPr="00247564">
        <w:t>Нанесение на контурную карту объектов гидросферы;</w:t>
      </w:r>
    </w:p>
    <w:p w:rsidR="001A1F61" w:rsidRPr="00247564" w:rsidRDefault="001A1F61" w:rsidP="00072A5F">
      <w:pPr>
        <w:numPr>
          <w:ilvl w:val="0"/>
          <w:numId w:val="56"/>
        </w:numPr>
        <w:ind w:left="0" w:firstLine="709"/>
        <w:jc w:val="both"/>
      </w:pPr>
      <w:r w:rsidRPr="00247564">
        <w:t>Описание по карте географического положения одной из крупнейших рек Земли;</w:t>
      </w:r>
    </w:p>
    <w:p w:rsidR="001A1F61" w:rsidRPr="00247564" w:rsidRDefault="001A1F61" w:rsidP="00072A5F">
      <w:pPr>
        <w:numPr>
          <w:ilvl w:val="0"/>
          <w:numId w:val="56"/>
        </w:numPr>
        <w:ind w:left="0" w:firstLine="709"/>
        <w:jc w:val="both"/>
      </w:pPr>
      <w:r w:rsidRPr="00247564">
        <w:t>Описание природных зон Земли по географическим картам;</w:t>
      </w:r>
    </w:p>
    <w:p w:rsidR="001A1F61" w:rsidRPr="00247564" w:rsidRDefault="001A1F61" w:rsidP="00072A5F">
      <w:pPr>
        <w:numPr>
          <w:ilvl w:val="0"/>
          <w:numId w:val="56"/>
        </w:numPr>
        <w:ind w:left="0" w:firstLine="709"/>
        <w:jc w:val="both"/>
      </w:pPr>
      <w:r w:rsidRPr="00247564">
        <w:rPr>
          <w:bCs/>
          <w:color w:val="262626"/>
        </w:rPr>
        <w:t>Составление картосхемы «Литосферные плиты;</w:t>
      </w:r>
    </w:p>
    <w:p w:rsidR="001A1F61" w:rsidRPr="00247564" w:rsidRDefault="001A1F61" w:rsidP="00072A5F">
      <w:pPr>
        <w:numPr>
          <w:ilvl w:val="0"/>
          <w:numId w:val="56"/>
        </w:numPr>
        <w:ind w:left="0" w:firstLine="709"/>
        <w:jc w:val="both"/>
      </w:pPr>
      <w:r w:rsidRPr="00247564">
        <w:rPr>
          <w:bCs/>
        </w:rPr>
        <w:t>Определение главных показателей климата различных регионов планеты по климатической карте мира;</w:t>
      </w:r>
    </w:p>
    <w:p w:rsidR="001A1F61" w:rsidRPr="00247564" w:rsidRDefault="001A1F61" w:rsidP="00072A5F">
      <w:pPr>
        <w:numPr>
          <w:ilvl w:val="0"/>
          <w:numId w:val="56"/>
        </w:numPr>
        <w:ind w:left="0" w:firstLine="709"/>
        <w:jc w:val="both"/>
      </w:pPr>
      <w:r w:rsidRPr="00247564">
        <w:rPr>
          <w:bCs/>
        </w:rPr>
        <w:t>Анализ климатограмм для основных типов климат;</w:t>
      </w:r>
    </w:p>
    <w:p w:rsidR="001A1F61" w:rsidRPr="00247564" w:rsidRDefault="001A1F61" w:rsidP="00072A5F">
      <w:pPr>
        <w:numPr>
          <w:ilvl w:val="0"/>
          <w:numId w:val="56"/>
        </w:numPr>
        <w:ind w:left="0" w:firstLine="709"/>
        <w:jc w:val="both"/>
      </w:pPr>
      <w:r w:rsidRPr="00247564">
        <w:rPr>
          <w:color w:val="000000"/>
        </w:rPr>
        <w:t>Анализ схем круговорота веществ и энергии;</w:t>
      </w:r>
    </w:p>
    <w:p w:rsidR="001A1F61" w:rsidRPr="00247564" w:rsidRDefault="001A1F61" w:rsidP="00072A5F">
      <w:pPr>
        <w:numPr>
          <w:ilvl w:val="0"/>
          <w:numId w:val="56"/>
        </w:numPr>
        <w:ind w:left="0" w:firstLine="709"/>
        <w:jc w:val="both"/>
      </w:pPr>
      <w:r w:rsidRPr="00247564">
        <w:rPr>
          <w:color w:val="000000"/>
        </w:rPr>
        <w:t>Установление связей между типами климата и природными зонами;</w:t>
      </w:r>
    </w:p>
    <w:p w:rsidR="001A1F61" w:rsidRPr="00247564" w:rsidRDefault="001A1F61" w:rsidP="00072A5F">
      <w:pPr>
        <w:numPr>
          <w:ilvl w:val="0"/>
          <w:numId w:val="56"/>
        </w:numPr>
        <w:ind w:left="0" w:firstLine="709"/>
        <w:jc w:val="both"/>
      </w:pPr>
      <w:r w:rsidRPr="00247564">
        <w:rPr>
          <w:bCs/>
        </w:rPr>
        <w:t>Построение профиля дна мирового океана по одной из параллелей, обозначение основных форм рельефа дна океана;</w:t>
      </w:r>
    </w:p>
    <w:p w:rsidR="001A1F61" w:rsidRPr="00247564" w:rsidRDefault="001A1F61" w:rsidP="00072A5F">
      <w:pPr>
        <w:numPr>
          <w:ilvl w:val="0"/>
          <w:numId w:val="56"/>
        </w:numPr>
        <w:ind w:left="0" w:firstLine="709"/>
        <w:jc w:val="both"/>
      </w:pPr>
      <w:r w:rsidRPr="00247564">
        <w:t>Сопоставление политической карты мира в атласе с картой человеческих рас;</w:t>
      </w:r>
    </w:p>
    <w:p w:rsidR="001A1F61" w:rsidRPr="00247564" w:rsidRDefault="001A1F61" w:rsidP="00072A5F">
      <w:pPr>
        <w:numPr>
          <w:ilvl w:val="0"/>
          <w:numId w:val="56"/>
        </w:numPr>
        <w:ind w:left="0" w:firstLine="709"/>
        <w:jc w:val="both"/>
      </w:pPr>
      <w:r w:rsidRPr="00247564">
        <w:rPr>
          <w:bCs/>
        </w:rPr>
        <w:t>Определение физико-географического положения материка;</w:t>
      </w:r>
    </w:p>
    <w:p w:rsidR="001A1F61" w:rsidRPr="00247564" w:rsidRDefault="001A1F61" w:rsidP="00072A5F">
      <w:pPr>
        <w:numPr>
          <w:ilvl w:val="0"/>
          <w:numId w:val="56"/>
        </w:numPr>
        <w:ind w:left="0" w:firstLine="709"/>
        <w:jc w:val="both"/>
      </w:pPr>
      <w:r w:rsidRPr="00247564">
        <w:rPr>
          <w:bCs/>
        </w:rPr>
        <w:t>Обозначение на контурной карте главных форм рельефа и месторождений полезных ископаемых;</w:t>
      </w:r>
    </w:p>
    <w:p w:rsidR="001A1F61" w:rsidRPr="00247564" w:rsidRDefault="001A1F61" w:rsidP="00072A5F">
      <w:pPr>
        <w:numPr>
          <w:ilvl w:val="0"/>
          <w:numId w:val="56"/>
        </w:numPr>
        <w:ind w:left="0" w:firstLine="709"/>
        <w:jc w:val="both"/>
      </w:pPr>
      <w:r w:rsidRPr="00247564">
        <w:t>Обозначение на контурной карте крупных рек и озер;</w:t>
      </w:r>
    </w:p>
    <w:p w:rsidR="001A1F61" w:rsidRPr="00247564" w:rsidRDefault="001E416A" w:rsidP="00072A5F">
      <w:pPr>
        <w:numPr>
          <w:ilvl w:val="0"/>
          <w:numId w:val="56"/>
        </w:numPr>
        <w:ind w:left="0" w:firstLine="709"/>
        <w:jc w:val="both"/>
      </w:pPr>
      <w:r w:rsidRPr="00247564">
        <w:rPr>
          <w:color w:val="000000"/>
        </w:rPr>
        <w:t>Сравнение г.п. Африки и Южной Америки;</w:t>
      </w:r>
    </w:p>
    <w:p w:rsidR="001E416A" w:rsidRPr="00247564" w:rsidRDefault="001E416A" w:rsidP="00072A5F">
      <w:pPr>
        <w:numPr>
          <w:ilvl w:val="0"/>
          <w:numId w:val="56"/>
        </w:numPr>
        <w:ind w:left="0" w:firstLine="709"/>
        <w:jc w:val="both"/>
      </w:pPr>
      <w:r w:rsidRPr="00247564">
        <w:rPr>
          <w:color w:val="000000"/>
        </w:rPr>
        <w:t>Сравнение климата в разных частей материка, расположенных в одном климатическом поясе;</w:t>
      </w:r>
    </w:p>
    <w:p w:rsidR="001E416A" w:rsidRPr="00247564" w:rsidRDefault="001E416A" w:rsidP="00072A5F">
      <w:pPr>
        <w:numPr>
          <w:ilvl w:val="0"/>
          <w:numId w:val="56"/>
        </w:numPr>
        <w:ind w:left="0" w:firstLine="709"/>
        <w:jc w:val="both"/>
      </w:pPr>
      <w:r w:rsidRPr="00247564">
        <w:t>Выявление взаимосвязей между компонентами природы в одном из природных комплексов материка;</w:t>
      </w:r>
    </w:p>
    <w:p w:rsidR="001E416A" w:rsidRPr="00247564" w:rsidRDefault="001E416A" w:rsidP="00072A5F">
      <w:pPr>
        <w:numPr>
          <w:ilvl w:val="0"/>
          <w:numId w:val="56"/>
        </w:numPr>
        <w:ind w:left="0" w:firstLine="709"/>
        <w:jc w:val="both"/>
      </w:pPr>
      <w:r w:rsidRPr="00247564">
        <w:t>Сравнение характера размещения населения Ю.Америки и Африки;</w:t>
      </w:r>
    </w:p>
    <w:p w:rsidR="001E416A" w:rsidRPr="00247564" w:rsidRDefault="001E416A" w:rsidP="00072A5F">
      <w:pPr>
        <w:numPr>
          <w:ilvl w:val="0"/>
          <w:numId w:val="56"/>
        </w:numPr>
        <w:ind w:left="0" w:firstLine="709"/>
        <w:jc w:val="both"/>
      </w:pPr>
      <w:r w:rsidRPr="00247564">
        <w:t>Оценка влияния климата на жизнь и хозяйственную деятельность человека;</w:t>
      </w:r>
    </w:p>
    <w:p w:rsidR="001E416A" w:rsidRPr="00247564" w:rsidRDefault="001E416A" w:rsidP="00072A5F">
      <w:pPr>
        <w:numPr>
          <w:ilvl w:val="0"/>
          <w:numId w:val="56"/>
        </w:numPr>
        <w:ind w:left="0" w:firstLine="709"/>
        <w:jc w:val="both"/>
      </w:pPr>
      <w:r w:rsidRPr="00247564">
        <w:t>Определение типов климата по климатограммам;</w:t>
      </w:r>
    </w:p>
    <w:p w:rsidR="001E416A" w:rsidRPr="00247564" w:rsidRDefault="001E416A" w:rsidP="00072A5F">
      <w:pPr>
        <w:numPr>
          <w:ilvl w:val="0"/>
          <w:numId w:val="56"/>
        </w:numPr>
        <w:ind w:left="0" w:firstLine="709"/>
        <w:jc w:val="both"/>
      </w:pPr>
      <w:r w:rsidRPr="00247564">
        <w:t>Сравнение природных зон Евразии и С. Америки по 40 параллели;</w:t>
      </w:r>
    </w:p>
    <w:p w:rsidR="001E416A" w:rsidRPr="00247564" w:rsidRDefault="001E416A" w:rsidP="00072A5F">
      <w:pPr>
        <w:numPr>
          <w:ilvl w:val="0"/>
          <w:numId w:val="56"/>
        </w:numPr>
        <w:ind w:left="0" w:firstLine="709"/>
        <w:jc w:val="both"/>
      </w:pPr>
      <w:r w:rsidRPr="00247564">
        <w:t>Составление географической характеристики одной Европейской и одной Азиатской страны по выбору;</w:t>
      </w:r>
    </w:p>
    <w:p w:rsidR="001E416A" w:rsidRPr="00247564" w:rsidRDefault="001E416A" w:rsidP="00072A5F">
      <w:pPr>
        <w:numPr>
          <w:ilvl w:val="0"/>
          <w:numId w:val="56"/>
        </w:numPr>
        <w:ind w:left="0" w:firstLine="709"/>
        <w:jc w:val="both"/>
      </w:pPr>
      <w:r w:rsidRPr="00247564">
        <w:lastRenderedPageBreak/>
        <w:t>Выявление связей между компонентами природного комплекса;</w:t>
      </w:r>
    </w:p>
    <w:p w:rsidR="001E416A" w:rsidRPr="00247564" w:rsidRDefault="001E416A" w:rsidP="00072A5F">
      <w:pPr>
        <w:numPr>
          <w:ilvl w:val="0"/>
          <w:numId w:val="56"/>
        </w:numPr>
        <w:ind w:left="0" w:firstLine="709"/>
        <w:jc w:val="both"/>
      </w:pPr>
      <w:r w:rsidRPr="00247564">
        <w:rPr>
          <w:color w:val="404040"/>
        </w:rPr>
        <w:t>Характеристика географического положения России. Сравнение географического положения России и других стран;</w:t>
      </w:r>
    </w:p>
    <w:p w:rsidR="001E416A" w:rsidRPr="00247564" w:rsidRDefault="001E416A" w:rsidP="00072A5F">
      <w:pPr>
        <w:numPr>
          <w:ilvl w:val="0"/>
          <w:numId w:val="56"/>
        </w:numPr>
        <w:ind w:left="0" w:firstLine="709"/>
        <w:jc w:val="both"/>
      </w:pPr>
      <w:r w:rsidRPr="00247564">
        <w:rPr>
          <w:rFonts w:eastAsia="Calibri"/>
          <w:bCs/>
          <w:color w:val="404040"/>
        </w:rPr>
        <w:t>Решение задач на определение поясного и местного времени для разных городов России;</w:t>
      </w:r>
    </w:p>
    <w:p w:rsidR="001E416A" w:rsidRPr="00247564" w:rsidRDefault="001E416A" w:rsidP="00072A5F">
      <w:pPr>
        <w:numPr>
          <w:ilvl w:val="0"/>
          <w:numId w:val="56"/>
        </w:numPr>
        <w:ind w:left="0" w:firstLine="709"/>
        <w:jc w:val="both"/>
      </w:pPr>
      <w:r w:rsidRPr="00247564">
        <w:rPr>
          <w:color w:val="404040"/>
        </w:rPr>
        <w:t xml:space="preserve">Установление связи между тектоническими структурами, </w:t>
      </w:r>
      <w:r w:rsidRPr="00247564">
        <w:rPr>
          <w:bCs/>
          <w:color w:val="404040"/>
        </w:rPr>
        <w:t xml:space="preserve">формами </w:t>
      </w:r>
      <w:r w:rsidRPr="00247564">
        <w:rPr>
          <w:color w:val="404040"/>
        </w:rPr>
        <w:t xml:space="preserve">рельефа </w:t>
      </w:r>
      <w:r w:rsidRPr="00247564">
        <w:rPr>
          <w:bCs/>
          <w:color w:val="404040"/>
        </w:rPr>
        <w:t>и</w:t>
      </w:r>
      <w:r w:rsidRPr="00247564">
        <w:rPr>
          <w:b/>
          <w:bCs/>
          <w:color w:val="404040"/>
        </w:rPr>
        <w:t xml:space="preserve"> </w:t>
      </w:r>
      <w:r w:rsidRPr="00247564">
        <w:rPr>
          <w:color w:val="404040"/>
        </w:rPr>
        <w:t>полезными ископаемыми;</w:t>
      </w:r>
    </w:p>
    <w:p w:rsidR="002107DD" w:rsidRPr="00247564" w:rsidRDefault="002107DD" w:rsidP="00072A5F">
      <w:pPr>
        <w:numPr>
          <w:ilvl w:val="0"/>
          <w:numId w:val="56"/>
        </w:numPr>
        <w:ind w:hanging="11"/>
        <w:jc w:val="both"/>
      </w:pPr>
      <w:r w:rsidRPr="00247564">
        <w:t>Выявление по картам особенности распределения солнечной радиации по территории России;</w:t>
      </w:r>
    </w:p>
    <w:p w:rsidR="001E416A" w:rsidRPr="00247564" w:rsidRDefault="002107DD" w:rsidP="00072A5F">
      <w:pPr>
        <w:numPr>
          <w:ilvl w:val="0"/>
          <w:numId w:val="56"/>
        </w:numPr>
        <w:ind w:hanging="11"/>
        <w:jc w:val="both"/>
      </w:pPr>
      <w:r w:rsidRPr="00247564">
        <w:t>Выявление особенностей изменения средних температур января и июля, годового количества осадков и коэффициента увлажнения по территории страны с запада на восток;</w:t>
      </w:r>
    </w:p>
    <w:p w:rsidR="002107DD" w:rsidRPr="00247564" w:rsidRDefault="002107DD" w:rsidP="00072A5F">
      <w:pPr>
        <w:numPr>
          <w:ilvl w:val="0"/>
          <w:numId w:val="56"/>
        </w:numPr>
        <w:jc w:val="both"/>
      </w:pPr>
      <w:r w:rsidRPr="00247564">
        <w:rPr>
          <w:color w:val="404040"/>
        </w:rPr>
        <w:t>Составление прогноза погоды по имеющимся синоптическим картам;</w:t>
      </w:r>
    </w:p>
    <w:p w:rsidR="002107DD" w:rsidRPr="00247564" w:rsidRDefault="002107DD" w:rsidP="00072A5F">
      <w:pPr>
        <w:numPr>
          <w:ilvl w:val="0"/>
          <w:numId w:val="56"/>
        </w:numPr>
        <w:jc w:val="both"/>
      </w:pPr>
      <w:r w:rsidRPr="00247564">
        <w:rPr>
          <w:color w:val="404040"/>
        </w:rPr>
        <w:t>Составление характеристики одной   из   рек с использованием тематических карт и климатограмм. Определение возможностей ее хозяйственного использования;</w:t>
      </w:r>
    </w:p>
    <w:p w:rsidR="002107DD" w:rsidRPr="00247564" w:rsidRDefault="002107DD" w:rsidP="00072A5F">
      <w:pPr>
        <w:numPr>
          <w:ilvl w:val="0"/>
          <w:numId w:val="56"/>
        </w:numPr>
        <w:jc w:val="both"/>
      </w:pPr>
      <w:r w:rsidRPr="00247564">
        <w:rPr>
          <w:color w:val="404040"/>
        </w:rPr>
        <w:t>Оценка обеспеченности водными ресурсами крупных регионов РФ, составление прогноза их использования;</w:t>
      </w:r>
    </w:p>
    <w:p w:rsidR="002107DD" w:rsidRPr="00247564" w:rsidRDefault="002107DD" w:rsidP="00072A5F">
      <w:pPr>
        <w:numPr>
          <w:ilvl w:val="0"/>
          <w:numId w:val="56"/>
        </w:numPr>
        <w:jc w:val="both"/>
      </w:pPr>
      <w:r w:rsidRPr="00247564">
        <w:rPr>
          <w:color w:val="404040"/>
        </w:rPr>
        <w:t>Определение по картам условий почвообразования для основных типов почв России;</w:t>
      </w:r>
    </w:p>
    <w:p w:rsidR="002107DD" w:rsidRPr="00247564" w:rsidRDefault="002107DD" w:rsidP="00072A5F">
      <w:pPr>
        <w:numPr>
          <w:ilvl w:val="0"/>
          <w:numId w:val="56"/>
        </w:numPr>
        <w:jc w:val="both"/>
      </w:pPr>
      <w:r w:rsidRPr="00247564">
        <w:rPr>
          <w:color w:val="404040"/>
          <w:highlight w:val="yellow"/>
        </w:rPr>
        <w:t>Составление характеристики ФГП РБ». «Нанесение на к/к объектов, характеризующих ФГП и АТД РБ</w:t>
      </w:r>
      <w:r w:rsidRPr="00247564">
        <w:rPr>
          <w:color w:val="404040"/>
        </w:rPr>
        <w:t>;</w:t>
      </w:r>
    </w:p>
    <w:p w:rsidR="002107DD" w:rsidRPr="00247564" w:rsidRDefault="002107DD" w:rsidP="00072A5F">
      <w:pPr>
        <w:numPr>
          <w:ilvl w:val="0"/>
          <w:numId w:val="56"/>
        </w:numPr>
        <w:jc w:val="both"/>
      </w:pPr>
      <w:r w:rsidRPr="00247564">
        <w:rPr>
          <w:color w:val="404040"/>
          <w:highlight w:val="yellow"/>
        </w:rPr>
        <w:t>Определение основных элементов рельефа. Выявление связи между рельефом, тектоническим строением и размещением</w:t>
      </w:r>
      <w:r w:rsidRPr="00247564">
        <w:rPr>
          <w:b/>
          <w:bCs/>
          <w:color w:val="404040"/>
          <w:highlight w:val="yellow"/>
        </w:rPr>
        <w:t xml:space="preserve"> </w:t>
      </w:r>
      <w:r w:rsidRPr="00247564">
        <w:rPr>
          <w:color w:val="404040"/>
          <w:highlight w:val="yellow"/>
        </w:rPr>
        <w:t>полезных ископаемых РБ;</w:t>
      </w:r>
    </w:p>
    <w:p w:rsidR="002107DD" w:rsidRPr="00247564" w:rsidRDefault="002107DD" w:rsidP="00072A5F">
      <w:pPr>
        <w:numPr>
          <w:ilvl w:val="0"/>
          <w:numId w:val="56"/>
        </w:numPr>
        <w:jc w:val="both"/>
      </w:pPr>
      <w:r w:rsidRPr="00247564">
        <w:rPr>
          <w:color w:val="404040"/>
          <w:highlight w:val="yellow"/>
        </w:rPr>
        <w:t>Выявление закономерностей распространения температуры и количества осадков по территории республики</w:t>
      </w:r>
      <w:r w:rsidRPr="00247564">
        <w:rPr>
          <w:color w:val="404040"/>
        </w:rPr>
        <w:t>;</w:t>
      </w:r>
    </w:p>
    <w:p w:rsidR="002107DD" w:rsidRPr="00247564" w:rsidRDefault="002107DD" w:rsidP="00072A5F">
      <w:pPr>
        <w:numPr>
          <w:ilvl w:val="0"/>
          <w:numId w:val="56"/>
        </w:numPr>
        <w:jc w:val="both"/>
      </w:pPr>
      <w:r w:rsidRPr="00247564">
        <w:rPr>
          <w:color w:val="404040"/>
          <w:highlight w:val="yellow"/>
        </w:rPr>
        <w:t>Составление комплексной характеристики одной из рек РБ</w:t>
      </w:r>
      <w:r w:rsidRPr="00247564">
        <w:rPr>
          <w:color w:val="404040"/>
        </w:rPr>
        <w:t>;</w:t>
      </w:r>
    </w:p>
    <w:p w:rsidR="002107DD" w:rsidRPr="00247564" w:rsidRDefault="002107DD" w:rsidP="00072A5F">
      <w:pPr>
        <w:numPr>
          <w:ilvl w:val="0"/>
          <w:numId w:val="56"/>
        </w:numPr>
        <w:jc w:val="both"/>
      </w:pPr>
      <w:r w:rsidRPr="00247564">
        <w:rPr>
          <w:i/>
          <w:color w:val="404040"/>
        </w:rPr>
        <w:t>Нанесение на контурную карту соседних с Россией стран, и  крупные субъекты РФ;</w:t>
      </w:r>
    </w:p>
    <w:p w:rsidR="002107DD" w:rsidRPr="00247564" w:rsidRDefault="002107DD" w:rsidP="00072A5F">
      <w:pPr>
        <w:numPr>
          <w:ilvl w:val="0"/>
          <w:numId w:val="56"/>
        </w:numPr>
        <w:jc w:val="both"/>
      </w:pPr>
      <w:r w:rsidRPr="00247564">
        <w:rPr>
          <w:i/>
          <w:color w:val="404040"/>
        </w:rPr>
        <w:t>Нанесение на контурную карту экономические регионы России;</w:t>
      </w:r>
    </w:p>
    <w:p w:rsidR="002107DD" w:rsidRPr="00247564" w:rsidRDefault="002107DD" w:rsidP="00072A5F">
      <w:pPr>
        <w:numPr>
          <w:ilvl w:val="0"/>
          <w:numId w:val="56"/>
        </w:numPr>
        <w:jc w:val="both"/>
      </w:pPr>
      <w:r w:rsidRPr="00247564">
        <w:rPr>
          <w:color w:val="404040"/>
        </w:rPr>
        <w:t>Определение по статистическим данным плотности населения отдельных субъектов Федерации;</w:t>
      </w:r>
    </w:p>
    <w:p w:rsidR="002107DD" w:rsidRPr="00247564" w:rsidRDefault="002107DD" w:rsidP="00072A5F">
      <w:pPr>
        <w:numPr>
          <w:ilvl w:val="0"/>
          <w:numId w:val="56"/>
        </w:numPr>
        <w:jc w:val="both"/>
      </w:pPr>
      <w:r w:rsidRPr="00247564">
        <w:rPr>
          <w:rFonts w:eastAsia="Calibri"/>
          <w:color w:val="404040"/>
        </w:rPr>
        <w:t>Выбор места производства предприятия на основе факторов размещения производства;</w:t>
      </w:r>
    </w:p>
    <w:p w:rsidR="002107DD" w:rsidRPr="00247564" w:rsidRDefault="002107DD" w:rsidP="00072A5F">
      <w:pPr>
        <w:numPr>
          <w:ilvl w:val="0"/>
          <w:numId w:val="56"/>
        </w:numPr>
        <w:jc w:val="both"/>
      </w:pPr>
      <w:r w:rsidRPr="00247564">
        <w:rPr>
          <w:rFonts w:eastAsia="Calibri"/>
          <w:color w:val="404040"/>
        </w:rPr>
        <w:t>Сравнительная характеристика двух угольных бассейнов;</w:t>
      </w:r>
    </w:p>
    <w:p w:rsidR="002107DD" w:rsidRPr="00247564" w:rsidRDefault="002107DD" w:rsidP="00072A5F">
      <w:pPr>
        <w:numPr>
          <w:ilvl w:val="0"/>
          <w:numId w:val="56"/>
        </w:numPr>
        <w:jc w:val="both"/>
      </w:pPr>
      <w:r w:rsidRPr="00247564">
        <w:rPr>
          <w:rFonts w:eastAsia="Calibri"/>
          <w:bCs/>
          <w:color w:val="404040"/>
        </w:rPr>
        <w:t>Сравнение географического положения и планировки двух столиц: Москвы и С. Петербурга;</w:t>
      </w:r>
    </w:p>
    <w:p w:rsidR="002107DD" w:rsidRPr="00247564" w:rsidRDefault="002107DD" w:rsidP="00072A5F">
      <w:pPr>
        <w:numPr>
          <w:ilvl w:val="0"/>
          <w:numId w:val="56"/>
        </w:numPr>
        <w:jc w:val="both"/>
      </w:pPr>
      <w:r w:rsidRPr="00247564">
        <w:rPr>
          <w:rFonts w:eastAsia="Calibri"/>
          <w:color w:val="404040"/>
        </w:rPr>
        <w:t>Оценить экологическую ситуацию в разных частях Урала и предложить пути решения проблем;</w:t>
      </w:r>
    </w:p>
    <w:p w:rsidR="002107DD" w:rsidRPr="00247564" w:rsidRDefault="002107DD" w:rsidP="00072A5F">
      <w:pPr>
        <w:numPr>
          <w:ilvl w:val="0"/>
          <w:numId w:val="56"/>
        </w:numPr>
        <w:jc w:val="both"/>
      </w:pPr>
      <w:r w:rsidRPr="00247564">
        <w:rPr>
          <w:rFonts w:eastAsia="Calibri"/>
          <w:bCs/>
          <w:color w:val="404040"/>
        </w:rPr>
        <w:t>Составление характеристики Норильского промышленного узла;</w:t>
      </w:r>
    </w:p>
    <w:p w:rsidR="002107DD" w:rsidRPr="00247564" w:rsidRDefault="002107DD" w:rsidP="00072A5F">
      <w:pPr>
        <w:numPr>
          <w:ilvl w:val="0"/>
          <w:numId w:val="56"/>
        </w:numPr>
        <w:jc w:val="both"/>
      </w:pPr>
      <w:r w:rsidRPr="00247564">
        <w:rPr>
          <w:rFonts w:eastAsia="Calibri"/>
          <w:color w:val="404040"/>
          <w:highlight w:val="yellow"/>
        </w:rPr>
        <w:t>Особенности ЭГП Башкортостана</w:t>
      </w:r>
      <w:r w:rsidRPr="00247564">
        <w:rPr>
          <w:rFonts w:eastAsia="Calibri"/>
          <w:color w:val="404040"/>
        </w:rPr>
        <w:t>;</w:t>
      </w:r>
    </w:p>
    <w:p w:rsidR="007B5193" w:rsidRPr="00247564" w:rsidRDefault="002107DD" w:rsidP="00072A5F">
      <w:pPr>
        <w:numPr>
          <w:ilvl w:val="0"/>
          <w:numId w:val="56"/>
        </w:numPr>
        <w:jc w:val="both"/>
      </w:pPr>
      <w:r w:rsidRPr="00247564">
        <w:rPr>
          <w:rFonts w:eastAsia="Calibri"/>
          <w:color w:val="404040"/>
          <w:highlight w:val="yellow"/>
        </w:rPr>
        <w:t>Города РБ</w:t>
      </w:r>
      <w:r w:rsidRPr="00247564">
        <w:rPr>
          <w:rFonts w:eastAsia="Calibri"/>
          <w:color w:val="404040"/>
        </w:rPr>
        <w:t>;</w:t>
      </w:r>
    </w:p>
    <w:p w:rsidR="007B5193" w:rsidRPr="00247564" w:rsidRDefault="00672AE9" w:rsidP="007B5193">
      <w:pPr>
        <w:widowControl w:val="0"/>
        <w:tabs>
          <w:tab w:val="left" w:pos="6467"/>
        </w:tabs>
        <w:autoSpaceDE w:val="0"/>
        <w:autoSpaceDN w:val="0"/>
        <w:adjustRightInd w:val="0"/>
        <w:jc w:val="both"/>
        <w:rPr>
          <w:rFonts w:eastAsiaTheme="minorEastAsia"/>
        </w:rPr>
      </w:pPr>
      <w:r w:rsidRPr="00247564">
        <w:rPr>
          <w:rFonts w:eastAsiaTheme="minorEastAsia"/>
          <w:highlight w:val="yellow"/>
        </w:rPr>
        <w:t>Региональный компонент</w:t>
      </w:r>
      <w:r w:rsidRPr="00247564">
        <w:rPr>
          <w:rFonts w:eastAsiaTheme="minorEastAsia"/>
        </w:rPr>
        <w:t>:</w:t>
      </w:r>
    </w:p>
    <w:p w:rsidR="0028403E" w:rsidRPr="00247564" w:rsidRDefault="00672AE9" w:rsidP="00F05ADD">
      <w:pPr>
        <w:widowControl w:val="0"/>
        <w:tabs>
          <w:tab w:val="left" w:pos="6467"/>
        </w:tabs>
        <w:autoSpaceDE w:val="0"/>
        <w:autoSpaceDN w:val="0"/>
        <w:adjustRightInd w:val="0"/>
        <w:jc w:val="both"/>
        <w:rPr>
          <w:rFonts w:eastAsiaTheme="minorEastAsia"/>
        </w:rPr>
      </w:pPr>
      <w:r w:rsidRPr="00247564">
        <w:rPr>
          <w:rFonts w:eastAsiaTheme="minorEastAsia"/>
        </w:rPr>
        <w:t>5 класс:</w:t>
      </w:r>
      <w:r w:rsidR="00F05ADD" w:rsidRPr="00247564">
        <w:rPr>
          <w:rFonts w:eastAsiaTheme="minorEastAsia"/>
        </w:rPr>
        <w:t xml:space="preserve"> </w:t>
      </w:r>
      <w:r w:rsidR="0028403E" w:rsidRPr="00247564">
        <w:rPr>
          <w:color w:val="262626" w:themeColor="text1" w:themeTint="D9"/>
          <w:highlight w:val="yellow"/>
        </w:rPr>
        <w:t>Ориентирование на местности</w:t>
      </w:r>
      <w:r w:rsidRPr="00247564">
        <w:rPr>
          <w:color w:val="262626" w:themeColor="text1" w:themeTint="D9"/>
          <w:highlight w:val="yellow"/>
        </w:rPr>
        <w:t xml:space="preserve">. </w:t>
      </w:r>
      <w:r w:rsidR="0028403E" w:rsidRPr="00247564">
        <w:rPr>
          <w:color w:val="262626" w:themeColor="text1" w:themeTint="D9"/>
          <w:highlight w:val="yellow"/>
        </w:rPr>
        <w:t>Красная книга России, Башкортостана.</w:t>
      </w:r>
      <w:r w:rsidR="00F05ADD" w:rsidRPr="00247564">
        <w:rPr>
          <w:rFonts w:eastAsiaTheme="minorEastAsia"/>
        </w:rPr>
        <w:t xml:space="preserve"> </w:t>
      </w:r>
      <w:r w:rsidR="0028403E" w:rsidRPr="00247564">
        <w:rPr>
          <w:color w:val="262626" w:themeColor="text1" w:themeTint="D9"/>
          <w:highlight w:val="yellow"/>
        </w:rPr>
        <w:t>Природные объекты села Мендяново.</w:t>
      </w:r>
      <w:r w:rsidR="0028403E" w:rsidRPr="00247564">
        <w:rPr>
          <w:color w:val="262626" w:themeColor="text1" w:themeTint="D9"/>
        </w:rPr>
        <w:t xml:space="preserve"> </w:t>
      </w:r>
    </w:p>
    <w:p w:rsidR="00672AE9" w:rsidRPr="00247564" w:rsidRDefault="0028403E" w:rsidP="00F05ADD">
      <w:pPr>
        <w:tabs>
          <w:tab w:val="left" w:pos="6467"/>
        </w:tabs>
        <w:rPr>
          <w:color w:val="000000"/>
        </w:rPr>
      </w:pPr>
      <w:r w:rsidRPr="00247564">
        <w:rPr>
          <w:lang w:eastAsia="en-US"/>
        </w:rPr>
        <w:t>6 класс</w:t>
      </w:r>
      <w:r w:rsidRPr="00247564">
        <w:rPr>
          <w:b/>
          <w:lang w:eastAsia="en-US"/>
        </w:rPr>
        <w:t xml:space="preserve">. </w:t>
      </w:r>
      <w:r w:rsidR="00F05ADD" w:rsidRPr="00247564">
        <w:rPr>
          <w:color w:val="000000"/>
        </w:rPr>
        <w:t xml:space="preserve"> </w:t>
      </w:r>
      <w:r w:rsidRPr="00247564">
        <w:rPr>
          <w:color w:val="000000"/>
          <w:highlight w:val="yellow"/>
        </w:rPr>
        <w:t>Составление простейшего плана местности.</w:t>
      </w:r>
      <w:r w:rsidR="00672AE9" w:rsidRPr="00247564">
        <w:rPr>
          <w:color w:val="000000"/>
          <w:highlight w:val="yellow"/>
        </w:rPr>
        <w:t xml:space="preserve"> </w:t>
      </w:r>
      <w:r w:rsidR="00F05ADD" w:rsidRPr="00247564">
        <w:rPr>
          <w:highlight w:val="yellow"/>
          <w:lang w:eastAsia="en-US"/>
        </w:rPr>
        <w:t xml:space="preserve">Наблюдение за погодой своей </w:t>
      </w:r>
      <w:r w:rsidRPr="00247564">
        <w:rPr>
          <w:highlight w:val="yellow"/>
          <w:lang w:eastAsia="en-US"/>
        </w:rPr>
        <w:t xml:space="preserve">местности. </w:t>
      </w:r>
    </w:p>
    <w:p w:rsidR="0028403E" w:rsidRPr="00247564" w:rsidRDefault="0028403E" w:rsidP="0028403E">
      <w:pPr>
        <w:tabs>
          <w:tab w:val="left" w:pos="6467"/>
        </w:tabs>
        <w:spacing w:line="240" w:lineRule="atLeast"/>
        <w:jc w:val="both"/>
        <w:rPr>
          <w:bCs/>
          <w:lang w:eastAsia="en-US"/>
        </w:rPr>
      </w:pPr>
      <w:r w:rsidRPr="00247564">
        <w:rPr>
          <w:bCs/>
          <w:highlight w:val="yellow"/>
          <w:lang w:eastAsia="en-US"/>
        </w:rPr>
        <w:t>Описание «путешествия капельки» из своего населенного пункта по большому круговороту воды.</w:t>
      </w:r>
      <w:r w:rsidR="00FD36D8" w:rsidRPr="00247564">
        <w:rPr>
          <w:bCs/>
          <w:highlight w:val="yellow"/>
          <w:lang w:eastAsia="en-US"/>
        </w:rPr>
        <w:t xml:space="preserve"> </w:t>
      </w:r>
      <w:r w:rsidRPr="00247564">
        <w:rPr>
          <w:highlight w:val="yellow"/>
        </w:rPr>
        <w:t>Реки и озёра Башкортостана.</w:t>
      </w:r>
      <w:r w:rsidR="00672AE9" w:rsidRPr="00247564">
        <w:rPr>
          <w:bCs/>
          <w:highlight w:val="yellow"/>
          <w:lang w:eastAsia="en-US"/>
        </w:rPr>
        <w:t xml:space="preserve"> </w:t>
      </w:r>
      <w:r w:rsidRPr="00247564">
        <w:rPr>
          <w:rFonts w:eastAsia="Calibri"/>
          <w:bCs/>
          <w:iCs/>
          <w:color w:val="000000"/>
          <w:highlight w:val="yellow"/>
        </w:rPr>
        <w:t>Охрана природы России, Башкортостана. Красная книга РФ, РБ</w:t>
      </w:r>
      <w:r w:rsidR="00672AE9" w:rsidRPr="00247564">
        <w:rPr>
          <w:bCs/>
          <w:highlight w:val="yellow"/>
          <w:lang w:eastAsia="en-US"/>
        </w:rPr>
        <w:t xml:space="preserve">. </w:t>
      </w:r>
      <w:r w:rsidRPr="00247564">
        <w:rPr>
          <w:rFonts w:eastAsia="Calibri"/>
          <w:highlight w:val="yellow"/>
        </w:rPr>
        <w:t>Почвы Башкортостана и своей местностиПриродный комплекс своей местности.  Природные зоны Башкирии.</w:t>
      </w:r>
    </w:p>
    <w:p w:rsidR="0028403E" w:rsidRPr="00247564" w:rsidRDefault="0028403E" w:rsidP="0028403E">
      <w:pPr>
        <w:widowControl w:val="0"/>
        <w:tabs>
          <w:tab w:val="left" w:pos="6467"/>
        </w:tabs>
        <w:autoSpaceDE w:val="0"/>
        <w:autoSpaceDN w:val="0"/>
        <w:adjustRightInd w:val="0"/>
        <w:ind w:firstLine="708"/>
        <w:jc w:val="both"/>
        <w:rPr>
          <w:rFonts w:eastAsiaTheme="minorEastAsia"/>
          <w:i/>
          <w:u w:val="single"/>
        </w:rPr>
      </w:pPr>
      <w:r w:rsidRPr="00247564">
        <w:rPr>
          <w:rFonts w:eastAsiaTheme="minorEastAsia"/>
          <w:i/>
          <w:u w:val="single"/>
        </w:rPr>
        <w:t xml:space="preserve">Практические работы: </w:t>
      </w:r>
    </w:p>
    <w:p w:rsidR="0028403E" w:rsidRPr="00247564" w:rsidRDefault="0028403E" w:rsidP="00B15EE6">
      <w:pPr>
        <w:widowControl w:val="0"/>
        <w:tabs>
          <w:tab w:val="left" w:pos="6467"/>
        </w:tabs>
        <w:autoSpaceDE w:val="0"/>
        <w:autoSpaceDN w:val="0"/>
        <w:adjustRightInd w:val="0"/>
        <w:jc w:val="both"/>
        <w:rPr>
          <w:rFonts w:eastAsiaTheme="minorEastAsia"/>
        </w:rPr>
      </w:pPr>
      <w:r w:rsidRPr="00247564">
        <w:rPr>
          <w:rFonts w:eastAsiaTheme="minorEastAsia"/>
        </w:rPr>
        <w:t>*</w:t>
      </w:r>
      <w:r w:rsidRPr="00247564">
        <w:rPr>
          <w:rFonts w:eastAsiaTheme="minorEastAsia"/>
          <w:highlight w:val="yellow"/>
        </w:rPr>
        <w:t xml:space="preserve">Ознакомление с наиболее распространенными растениями и животными своей </w:t>
      </w:r>
      <w:r w:rsidRPr="00247564">
        <w:rPr>
          <w:rFonts w:eastAsiaTheme="minorEastAsia"/>
          <w:highlight w:val="yellow"/>
        </w:rPr>
        <w:lastRenderedPageBreak/>
        <w:t>местности</w:t>
      </w:r>
      <w:r w:rsidRPr="00247564">
        <w:rPr>
          <w:rFonts w:eastAsiaTheme="minorEastAsia"/>
        </w:rPr>
        <w:t>;</w:t>
      </w:r>
    </w:p>
    <w:p w:rsidR="00672AE9" w:rsidRPr="00247564" w:rsidRDefault="0028403E" w:rsidP="00B15EE6">
      <w:pPr>
        <w:widowControl w:val="0"/>
        <w:tabs>
          <w:tab w:val="left" w:pos="6467"/>
        </w:tabs>
        <w:autoSpaceDE w:val="0"/>
        <w:autoSpaceDN w:val="0"/>
        <w:adjustRightInd w:val="0"/>
        <w:jc w:val="both"/>
        <w:rPr>
          <w:rFonts w:eastAsiaTheme="minorEastAsia"/>
          <w:color w:val="000000"/>
        </w:rPr>
      </w:pPr>
      <w:r w:rsidRPr="00247564">
        <w:rPr>
          <w:rFonts w:eastAsiaTheme="minorEastAsia"/>
          <w:color w:val="000000"/>
          <w:highlight w:val="yellow"/>
        </w:rPr>
        <w:t>*Описание изменений природы в результате  хозяйственной деятельности человека на примере своей местности.</w:t>
      </w:r>
    </w:p>
    <w:p w:rsidR="0028403E" w:rsidRPr="00247564" w:rsidRDefault="00F05ADD" w:rsidP="00F05ADD">
      <w:pPr>
        <w:shd w:val="clear" w:color="auto" w:fill="FFFFFF"/>
        <w:tabs>
          <w:tab w:val="left" w:pos="6467"/>
        </w:tabs>
        <w:spacing w:line="240" w:lineRule="atLeast"/>
        <w:ind w:right="43" w:firstLine="567"/>
        <w:jc w:val="both"/>
        <w:rPr>
          <w:rFonts w:eastAsiaTheme="minorEastAsia"/>
          <w:color w:val="000000"/>
        </w:rPr>
      </w:pPr>
      <w:r w:rsidRPr="00247564">
        <w:rPr>
          <w:rFonts w:eastAsiaTheme="minorEastAsia"/>
          <w:color w:val="000000"/>
        </w:rPr>
        <w:t xml:space="preserve">7 класс:  </w:t>
      </w:r>
      <w:r w:rsidR="0028403E" w:rsidRPr="00247564">
        <w:rPr>
          <w:color w:val="262626" w:themeColor="text1" w:themeTint="D9"/>
          <w:spacing w:val="-3"/>
          <w:highlight w:val="yellow"/>
        </w:rPr>
        <w:t>Горы Башкирии</w:t>
      </w:r>
      <w:r w:rsidR="00672AE9" w:rsidRPr="00247564">
        <w:rPr>
          <w:color w:val="262626" w:themeColor="text1" w:themeTint="D9"/>
        </w:rPr>
        <w:t xml:space="preserve">. </w:t>
      </w:r>
      <w:r w:rsidR="0028403E" w:rsidRPr="00247564">
        <w:rPr>
          <w:color w:val="262626" w:themeColor="text1" w:themeTint="D9"/>
          <w:highlight w:val="yellow"/>
        </w:rPr>
        <w:t>Физическая карта Башкирии.</w:t>
      </w:r>
      <w:r w:rsidR="00672AE9" w:rsidRPr="00247564">
        <w:rPr>
          <w:color w:val="262626" w:themeColor="text1" w:themeTint="D9"/>
          <w:highlight w:val="yellow"/>
        </w:rPr>
        <w:t xml:space="preserve"> </w:t>
      </w:r>
      <w:r w:rsidR="0028403E" w:rsidRPr="00247564">
        <w:rPr>
          <w:color w:val="000000"/>
          <w:highlight w:val="yellow"/>
          <w:lang w:eastAsia="en-US"/>
        </w:rPr>
        <w:t>Экологические проблемы Р. Башкортостан</w:t>
      </w:r>
      <w:r w:rsidR="00672AE9" w:rsidRPr="00247564">
        <w:rPr>
          <w:color w:val="262626" w:themeColor="text1" w:themeTint="D9"/>
        </w:rPr>
        <w:t xml:space="preserve">. </w:t>
      </w:r>
      <w:r w:rsidR="0028403E" w:rsidRPr="00247564">
        <w:rPr>
          <w:i/>
          <w:lang w:eastAsia="en-US"/>
        </w:rPr>
        <w:t xml:space="preserve">Экскурсия </w:t>
      </w:r>
      <w:r w:rsidR="0028403E" w:rsidRPr="00247564">
        <w:rPr>
          <w:highlight w:val="yellow"/>
          <w:lang w:eastAsia="en-US"/>
        </w:rPr>
        <w:t>«влияние человека на природу».</w:t>
      </w:r>
    </w:p>
    <w:p w:rsidR="00B15EE6" w:rsidRPr="00247564" w:rsidRDefault="00FD36D8" w:rsidP="00F05ADD">
      <w:pPr>
        <w:shd w:val="clear" w:color="auto" w:fill="FFFFFF"/>
        <w:tabs>
          <w:tab w:val="left" w:pos="6467"/>
        </w:tabs>
        <w:spacing w:line="240" w:lineRule="atLeast"/>
        <w:ind w:right="43"/>
        <w:jc w:val="both"/>
        <w:rPr>
          <w:lang w:eastAsia="en-US"/>
        </w:rPr>
      </w:pPr>
      <w:r w:rsidRPr="00247564">
        <w:rPr>
          <w:lang w:eastAsia="en-US"/>
        </w:rPr>
        <w:t xml:space="preserve">   8 класс:</w:t>
      </w:r>
      <w:r w:rsidR="00F05ADD" w:rsidRPr="00247564">
        <w:rPr>
          <w:lang w:eastAsia="en-US"/>
        </w:rPr>
        <w:t xml:space="preserve"> </w:t>
      </w:r>
      <w:r w:rsidR="0028403E" w:rsidRPr="00247564">
        <w:rPr>
          <w:rFonts w:eastAsia="Calibri"/>
          <w:color w:val="262626" w:themeColor="text1" w:themeTint="D9"/>
          <w:highlight w:val="yellow"/>
        </w:rPr>
        <w:t>Красная книга Башкортостана.</w:t>
      </w:r>
      <w:r w:rsidRPr="00247564">
        <w:rPr>
          <w:rFonts w:eastAsia="Calibri"/>
          <w:color w:val="262626" w:themeColor="text1" w:themeTint="D9"/>
          <w:highlight w:val="yellow"/>
        </w:rPr>
        <w:t xml:space="preserve"> </w:t>
      </w:r>
      <w:r w:rsidR="0028403E" w:rsidRPr="00247564">
        <w:rPr>
          <w:rFonts w:eastAsia="Calibri"/>
          <w:color w:val="262626" w:themeColor="text1" w:themeTint="D9"/>
          <w:highlight w:val="yellow"/>
        </w:rPr>
        <w:t>Заповедники и заказники Башкирии.Физико-географическое районирование РБ. Рельеф. Геологическое и тектонические строение РБ. Полезные ископаемые. Климат. Внутренние воды. Почвы и природные комплексы республики. Охрана и преобразование природы РБ.</w:t>
      </w:r>
    </w:p>
    <w:p w:rsidR="0028403E" w:rsidRPr="00247564" w:rsidRDefault="00F05ADD" w:rsidP="00F05ADD">
      <w:pPr>
        <w:tabs>
          <w:tab w:val="left" w:pos="6467"/>
        </w:tabs>
        <w:spacing w:line="240" w:lineRule="atLeast"/>
        <w:ind w:firstLine="567"/>
        <w:rPr>
          <w:color w:val="262626" w:themeColor="text1" w:themeTint="D9"/>
          <w:lang w:eastAsia="en-US"/>
        </w:rPr>
      </w:pPr>
      <w:r w:rsidRPr="00247564">
        <w:rPr>
          <w:color w:val="262626" w:themeColor="text1" w:themeTint="D9"/>
          <w:lang w:eastAsia="en-US"/>
        </w:rPr>
        <w:t xml:space="preserve">9 класс </w:t>
      </w:r>
      <w:r w:rsidR="0028403E" w:rsidRPr="00247564">
        <w:rPr>
          <w:color w:val="262626" w:themeColor="text1" w:themeTint="D9"/>
          <w:highlight w:val="yellow"/>
          <w:lang w:eastAsia="en-US"/>
        </w:rPr>
        <w:t>Распространение основных религий на территории России, Башкирии.</w:t>
      </w:r>
      <w:r w:rsidR="0028403E" w:rsidRPr="00247564">
        <w:rPr>
          <w:color w:val="262626" w:themeColor="text1" w:themeTint="D9"/>
          <w:lang w:eastAsia="en-US"/>
        </w:rPr>
        <w:t xml:space="preserve"> </w:t>
      </w:r>
    </w:p>
    <w:p w:rsidR="0028403E" w:rsidRPr="00247564" w:rsidRDefault="0028403E" w:rsidP="00B15EE6">
      <w:pPr>
        <w:tabs>
          <w:tab w:val="left" w:pos="6467"/>
        </w:tabs>
        <w:spacing w:line="240" w:lineRule="atLeast"/>
        <w:rPr>
          <w:lang w:eastAsia="en-US"/>
        </w:rPr>
      </w:pPr>
      <w:r w:rsidRPr="00247564">
        <w:rPr>
          <w:highlight w:val="yellow"/>
          <w:lang w:eastAsia="en-US"/>
        </w:rPr>
        <w:t>Экономико-географическое положение РБ. Население. Особенности хозяйства. Отрасли специализации. География отраслей и межотраслевой комплекс. Экономические связи. Транспорт.  Проблемы и перспективы республики</w:t>
      </w:r>
      <w:r w:rsidRPr="00247564">
        <w:rPr>
          <w:lang w:eastAsia="en-US"/>
        </w:rPr>
        <w:t>.</w:t>
      </w:r>
    </w:p>
    <w:p w:rsidR="0028403E" w:rsidRPr="00247564" w:rsidRDefault="0028403E" w:rsidP="0028403E">
      <w:pPr>
        <w:widowControl w:val="0"/>
        <w:tabs>
          <w:tab w:val="left" w:pos="930"/>
          <w:tab w:val="left" w:pos="3855"/>
          <w:tab w:val="left" w:pos="6467"/>
        </w:tabs>
        <w:autoSpaceDE w:val="0"/>
        <w:autoSpaceDN w:val="0"/>
        <w:adjustRightInd w:val="0"/>
        <w:ind w:left="142"/>
        <w:jc w:val="both"/>
        <w:rPr>
          <w:rFonts w:eastAsiaTheme="minorEastAsia"/>
        </w:rPr>
      </w:pPr>
      <w:r w:rsidRPr="00247564">
        <w:rPr>
          <w:rFonts w:eastAsiaTheme="minorEastAsia"/>
        </w:rPr>
        <w:tab/>
      </w:r>
    </w:p>
    <w:p w:rsidR="0028403E" w:rsidRPr="00247564" w:rsidRDefault="00496AD8" w:rsidP="0028403E">
      <w:pPr>
        <w:widowControl w:val="0"/>
        <w:tabs>
          <w:tab w:val="left" w:pos="6467"/>
        </w:tabs>
        <w:autoSpaceDE w:val="0"/>
        <w:autoSpaceDN w:val="0"/>
        <w:adjustRightInd w:val="0"/>
        <w:ind w:firstLine="540"/>
        <w:jc w:val="center"/>
        <w:outlineLvl w:val="3"/>
        <w:rPr>
          <w:rFonts w:eastAsiaTheme="minorEastAsia"/>
          <w:b/>
          <w:bCs/>
        </w:rPr>
      </w:pPr>
      <w:r w:rsidRPr="00247564">
        <w:rPr>
          <w:rFonts w:eastAsiaTheme="minorEastAsia"/>
          <w:b/>
          <w:bCs/>
        </w:rPr>
        <w:t>2.2.2.11 ОДНК</w:t>
      </w:r>
      <w:r w:rsidR="00043200" w:rsidRPr="00247564">
        <w:rPr>
          <w:rFonts w:eastAsiaTheme="minorEastAsia"/>
          <w:b/>
          <w:bCs/>
        </w:rPr>
        <w:t xml:space="preserve"> </w:t>
      </w:r>
      <w:r w:rsidRPr="00247564">
        <w:rPr>
          <w:rFonts w:eastAsiaTheme="minorEastAsia"/>
          <w:b/>
          <w:bCs/>
        </w:rPr>
        <w:t>НР</w:t>
      </w:r>
    </w:p>
    <w:p w:rsidR="00797B95" w:rsidRPr="00247564" w:rsidRDefault="00797B95" w:rsidP="00797B95">
      <w:pPr>
        <w:ind w:firstLine="851"/>
        <w:rPr>
          <w:b/>
        </w:rPr>
      </w:pPr>
      <w:r w:rsidRPr="00247564">
        <w:rPr>
          <w:b/>
        </w:rPr>
        <w:t xml:space="preserve">Цели и задачи </w:t>
      </w:r>
    </w:p>
    <w:p w:rsidR="000C5D70" w:rsidRPr="00247564" w:rsidRDefault="00672CFE" w:rsidP="000C5D70">
      <w:pPr>
        <w:ind w:firstLine="851"/>
      </w:pPr>
      <w:r w:rsidRPr="00247564">
        <w:t>Целью дисциплин предметной области ОДНКР является</w:t>
      </w:r>
      <w:r w:rsidR="000C5D70" w:rsidRPr="00247564">
        <w:t xml:space="preserve"> </w:t>
      </w:r>
      <w:r w:rsidRPr="00247564">
        <w:t xml:space="preserve"> формирование у школьников мотиваций к осознанному нравственному поведению, основанному на знании и уважении культурных и религиозных традиций многонационального народа России, а также готовности к диалогу с представителями других культур, религий и мировоззрений. </w:t>
      </w:r>
    </w:p>
    <w:p w:rsidR="000C5D70" w:rsidRPr="00247564" w:rsidRDefault="00672CFE" w:rsidP="000C5D70">
      <w:pPr>
        <w:pStyle w:val="aa"/>
        <w:ind w:left="567" w:firstLine="0"/>
        <w:rPr>
          <w:b/>
          <w:sz w:val="24"/>
          <w:szCs w:val="24"/>
          <w:lang w:val="ru-RU"/>
        </w:rPr>
      </w:pPr>
      <w:r w:rsidRPr="00247564">
        <w:rPr>
          <w:b/>
          <w:sz w:val="24"/>
          <w:szCs w:val="24"/>
          <w:lang w:val="ru-RU"/>
        </w:rPr>
        <w:t xml:space="preserve">Основными задачами </w:t>
      </w:r>
      <w:r w:rsidRPr="00247564">
        <w:rPr>
          <w:sz w:val="24"/>
          <w:szCs w:val="24"/>
          <w:lang w:val="ru-RU"/>
        </w:rPr>
        <w:t xml:space="preserve">реализации предметной области «Основы духовно-нравственной культуры народов России» являются: </w:t>
      </w:r>
    </w:p>
    <w:p w:rsidR="000C5D70" w:rsidRPr="00247564" w:rsidRDefault="00672CFE" w:rsidP="000C5D70">
      <w:r w:rsidRPr="00247564">
        <w:t>1. Знакомство с истоками культур народов России, углубление полученных ранее светских знаний</w:t>
      </w:r>
      <w:r w:rsidR="000C5D70" w:rsidRPr="00247564">
        <w:t xml:space="preserve"> по основам религиозных культур.</w:t>
      </w:r>
    </w:p>
    <w:p w:rsidR="000C5D70" w:rsidRPr="00247564" w:rsidRDefault="00672CFE" w:rsidP="000C5D70">
      <w:r w:rsidRPr="00247564">
        <w:t xml:space="preserve"> 2. Развитие представлений о значении нравственных норм и духовных ценностей в жизни личности, семьи, общества. </w:t>
      </w:r>
    </w:p>
    <w:p w:rsidR="000C5D70" w:rsidRPr="00247564" w:rsidRDefault="00672CFE" w:rsidP="000C5D70">
      <w:r w:rsidRPr="00247564">
        <w:t xml:space="preserve">3. Получение и обогащение знаний, понятий, представлений о духовной культуре и морали, формирование ценностно-смысловых мировоззренческих основ, обеспечивающих целостное восприятие отечественной истории и культуры. </w:t>
      </w:r>
    </w:p>
    <w:p w:rsidR="000C5D70" w:rsidRPr="00247564" w:rsidRDefault="00672CFE" w:rsidP="000C5D70">
      <w:r w:rsidRPr="00247564">
        <w:t xml:space="preserve">4. Развитие коммуникативных способностей к общению в полиэтнической и многоконфессиональной среде на основе взаимного уважения, доверия и диалога. </w:t>
      </w:r>
    </w:p>
    <w:p w:rsidR="00672CFE" w:rsidRPr="00247564" w:rsidRDefault="00672CFE" w:rsidP="000C5D70">
      <w:pPr>
        <w:rPr>
          <w:b/>
        </w:rPr>
      </w:pPr>
      <w:r w:rsidRPr="00247564">
        <w:t>5. Развитие способности анализировать содержащуюся в различных источниках информацию о событиях и явлениях, происходивших в духовной сфере в прошлом и происходящих в настоящем; рассматривать события в соответствии с принципами объективности, гуманизма, в их динамике и взаимосвязи.</w:t>
      </w:r>
    </w:p>
    <w:p w:rsidR="00797B95" w:rsidRPr="00247564" w:rsidRDefault="000C5D70" w:rsidP="00072A5F">
      <w:pPr>
        <w:pStyle w:val="aa"/>
        <w:numPr>
          <w:ilvl w:val="0"/>
          <w:numId w:val="69"/>
        </w:numPr>
        <w:ind w:left="284" w:hanging="284"/>
        <w:contextualSpacing/>
        <w:rPr>
          <w:sz w:val="24"/>
          <w:szCs w:val="24"/>
          <w:lang w:val="ru-RU"/>
        </w:rPr>
      </w:pPr>
      <w:r w:rsidRPr="00247564">
        <w:rPr>
          <w:rFonts w:eastAsiaTheme="minorHAnsi" w:cstheme="minorBidi"/>
          <w:sz w:val="24"/>
          <w:szCs w:val="24"/>
          <w:lang w:val="ru-RU"/>
        </w:rPr>
        <w:t>В</w:t>
      </w:r>
      <w:r w:rsidR="00797B95" w:rsidRPr="00247564">
        <w:rPr>
          <w:rFonts w:eastAsiaTheme="minorHAnsi" w:cstheme="minorBidi"/>
          <w:sz w:val="24"/>
          <w:szCs w:val="24"/>
          <w:lang w:val="ru-RU"/>
        </w:rPr>
        <w:t>оспитание способности к духовному развитию, нравственному самосовершенствованию; воспитание веротерпимости, уважительного отношения к религиозным чувствам, в</w:t>
      </w:r>
      <w:r w:rsidRPr="00247564">
        <w:rPr>
          <w:rFonts w:eastAsiaTheme="minorHAnsi" w:cstheme="minorBidi"/>
          <w:sz w:val="24"/>
          <w:szCs w:val="24"/>
          <w:lang w:val="ru-RU"/>
        </w:rPr>
        <w:t>зглядам людей или их отсутствию.</w:t>
      </w:r>
      <w:r w:rsidR="00797B95" w:rsidRPr="00247564">
        <w:rPr>
          <w:rFonts w:eastAsiaTheme="minorHAnsi" w:cstheme="minorBidi"/>
          <w:sz w:val="24"/>
          <w:szCs w:val="24"/>
          <w:lang w:val="ru-RU"/>
        </w:rPr>
        <w:t xml:space="preserve"> </w:t>
      </w:r>
    </w:p>
    <w:p w:rsidR="00797B95" w:rsidRPr="00247564" w:rsidRDefault="000C5D70" w:rsidP="00072A5F">
      <w:pPr>
        <w:pStyle w:val="aa"/>
        <w:numPr>
          <w:ilvl w:val="0"/>
          <w:numId w:val="69"/>
        </w:numPr>
        <w:ind w:left="426" w:hanging="426"/>
        <w:contextualSpacing/>
        <w:rPr>
          <w:sz w:val="24"/>
          <w:szCs w:val="24"/>
          <w:lang w:val="ru-RU"/>
        </w:rPr>
      </w:pPr>
      <w:r w:rsidRPr="00247564">
        <w:rPr>
          <w:rFonts w:eastAsiaTheme="minorHAnsi" w:cstheme="minorBidi"/>
          <w:sz w:val="24"/>
          <w:szCs w:val="24"/>
          <w:lang w:val="ru-RU"/>
        </w:rPr>
        <w:t>З</w:t>
      </w:r>
      <w:r w:rsidR="00797B95" w:rsidRPr="00247564">
        <w:rPr>
          <w:rFonts w:eastAsiaTheme="minorHAnsi" w:cstheme="minorBidi"/>
          <w:sz w:val="24"/>
          <w:szCs w:val="24"/>
          <w:lang w:val="ru-RU"/>
        </w:rPr>
        <w:t>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w:t>
      </w:r>
      <w:r w:rsidRPr="00247564">
        <w:rPr>
          <w:rFonts w:eastAsiaTheme="minorHAnsi" w:cstheme="minorBidi"/>
          <w:sz w:val="24"/>
          <w:szCs w:val="24"/>
          <w:lang w:val="ru-RU"/>
        </w:rPr>
        <w:t xml:space="preserve"> расточительном потребительстве.</w:t>
      </w:r>
      <w:r w:rsidR="00797B95" w:rsidRPr="00247564">
        <w:rPr>
          <w:rFonts w:eastAsiaTheme="minorHAnsi" w:cstheme="minorBidi"/>
          <w:sz w:val="24"/>
          <w:szCs w:val="24"/>
          <w:lang w:val="ru-RU"/>
        </w:rPr>
        <w:t xml:space="preserve"> </w:t>
      </w:r>
    </w:p>
    <w:p w:rsidR="00797B95" w:rsidRPr="00247564" w:rsidRDefault="000C5D70" w:rsidP="00072A5F">
      <w:pPr>
        <w:pStyle w:val="aa"/>
        <w:numPr>
          <w:ilvl w:val="0"/>
          <w:numId w:val="69"/>
        </w:numPr>
        <w:ind w:left="426" w:hanging="426"/>
        <w:contextualSpacing/>
        <w:rPr>
          <w:sz w:val="24"/>
          <w:szCs w:val="24"/>
          <w:lang w:val="ru-RU"/>
        </w:rPr>
      </w:pPr>
      <w:r w:rsidRPr="00247564">
        <w:rPr>
          <w:rFonts w:eastAsiaTheme="minorHAnsi" w:cstheme="minorBidi"/>
          <w:sz w:val="24"/>
          <w:szCs w:val="24"/>
          <w:lang w:val="ru-RU"/>
        </w:rPr>
        <w:t>Ф</w:t>
      </w:r>
      <w:r w:rsidR="00797B95" w:rsidRPr="00247564">
        <w:rPr>
          <w:rFonts w:eastAsiaTheme="minorHAnsi" w:cstheme="minorBidi"/>
          <w:sz w:val="24"/>
          <w:szCs w:val="24"/>
          <w:lang w:val="ru-RU"/>
        </w:rPr>
        <w:t>ормирование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w:t>
      </w:r>
      <w:r w:rsidRPr="00247564">
        <w:rPr>
          <w:rFonts w:eastAsiaTheme="minorHAnsi" w:cstheme="minorBidi"/>
          <w:sz w:val="24"/>
          <w:szCs w:val="24"/>
          <w:lang w:val="ru-RU"/>
        </w:rPr>
        <w:t xml:space="preserve"> и российской государственности.</w:t>
      </w:r>
      <w:r w:rsidR="00797B95" w:rsidRPr="00247564">
        <w:rPr>
          <w:rFonts w:eastAsiaTheme="minorHAnsi" w:cstheme="minorBidi"/>
          <w:sz w:val="24"/>
          <w:szCs w:val="24"/>
          <w:lang w:val="ru-RU"/>
        </w:rPr>
        <w:t xml:space="preserve"> </w:t>
      </w:r>
    </w:p>
    <w:p w:rsidR="005906A9" w:rsidRPr="00247564" w:rsidRDefault="000C5D70" w:rsidP="00072A5F">
      <w:pPr>
        <w:numPr>
          <w:ilvl w:val="0"/>
          <w:numId w:val="69"/>
        </w:numPr>
        <w:ind w:left="284" w:hanging="284"/>
        <w:contextualSpacing/>
        <w:jc w:val="both"/>
      </w:pPr>
      <w:r w:rsidRPr="00247564">
        <w:rPr>
          <w:rFonts w:eastAsiaTheme="minorHAnsi" w:cstheme="minorBidi"/>
          <w:lang w:eastAsia="en-US"/>
        </w:rPr>
        <w:t>П</w:t>
      </w:r>
      <w:r w:rsidR="00797B95" w:rsidRPr="00247564">
        <w:rPr>
          <w:rFonts w:eastAsiaTheme="minorHAnsi" w:cstheme="minorBidi"/>
          <w:lang w:eastAsia="en-US"/>
        </w:rPr>
        <w:t>онимание значения нравственности, веры и религии в жизни человека, семьи и общества; формирование представлений об исторической роли традиционных религий и гражданского общества в становлении российской государственности.</w:t>
      </w:r>
    </w:p>
    <w:p w:rsidR="00640CD3" w:rsidRPr="00247564" w:rsidRDefault="00640CD3" w:rsidP="00043200">
      <w:pPr>
        <w:jc w:val="both"/>
        <w:rPr>
          <w:b/>
        </w:rPr>
      </w:pPr>
      <w:r w:rsidRPr="00247564">
        <w:rPr>
          <w:b/>
        </w:rPr>
        <w:t xml:space="preserve">Раздел 1. В мире культуры </w:t>
      </w:r>
    </w:p>
    <w:p w:rsidR="00640CD3" w:rsidRPr="00247564" w:rsidRDefault="00640CD3" w:rsidP="00043200">
      <w:pPr>
        <w:jc w:val="both"/>
      </w:pPr>
      <w:r w:rsidRPr="00247564">
        <w:t xml:space="preserve">Величие  российской  культуры.  Российская  культура  –  плод  усилий  разных народов.  Деятели  науки  и  культуры  –  представителей  разных  национальностей  (К. Брюллов,  И.  Репин,  К.  Станиславский,  Ш.  Алейхем,  Г.  Уланова,  Д.  Шостакович,  Р. Гамзатов, Л. Лихачев, С. Эрьзя, Ю. Рытхэу и др.).  Человек  –  творец  и  носитель  культуры.  Вне  </w:t>
      </w:r>
      <w:r w:rsidRPr="00247564">
        <w:lastRenderedPageBreak/>
        <w:t xml:space="preserve">культуры  жизнь  человека невозможна. Вклад личности в культуру зависит от ее таланта, способностей,  упорства. Законы нравственности – часть культуры общества. Источники, создающие нравственные установки. </w:t>
      </w:r>
    </w:p>
    <w:p w:rsidR="00640CD3" w:rsidRPr="00247564" w:rsidRDefault="00640CD3" w:rsidP="00043200">
      <w:pPr>
        <w:jc w:val="both"/>
        <w:rPr>
          <w:b/>
        </w:rPr>
      </w:pPr>
      <w:r w:rsidRPr="00247564">
        <w:rPr>
          <w:b/>
        </w:rPr>
        <w:t xml:space="preserve">Раздел 2. Нравственные ценности российского народа </w:t>
      </w:r>
    </w:p>
    <w:p w:rsidR="00640CD3" w:rsidRPr="00247564" w:rsidRDefault="00640CD3" w:rsidP="00043200">
      <w:pPr>
        <w:jc w:val="both"/>
      </w:pPr>
      <w:r w:rsidRPr="00247564">
        <w:t xml:space="preserve">«Береги  землю  родимую,  как  мать  любимую».  Представления  о  патриотизме  в фольклоре разных народов. Герои национального эпоса разных народов (Улып, Сияжар, Боотур, Урал-батыр и др.). Жизнь  ратными  подвигами  полна.  Реальные  примеры  выражения патриотических  чувств  в  истории  России  (Дмитрий  Донской,  Кузьма  Минин,  Иван Сусанин,  Надежда  Дурова  и  др.).  Деятели  разных  конфессий  –  патриоты  (Сергий Радонежский,  Рабби  Шнеур-Залман  и  др.).  Вклад  народов  нашей  страны  в  победу  над фашизмом. В труде – красота человека. Тема труда в фольклоре разных народов (сказках, легендах, пословицах). «Плод  добрых  трудов  славен…».  Буддизм,  ислам,  христианство  о  труде  и трудолюбии. Люди  труда.  Примеры  самоотверженного  труда  людей  разной  национальности на благо родины (землепроходцы, ученые, путешественники, колхозники и пр.). Бережное отношение к природе. Одушевление природы нашими предками.  Роль заповедников в сохранении природных объектов. Заповедники на карте России.  Семья – хранитель духовных ценностей. Рольсемьи в жизни человека. Любовь, искренность,  симпатия,  взаимопомощь  и  поддержка  –  главные  семейные  ценности.  О </w:t>
      </w:r>
    </w:p>
    <w:p w:rsidR="00640CD3" w:rsidRPr="00247564" w:rsidRDefault="00640CD3" w:rsidP="00043200">
      <w:pPr>
        <w:jc w:val="both"/>
      </w:pPr>
      <w:r w:rsidRPr="00247564">
        <w:t xml:space="preserve">юбви  и  милосердии  в  разных  религиях.  Семейные  ценности  в  православии,  буддизме, исламе,  иудаизме.  Взаимоотношения  членов семьи.  Отражение  ценностей  семьи  в фольклоре разных народов. Семья – первый трудовой коллектив. </w:t>
      </w:r>
    </w:p>
    <w:p w:rsidR="00640CD3" w:rsidRPr="00247564" w:rsidRDefault="00640CD3" w:rsidP="00043200">
      <w:pPr>
        <w:jc w:val="both"/>
        <w:rPr>
          <w:b/>
        </w:rPr>
      </w:pPr>
      <w:r w:rsidRPr="00247564">
        <w:rPr>
          <w:b/>
        </w:rPr>
        <w:t xml:space="preserve">Раздел 3. Религия и культура </w:t>
      </w:r>
    </w:p>
    <w:p w:rsidR="00640CD3" w:rsidRPr="00247564" w:rsidRDefault="00640CD3" w:rsidP="00043200">
      <w:pPr>
        <w:jc w:val="both"/>
        <w:rPr>
          <w:b/>
        </w:rPr>
      </w:pPr>
      <w:r w:rsidRPr="00247564">
        <w:t xml:space="preserve">Роль  религии  в  развитии  культуры.  Вклад  религии  в  развитие  материальной и духовной культуры общества.  Культурное  наследие  христианской  Руси.  Принятие  христианства  на  Руси, влияние  Византии.  Христианская  вера  и  образование  в  Древней  Руси.  Великие  князья Древней  Руси  и  их  влияние  на  развитие  образования.  Православный  храм  (внешние особенности,  внутреннее  убранство). Духовная  музыка.  Богослужебное  песнопение. Колокольный звон. Особенности православного календаря. Культура ислама. Возникновение ислама. Первые столетия ислама (VII-XII века) – золотое время исламской культуры. Успехи образования и науки. Вклад мусульманской литературы  в  сокровищницу  мировой  культуры.    Декоративно-прикладное  искусство народов,  исповедующих  ислам.  Мечеть  –  часть  исламской культуры.  Исламский календарь. Иудаизм  и  культура.  Возникновение  иудаизма.  Тора  –  Пятикнижие  Моисея. Синагога  –  молельный  дом иудеев.  Особенности  внутреннего  убранства  синагоги. Священная история иудеев  в сюжетах мировой живописи. Еврейский календарь. Культурные  традиции  буддизма.  Распространение  буддизма  в  России. Культовые сооружения буддистов. Буддийские монастыри. Искусство танка. Буддийский календарь. </w:t>
      </w:r>
    </w:p>
    <w:p w:rsidR="00640CD3" w:rsidRPr="00247564" w:rsidRDefault="00640CD3" w:rsidP="00043200">
      <w:pPr>
        <w:jc w:val="both"/>
        <w:rPr>
          <w:b/>
        </w:rPr>
      </w:pPr>
      <w:r w:rsidRPr="00247564">
        <w:rPr>
          <w:b/>
        </w:rPr>
        <w:t xml:space="preserve">Раздел 4. Как сохранить духовные ценности </w:t>
      </w:r>
    </w:p>
    <w:p w:rsidR="00640CD3" w:rsidRPr="00247564" w:rsidRDefault="00640CD3" w:rsidP="00043200">
      <w:pPr>
        <w:jc w:val="both"/>
      </w:pPr>
      <w:r w:rsidRPr="00247564">
        <w:t xml:space="preserve">Забота  государства  о  сохранении  духовных  ценностей.  Конституционные гарантии  права гражданина исповедовать любую религию. Восстановление памятников духовной культуры, охрана исторических памятников, связанных с разными религиями. Хранить память предков. Уважение к труду, обычаям, вере предков. Примеры благотворительности из российской истории. Известные  меценаты России.  </w:t>
      </w:r>
    </w:p>
    <w:p w:rsidR="00640CD3" w:rsidRPr="00247564" w:rsidRDefault="00640CD3" w:rsidP="00043200">
      <w:pPr>
        <w:jc w:val="both"/>
        <w:rPr>
          <w:b/>
        </w:rPr>
      </w:pPr>
      <w:r w:rsidRPr="00247564">
        <w:rPr>
          <w:b/>
        </w:rPr>
        <w:t xml:space="preserve">Раздел 5. Твой духовный мир. </w:t>
      </w:r>
    </w:p>
    <w:p w:rsidR="005906A9" w:rsidRPr="00247564" w:rsidRDefault="00640CD3" w:rsidP="00710201">
      <w:pPr>
        <w:jc w:val="both"/>
      </w:pPr>
      <w:r w:rsidRPr="00247564">
        <w:t xml:space="preserve">Что  составляет  твой  духовный  мир.  Образованность  человека,  его  интересы, увлечения,  симпатии,  радости,  нравственные  качества  личности  –  составляющие духовного  мира.  Культура  поведения  человека.  Этикет  в  разных  жизненных  ситуациях. Нравственные качества человека.  </w:t>
      </w:r>
    </w:p>
    <w:p w:rsidR="00474808" w:rsidRPr="00247564" w:rsidRDefault="00474808" w:rsidP="00710201">
      <w:pPr>
        <w:pStyle w:val="af"/>
        <w:spacing w:before="0" w:beforeAutospacing="0" w:after="0" w:afterAutospacing="0"/>
        <w:jc w:val="both"/>
        <w:rPr>
          <w:color w:val="000000"/>
        </w:rPr>
      </w:pPr>
      <w:r w:rsidRPr="00247564">
        <w:rPr>
          <w:highlight w:val="yellow"/>
        </w:rPr>
        <w:t xml:space="preserve">Региональный компонент: </w:t>
      </w:r>
      <w:r w:rsidRPr="00247564">
        <w:rPr>
          <w:color w:val="000000"/>
          <w:highlight w:val="yellow"/>
        </w:rPr>
        <w:t xml:space="preserve">Герои национального эпоса разных народов (Улып, Сияжар, Боотур, Урал-батыр и др.). Заповедники Башкортостана. Фольклор народов </w:t>
      </w:r>
      <w:r w:rsidRPr="00247564">
        <w:rPr>
          <w:color w:val="000000"/>
          <w:highlight w:val="yellow"/>
        </w:rPr>
        <w:lastRenderedPageBreak/>
        <w:t>Башкортостана. Мечеть – часть исламской культуры. Исламский календарь. Духовно-нравственные ценности в произведениях башкирских писателей и поэтов. Материальная и духовная культура родного края. Общественно-политическая жизнь Башкортостана. Башкортостан в период I мировой войны. Установление советской власти в Башкортостане. Крестьянское движение весной и летом 1917 г. I съезд Советов крестьянских депутатов Уфимской губернии. Башкирское национальное движение. Ахмет Заки Валиди Туган. Жизнь, политическая и научная деятельность. I Всеобщий съезд башкир (Курултай) (20-27.07.1917г.). Башкирское областное шуро. II Башкирский курултай (20-13.08.1917г.). Утверждение советской власти на местах. III Башкирский курултай (08-20.12.1917г.). Башкирское правительство. Башкортостан в годы Великой Отечественной войны. Изменения в Башкортостане в 70-х, 80-х, 90-х. годах прошлого столетия. Социально-экономические проблемы. Общественно-политическое положение республики. Декларация о государственном суверенитете Башкортостана. Принятие государственных символов Республики Башкортостан. Выборы первого Президента республики. Принятие Конституции Республики Башкортостан (1993г.). Первые выборы в Государственное Собрание – Курултай. Всемирный курултай башкир (1995г.). Современное театральное искусство (Сибайский, Салавтский, Туймазинский, Стерлитамакский театры драмы. Музыкальная культура РБ. Развитие физкультуры и спорта в РБ. Музеи Республики Башкортостан. Новые направления и течения в современной башкирской живописи.</w:t>
      </w:r>
    </w:p>
    <w:p w:rsidR="005906A9" w:rsidRPr="00247564" w:rsidRDefault="005906A9" w:rsidP="00B536A6">
      <w:pPr>
        <w:tabs>
          <w:tab w:val="left" w:pos="6467"/>
        </w:tabs>
        <w:jc w:val="both"/>
        <w:rPr>
          <w:rFonts w:eastAsiaTheme="minorEastAsia"/>
        </w:rPr>
      </w:pPr>
    </w:p>
    <w:p w:rsidR="0028403E" w:rsidRPr="00247564" w:rsidRDefault="0028403E" w:rsidP="00496AD8">
      <w:pPr>
        <w:widowControl w:val="0"/>
        <w:tabs>
          <w:tab w:val="left" w:pos="6467"/>
        </w:tabs>
        <w:autoSpaceDE w:val="0"/>
        <w:autoSpaceDN w:val="0"/>
        <w:adjustRightInd w:val="0"/>
        <w:ind w:firstLine="540"/>
        <w:jc w:val="center"/>
        <w:outlineLvl w:val="3"/>
        <w:rPr>
          <w:rFonts w:eastAsiaTheme="minorEastAsia"/>
          <w:b/>
          <w:bCs/>
        </w:rPr>
      </w:pPr>
      <w:r w:rsidRPr="00247564">
        <w:rPr>
          <w:rFonts w:eastAsiaTheme="minorEastAsia"/>
          <w:b/>
          <w:bCs/>
        </w:rPr>
        <w:t>2.2.2.1</w:t>
      </w:r>
      <w:r w:rsidR="00496AD8" w:rsidRPr="00247564">
        <w:rPr>
          <w:rFonts w:eastAsiaTheme="minorEastAsia"/>
          <w:b/>
          <w:bCs/>
        </w:rPr>
        <w:t>2</w:t>
      </w:r>
      <w:r w:rsidRPr="00247564">
        <w:rPr>
          <w:rFonts w:eastAsiaTheme="minorEastAsia"/>
          <w:b/>
          <w:bCs/>
        </w:rPr>
        <w:t>. Физика</w:t>
      </w:r>
    </w:p>
    <w:p w:rsidR="00943386" w:rsidRPr="00247564" w:rsidRDefault="00943386" w:rsidP="00072A5F">
      <w:pPr>
        <w:pStyle w:val="aa"/>
        <w:numPr>
          <w:ilvl w:val="0"/>
          <w:numId w:val="66"/>
        </w:numPr>
        <w:ind w:left="0" w:firstLine="0"/>
        <w:contextualSpacing/>
        <w:rPr>
          <w:rFonts w:eastAsiaTheme="minorHAnsi" w:cstheme="minorBidi"/>
          <w:b/>
          <w:sz w:val="24"/>
          <w:szCs w:val="24"/>
          <w:lang w:val="ru-RU"/>
        </w:rPr>
      </w:pPr>
      <w:r w:rsidRPr="00247564">
        <w:rPr>
          <w:rFonts w:eastAsiaTheme="minorHAnsi" w:cstheme="minorBidi"/>
          <w:sz w:val="24"/>
          <w:szCs w:val="24"/>
          <w:lang w:val="ru-RU"/>
        </w:rPr>
        <w:t xml:space="preserve">формирование представлений о закономерной связи и познаваемости явлений природы, об объективности научного знания; о системообразующей роли физики для развития других естественных наук, техники и технологий; научного мировоззрения как результата изучения основ строения материи и фундаментальных законов физики; </w:t>
      </w:r>
    </w:p>
    <w:p w:rsidR="00943386" w:rsidRPr="00247564" w:rsidRDefault="00943386" w:rsidP="00943386">
      <w:pPr>
        <w:rPr>
          <w:rFonts w:eastAsiaTheme="minorHAnsi" w:cstheme="minorBidi"/>
          <w:lang w:eastAsia="en-US"/>
        </w:rPr>
      </w:pPr>
      <w:r w:rsidRPr="00247564">
        <w:rPr>
          <w:rFonts w:eastAsiaTheme="minorHAnsi" w:cstheme="minorBidi"/>
          <w:lang w:eastAsia="en-US"/>
        </w:rPr>
        <w:t xml:space="preserve">2) формирование первоначальных представлений о физической сущности явлений природы (механических, тепловых, электромагнитных и квантовых), видах материи (вещество и поле), движении как способе существования материи; усвоение основных идей механики, атомно-молекулярного учения о строении вещества, элементов электродинамики и квантовой физики; овладение понятийным аппаратом и символическим языком физики; </w:t>
      </w:r>
    </w:p>
    <w:p w:rsidR="00943386" w:rsidRPr="00247564" w:rsidRDefault="00943386" w:rsidP="00943386">
      <w:pPr>
        <w:rPr>
          <w:rFonts w:eastAsiaTheme="minorHAnsi" w:cstheme="minorBidi"/>
          <w:lang w:eastAsia="en-US"/>
        </w:rPr>
      </w:pPr>
      <w:r w:rsidRPr="00247564">
        <w:rPr>
          <w:rFonts w:eastAsiaTheme="minorHAnsi" w:cstheme="minorBidi"/>
          <w:lang w:eastAsia="en-US"/>
        </w:rPr>
        <w:t xml:space="preserve">3) приобретение опыта применения научных методов познания, наблюдения физических явлений, проведения опытов, простых экспериментальных исследований, прямых и косвенных измерений с использованием аналоговых и цифровых измерительных приборов; понимание неизбежности погрешностей любых измерений; </w:t>
      </w:r>
    </w:p>
    <w:p w:rsidR="00943386" w:rsidRPr="00247564" w:rsidRDefault="00943386" w:rsidP="00943386">
      <w:pPr>
        <w:rPr>
          <w:rFonts w:eastAsiaTheme="minorHAnsi" w:cstheme="minorBidi"/>
          <w:lang w:eastAsia="en-US"/>
        </w:rPr>
      </w:pPr>
      <w:r w:rsidRPr="00247564">
        <w:rPr>
          <w:rFonts w:eastAsiaTheme="minorHAnsi" w:cstheme="minorBidi"/>
          <w:lang w:eastAsia="en-US"/>
        </w:rPr>
        <w:t xml:space="preserve">4) понимание физических основ и принципов действия (работы) машин и механизмов, средств передвижения и связи, бытовых приборов, промышленных технологических процессов, влияния их на окружающую среду; осознание возможных причин техногенных и экологических катастроф; </w:t>
      </w:r>
    </w:p>
    <w:p w:rsidR="00943386" w:rsidRPr="00247564" w:rsidRDefault="00943386" w:rsidP="00943386">
      <w:pPr>
        <w:rPr>
          <w:rFonts w:eastAsiaTheme="minorHAnsi" w:cstheme="minorBidi"/>
          <w:lang w:eastAsia="en-US"/>
        </w:rPr>
      </w:pPr>
      <w:r w:rsidRPr="00247564">
        <w:rPr>
          <w:rFonts w:eastAsiaTheme="minorHAnsi" w:cstheme="minorBidi"/>
          <w:lang w:eastAsia="en-US"/>
        </w:rPr>
        <w:t xml:space="preserve">5) осознание необходимости применения достижений физики и технологий для рационального природопользования; </w:t>
      </w:r>
    </w:p>
    <w:p w:rsidR="00943386" w:rsidRPr="00247564" w:rsidRDefault="00943386" w:rsidP="00943386">
      <w:pPr>
        <w:rPr>
          <w:rFonts w:eastAsiaTheme="minorHAnsi" w:cstheme="minorBidi"/>
          <w:lang w:eastAsia="en-US"/>
        </w:rPr>
      </w:pPr>
      <w:r w:rsidRPr="00247564">
        <w:rPr>
          <w:rFonts w:eastAsiaTheme="minorHAnsi" w:cstheme="minorBidi"/>
          <w:lang w:eastAsia="en-US"/>
        </w:rPr>
        <w:t xml:space="preserve">6) овладение основами безопасного использования естественных и искусственных электрических и магнитных полей, электромагнитных и звуковых волн, естественных и искусственных ионизирующих излучений во избежание их вредного воздействия на окружающую среду и организм человека; </w:t>
      </w:r>
    </w:p>
    <w:p w:rsidR="00943386" w:rsidRPr="00247564" w:rsidRDefault="00943386" w:rsidP="00943386">
      <w:pPr>
        <w:rPr>
          <w:rFonts w:eastAsiaTheme="minorHAnsi" w:cstheme="minorBidi"/>
          <w:lang w:eastAsia="en-US"/>
        </w:rPr>
      </w:pPr>
      <w:r w:rsidRPr="00247564">
        <w:rPr>
          <w:rFonts w:eastAsiaTheme="minorHAnsi" w:cstheme="minorBidi"/>
          <w:lang w:eastAsia="en-US"/>
        </w:rPr>
        <w:t>7) развитие умения планировать в повседневной жизни свои действия с применением полученных знаний законов механики, электродинамики, термодинамики и тепловых явлений с целью сбережения здоровья;</w:t>
      </w:r>
    </w:p>
    <w:p w:rsidR="00943386" w:rsidRPr="00247564" w:rsidRDefault="00943386" w:rsidP="00943386">
      <w:pPr>
        <w:rPr>
          <w:rFonts w:eastAsiaTheme="minorHAnsi" w:cstheme="minorBidi"/>
          <w:lang w:eastAsia="en-US"/>
        </w:rPr>
      </w:pPr>
      <w:r w:rsidRPr="00247564">
        <w:rPr>
          <w:rFonts w:eastAsiaTheme="minorHAnsi" w:cstheme="minorBidi"/>
          <w:lang w:eastAsia="en-US"/>
        </w:rPr>
        <w:t>8) формирование представлений о нерациональном использовании природных ресурсов и энергии, загрязнении окружающей среды как следствие несовершенства машин и механизмов.</w:t>
      </w:r>
    </w:p>
    <w:p w:rsidR="0028403E" w:rsidRPr="00247564" w:rsidRDefault="0028403E" w:rsidP="00710201">
      <w:pPr>
        <w:widowControl w:val="0"/>
        <w:tabs>
          <w:tab w:val="left" w:pos="6467"/>
        </w:tabs>
        <w:autoSpaceDE w:val="0"/>
        <w:autoSpaceDN w:val="0"/>
        <w:adjustRightInd w:val="0"/>
        <w:ind w:firstLine="540"/>
        <w:jc w:val="both"/>
        <w:rPr>
          <w:rFonts w:eastAsiaTheme="minorEastAsia"/>
        </w:rPr>
      </w:pPr>
      <w:r w:rsidRPr="00247564">
        <w:rPr>
          <w:rFonts w:eastAsiaTheme="minorEastAsia"/>
        </w:rPr>
        <w:lastRenderedPageBreak/>
        <w:t>Изучение предмета "Физика"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физики в жизни основано на межпредметных связях с предметами: "Математика", "Информатика", "Химия", "Биология", "География", "Экология", "Основы безопасности жизнедеятельности"</w:t>
      </w:r>
      <w:r w:rsidR="00710201" w:rsidRPr="00247564">
        <w:rPr>
          <w:rFonts w:eastAsiaTheme="minorEastAsia"/>
        </w:rPr>
        <w:t>, "История", "Литература" и др.</w:t>
      </w:r>
    </w:p>
    <w:p w:rsidR="00943386" w:rsidRPr="00247564" w:rsidRDefault="00943386" w:rsidP="00943386">
      <w:pPr>
        <w:widowControl w:val="0"/>
        <w:tabs>
          <w:tab w:val="left" w:pos="709"/>
          <w:tab w:val="left" w:pos="989"/>
        </w:tabs>
        <w:ind w:firstLine="851"/>
        <w:jc w:val="both"/>
        <w:rPr>
          <w:b/>
        </w:rPr>
      </w:pPr>
      <w:r w:rsidRPr="00247564">
        <w:rPr>
          <w:b/>
        </w:rPr>
        <w:t>Физика и физические методы изучения природы</w:t>
      </w:r>
    </w:p>
    <w:p w:rsidR="00943386" w:rsidRPr="00247564" w:rsidRDefault="00943386" w:rsidP="00943386">
      <w:pPr>
        <w:tabs>
          <w:tab w:val="left" w:pos="851"/>
        </w:tabs>
        <w:ind w:firstLine="709"/>
        <w:jc w:val="both"/>
        <w:rPr>
          <w:bCs/>
        </w:rPr>
      </w:pPr>
      <w:r w:rsidRPr="00247564">
        <w:t xml:space="preserve">Физика – наука о природе. </w:t>
      </w:r>
      <w:r w:rsidRPr="00247564">
        <w:rPr>
          <w:bCs/>
        </w:rPr>
        <w:t>Физические тела и явления. Наблюдение и описание физических явлений. Физический эксперимент. Моделирование явлений и объектов природы.</w:t>
      </w:r>
    </w:p>
    <w:p w:rsidR="00943386" w:rsidRPr="00247564" w:rsidRDefault="00943386" w:rsidP="00943386">
      <w:pPr>
        <w:tabs>
          <w:tab w:val="left" w:pos="851"/>
        </w:tabs>
        <w:ind w:firstLine="709"/>
        <w:jc w:val="both"/>
      </w:pPr>
      <w:r w:rsidRPr="00247564">
        <w:t>Физические величины и их измерение. Точность и погрешность измерений. Международная система единиц.</w:t>
      </w:r>
    </w:p>
    <w:p w:rsidR="00943386" w:rsidRPr="00247564" w:rsidRDefault="00943386" w:rsidP="00943386">
      <w:pPr>
        <w:tabs>
          <w:tab w:val="left" w:pos="851"/>
        </w:tabs>
        <w:ind w:firstLine="709"/>
        <w:jc w:val="both"/>
      </w:pPr>
      <w:r w:rsidRPr="00247564">
        <w:t>Физические законы и закономерности. Физика и техника. Научный метод познания. Роль физики в формировании естественнонаучной грамотности.</w:t>
      </w:r>
    </w:p>
    <w:p w:rsidR="00943386" w:rsidRPr="00247564" w:rsidRDefault="00943386" w:rsidP="00943386">
      <w:pPr>
        <w:widowControl w:val="0"/>
        <w:tabs>
          <w:tab w:val="left" w:pos="851"/>
          <w:tab w:val="left" w:pos="989"/>
        </w:tabs>
        <w:ind w:left="709"/>
        <w:jc w:val="both"/>
        <w:rPr>
          <w:b/>
        </w:rPr>
      </w:pPr>
      <w:r w:rsidRPr="00247564">
        <w:rPr>
          <w:b/>
        </w:rPr>
        <w:t>Механические явления</w:t>
      </w:r>
    </w:p>
    <w:p w:rsidR="00943386" w:rsidRPr="00247564" w:rsidRDefault="00943386" w:rsidP="00943386">
      <w:pPr>
        <w:tabs>
          <w:tab w:val="left" w:pos="851"/>
        </w:tabs>
        <w:ind w:firstLine="709"/>
        <w:jc w:val="both"/>
      </w:pPr>
      <w:r w:rsidRPr="00247564">
        <w:t>Механическое движение. Материальная точка как модель физического тела. Относительность механического движения. Система отсчета.Физические величины, необходимые для описания движения и взаимосвязь между ними (путь, перемещение, скорость, ускорение, время движения). Равномерное и равноускоренное прямолинейное движение. Равномерное движение по окружности. Первый закон Ньютона и инерция.Масса тела. Плотность вещества. Сила. Единицы силы. Второй закон Ньютона. Третий закон Ньютона. Свободное падение тел. Сила тяжести. Закон всемирного тяготения. Сила упругости. Закон Гука. Вес тела. Невесомость. Связь между силой тяжести и массой тела. Динамометр. Равнодействующая сила. Сила трения. Трение скольжения. Трение покоя. Трение в природе и технике.</w:t>
      </w:r>
    </w:p>
    <w:p w:rsidR="00943386" w:rsidRPr="00247564" w:rsidRDefault="00943386" w:rsidP="00943386">
      <w:pPr>
        <w:tabs>
          <w:tab w:val="left" w:pos="851"/>
        </w:tabs>
        <w:ind w:firstLine="709"/>
        <w:jc w:val="both"/>
      </w:pPr>
      <w:r w:rsidRPr="00247564">
        <w:t>Импульс. Закон сохранения импульса. Реактивное движение. Механическая работа. Мощность. Энергия. Потенциальная и кинетическая энергия. Превращение одного вида механической энергии в другой. Закон сохранения полной механической энергии.</w:t>
      </w:r>
    </w:p>
    <w:p w:rsidR="00943386" w:rsidRPr="00247564" w:rsidRDefault="00943386" w:rsidP="00943386">
      <w:pPr>
        <w:tabs>
          <w:tab w:val="left" w:pos="851"/>
        </w:tabs>
        <w:ind w:firstLine="709"/>
        <w:jc w:val="both"/>
      </w:pPr>
      <w:r w:rsidRPr="00247564">
        <w:t xml:space="preserve">Простые механизмы. Условия равновесия твердого тела, имеющего закрепленную ось движения. Момент силы. </w:t>
      </w:r>
      <w:r w:rsidRPr="00247564">
        <w:rPr>
          <w:i/>
        </w:rPr>
        <w:t xml:space="preserve">Центр тяжести тела. </w:t>
      </w:r>
      <w:r w:rsidRPr="00247564">
        <w:t>Рычаг. Равновесие сил на рычаге. Рычаги в технике, быту и природе. Подвижные и неподвижные блоки. Равенство работ при использовании простых механизмов («Золотое правило механики»). Коэффициент полезного действия механизма.</w:t>
      </w:r>
    </w:p>
    <w:p w:rsidR="00943386" w:rsidRPr="00247564" w:rsidRDefault="00943386" w:rsidP="00943386">
      <w:pPr>
        <w:tabs>
          <w:tab w:val="left" w:pos="851"/>
        </w:tabs>
        <w:ind w:firstLine="709"/>
        <w:jc w:val="both"/>
      </w:pPr>
      <w:r w:rsidRPr="00247564">
        <w:t>Давление твердых тел. Единицы измерения давления. Способы изменения давления. Давление жидкостей и газов Закон Паскаля. Давление жидкости на дно и стенки сосуда. Сообщающиеся сосуды. Вес воздуха. Атмосферное давление. Измерение атмосферного давления. Опыт Торричелли. Барометр-анероид. Атмосферное давление на различных высотах. Гидравлические механизмы (пресс, насос). Давление жидкости и газа на погруженное в них тело. Архимедова сила. Плавание тел и судов Воздухоплавание.</w:t>
      </w:r>
    </w:p>
    <w:p w:rsidR="00943386" w:rsidRPr="00247564" w:rsidRDefault="00943386" w:rsidP="00943386">
      <w:pPr>
        <w:tabs>
          <w:tab w:val="left" w:pos="851"/>
        </w:tabs>
        <w:ind w:firstLine="709"/>
        <w:jc w:val="both"/>
      </w:pPr>
      <w:r w:rsidRPr="00247564">
        <w:t>Механические колебания. Период, частота, амплитуда колебаний. Резонанс. Механические волны в однородных средах. Длина волны. Звук как механическая волна. Громкость и высота тона звука.</w:t>
      </w:r>
    </w:p>
    <w:p w:rsidR="00943386" w:rsidRPr="00247564" w:rsidRDefault="00943386" w:rsidP="00943386">
      <w:pPr>
        <w:widowControl w:val="0"/>
        <w:tabs>
          <w:tab w:val="left" w:pos="851"/>
          <w:tab w:val="left" w:pos="989"/>
        </w:tabs>
        <w:ind w:left="709"/>
        <w:jc w:val="both"/>
        <w:rPr>
          <w:b/>
        </w:rPr>
      </w:pPr>
      <w:r w:rsidRPr="00247564">
        <w:rPr>
          <w:b/>
        </w:rPr>
        <w:t>Тепловые явления</w:t>
      </w:r>
    </w:p>
    <w:p w:rsidR="00943386" w:rsidRPr="00247564" w:rsidRDefault="00943386" w:rsidP="00943386">
      <w:pPr>
        <w:tabs>
          <w:tab w:val="left" w:pos="851"/>
        </w:tabs>
        <w:ind w:firstLine="709"/>
        <w:jc w:val="both"/>
      </w:pPr>
      <w:r w:rsidRPr="00247564">
        <w:t xml:space="preserve">Строение вещества. Атомы и молекулы. Тепловое движение атомов и молекул. Диффузия в газах, жидкостях и твердых телах. </w:t>
      </w:r>
      <w:r w:rsidRPr="00247564">
        <w:rPr>
          <w:i/>
        </w:rPr>
        <w:t>Броуновское движение</w:t>
      </w:r>
      <w:r w:rsidRPr="00247564">
        <w:t>. Взаимодействие (притяжение и отталкивание) молекул. Агрегатные состояния вещества. Различие в строении твердых тел, жидкостей и газов.</w:t>
      </w:r>
    </w:p>
    <w:p w:rsidR="00943386" w:rsidRPr="00247564" w:rsidRDefault="00943386" w:rsidP="00943386">
      <w:pPr>
        <w:tabs>
          <w:tab w:val="left" w:pos="851"/>
        </w:tabs>
        <w:ind w:firstLine="709"/>
        <w:jc w:val="both"/>
        <w:rPr>
          <w:i/>
        </w:rPr>
      </w:pPr>
      <w:r w:rsidRPr="00247564">
        <w:t xml:space="preserve">Тепловое равновесие. Температура. Связь температуры со скоростью хаотического движения частиц. Внутренняя энергия. Работа и теплопередача как способы изменения внутренней энергии тела. Теплопроводность. Конвекция. Излучение. Примеры теплопередачи в природе и технике. Количество теплоты. Удельная теплоемкость. Удельная теплота сгорания топлива. Закон сохранения и превращения энергии в </w:t>
      </w:r>
      <w:r w:rsidRPr="00247564">
        <w:lastRenderedPageBreak/>
        <w:t xml:space="preserve">механических и тепловых процессах. Плавление и отвердевание кристаллических тел. Удельная теплота плавления. Испарение и конденсация. Поглощение энергии при испарении жидкости и выделение ее при конденсации пара. Кипение. Зависимость температуры кипения от давления. Удельная теплота парообразования и конденсации. Влажность воздуха. Работа газа при расширении. Преобразования энергии в тепловых машинах (паровая турбина, двигатель внутреннего сгорания, реактивный двигатель). КПД тепловой машины. </w:t>
      </w:r>
      <w:r w:rsidRPr="00247564">
        <w:rPr>
          <w:i/>
        </w:rPr>
        <w:t>Экологические проблемы использования тепловых машин.</w:t>
      </w:r>
    </w:p>
    <w:p w:rsidR="00943386" w:rsidRPr="00247564" w:rsidRDefault="00943386" w:rsidP="00943386">
      <w:pPr>
        <w:widowControl w:val="0"/>
        <w:tabs>
          <w:tab w:val="left" w:pos="851"/>
          <w:tab w:val="left" w:pos="989"/>
        </w:tabs>
        <w:ind w:left="709"/>
        <w:jc w:val="both"/>
        <w:rPr>
          <w:b/>
        </w:rPr>
      </w:pPr>
      <w:r w:rsidRPr="00247564">
        <w:rPr>
          <w:b/>
        </w:rPr>
        <w:t>Электромагнитные явления</w:t>
      </w:r>
    </w:p>
    <w:p w:rsidR="00943386" w:rsidRPr="00247564" w:rsidRDefault="00943386" w:rsidP="00943386">
      <w:pPr>
        <w:tabs>
          <w:tab w:val="left" w:pos="851"/>
        </w:tabs>
        <w:ind w:firstLine="709"/>
        <w:jc w:val="both"/>
        <w:rPr>
          <w:i/>
        </w:rPr>
      </w:pPr>
      <w:r w:rsidRPr="00247564">
        <w:t xml:space="preserve">Электризация физических тел. Взаимодействие заряженных тел. Два рода электрических зарядов. Делимость электрического заряда. Элементарный электрический заряд. Закон сохранения электрического заряда. Проводники, полупроводники и изоляторы электричества. Электроскоп. Электрическое поле как особый вид материи. </w:t>
      </w:r>
      <w:r w:rsidRPr="00247564">
        <w:rPr>
          <w:i/>
        </w:rPr>
        <w:t xml:space="preserve">Напряженность электрического поля. </w:t>
      </w:r>
      <w:r w:rsidRPr="00247564">
        <w:t xml:space="preserve">Действие электрического поля на электрические заряды. </w:t>
      </w:r>
      <w:r w:rsidRPr="00247564">
        <w:rPr>
          <w:i/>
        </w:rPr>
        <w:t>Конденсатор. Энергия электрического поля конденсатора.</w:t>
      </w:r>
    </w:p>
    <w:p w:rsidR="00943386" w:rsidRPr="00247564" w:rsidRDefault="00943386" w:rsidP="00943386">
      <w:pPr>
        <w:tabs>
          <w:tab w:val="left" w:pos="851"/>
        </w:tabs>
        <w:ind w:firstLine="709"/>
        <w:jc w:val="both"/>
      </w:pPr>
      <w:r w:rsidRPr="00247564">
        <w:t>Электрический ток. Источники электрического тока. Электрическая цепь и ее составные части. Направление и действия электрического тока. Носители электрических зарядов в металлах. Сила тока. Электрическое напряжение. Электрическое сопротивление проводников. Единицы сопротивления.</w:t>
      </w:r>
    </w:p>
    <w:p w:rsidR="00943386" w:rsidRPr="00247564" w:rsidRDefault="00943386" w:rsidP="00943386">
      <w:pPr>
        <w:tabs>
          <w:tab w:val="left" w:pos="851"/>
        </w:tabs>
        <w:ind w:firstLine="709"/>
        <w:jc w:val="both"/>
      </w:pPr>
      <w:r w:rsidRPr="00247564">
        <w:t>Зависимость силы тока от напряжения. Закон Ома для участка цепи. Удельное сопротивление. Реостаты. Последовательное соединение проводников. Параллельное соединение проводников.</w:t>
      </w:r>
    </w:p>
    <w:p w:rsidR="00943386" w:rsidRPr="00247564" w:rsidRDefault="00943386" w:rsidP="00943386">
      <w:pPr>
        <w:tabs>
          <w:tab w:val="left" w:pos="851"/>
        </w:tabs>
        <w:ind w:firstLine="709"/>
        <w:jc w:val="both"/>
      </w:pPr>
      <w:r w:rsidRPr="00247564">
        <w:t xml:space="preserve">Работа электрического поля по перемещению электрических зарядов. Мощность электрического тока. Нагревание проводников электрическим током. Закон Джоуля - Ленца. Электрические нагревательные и осветительные приборы. Короткое замыкание. </w:t>
      </w:r>
    </w:p>
    <w:p w:rsidR="00943386" w:rsidRPr="00247564" w:rsidRDefault="00943386" w:rsidP="00943386">
      <w:pPr>
        <w:tabs>
          <w:tab w:val="left" w:pos="851"/>
        </w:tabs>
        <w:ind w:firstLine="709"/>
        <w:jc w:val="both"/>
      </w:pPr>
      <w:r w:rsidRPr="00247564">
        <w:t xml:space="preserve">Магнитное поле. Индукция магнитного поля. Магнитное поле тока. Опыт Эрстеда. Магнитное поле постоянных магнитов. Магнитное поле Земли. Электромагнит. Магнитное поле катушки с током. Применение электромагнитов. Действие магнитного поля на проводник с током и движущуюся заряженную частицу. </w:t>
      </w:r>
      <w:r w:rsidRPr="00247564">
        <w:rPr>
          <w:i/>
        </w:rPr>
        <w:t>Сила Ампера и сила Лоренца.</w:t>
      </w:r>
      <w:r w:rsidRPr="00247564">
        <w:t xml:space="preserve"> Электродвигатель. Явление электромагнитной индукция. Опыты Фарадея.</w:t>
      </w:r>
    </w:p>
    <w:p w:rsidR="00943386" w:rsidRPr="00247564" w:rsidRDefault="00943386" w:rsidP="00943386">
      <w:pPr>
        <w:tabs>
          <w:tab w:val="left" w:pos="851"/>
        </w:tabs>
        <w:ind w:firstLine="709"/>
        <w:jc w:val="both"/>
      </w:pPr>
      <w:r w:rsidRPr="00247564">
        <w:t xml:space="preserve">Электромагнитные колебания. </w:t>
      </w:r>
      <w:r w:rsidRPr="00247564">
        <w:rPr>
          <w:i/>
        </w:rPr>
        <w:t>Колебательный контур. Электрогенератор. Переменный ток. Трансформатор.</w:t>
      </w:r>
      <w:r w:rsidRPr="00247564">
        <w:t xml:space="preserve"> Передача электрической энергии на расстояние. Электромагнитные волны и их свойства. </w:t>
      </w:r>
      <w:r w:rsidRPr="00247564">
        <w:rPr>
          <w:i/>
        </w:rPr>
        <w:t>Принципы радиосвязи и телевидения. Влияние электромагнитных излучений на живые организмы.</w:t>
      </w:r>
    </w:p>
    <w:p w:rsidR="00943386" w:rsidRPr="00247564" w:rsidRDefault="00943386" w:rsidP="00943386">
      <w:pPr>
        <w:tabs>
          <w:tab w:val="left" w:pos="851"/>
        </w:tabs>
        <w:ind w:firstLine="709"/>
        <w:jc w:val="both"/>
      </w:pPr>
      <w:r w:rsidRPr="00247564">
        <w:t xml:space="preserve">Свет – электромагнитная волна. Скорость света. Источники света. Закон прямолинейного распространение света. Закон отражения света. Плоское зеркало. Закон преломления света. Линзы. Фокусное расстояние и оптическая сила линзы. Изображение предмета в зеркале и линзе. </w:t>
      </w:r>
      <w:r w:rsidRPr="00247564">
        <w:rPr>
          <w:i/>
        </w:rPr>
        <w:t>Оптические приборы.</w:t>
      </w:r>
      <w:r w:rsidRPr="00247564">
        <w:t xml:space="preserve"> Глаз как оптическая система. Дисперсия света. </w:t>
      </w:r>
      <w:r w:rsidRPr="00247564">
        <w:rPr>
          <w:i/>
        </w:rPr>
        <w:t>Интерференция и дифракция света.</w:t>
      </w:r>
    </w:p>
    <w:p w:rsidR="00943386" w:rsidRPr="00247564" w:rsidRDefault="00943386" w:rsidP="00943386">
      <w:pPr>
        <w:widowControl w:val="0"/>
        <w:tabs>
          <w:tab w:val="left" w:pos="851"/>
          <w:tab w:val="left" w:pos="989"/>
        </w:tabs>
        <w:ind w:left="709"/>
        <w:jc w:val="both"/>
        <w:rPr>
          <w:b/>
        </w:rPr>
      </w:pPr>
      <w:r w:rsidRPr="00247564">
        <w:rPr>
          <w:b/>
        </w:rPr>
        <w:t>Квантовые явления</w:t>
      </w:r>
    </w:p>
    <w:p w:rsidR="00943386" w:rsidRPr="00247564" w:rsidRDefault="00943386" w:rsidP="00943386">
      <w:pPr>
        <w:tabs>
          <w:tab w:val="left" w:pos="851"/>
        </w:tabs>
        <w:ind w:firstLine="709"/>
        <w:jc w:val="both"/>
      </w:pPr>
      <w:r w:rsidRPr="00247564">
        <w:t>Строение атомов. Планетарная модель атома. Квантовый характер поглощения и испускания света атомами. Линейчатые спектры.</w:t>
      </w:r>
    </w:p>
    <w:p w:rsidR="00943386" w:rsidRPr="00247564" w:rsidRDefault="00943386" w:rsidP="00943386">
      <w:pPr>
        <w:tabs>
          <w:tab w:val="left" w:pos="851"/>
        </w:tabs>
        <w:ind w:firstLine="709"/>
        <w:jc w:val="both"/>
      </w:pPr>
      <w:r w:rsidRPr="00247564">
        <w:t xml:space="preserve"> Опыты Резерфорда.</w:t>
      </w:r>
    </w:p>
    <w:p w:rsidR="00943386" w:rsidRPr="00247564" w:rsidRDefault="00943386" w:rsidP="00943386">
      <w:pPr>
        <w:tabs>
          <w:tab w:val="left" w:pos="851"/>
        </w:tabs>
        <w:ind w:firstLine="709"/>
        <w:jc w:val="both"/>
        <w:rPr>
          <w:i/>
        </w:rPr>
      </w:pPr>
      <w:r w:rsidRPr="00247564">
        <w:t xml:space="preserve">Состав атомного ядра. Протон, нейтрон и электрон. Закон Эйнштейна о пропорциональности массы и энергии. </w:t>
      </w:r>
      <w:r w:rsidRPr="00247564">
        <w:rPr>
          <w:i/>
        </w:rPr>
        <w:t>Дефект масс и энергия связи атомных ядер.</w:t>
      </w:r>
      <w:r w:rsidRPr="00247564">
        <w:t xml:space="preserve"> Радиоактивность. Период полураспада. Альфа-излучение. </w:t>
      </w:r>
      <w:r w:rsidRPr="00247564">
        <w:rPr>
          <w:i/>
        </w:rPr>
        <w:t>Бета-излучение</w:t>
      </w:r>
      <w:r w:rsidRPr="00247564">
        <w:t xml:space="preserve">. Гамма-излучение. Ядерные реакции. Источники энергии Солнца и звезд. Ядерная энергетика. </w:t>
      </w:r>
      <w:r w:rsidRPr="00247564">
        <w:rPr>
          <w:i/>
        </w:rPr>
        <w:t xml:space="preserve">Экологические проблемы работы атомных электростанций. </w:t>
      </w:r>
      <w:r w:rsidRPr="00247564">
        <w:t xml:space="preserve">Дозиметрия. </w:t>
      </w:r>
      <w:r w:rsidRPr="00247564">
        <w:rPr>
          <w:i/>
        </w:rPr>
        <w:t>Влияние радиоактивных излучений на живые организмы.</w:t>
      </w:r>
    </w:p>
    <w:p w:rsidR="00943386" w:rsidRPr="00247564" w:rsidRDefault="00943386" w:rsidP="00943386">
      <w:pPr>
        <w:widowControl w:val="0"/>
        <w:tabs>
          <w:tab w:val="left" w:pos="851"/>
          <w:tab w:val="left" w:pos="989"/>
        </w:tabs>
        <w:ind w:left="709"/>
        <w:jc w:val="both"/>
        <w:rPr>
          <w:b/>
        </w:rPr>
      </w:pPr>
      <w:r w:rsidRPr="00247564">
        <w:rPr>
          <w:b/>
        </w:rPr>
        <w:t>Строение и эволюция Вселенной</w:t>
      </w:r>
    </w:p>
    <w:p w:rsidR="00943386" w:rsidRPr="00247564" w:rsidRDefault="00943386" w:rsidP="00943386">
      <w:pPr>
        <w:tabs>
          <w:tab w:val="left" w:pos="851"/>
        </w:tabs>
        <w:ind w:firstLine="709"/>
        <w:jc w:val="both"/>
      </w:pPr>
      <w:r w:rsidRPr="00247564">
        <w:t>Геоцентрическая и гелиоцентрическая системы мира. Фи</w:t>
      </w:r>
      <w:r w:rsidRPr="00247564">
        <w:softHyphen/>
        <w:t>зическая природа небесных тел Солнечной системы. Проис</w:t>
      </w:r>
      <w:r w:rsidRPr="00247564">
        <w:softHyphen/>
        <w:t xml:space="preserve">хождение Солнечной системы. Физическая </w:t>
      </w:r>
      <w:r w:rsidRPr="00247564">
        <w:lastRenderedPageBreak/>
        <w:t xml:space="preserve">природа Солнца и звезд. Строение Вселенной. Эволюция Вселенной. Гипотеза Большого взрыва. </w:t>
      </w:r>
    </w:p>
    <w:p w:rsidR="00943386" w:rsidRPr="00247564" w:rsidRDefault="00773C36" w:rsidP="00943386">
      <w:pPr>
        <w:tabs>
          <w:tab w:val="left" w:pos="851"/>
        </w:tabs>
        <w:ind w:firstLine="709"/>
        <w:jc w:val="both"/>
        <w:rPr>
          <w:b/>
          <w:bCs/>
        </w:rPr>
      </w:pPr>
      <w:r>
        <w:rPr>
          <w:b/>
          <w:bCs/>
        </w:rPr>
        <w:t>Т</w:t>
      </w:r>
      <w:r w:rsidR="00943386" w:rsidRPr="00247564">
        <w:rPr>
          <w:b/>
          <w:bCs/>
        </w:rPr>
        <w:t>емы лабораторных и практических работ</w:t>
      </w:r>
    </w:p>
    <w:p w:rsidR="00943386" w:rsidRPr="00247564" w:rsidRDefault="00943386" w:rsidP="00943386">
      <w:pPr>
        <w:tabs>
          <w:tab w:val="left" w:pos="851"/>
        </w:tabs>
        <w:ind w:firstLine="709"/>
        <w:jc w:val="both"/>
        <w:rPr>
          <w:bCs/>
        </w:rPr>
      </w:pPr>
      <w:r w:rsidRPr="00247564">
        <w:rPr>
          <w:bCs/>
        </w:rPr>
        <w:t>Лабораторные работы (независимо от тематической принадлежности) делятся следующие типы:</w:t>
      </w:r>
    </w:p>
    <w:p w:rsidR="00943386" w:rsidRPr="00247564" w:rsidRDefault="00943386" w:rsidP="00072A5F">
      <w:pPr>
        <w:widowControl w:val="0"/>
        <w:numPr>
          <w:ilvl w:val="0"/>
          <w:numId w:val="67"/>
        </w:numPr>
        <w:tabs>
          <w:tab w:val="left" w:pos="851"/>
        </w:tabs>
        <w:ind w:left="0" w:firstLine="709"/>
        <w:jc w:val="both"/>
        <w:rPr>
          <w:bCs/>
        </w:rPr>
      </w:pPr>
      <w:r w:rsidRPr="00247564">
        <w:rPr>
          <w:bCs/>
        </w:rPr>
        <w:t xml:space="preserve">Проведение прямых измерений физических величин </w:t>
      </w:r>
    </w:p>
    <w:p w:rsidR="00943386" w:rsidRPr="00247564" w:rsidRDefault="00943386" w:rsidP="00072A5F">
      <w:pPr>
        <w:widowControl w:val="0"/>
        <w:numPr>
          <w:ilvl w:val="0"/>
          <w:numId w:val="67"/>
        </w:numPr>
        <w:tabs>
          <w:tab w:val="left" w:pos="851"/>
        </w:tabs>
        <w:ind w:left="0" w:firstLine="709"/>
        <w:jc w:val="both"/>
        <w:rPr>
          <w:bCs/>
        </w:rPr>
      </w:pPr>
      <w:r w:rsidRPr="00247564">
        <w:rPr>
          <w:bCs/>
        </w:rPr>
        <w:t>Расчет по полученным результатам прямых измерений зависимого от них параметра (косвенные измерения).</w:t>
      </w:r>
    </w:p>
    <w:p w:rsidR="00943386" w:rsidRPr="00247564" w:rsidRDefault="00943386" w:rsidP="00072A5F">
      <w:pPr>
        <w:widowControl w:val="0"/>
        <w:numPr>
          <w:ilvl w:val="0"/>
          <w:numId w:val="67"/>
        </w:numPr>
        <w:tabs>
          <w:tab w:val="left" w:pos="851"/>
        </w:tabs>
        <w:ind w:left="0" w:firstLine="709"/>
        <w:jc w:val="both"/>
        <w:rPr>
          <w:bCs/>
        </w:rPr>
      </w:pPr>
      <w:r w:rsidRPr="00247564">
        <w:rPr>
          <w:bCs/>
        </w:rPr>
        <w:t>Наблюдение явлений и постановка опытов (на качественном уровне) по обнаружению факторов, влияющих на протекание данных явлений.</w:t>
      </w:r>
    </w:p>
    <w:p w:rsidR="00943386" w:rsidRPr="00247564" w:rsidRDefault="00943386" w:rsidP="00072A5F">
      <w:pPr>
        <w:widowControl w:val="0"/>
        <w:numPr>
          <w:ilvl w:val="0"/>
          <w:numId w:val="67"/>
        </w:numPr>
        <w:tabs>
          <w:tab w:val="left" w:pos="851"/>
        </w:tabs>
        <w:ind w:left="0" w:firstLine="709"/>
        <w:jc w:val="both"/>
        <w:rPr>
          <w:bCs/>
        </w:rPr>
      </w:pPr>
      <w:r w:rsidRPr="00247564">
        <w:rPr>
          <w:bCs/>
        </w:rPr>
        <w:t>Исследование зависимости одной физической величины от другой с представлением результатов в виде графика или таблицы.</w:t>
      </w:r>
    </w:p>
    <w:p w:rsidR="00943386" w:rsidRPr="00247564" w:rsidRDefault="00943386" w:rsidP="00072A5F">
      <w:pPr>
        <w:widowControl w:val="0"/>
        <w:numPr>
          <w:ilvl w:val="0"/>
          <w:numId w:val="67"/>
        </w:numPr>
        <w:tabs>
          <w:tab w:val="left" w:pos="851"/>
        </w:tabs>
        <w:ind w:left="0" w:firstLine="709"/>
        <w:jc w:val="both"/>
        <w:rPr>
          <w:bCs/>
        </w:rPr>
      </w:pPr>
      <w:r w:rsidRPr="00247564">
        <w:rPr>
          <w:bCs/>
        </w:rPr>
        <w:t xml:space="preserve">Проверка заданных предположений (прямые измерения физических величин и сравнение заданных соотношений между ними). </w:t>
      </w:r>
    </w:p>
    <w:p w:rsidR="00943386" w:rsidRPr="00247564" w:rsidRDefault="00943386" w:rsidP="00072A5F">
      <w:pPr>
        <w:widowControl w:val="0"/>
        <w:numPr>
          <w:ilvl w:val="0"/>
          <w:numId w:val="67"/>
        </w:numPr>
        <w:tabs>
          <w:tab w:val="left" w:pos="851"/>
        </w:tabs>
        <w:ind w:left="0" w:firstLine="709"/>
        <w:jc w:val="both"/>
        <w:rPr>
          <w:bCs/>
        </w:rPr>
      </w:pPr>
      <w:r w:rsidRPr="00247564">
        <w:rPr>
          <w:bCs/>
        </w:rPr>
        <w:t>Знакомство с техническими устройствами и их конструирование.</w:t>
      </w:r>
    </w:p>
    <w:p w:rsidR="0028403E" w:rsidRPr="00247564" w:rsidRDefault="00943386" w:rsidP="00943386">
      <w:pPr>
        <w:tabs>
          <w:tab w:val="left" w:pos="851"/>
        </w:tabs>
        <w:ind w:firstLine="709"/>
        <w:jc w:val="both"/>
        <w:rPr>
          <w:bCs/>
        </w:rPr>
      </w:pPr>
      <w:r w:rsidRPr="00247564">
        <w:rPr>
          <w:bCs/>
        </w:rPr>
        <w:t>Любая рабочая программа должна предусматривать выполнение лабораторных работ всех указанных типов. Выбор тематики и числа работ каждого типа зависит от особенностей рабочей программы и УМК.</w:t>
      </w:r>
    </w:p>
    <w:p w:rsidR="0028403E" w:rsidRPr="00247564" w:rsidRDefault="0028403E" w:rsidP="0028403E">
      <w:pPr>
        <w:widowControl w:val="0"/>
        <w:tabs>
          <w:tab w:val="left" w:pos="6467"/>
        </w:tabs>
        <w:autoSpaceDE w:val="0"/>
        <w:autoSpaceDN w:val="0"/>
        <w:adjustRightInd w:val="0"/>
        <w:ind w:firstLine="540"/>
        <w:jc w:val="both"/>
        <w:rPr>
          <w:rFonts w:eastAsiaTheme="minorEastAsia"/>
          <w:b/>
          <w:i/>
        </w:rPr>
      </w:pPr>
      <w:r w:rsidRPr="00247564">
        <w:rPr>
          <w:rFonts w:eastAsiaTheme="minorEastAsia"/>
          <w:b/>
          <w:i/>
        </w:rPr>
        <w:t>Проведение прямых измерений физических величин</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1. Измерение размеров тел.</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2. Измерение размеров малых тел.</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3. Измерение массы тела.</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4. Измерение объема тела.</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5. Измерение силы.</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6. Измерение времени процесса, периода колебаний.</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7. Измерение температуры.</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8. Измерение силы тока и его регулирование.</w:t>
      </w:r>
    </w:p>
    <w:p w:rsidR="0028403E" w:rsidRPr="00247564" w:rsidRDefault="00773C36" w:rsidP="0028403E">
      <w:pPr>
        <w:widowControl w:val="0"/>
        <w:tabs>
          <w:tab w:val="left" w:pos="6467"/>
        </w:tabs>
        <w:autoSpaceDE w:val="0"/>
        <w:autoSpaceDN w:val="0"/>
        <w:adjustRightInd w:val="0"/>
        <w:ind w:firstLine="540"/>
        <w:jc w:val="both"/>
        <w:rPr>
          <w:rFonts w:eastAsiaTheme="minorEastAsia"/>
        </w:rPr>
      </w:pPr>
      <w:r>
        <w:rPr>
          <w:rFonts w:eastAsiaTheme="minorEastAsia"/>
        </w:rPr>
        <w:t>9</w:t>
      </w:r>
      <w:r w:rsidR="0028403E" w:rsidRPr="00247564">
        <w:rPr>
          <w:rFonts w:eastAsiaTheme="minorEastAsia"/>
        </w:rPr>
        <w:t>. Измерение напряжения.</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1</w:t>
      </w:r>
      <w:r w:rsidR="00773C36">
        <w:rPr>
          <w:rFonts w:eastAsiaTheme="minorEastAsia"/>
        </w:rPr>
        <w:t>0</w:t>
      </w:r>
      <w:r w:rsidRPr="00247564">
        <w:rPr>
          <w:rFonts w:eastAsiaTheme="minorEastAsia"/>
        </w:rPr>
        <w:t>. Измерение углов падения и преломления.</w:t>
      </w:r>
    </w:p>
    <w:p w:rsidR="0028403E" w:rsidRPr="00247564" w:rsidRDefault="0028403E" w:rsidP="0028403E">
      <w:pPr>
        <w:widowControl w:val="0"/>
        <w:tabs>
          <w:tab w:val="left" w:pos="6467"/>
        </w:tabs>
        <w:autoSpaceDE w:val="0"/>
        <w:autoSpaceDN w:val="0"/>
        <w:adjustRightInd w:val="0"/>
        <w:ind w:firstLine="540"/>
        <w:jc w:val="both"/>
        <w:rPr>
          <w:rFonts w:eastAsiaTheme="minorEastAsia"/>
          <w:b/>
          <w:i/>
        </w:rPr>
      </w:pPr>
      <w:r w:rsidRPr="00247564">
        <w:rPr>
          <w:rFonts w:eastAsiaTheme="minorEastAsia"/>
          <w:b/>
          <w:i/>
        </w:rPr>
        <w:t>Расчет по полученным результатам прямых измерений зависимого от них параметра (косвенные измерения)</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1. Измерение плотности вещества твердого тела.</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2. Определение коэффициента трения скольжения.</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3. Определение жесткости пружины.</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4. Определение выталкивающей силы, действующей на погруженное в жидкость тело.</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5. Определение момента силы.</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6. Измерение скорости равномерного движения.</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7. Измерение средней скорости движения.</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8. Измерение ускорения равноускоренного движения.</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9. Определение работы и мощности.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10. Определение частоты колебаний груза на пружине и нити.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11. Определение относительной влажности.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12. Определение количества теплоты.</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13. Определение удельной теплоемкости.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14. Измерение работы и мощности электрического тока.</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15. Измерение сопротивления.</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16. Исследование зависимости выталкивающей силы от объема погруженной части от плотности жидкости, ее независимости от плотности и массы тела.</w:t>
      </w:r>
    </w:p>
    <w:p w:rsidR="0028403E" w:rsidRPr="00247564" w:rsidRDefault="0028403E" w:rsidP="0028403E">
      <w:pPr>
        <w:widowControl w:val="0"/>
        <w:tabs>
          <w:tab w:val="left" w:pos="6467"/>
        </w:tabs>
        <w:autoSpaceDE w:val="0"/>
        <w:autoSpaceDN w:val="0"/>
        <w:adjustRightInd w:val="0"/>
        <w:ind w:firstLine="540"/>
        <w:jc w:val="both"/>
        <w:rPr>
          <w:rFonts w:eastAsiaTheme="minorEastAsia"/>
          <w:b/>
          <w:i/>
        </w:rPr>
      </w:pPr>
      <w:r w:rsidRPr="00247564">
        <w:rPr>
          <w:rFonts w:eastAsiaTheme="minorEastAsia"/>
          <w:b/>
          <w:i/>
        </w:rPr>
        <w:t>Наблюдение явлений и постановка опытов (на качественном уровне) по обнаружению факторов, влияющих на протекание данных явлений</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xml:space="preserve">1. Наблюдение зависимости периода колебаний груза на нити от длины и </w:t>
      </w:r>
      <w:r w:rsidRPr="00247564">
        <w:rPr>
          <w:rFonts w:eastAsiaTheme="minorEastAsia"/>
        </w:rPr>
        <w:lastRenderedPageBreak/>
        <w:t>независимости от массы.</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2. Наблюдение зависимости периода колебаний груза на пружине от массы и жесткости.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3. Наблюдение зависимости температуры остывающей воды от времени.</w:t>
      </w:r>
    </w:p>
    <w:p w:rsidR="0028403E" w:rsidRPr="00247564" w:rsidRDefault="00773C36" w:rsidP="0028403E">
      <w:pPr>
        <w:widowControl w:val="0"/>
        <w:tabs>
          <w:tab w:val="left" w:pos="6467"/>
        </w:tabs>
        <w:autoSpaceDE w:val="0"/>
        <w:autoSpaceDN w:val="0"/>
        <w:adjustRightInd w:val="0"/>
        <w:ind w:firstLine="540"/>
        <w:jc w:val="both"/>
        <w:rPr>
          <w:rFonts w:eastAsiaTheme="minorEastAsia"/>
        </w:rPr>
      </w:pPr>
      <w:r>
        <w:rPr>
          <w:rFonts w:eastAsiaTheme="minorEastAsia"/>
        </w:rPr>
        <w:t>4</w:t>
      </w:r>
      <w:r w:rsidR="0028403E" w:rsidRPr="00247564">
        <w:rPr>
          <w:rFonts w:eastAsiaTheme="minorEastAsia"/>
        </w:rPr>
        <w:t>. Исследование явления взаимодействия катушки с током и магнита.</w:t>
      </w:r>
    </w:p>
    <w:p w:rsidR="0028403E" w:rsidRPr="00247564" w:rsidRDefault="00773C36" w:rsidP="0028403E">
      <w:pPr>
        <w:widowControl w:val="0"/>
        <w:tabs>
          <w:tab w:val="left" w:pos="6467"/>
        </w:tabs>
        <w:autoSpaceDE w:val="0"/>
        <w:autoSpaceDN w:val="0"/>
        <w:adjustRightInd w:val="0"/>
        <w:ind w:firstLine="540"/>
        <w:jc w:val="both"/>
        <w:rPr>
          <w:rFonts w:eastAsiaTheme="minorEastAsia"/>
        </w:rPr>
      </w:pPr>
      <w:r>
        <w:rPr>
          <w:rFonts w:eastAsiaTheme="minorEastAsia"/>
        </w:rPr>
        <w:t>5</w:t>
      </w:r>
      <w:r w:rsidR="0028403E" w:rsidRPr="00247564">
        <w:rPr>
          <w:rFonts w:eastAsiaTheme="minorEastAsia"/>
        </w:rPr>
        <w:t>. Исследование явления электромагнитной индукции.</w:t>
      </w:r>
    </w:p>
    <w:p w:rsidR="0028403E" w:rsidRPr="00247564" w:rsidRDefault="00773C36" w:rsidP="0028403E">
      <w:pPr>
        <w:widowControl w:val="0"/>
        <w:tabs>
          <w:tab w:val="left" w:pos="6467"/>
        </w:tabs>
        <w:autoSpaceDE w:val="0"/>
        <w:autoSpaceDN w:val="0"/>
        <w:adjustRightInd w:val="0"/>
        <w:ind w:firstLine="540"/>
        <w:jc w:val="both"/>
        <w:rPr>
          <w:rFonts w:eastAsiaTheme="minorEastAsia"/>
        </w:rPr>
      </w:pPr>
      <w:r>
        <w:rPr>
          <w:rFonts w:eastAsiaTheme="minorEastAsia"/>
        </w:rPr>
        <w:t>6</w:t>
      </w:r>
      <w:r w:rsidR="0028403E" w:rsidRPr="00247564">
        <w:rPr>
          <w:rFonts w:eastAsiaTheme="minorEastAsia"/>
        </w:rPr>
        <w:t>. Наблюдение явления отражения и преломления света.</w:t>
      </w:r>
    </w:p>
    <w:p w:rsidR="0028403E" w:rsidRPr="00247564" w:rsidRDefault="00773C36" w:rsidP="0028403E">
      <w:pPr>
        <w:widowControl w:val="0"/>
        <w:tabs>
          <w:tab w:val="left" w:pos="6467"/>
        </w:tabs>
        <w:autoSpaceDE w:val="0"/>
        <w:autoSpaceDN w:val="0"/>
        <w:adjustRightInd w:val="0"/>
        <w:ind w:firstLine="540"/>
        <w:jc w:val="both"/>
        <w:rPr>
          <w:rFonts w:eastAsiaTheme="minorEastAsia"/>
        </w:rPr>
      </w:pPr>
      <w:r>
        <w:rPr>
          <w:rFonts w:eastAsiaTheme="minorEastAsia"/>
        </w:rPr>
        <w:t>7</w:t>
      </w:r>
      <w:r w:rsidR="0028403E" w:rsidRPr="00247564">
        <w:rPr>
          <w:rFonts w:eastAsiaTheme="minorEastAsia"/>
        </w:rPr>
        <w:t>. Наблюдение явления дисперсии.</w:t>
      </w:r>
    </w:p>
    <w:p w:rsidR="0028403E" w:rsidRPr="00247564" w:rsidRDefault="00773C36" w:rsidP="0028403E">
      <w:pPr>
        <w:widowControl w:val="0"/>
        <w:tabs>
          <w:tab w:val="left" w:pos="6467"/>
        </w:tabs>
        <w:autoSpaceDE w:val="0"/>
        <w:autoSpaceDN w:val="0"/>
        <w:adjustRightInd w:val="0"/>
        <w:ind w:firstLine="540"/>
        <w:jc w:val="both"/>
        <w:rPr>
          <w:rFonts w:eastAsiaTheme="minorEastAsia"/>
        </w:rPr>
      </w:pPr>
      <w:r>
        <w:rPr>
          <w:rFonts w:eastAsiaTheme="minorEastAsia"/>
        </w:rPr>
        <w:t>8</w:t>
      </w:r>
      <w:r w:rsidR="0028403E" w:rsidRPr="00247564">
        <w:rPr>
          <w:rFonts w:eastAsiaTheme="minorEastAsia"/>
        </w:rPr>
        <w:t>. Исследование зависимости веса тела в жидкости от объема погруженной части.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1</w:t>
      </w:r>
      <w:r w:rsidR="00773C36">
        <w:rPr>
          <w:rFonts w:eastAsiaTheme="minorEastAsia"/>
        </w:rPr>
        <w:t>0</w:t>
      </w:r>
      <w:r w:rsidRPr="00247564">
        <w:rPr>
          <w:rFonts w:eastAsiaTheme="minorEastAsia"/>
        </w:rPr>
        <w:t>. Исследование зависимости одной физической величины от другой с представлением результатов в виде графика или таблицы.</w:t>
      </w:r>
    </w:p>
    <w:p w:rsidR="0028403E" w:rsidRPr="00247564" w:rsidRDefault="00773C36" w:rsidP="0028403E">
      <w:pPr>
        <w:widowControl w:val="0"/>
        <w:tabs>
          <w:tab w:val="left" w:pos="6467"/>
        </w:tabs>
        <w:autoSpaceDE w:val="0"/>
        <w:autoSpaceDN w:val="0"/>
        <w:adjustRightInd w:val="0"/>
        <w:ind w:firstLine="540"/>
        <w:jc w:val="both"/>
        <w:rPr>
          <w:rFonts w:eastAsiaTheme="minorEastAsia"/>
        </w:rPr>
      </w:pPr>
      <w:r>
        <w:rPr>
          <w:rFonts w:eastAsiaTheme="minorEastAsia"/>
        </w:rPr>
        <w:t>11</w:t>
      </w:r>
      <w:r w:rsidR="0028403E" w:rsidRPr="00247564">
        <w:rPr>
          <w:rFonts w:eastAsiaTheme="minorEastAsia"/>
        </w:rPr>
        <w:t>. Исследование зависимости массы от объема.</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1</w:t>
      </w:r>
      <w:r w:rsidR="00773C36">
        <w:rPr>
          <w:rFonts w:eastAsiaTheme="minorEastAsia"/>
        </w:rPr>
        <w:t>2</w:t>
      </w:r>
      <w:r w:rsidRPr="00247564">
        <w:rPr>
          <w:rFonts w:eastAsiaTheme="minorEastAsia"/>
        </w:rPr>
        <w:t>. Исследование зависимости периода колебаний груза на нити от длины.</w:t>
      </w:r>
    </w:p>
    <w:p w:rsidR="0028403E" w:rsidRPr="00247564" w:rsidRDefault="000D0A3F" w:rsidP="0028403E">
      <w:pPr>
        <w:widowControl w:val="0"/>
        <w:tabs>
          <w:tab w:val="left" w:pos="6467"/>
        </w:tabs>
        <w:autoSpaceDE w:val="0"/>
        <w:autoSpaceDN w:val="0"/>
        <w:adjustRightInd w:val="0"/>
        <w:ind w:firstLine="540"/>
        <w:jc w:val="both"/>
        <w:rPr>
          <w:rFonts w:eastAsiaTheme="minorEastAsia"/>
        </w:rPr>
      </w:pPr>
      <w:r>
        <w:rPr>
          <w:rFonts w:eastAsiaTheme="minorEastAsia"/>
        </w:rPr>
        <w:t>13</w:t>
      </w:r>
      <w:r w:rsidR="0028403E" w:rsidRPr="00247564">
        <w:rPr>
          <w:rFonts w:eastAsiaTheme="minorEastAsia"/>
        </w:rPr>
        <w:t>. Исследование зависимости периода колебаний груза на пружине от жесткости и массы.</w:t>
      </w:r>
    </w:p>
    <w:p w:rsidR="0028403E" w:rsidRPr="00247564" w:rsidRDefault="000D0A3F" w:rsidP="0028403E">
      <w:pPr>
        <w:widowControl w:val="0"/>
        <w:tabs>
          <w:tab w:val="left" w:pos="6467"/>
        </w:tabs>
        <w:autoSpaceDE w:val="0"/>
        <w:autoSpaceDN w:val="0"/>
        <w:adjustRightInd w:val="0"/>
        <w:ind w:firstLine="540"/>
        <w:jc w:val="both"/>
        <w:rPr>
          <w:rFonts w:eastAsiaTheme="minorEastAsia"/>
        </w:rPr>
      </w:pPr>
      <w:r>
        <w:rPr>
          <w:rFonts w:eastAsiaTheme="minorEastAsia"/>
        </w:rPr>
        <w:t>14</w:t>
      </w:r>
      <w:r w:rsidR="0028403E" w:rsidRPr="00247564">
        <w:rPr>
          <w:rFonts w:eastAsiaTheme="minorEastAsia"/>
        </w:rPr>
        <w:t>. Исследование зависимости силы тока через проводник от напряжения.</w:t>
      </w:r>
    </w:p>
    <w:p w:rsidR="0028403E" w:rsidRPr="00247564" w:rsidRDefault="000D0A3F" w:rsidP="0028403E">
      <w:pPr>
        <w:widowControl w:val="0"/>
        <w:tabs>
          <w:tab w:val="left" w:pos="6467"/>
        </w:tabs>
        <w:autoSpaceDE w:val="0"/>
        <w:autoSpaceDN w:val="0"/>
        <w:adjustRightInd w:val="0"/>
        <w:ind w:firstLine="540"/>
        <w:jc w:val="both"/>
        <w:rPr>
          <w:rFonts w:eastAsiaTheme="minorEastAsia"/>
        </w:rPr>
      </w:pPr>
      <w:r>
        <w:rPr>
          <w:rFonts w:eastAsiaTheme="minorEastAsia"/>
        </w:rPr>
        <w:t>15</w:t>
      </w:r>
      <w:r w:rsidR="0028403E" w:rsidRPr="00247564">
        <w:rPr>
          <w:rFonts w:eastAsiaTheme="minorEastAsia"/>
        </w:rPr>
        <w:t>. Исследование зависимости силы тока через лампочку от напряжения.</w:t>
      </w:r>
    </w:p>
    <w:p w:rsidR="0028403E" w:rsidRPr="00247564" w:rsidRDefault="000D0A3F" w:rsidP="0028403E">
      <w:pPr>
        <w:widowControl w:val="0"/>
        <w:tabs>
          <w:tab w:val="left" w:pos="6467"/>
        </w:tabs>
        <w:autoSpaceDE w:val="0"/>
        <w:autoSpaceDN w:val="0"/>
        <w:adjustRightInd w:val="0"/>
        <w:ind w:firstLine="540"/>
        <w:jc w:val="both"/>
        <w:rPr>
          <w:rFonts w:eastAsiaTheme="minorEastAsia"/>
        </w:rPr>
      </w:pPr>
      <w:r>
        <w:rPr>
          <w:rFonts w:eastAsiaTheme="minorEastAsia"/>
        </w:rPr>
        <w:t>16</w:t>
      </w:r>
      <w:r w:rsidR="0028403E" w:rsidRPr="00247564">
        <w:rPr>
          <w:rFonts w:eastAsiaTheme="minorEastAsia"/>
        </w:rPr>
        <w:t>. Исследование зависимости угла преломления от угла падения.</w:t>
      </w:r>
    </w:p>
    <w:p w:rsidR="0028403E" w:rsidRPr="00247564" w:rsidRDefault="0028403E" w:rsidP="0028403E">
      <w:pPr>
        <w:widowControl w:val="0"/>
        <w:tabs>
          <w:tab w:val="left" w:pos="6467"/>
        </w:tabs>
        <w:autoSpaceDE w:val="0"/>
        <w:autoSpaceDN w:val="0"/>
        <w:adjustRightInd w:val="0"/>
        <w:ind w:firstLine="540"/>
        <w:jc w:val="both"/>
        <w:rPr>
          <w:rFonts w:eastAsiaTheme="minorEastAsia"/>
          <w:b/>
          <w:i/>
        </w:rPr>
      </w:pPr>
      <w:r w:rsidRPr="00247564">
        <w:rPr>
          <w:rFonts w:eastAsiaTheme="minorEastAsia"/>
          <w:b/>
          <w:i/>
        </w:rPr>
        <w:t>Проверка заданных предположений (прямые измерения физических величин и сравнение заданных соотношений между ними). Проверка гипотез</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1. Проверка гипотезы о линейной зависимости длины столбика жидкости в трубке от температуры.</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2. Проверка гипотезы о прямой пропорциональности скорости при равноускоренном движении пройденному пути.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3. Проверка гипотезы: при последовательно включенных лампочки и проводника или двух проводников напряжения складывать нельзя (можно).</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4. Проверка правила сложения токов на двух параллельно включенных резисторов.</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Знакомство с техническими устройствами и их конструирование</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5. Конструирование наклонной плоскости с заданным значением КПД.</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6. Сборка электрической цепи и измерение силы тока в ее различных участках.</w:t>
      </w:r>
    </w:p>
    <w:p w:rsidR="0028403E" w:rsidRPr="00247564" w:rsidRDefault="000D0A3F" w:rsidP="0028403E">
      <w:pPr>
        <w:widowControl w:val="0"/>
        <w:tabs>
          <w:tab w:val="left" w:pos="6467"/>
        </w:tabs>
        <w:autoSpaceDE w:val="0"/>
        <w:autoSpaceDN w:val="0"/>
        <w:adjustRightInd w:val="0"/>
        <w:ind w:firstLine="540"/>
        <w:jc w:val="both"/>
        <w:rPr>
          <w:rFonts w:eastAsiaTheme="minorEastAsia"/>
        </w:rPr>
      </w:pPr>
      <w:r>
        <w:rPr>
          <w:rFonts w:eastAsiaTheme="minorEastAsia"/>
        </w:rPr>
        <w:t>7</w:t>
      </w:r>
      <w:r w:rsidR="0028403E" w:rsidRPr="00247564">
        <w:rPr>
          <w:rFonts w:eastAsiaTheme="minorEastAsia"/>
        </w:rPr>
        <w:t>. Изучение свойств изображения в линзах.</w:t>
      </w:r>
    </w:p>
    <w:p w:rsidR="0028403E" w:rsidRPr="00247564" w:rsidRDefault="0028403E" w:rsidP="0028403E">
      <w:pPr>
        <w:tabs>
          <w:tab w:val="left" w:pos="6467"/>
        </w:tabs>
        <w:ind w:firstLine="708"/>
        <w:jc w:val="both"/>
        <w:rPr>
          <w:rFonts w:eastAsiaTheme="minorEastAsia"/>
        </w:rPr>
      </w:pPr>
    </w:p>
    <w:p w:rsidR="00900650" w:rsidRPr="00247564" w:rsidRDefault="00496AD8" w:rsidP="00B536A6">
      <w:pPr>
        <w:widowControl w:val="0"/>
        <w:tabs>
          <w:tab w:val="left" w:pos="6467"/>
        </w:tabs>
        <w:autoSpaceDE w:val="0"/>
        <w:autoSpaceDN w:val="0"/>
        <w:adjustRightInd w:val="0"/>
        <w:ind w:firstLine="540"/>
        <w:jc w:val="center"/>
        <w:outlineLvl w:val="3"/>
        <w:rPr>
          <w:rFonts w:eastAsiaTheme="minorEastAsia"/>
          <w:b/>
          <w:bCs/>
        </w:rPr>
      </w:pPr>
      <w:r w:rsidRPr="00247564">
        <w:rPr>
          <w:rFonts w:eastAsiaTheme="minorEastAsia"/>
          <w:b/>
          <w:bCs/>
        </w:rPr>
        <w:t>2.2.2.13. Химия</w:t>
      </w:r>
    </w:p>
    <w:p w:rsidR="009507ED" w:rsidRPr="00247564" w:rsidRDefault="00900650" w:rsidP="009507ED">
      <w:pPr>
        <w:ind w:firstLine="851"/>
        <w:rPr>
          <w:b/>
          <w:i/>
        </w:rPr>
      </w:pPr>
      <w:r w:rsidRPr="00247564">
        <w:rPr>
          <w:b/>
        </w:rPr>
        <w:t>Цели и задачи</w:t>
      </w:r>
      <w:r w:rsidR="00B536A6" w:rsidRPr="00247564">
        <w:rPr>
          <w:b/>
        </w:rPr>
        <w:t>: цели:</w:t>
      </w:r>
      <w:r w:rsidRPr="00247564">
        <w:rPr>
          <w:b/>
        </w:rPr>
        <w:t xml:space="preserve"> </w:t>
      </w:r>
    </w:p>
    <w:p w:rsidR="00900650" w:rsidRPr="00247564" w:rsidRDefault="00900650" w:rsidP="00900650">
      <w:pPr>
        <w:ind w:firstLine="851"/>
        <w:rPr>
          <w:rFonts w:eastAsiaTheme="minorHAnsi" w:cstheme="minorBidi"/>
          <w:lang w:eastAsia="en-US"/>
        </w:rPr>
      </w:pPr>
      <w:r w:rsidRPr="00247564">
        <w:rPr>
          <w:rFonts w:eastAsiaTheme="minorHAnsi" w:cstheme="minorBidi"/>
          <w:lang w:eastAsia="en-US"/>
        </w:rPr>
        <w:t xml:space="preserve">1)формирование первоначальных систематизированных представлений о веществах, их превращениях и практическом применении; овладение понятийным аппаратом и символическим языком химии; </w:t>
      </w:r>
    </w:p>
    <w:p w:rsidR="00900650" w:rsidRPr="00247564" w:rsidRDefault="00900650" w:rsidP="00900650">
      <w:pPr>
        <w:ind w:firstLine="851"/>
        <w:rPr>
          <w:rFonts w:eastAsiaTheme="minorHAnsi" w:cstheme="minorBidi"/>
          <w:lang w:eastAsia="en-US"/>
        </w:rPr>
      </w:pPr>
      <w:r w:rsidRPr="00247564">
        <w:rPr>
          <w:rFonts w:eastAsiaTheme="minorHAnsi" w:cstheme="minorBidi"/>
          <w:lang w:eastAsia="en-US"/>
        </w:rPr>
        <w:t>2) осознание объективной значимости основ химической науки как области современного естествознания, химических превращений неорганических и органических веществ как основы многих явлений живой и неживой природы; углубление представлений о материальном единстве мира;</w:t>
      </w:r>
    </w:p>
    <w:p w:rsidR="00900650" w:rsidRPr="00247564" w:rsidRDefault="00900650" w:rsidP="00900650">
      <w:pPr>
        <w:ind w:firstLine="851"/>
        <w:rPr>
          <w:rFonts w:eastAsiaTheme="minorHAnsi" w:cstheme="minorBidi"/>
          <w:lang w:eastAsia="en-US"/>
        </w:rPr>
      </w:pPr>
      <w:r w:rsidRPr="00247564">
        <w:rPr>
          <w:rFonts w:eastAsiaTheme="minorHAnsi" w:cstheme="minorBidi"/>
          <w:lang w:eastAsia="en-US"/>
        </w:rPr>
        <w:t xml:space="preserve"> 3) овладение основами химической грамотности: способностью анализировать </w:t>
      </w:r>
    </w:p>
    <w:p w:rsidR="00900650" w:rsidRPr="00247564" w:rsidRDefault="00900650" w:rsidP="00900650">
      <w:pPr>
        <w:ind w:firstLine="851"/>
        <w:rPr>
          <w:rFonts w:eastAsiaTheme="minorHAnsi" w:cstheme="minorBidi"/>
          <w:lang w:eastAsia="en-US"/>
        </w:rPr>
      </w:pPr>
      <w:r w:rsidRPr="00247564">
        <w:rPr>
          <w:rFonts w:eastAsiaTheme="minorHAnsi" w:cstheme="minorBidi"/>
          <w:lang w:eastAsia="en-US"/>
        </w:rPr>
        <w:t xml:space="preserve">и объективно оценивать жизненные ситуации, связанные с химией, навыками безопасного обращения с веществами, используемыми в повседневной жизни; умением анализировать и планировать экологически безопасное поведение в целях сохранения здоровья и окружающей среды; </w:t>
      </w:r>
    </w:p>
    <w:p w:rsidR="00900650" w:rsidRPr="00247564" w:rsidRDefault="00900650" w:rsidP="00900650">
      <w:pPr>
        <w:ind w:firstLine="851"/>
        <w:rPr>
          <w:rFonts w:eastAsiaTheme="minorHAnsi" w:cstheme="minorBidi"/>
          <w:lang w:eastAsia="en-US"/>
        </w:rPr>
      </w:pPr>
      <w:r w:rsidRPr="00247564">
        <w:rPr>
          <w:rFonts w:eastAsiaTheme="minorHAnsi" w:cstheme="minorBidi"/>
          <w:lang w:eastAsia="en-US"/>
        </w:rPr>
        <w:t xml:space="preserve">4) формирование умений устанавливать связи между реально наблюдаемыми химическими явлениями и процессами, происходящими в микромире, объяснять причины многообразия веществ, зависимость их свойств от состава и строения, а также зависимость применения веществ от их свойств; </w:t>
      </w:r>
    </w:p>
    <w:p w:rsidR="00900650" w:rsidRPr="00247564" w:rsidRDefault="00900650" w:rsidP="00900650">
      <w:pPr>
        <w:ind w:firstLine="851"/>
        <w:rPr>
          <w:rFonts w:eastAsiaTheme="minorHAnsi" w:cstheme="minorBidi"/>
          <w:lang w:eastAsia="en-US"/>
        </w:rPr>
      </w:pPr>
      <w:r w:rsidRPr="00247564">
        <w:rPr>
          <w:rFonts w:eastAsiaTheme="minorHAnsi" w:cstheme="minorBidi"/>
          <w:lang w:eastAsia="en-US"/>
        </w:rPr>
        <w:lastRenderedPageBreak/>
        <w:t xml:space="preserve">5) приобретение опыта использования различных методов изучения веществ: наблюдения за их превращениями при проведении несложных химических экспериментов с использованием лабораторного оборудования и приборов; </w:t>
      </w:r>
    </w:p>
    <w:p w:rsidR="00900650" w:rsidRPr="00247564" w:rsidRDefault="00900650" w:rsidP="00900650">
      <w:pPr>
        <w:ind w:firstLine="851"/>
        <w:rPr>
          <w:rFonts w:eastAsiaTheme="minorHAnsi" w:cstheme="minorBidi"/>
          <w:lang w:eastAsia="en-US"/>
        </w:rPr>
      </w:pPr>
      <w:r w:rsidRPr="00247564">
        <w:rPr>
          <w:rFonts w:eastAsiaTheme="minorHAnsi" w:cstheme="minorBidi"/>
          <w:lang w:eastAsia="en-US"/>
        </w:rPr>
        <w:t>6) формирование представлений о значении химической науки в решении современных экологических проблем, в том числе в предотвращении техногенных и экологических катастроф.</w:t>
      </w:r>
    </w:p>
    <w:p w:rsidR="00900650" w:rsidRPr="00247564" w:rsidRDefault="00900650" w:rsidP="00900650">
      <w:pPr>
        <w:shd w:val="clear" w:color="auto" w:fill="FFFFFF"/>
        <w:ind w:firstLine="709"/>
        <w:rPr>
          <w:rFonts w:eastAsia="Calibri"/>
          <w:b/>
        </w:rPr>
      </w:pPr>
      <w:r w:rsidRPr="00247564">
        <w:rPr>
          <w:rFonts w:eastAsia="Calibri"/>
          <w:b/>
          <w:i/>
        </w:rPr>
        <w:t>Задачи</w:t>
      </w:r>
      <w:r w:rsidRPr="00247564">
        <w:rPr>
          <w:rFonts w:eastAsia="Calibri"/>
        </w:rPr>
        <w:t>: - создание условий для становления отношения ребенка к миру и к себе, своим потребностям, стремлениям и желаниям, развитие разных возможностей мировосприятия; - поддержка инициативности, самостоятельности, навыков сотрудничества учащихся в разных видах деятельности.</w:t>
      </w:r>
    </w:p>
    <w:p w:rsidR="00496AD8" w:rsidRPr="00247564" w:rsidRDefault="00496AD8" w:rsidP="00496AD8">
      <w:pPr>
        <w:widowControl w:val="0"/>
        <w:tabs>
          <w:tab w:val="left" w:pos="6467"/>
        </w:tabs>
        <w:autoSpaceDE w:val="0"/>
        <w:autoSpaceDN w:val="0"/>
        <w:adjustRightInd w:val="0"/>
        <w:ind w:firstLine="540"/>
        <w:jc w:val="both"/>
        <w:rPr>
          <w:rFonts w:eastAsiaTheme="minorEastAsia"/>
        </w:rPr>
      </w:pPr>
      <w:r w:rsidRPr="00247564">
        <w:rPr>
          <w:rFonts w:eastAsiaTheme="minorEastAsia"/>
        </w:rPr>
        <w:t>Реализация данной программы в процессе обучения позволит обучающимся усвоить ключевые химические компетенции и понять роль и значение химии среди других наук о природе.</w:t>
      </w:r>
    </w:p>
    <w:p w:rsidR="00900650" w:rsidRPr="00247564" w:rsidRDefault="00496AD8" w:rsidP="00710201">
      <w:pPr>
        <w:widowControl w:val="0"/>
        <w:tabs>
          <w:tab w:val="left" w:pos="6467"/>
        </w:tabs>
        <w:autoSpaceDE w:val="0"/>
        <w:autoSpaceDN w:val="0"/>
        <w:adjustRightInd w:val="0"/>
        <w:ind w:firstLine="540"/>
        <w:jc w:val="both"/>
        <w:rPr>
          <w:rFonts w:eastAsiaTheme="minorEastAsia"/>
        </w:rPr>
      </w:pPr>
      <w:r w:rsidRPr="00247564">
        <w:rPr>
          <w:rFonts w:eastAsiaTheme="minorEastAsia"/>
        </w:rPr>
        <w:t>Изучение предмета "Химия"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"Биология", "География", "История", "Литература", "Математика", "Основы безопасности жизнедеятельности", "Русск</w:t>
      </w:r>
      <w:r w:rsidR="00710201" w:rsidRPr="00247564">
        <w:rPr>
          <w:rFonts w:eastAsiaTheme="minorEastAsia"/>
        </w:rPr>
        <w:t>ий язык", "Физика", "Экология".</w:t>
      </w:r>
    </w:p>
    <w:p w:rsidR="00900650" w:rsidRPr="00247564" w:rsidRDefault="00900650" w:rsidP="00900650">
      <w:pPr>
        <w:autoSpaceDE w:val="0"/>
        <w:autoSpaceDN w:val="0"/>
        <w:adjustRightInd w:val="0"/>
        <w:ind w:firstLine="709"/>
        <w:jc w:val="both"/>
        <w:rPr>
          <w:b/>
          <w:bCs/>
        </w:rPr>
      </w:pPr>
      <w:r w:rsidRPr="00247564">
        <w:rPr>
          <w:b/>
          <w:bCs/>
        </w:rPr>
        <w:t>Первоначальные химические понятия</w:t>
      </w:r>
    </w:p>
    <w:p w:rsidR="00900650" w:rsidRPr="00247564" w:rsidRDefault="00900650" w:rsidP="00900650">
      <w:pPr>
        <w:autoSpaceDE w:val="0"/>
        <w:autoSpaceDN w:val="0"/>
        <w:adjustRightInd w:val="0"/>
        <w:ind w:firstLine="709"/>
        <w:jc w:val="both"/>
      </w:pPr>
      <w:r w:rsidRPr="00247564">
        <w:t xml:space="preserve">Предмет химии. </w:t>
      </w:r>
      <w:r w:rsidRPr="00247564">
        <w:rPr>
          <w:i/>
        </w:rPr>
        <w:t>Тела и вещества. Основные методы познания: наблюдение, измерение, эксперимент.</w:t>
      </w:r>
      <w:r w:rsidRPr="00247564">
        <w:t xml:space="preserve"> Физические и химические явления. Чистые вещества и смеси. Способы разделения смесей. Атом. Молекула. Химический элемент. Знаки химических элементов. Простые и сложные вещества. Валентность. </w:t>
      </w:r>
      <w:r w:rsidRPr="00247564">
        <w:rPr>
          <w:i/>
        </w:rPr>
        <w:t>Закон постоянства состава вещества.</w:t>
      </w:r>
      <w:r w:rsidRPr="00247564">
        <w:t xml:space="preserve"> Химические формулы. Индексы. Относительная атомная и молекулярная массы. Массовая доля химического элемента в соединении. Закон сохранения массы веществ. Химические уравнения. Коэффициенты. Условия и признаки протекания химических реакций. Моль – единица количества вещества. Молярная масса.</w:t>
      </w:r>
    </w:p>
    <w:p w:rsidR="00900650" w:rsidRPr="00247564" w:rsidRDefault="00900650" w:rsidP="00900650">
      <w:pPr>
        <w:autoSpaceDE w:val="0"/>
        <w:autoSpaceDN w:val="0"/>
        <w:adjustRightInd w:val="0"/>
        <w:ind w:firstLine="709"/>
        <w:jc w:val="both"/>
        <w:rPr>
          <w:b/>
          <w:bCs/>
        </w:rPr>
      </w:pPr>
      <w:r w:rsidRPr="00247564">
        <w:rPr>
          <w:b/>
          <w:bCs/>
        </w:rPr>
        <w:t>Кислород. Водород</w:t>
      </w:r>
    </w:p>
    <w:p w:rsidR="00900650" w:rsidRPr="00247564" w:rsidRDefault="00900650" w:rsidP="00900650">
      <w:pPr>
        <w:autoSpaceDE w:val="0"/>
        <w:autoSpaceDN w:val="0"/>
        <w:adjustRightInd w:val="0"/>
        <w:ind w:firstLine="709"/>
        <w:jc w:val="both"/>
      </w:pPr>
      <w:r w:rsidRPr="00247564">
        <w:t xml:space="preserve">Кислород – химический элемент и простое вещество. </w:t>
      </w:r>
      <w:r w:rsidRPr="00247564">
        <w:rPr>
          <w:i/>
        </w:rPr>
        <w:t>Озон. Состав воздуха.</w:t>
      </w:r>
      <w:r w:rsidRPr="00247564">
        <w:t xml:space="preserve"> Физические и химические свойства кислорода. Получение и применение кислорода. </w:t>
      </w:r>
      <w:r w:rsidRPr="00247564">
        <w:rPr>
          <w:i/>
        </w:rPr>
        <w:t>Тепловой эффект химических реакций. Понятие об экзо- и эндотермических реакциях</w:t>
      </w:r>
      <w:r w:rsidRPr="00247564">
        <w:t xml:space="preserve">. Водород – химический элемент и простое вещество. Физические и химические свойства водорода. Получение водорода в лаборатории. </w:t>
      </w:r>
      <w:r w:rsidRPr="00247564">
        <w:rPr>
          <w:i/>
        </w:rPr>
        <w:t>Получение водорода в промышленности</w:t>
      </w:r>
      <w:r w:rsidRPr="00247564">
        <w:t xml:space="preserve">. </w:t>
      </w:r>
      <w:r w:rsidRPr="00247564">
        <w:rPr>
          <w:i/>
        </w:rPr>
        <w:t>Применение водорода</w:t>
      </w:r>
      <w:r w:rsidRPr="00247564">
        <w:t>. Закон Авогадро. Молярный объем газов. Качественные реакции на газообразные вещества (кислород, водород). Объемные отношения газов при химических реакциях.</w:t>
      </w:r>
    </w:p>
    <w:p w:rsidR="00900650" w:rsidRPr="00247564" w:rsidRDefault="00900650" w:rsidP="00900650">
      <w:pPr>
        <w:autoSpaceDE w:val="0"/>
        <w:autoSpaceDN w:val="0"/>
        <w:adjustRightInd w:val="0"/>
        <w:ind w:firstLine="709"/>
        <w:jc w:val="both"/>
        <w:rPr>
          <w:b/>
          <w:bCs/>
        </w:rPr>
      </w:pPr>
      <w:r w:rsidRPr="00247564">
        <w:rPr>
          <w:b/>
          <w:bCs/>
        </w:rPr>
        <w:t>Вода. Растворы</w:t>
      </w:r>
    </w:p>
    <w:p w:rsidR="00900650" w:rsidRPr="00247564" w:rsidRDefault="00900650" w:rsidP="00900650">
      <w:pPr>
        <w:autoSpaceDE w:val="0"/>
        <w:autoSpaceDN w:val="0"/>
        <w:adjustRightInd w:val="0"/>
        <w:ind w:firstLine="709"/>
        <w:jc w:val="both"/>
      </w:pPr>
      <w:r w:rsidRPr="00247564">
        <w:rPr>
          <w:i/>
        </w:rPr>
        <w:t>Вода в природе. Круговорот воды в природе. Физические и химические свойства воды.</w:t>
      </w:r>
      <w:r w:rsidRPr="00247564">
        <w:t xml:space="preserve"> Растворы. </w:t>
      </w:r>
      <w:r w:rsidRPr="00247564">
        <w:rPr>
          <w:i/>
        </w:rPr>
        <w:t>Растворимость веществ в воде.</w:t>
      </w:r>
      <w:r w:rsidRPr="00247564">
        <w:t xml:space="preserve"> Концентрация растворов. Массовая доля растворенного вещества в растворе.</w:t>
      </w:r>
    </w:p>
    <w:p w:rsidR="00900650" w:rsidRPr="00247564" w:rsidRDefault="00900650" w:rsidP="00900650">
      <w:pPr>
        <w:autoSpaceDE w:val="0"/>
        <w:autoSpaceDN w:val="0"/>
        <w:adjustRightInd w:val="0"/>
        <w:ind w:firstLine="709"/>
        <w:jc w:val="both"/>
        <w:rPr>
          <w:b/>
          <w:bCs/>
        </w:rPr>
      </w:pPr>
      <w:r w:rsidRPr="00247564">
        <w:rPr>
          <w:b/>
          <w:bCs/>
        </w:rPr>
        <w:t>Основные классы неорганических соединений</w:t>
      </w:r>
    </w:p>
    <w:p w:rsidR="00900650" w:rsidRPr="00247564" w:rsidRDefault="00900650" w:rsidP="00900650">
      <w:pPr>
        <w:autoSpaceDE w:val="0"/>
        <w:autoSpaceDN w:val="0"/>
        <w:adjustRightInd w:val="0"/>
        <w:ind w:firstLine="709"/>
        <w:jc w:val="both"/>
      </w:pPr>
      <w:r w:rsidRPr="00247564">
        <w:t xml:space="preserve">Оксиды. Классификация. Номенклатура. </w:t>
      </w:r>
      <w:r w:rsidRPr="00247564">
        <w:rPr>
          <w:i/>
        </w:rPr>
        <w:t>Физические свойства оксидов.</w:t>
      </w:r>
      <w:r w:rsidRPr="00247564">
        <w:t xml:space="preserve"> Химические свойства оксидов. </w:t>
      </w:r>
      <w:r w:rsidRPr="00247564">
        <w:rPr>
          <w:i/>
        </w:rPr>
        <w:t>Получение и применение оксидов.</w:t>
      </w:r>
      <w:r w:rsidRPr="00247564">
        <w:t xml:space="preserve"> Основания. Классификация. Номенклатура. </w:t>
      </w:r>
      <w:r w:rsidRPr="00247564">
        <w:rPr>
          <w:i/>
        </w:rPr>
        <w:t>Физические свойства оснований. Получение оснований.</w:t>
      </w:r>
      <w:r w:rsidRPr="00247564">
        <w:t xml:space="preserve"> Химические свойства оснований. Реакция нейтрализации. Кислоты. Классификация. Номенклатура. </w:t>
      </w:r>
      <w:r w:rsidRPr="00247564">
        <w:rPr>
          <w:i/>
        </w:rPr>
        <w:t>Физические свойства кислот.Получение и применение кислот.</w:t>
      </w:r>
      <w:r w:rsidRPr="00247564">
        <w:t xml:space="preserve"> Химические свойства кислот. Индикаторы. Изменение окраски индикаторов в различных средах. Соли. Классификация. Номенклатура. </w:t>
      </w:r>
      <w:r w:rsidRPr="00247564">
        <w:rPr>
          <w:i/>
        </w:rPr>
        <w:t>Физические свойства солей. Получение и применение солей.</w:t>
      </w:r>
      <w:r w:rsidRPr="00247564">
        <w:t xml:space="preserve"> Химические свойства солей. Генетическая связь между классами неорганических соединений. </w:t>
      </w:r>
      <w:r w:rsidRPr="00247564">
        <w:rPr>
          <w:i/>
        </w:rPr>
        <w:t xml:space="preserve">Проблема безопасного использования веществ и химических реакций в </w:t>
      </w:r>
      <w:r w:rsidRPr="00247564">
        <w:rPr>
          <w:i/>
        </w:rPr>
        <w:lastRenderedPageBreak/>
        <w:t>повседневной жизни. Токсичные, горючие и взрывоопасные вещества. Бытовая химическая грамотность.</w:t>
      </w:r>
    </w:p>
    <w:p w:rsidR="00900650" w:rsidRPr="00247564" w:rsidRDefault="00900650" w:rsidP="00900650">
      <w:pPr>
        <w:autoSpaceDE w:val="0"/>
        <w:autoSpaceDN w:val="0"/>
        <w:adjustRightInd w:val="0"/>
        <w:ind w:firstLine="709"/>
        <w:jc w:val="both"/>
      </w:pPr>
      <w:r w:rsidRPr="00247564">
        <w:rPr>
          <w:b/>
          <w:bCs/>
        </w:rPr>
        <w:t>Строение атома. Периодический закон и периодическая система химических элементов Д.И. Менделеева</w:t>
      </w:r>
    </w:p>
    <w:p w:rsidR="00900650" w:rsidRPr="00247564" w:rsidRDefault="00900650" w:rsidP="00900650">
      <w:pPr>
        <w:autoSpaceDE w:val="0"/>
        <w:autoSpaceDN w:val="0"/>
        <w:adjustRightInd w:val="0"/>
        <w:ind w:firstLine="709"/>
        <w:jc w:val="both"/>
      </w:pPr>
      <w:r w:rsidRPr="00247564">
        <w:t xml:space="preserve">Строение атома: ядро, энергетический уровень. </w:t>
      </w:r>
      <w:r w:rsidRPr="00247564">
        <w:rPr>
          <w:i/>
        </w:rPr>
        <w:t>Состав ядра атома: протоны, нейтроны. Изотопы.</w:t>
      </w:r>
      <w:r w:rsidRPr="00247564">
        <w:t xml:space="preserve"> Периодический закон Д.И. Менделеева. Периодическая система химических элементов Д.И. Менделеева. Физический смысл атомного (порядкового) номера химического элемента, номера группы и периода периодической системы. Строение энергетических уровней атомов первых 20 химических элементов периодической системы Д.И. Менделеева. Закономерности изменения свойств атомов химических элементов и их соединений на основе положения в периодической системе Д.И. Менделеева и строения атома. Значение Периодического закона Д.И. Менделеева.</w:t>
      </w:r>
    </w:p>
    <w:p w:rsidR="00900650" w:rsidRPr="00247564" w:rsidRDefault="00900650" w:rsidP="00900650">
      <w:pPr>
        <w:autoSpaceDE w:val="0"/>
        <w:autoSpaceDN w:val="0"/>
        <w:adjustRightInd w:val="0"/>
        <w:ind w:firstLine="709"/>
        <w:jc w:val="both"/>
        <w:rPr>
          <w:b/>
          <w:bCs/>
        </w:rPr>
      </w:pPr>
      <w:r w:rsidRPr="00247564">
        <w:rPr>
          <w:b/>
          <w:bCs/>
        </w:rPr>
        <w:t>Строение веществ. Химическая связь</w:t>
      </w:r>
    </w:p>
    <w:p w:rsidR="00900650" w:rsidRPr="00247564" w:rsidRDefault="00900650" w:rsidP="00900650">
      <w:pPr>
        <w:autoSpaceDE w:val="0"/>
        <w:autoSpaceDN w:val="0"/>
        <w:adjustRightInd w:val="0"/>
        <w:ind w:firstLine="709"/>
        <w:jc w:val="both"/>
      </w:pPr>
      <w:r w:rsidRPr="00247564">
        <w:rPr>
          <w:i/>
        </w:rPr>
        <w:t>Электроотрицательность атомов химических элементов.</w:t>
      </w:r>
      <w:r w:rsidRPr="00247564">
        <w:t xml:space="preserve"> Ковалентная химическая связь: неполярная и полярная. </w:t>
      </w:r>
      <w:r w:rsidRPr="00247564">
        <w:rPr>
          <w:i/>
        </w:rPr>
        <w:t>Понятие о водородной связи и ее влиянии на физические свойства веществ на примере воды.</w:t>
      </w:r>
      <w:r w:rsidRPr="00247564">
        <w:t xml:space="preserve"> Ионная связь. Металлическая связь. </w:t>
      </w:r>
      <w:r w:rsidRPr="00247564">
        <w:rPr>
          <w:i/>
        </w:rPr>
        <w:t>Типы кристаллических решеток (атомная, молекулярная, ионная, металлическая). Зависимость физических свойств веществ от типа кристаллической решетки.</w:t>
      </w:r>
    </w:p>
    <w:p w:rsidR="00900650" w:rsidRPr="00247564" w:rsidRDefault="00900650" w:rsidP="00900650">
      <w:pPr>
        <w:autoSpaceDE w:val="0"/>
        <w:autoSpaceDN w:val="0"/>
        <w:adjustRightInd w:val="0"/>
        <w:ind w:firstLine="709"/>
        <w:jc w:val="both"/>
        <w:rPr>
          <w:b/>
          <w:bCs/>
        </w:rPr>
      </w:pPr>
      <w:r w:rsidRPr="00247564">
        <w:rPr>
          <w:b/>
          <w:bCs/>
        </w:rPr>
        <w:t>Химические реакции</w:t>
      </w:r>
    </w:p>
    <w:p w:rsidR="00900650" w:rsidRPr="00247564" w:rsidRDefault="00900650" w:rsidP="00900650">
      <w:pPr>
        <w:autoSpaceDE w:val="0"/>
        <w:autoSpaceDN w:val="0"/>
        <w:adjustRightInd w:val="0"/>
        <w:ind w:firstLine="709"/>
        <w:jc w:val="both"/>
      </w:pPr>
      <w:r w:rsidRPr="00247564">
        <w:rPr>
          <w:i/>
        </w:rPr>
        <w:t>Понятие о скорости химической реакции. Факторы, влияющие на скорость химической реакции</w:t>
      </w:r>
      <w:r w:rsidRPr="00247564">
        <w:t xml:space="preserve">. </w:t>
      </w:r>
      <w:r w:rsidRPr="00247564">
        <w:rPr>
          <w:i/>
        </w:rPr>
        <w:t>Понятие о катализаторе.</w:t>
      </w:r>
      <w:r w:rsidRPr="00247564">
        <w:t xml:space="preserve"> Классификация химических реакций по различным признакам: числу и составу исходных и полученных веществ; изменению степеней окисления атомов химических элементов; поглощению или выделению энергии. Электролитическая диссоциация. Электролиты и неэлектролиты. Ионы. Катионы и анионы. Реакции ионного обмена. Условия протекания реакций ионного обмена. Электролитическая диссоциация кислот, щелочей и солей. Степень окисления. Определение степени окисления атомов химических элементов в соединениях. Окислитель. Восстановитель. Сущность окислительно-восстановительных реакций.</w:t>
      </w:r>
    </w:p>
    <w:p w:rsidR="00900650" w:rsidRPr="00247564" w:rsidRDefault="00900650" w:rsidP="00900650">
      <w:pPr>
        <w:autoSpaceDE w:val="0"/>
        <w:autoSpaceDN w:val="0"/>
        <w:adjustRightInd w:val="0"/>
        <w:ind w:firstLine="709"/>
        <w:jc w:val="both"/>
        <w:rPr>
          <w:b/>
          <w:bCs/>
        </w:rPr>
      </w:pPr>
      <w:r w:rsidRPr="00247564">
        <w:rPr>
          <w:b/>
          <w:bCs/>
        </w:rPr>
        <w:t xml:space="preserve">Неметаллы </w:t>
      </w:r>
      <w:r w:rsidRPr="00247564">
        <w:rPr>
          <w:b/>
          <w:bCs/>
          <w:lang w:val="en-US"/>
        </w:rPr>
        <w:t>IV</w:t>
      </w:r>
      <w:r w:rsidRPr="00247564">
        <w:rPr>
          <w:b/>
          <w:bCs/>
        </w:rPr>
        <w:t xml:space="preserve"> – </w:t>
      </w:r>
      <w:r w:rsidRPr="00247564">
        <w:rPr>
          <w:b/>
          <w:bCs/>
          <w:lang w:val="en-US"/>
        </w:rPr>
        <w:t>VII</w:t>
      </w:r>
      <w:r w:rsidRPr="00247564">
        <w:rPr>
          <w:b/>
          <w:bCs/>
        </w:rPr>
        <w:t xml:space="preserve"> групп и их соединения</w:t>
      </w:r>
    </w:p>
    <w:p w:rsidR="00900650" w:rsidRPr="00247564" w:rsidRDefault="00900650" w:rsidP="00900650">
      <w:pPr>
        <w:autoSpaceDE w:val="0"/>
        <w:autoSpaceDN w:val="0"/>
        <w:adjustRightInd w:val="0"/>
        <w:ind w:firstLine="709"/>
        <w:jc w:val="both"/>
        <w:rPr>
          <w:b/>
          <w:bCs/>
        </w:rPr>
      </w:pPr>
      <w:r w:rsidRPr="00247564">
        <w:t xml:space="preserve">Положение неметаллов в периодической системе химических элементов Д.И. Менделеева. Общие свойства неметаллов. Галогены: физические и химические свойства. Соединения галогенов: хлороводород, хлороводородная кислота и ее соли. Сера: физические и химические свойства. Соединения серы: сероводород, сульфиды, оксиды серы. Серная, </w:t>
      </w:r>
      <w:r w:rsidRPr="00247564">
        <w:rPr>
          <w:i/>
        </w:rPr>
        <w:t>сернистая и сероводородная кислоты</w:t>
      </w:r>
      <w:r w:rsidRPr="00247564">
        <w:t xml:space="preserve"> и их соли. Азот: физические и химические свойства. Аммиак. Соли аммония. Оксиды азота. Азотная кислота и ее соли. Фосфор: физические и химические свойства. Соединения фосфора: оксид фосфора (</w:t>
      </w:r>
      <w:r w:rsidRPr="00247564">
        <w:rPr>
          <w:lang w:val="en-US"/>
        </w:rPr>
        <w:t>V</w:t>
      </w:r>
      <w:r w:rsidRPr="00247564">
        <w:t xml:space="preserve">), ортофосфорная кислота и ее соли. Углерод: физические и химические свойства. </w:t>
      </w:r>
      <w:r w:rsidRPr="00247564">
        <w:rPr>
          <w:i/>
        </w:rPr>
        <w:t xml:space="preserve">Аллотропия углерода: алмаз, графит, карбин, фуллерены. </w:t>
      </w:r>
      <w:r w:rsidRPr="00247564">
        <w:t xml:space="preserve">Соединения углерода: оксиды углерода (II) и (IV), угольная кислота и ее соли. </w:t>
      </w:r>
      <w:r w:rsidRPr="00247564">
        <w:rPr>
          <w:i/>
        </w:rPr>
        <w:t>Кремний и его соединения.</w:t>
      </w:r>
    </w:p>
    <w:p w:rsidR="00900650" w:rsidRPr="00247564" w:rsidRDefault="00900650" w:rsidP="00900650">
      <w:pPr>
        <w:autoSpaceDE w:val="0"/>
        <w:autoSpaceDN w:val="0"/>
        <w:adjustRightInd w:val="0"/>
        <w:ind w:firstLine="709"/>
        <w:jc w:val="both"/>
        <w:rPr>
          <w:b/>
          <w:bCs/>
        </w:rPr>
      </w:pPr>
      <w:r w:rsidRPr="00247564">
        <w:rPr>
          <w:b/>
          <w:bCs/>
        </w:rPr>
        <w:t>Металлы и их соединения</w:t>
      </w:r>
    </w:p>
    <w:p w:rsidR="00900650" w:rsidRPr="00247564" w:rsidRDefault="00900650" w:rsidP="00900650">
      <w:pPr>
        <w:autoSpaceDE w:val="0"/>
        <w:autoSpaceDN w:val="0"/>
        <w:adjustRightInd w:val="0"/>
        <w:ind w:firstLine="709"/>
        <w:jc w:val="both"/>
        <w:rPr>
          <w:b/>
          <w:bCs/>
        </w:rPr>
      </w:pPr>
      <w:r w:rsidRPr="00247564">
        <w:rPr>
          <w:i/>
        </w:rPr>
        <w:t>Положение металлов в периодической системе химических элементов Д.И. Менделеева. Металлы в природе и общие способы их получения</w:t>
      </w:r>
      <w:r w:rsidRPr="00247564">
        <w:t xml:space="preserve">. </w:t>
      </w:r>
      <w:r w:rsidRPr="00247564">
        <w:rPr>
          <w:i/>
        </w:rPr>
        <w:t>Общие физические свойства металлов.</w:t>
      </w:r>
      <w:r w:rsidRPr="00247564">
        <w:t xml:space="preserve"> Общие химические свойства металлов: реакции с неметаллами, кислотами, солями. </w:t>
      </w:r>
      <w:r w:rsidRPr="00247564">
        <w:rPr>
          <w:i/>
        </w:rPr>
        <w:t>Электрохимический ряд напряжений металлов.</w:t>
      </w:r>
      <w:r w:rsidRPr="00247564">
        <w:t xml:space="preserve"> Щелочные металлы и их соединения. Щелочноземельные металлы и их соединения. Алюминий. Амфотерность оксида и гидроксида алюминия. Железо. Соединения железа и их свойства: оксиды, гидроксиды и соли железа (II и III).</w:t>
      </w:r>
    </w:p>
    <w:p w:rsidR="00900650" w:rsidRPr="00247564" w:rsidRDefault="00900650" w:rsidP="00900650">
      <w:pPr>
        <w:autoSpaceDE w:val="0"/>
        <w:autoSpaceDN w:val="0"/>
        <w:adjustRightInd w:val="0"/>
        <w:ind w:firstLine="709"/>
        <w:jc w:val="both"/>
        <w:rPr>
          <w:b/>
          <w:bCs/>
        </w:rPr>
      </w:pPr>
      <w:r w:rsidRPr="00247564">
        <w:rPr>
          <w:b/>
          <w:bCs/>
        </w:rPr>
        <w:t>Первоначальные сведения об органических веществах</w:t>
      </w:r>
    </w:p>
    <w:p w:rsidR="00900650" w:rsidRPr="00247564" w:rsidRDefault="00900650" w:rsidP="00900650">
      <w:pPr>
        <w:autoSpaceDE w:val="0"/>
        <w:autoSpaceDN w:val="0"/>
        <w:adjustRightInd w:val="0"/>
        <w:ind w:firstLine="709"/>
        <w:jc w:val="both"/>
        <w:rPr>
          <w:i/>
        </w:rPr>
      </w:pPr>
      <w:r w:rsidRPr="00247564">
        <w:rPr>
          <w:bCs/>
        </w:rPr>
        <w:t>П</w:t>
      </w:r>
      <w:r w:rsidRPr="00247564">
        <w:t xml:space="preserve">ервоначальные сведения о строении органических веществ. Углеводороды: метан, этан, этилен. </w:t>
      </w:r>
      <w:r w:rsidRPr="00247564">
        <w:rPr>
          <w:i/>
        </w:rPr>
        <w:t xml:space="preserve">Источники углеводородов: природный газ, нефть, уголь. </w:t>
      </w:r>
      <w:r w:rsidRPr="00247564">
        <w:t xml:space="preserve">Кислородсодержащие соединения: спирты (метанол, этанол, глицерин), карбоновые кислоты (уксусная кислота, аминоуксусная кислота, стеариновая и олеиновая кислоты). </w:t>
      </w:r>
      <w:r w:rsidRPr="00247564">
        <w:lastRenderedPageBreak/>
        <w:t xml:space="preserve">Биологически важные вещества: жиры, глюкоза, белки. </w:t>
      </w:r>
      <w:r w:rsidRPr="00247564">
        <w:rPr>
          <w:i/>
        </w:rPr>
        <w:t>Химическое загрязнение окружающей среды и его последствия.</w:t>
      </w:r>
    </w:p>
    <w:p w:rsidR="00900650" w:rsidRPr="00247564" w:rsidRDefault="00900650" w:rsidP="00900650">
      <w:pPr>
        <w:autoSpaceDE w:val="0"/>
        <w:autoSpaceDN w:val="0"/>
        <w:adjustRightInd w:val="0"/>
        <w:ind w:firstLine="709"/>
        <w:jc w:val="both"/>
        <w:rPr>
          <w:b/>
          <w:bCs/>
        </w:rPr>
      </w:pPr>
      <w:r w:rsidRPr="00247564">
        <w:rPr>
          <w:b/>
          <w:bCs/>
        </w:rPr>
        <w:t>Типы расчетных задач:</w:t>
      </w:r>
    </w:p>
    <w:p w:rsidR="00900650" w:rsidRPr="00247564" w:rsidRDefault="00900650" w:rsidP="00072A5F">
      <w:pPr>
        <w:numPr>
          <w:ilvl w:val="0"/>
          <w:numId w:val="58"/>
        </w:numPr>
        <w:autoSpaceDE w:val="0"/>
        <w:autoSpaceDN w:val="0"/>
        <w:adjustRightInd w:val="0"/>
        <w:ind w:left="0" w:firstLine="709"/>
        <w:jc w:val="both"/>
        <w:rPr>
          <w:bCs/>
        </w:rPr>
      </w:pPr>
      <w:r w:rsidRPr="00247564">
        <w:rPr>
          <w:bCs/>
        </w:rPr>
        <w:t>Вычисление массовой доли химического элемента по формуле соединения.</w:t>
      </w:r>
    </w:p>
    <w:p w:rsidR="00900650" w:rsidRPr="00247564" w:rsidRDefault="00900650" w:rsidP="00900650">
      <w:pPr>
        <w:autoSpaceDE w:val="0"/>
        <w:autoSpaceDN w:val="0"/>
        <w:adjustRightInd w:val="0"/>
        <w:ind w:firstLine="709"/>
        <w:jc w:val="both"/>
        <w:rPr>
          <w:bCs/>
          <w:i/>
        </w:rPr>
      </w:pPr>
      <w:r w:rsidRPr="00247564">
        <w:rPr>
          <w:bCs/>
          <w:i/>
        </w:rPr>
        <w:t>Установление простейшей формулы вещества по массовым долям химических элементов.</w:t>
      </w:r>
    </w:p>
    <w:p w:rsidR="00900650" w:rsidRPr="00247564" w:rsidRDefault="00900650" w:rsidP="00072A5F">
      <w:pPr>
        <w:numPr>
          <w:ilvl w:val="0"/>
          <w:numId w:val="58"/>
        </w:numPr>
        <w:autoSpaceDE w:val="0"/>
        <w:autoSpaceDN w:val="0"/>
        <w:adjustRightInd w:val="0"/>
        <w:ind w:left="0" w:firstLine="709"/>
        <w:jc w:val="both"/>
      </w:pPr>
      <w:r w:rsidRPr="00247564">
        <w:t>Вычисления по химическим уравнениям количества, объема, массы вещества по количеству, объему, массе реагентов или продуктов реакции.</w:t>
      </w:r>
    </w:p>
    <w:p w:rsidR="00900650" w:rsidRPr="00247564" w:rsidRDefault="00900650" w:rsidP="00072A5F">
      <w:pPr>
        <w:numPr>
          <w:ilvl w:val="0"/>
          <w:numId w:val="58"/>
        </w:numPr>
        <w:autoSpaceDE w:val="0"/>
        <w:autoSpaceDN w:val="0"/>
        <w:adjustRightInd w:val="0"/>
        <w:ind w:left="0" w:firstLine="709"/>
        <w:jc w:val="both"/>
      </w:pPr>
      <w:r w:rsidRPr="00247564">
        <w:t>Расчет массовой доли растворенного вещества в растворе.</w:t>
      </w:r>
    </w:p>
    <w:p w:rsidR="00900650" w:rsidRPr="00247564" w:rsidRDefault="00DE72E0" w:rsidP="00900650">
      <w:pPr>
        <w:autoSpaceDE w:val="0"/>
        <w:autoSpaceDN w:val="0"/>
        <w:adjustRightInd w:val="0"/>
        <w:ind w:firstLine="709"/>
        <w:jc w:val="both"/>
        <w:rPr>
          <w:b/>
          <w:bCs/>
        </w:rPr>
      </w:pPr>
      <w:r w:rsidRPr="00247564">
        <w:rPr>
          <w:b/>
          <w:bCs/>
        </w:rPr>
        <w:t>П</w:t>
      </w:r>
      <w:r w:rsidR="00900650" w:rsidRPr="00247564">
        <w:rPr>
          <w:b/>
          <w:bCs/>
        </w:rPr>
        <w:t>рактически</w:t>
      </w:r>
      <w:r w:rsidRPr="00247564">
        <w:rPr>
          <w:b/>
          <w:bCs/>
        </w:rPr>
        <w:t>е</w:t>
      </w:r>
      <w:r w:rsidR="00900650" w:rsidRPr="00247564">
        <w:rPr>
          <w:b/>
          <w:bCs/>
        </w:rPr>
        <w:t xml:space="preserve"> работ</w:t>
      </w:r>
      <w:r w:rsidRPr="00247564">
        <w:rPr>
          <w:b/>
          <w:bCs/>
        </w:rPr>
        <w:t>ы</w:t>
      </w:r>
      <w:r w:rsidR="00900650" w:rsidRPr="00247564">
        <w:rPr>
          <w:b/>
          <w:bCs/>
        </w:rPr>
        <w:t>:</w:t>
      </w:r>
    </w:p>
    <w:p w:rsidR="00900650" w:rsidRPr="00247564" w:rsidRDefault="00900650" w:rsidP="00072A5F">
      <w:pPr>
        <w:numPr>
          <w:ilvl w:val="0"/>
          <w:numId w:val="59"/>
        </w:numPr>
        <w:ind w:left="0" w:firstLine="709"/>
        <w:jc w:val="both"/>
        <w:rPr>
          <w:color w:val="0D0D0D" w:themeColor="text1" w:themeTint="F2"/>
        </w:rPr>
      </w:pPr>
      <w:r w:rsidRPr="00247564">
        <w:rPr>
          <w:color w:val="0D0D0D" w:themeColor="text1" w:themeTint="F2"/>
        </w:rPr>
        <w:t>Лабораторное оборудование и приемы обращения с ним. Правила безопасной работы в химической лаборатории.</w:t>
      </w:r>
    </w:p>
    <w:p w:rsidR="00900650" w:rsidRPr="00247564" w:rsidRDefault="00900650" w:rsidP="00072A5F">
      <w:pPr>
        <w:numPr>
          <w:ilvl w:val="0"/>
          <w:numId w:val="59"/>
        </w:numPr>
        <w:ind w:left="0" w:firstLine="709"/>
        <w:jc w:val="both"/>
        <w:rPr>
          <w:color w:val="0D0D0D" w:themeColor="text1" w:themeTint="F2"/>
        </w:rPr>
      </w:pPr>
      <w:r w:rsidRPr="00247564">
        <w:rPr>
          <w:color w:val="0D0D0D" w:themeColor="text1" w:themeTint="F2"/>
        </w:rPr>
        <w:t>Очистка загрязненной поваренной соли.</w:t>
      </w:r>
    </w:p>
    <w:p w:rsidR="00DE72E0" w:rsidRPr="00247564" w:rsidRDefault="00DE72E0" w:rsidP="00072A5F">
      <w:pPr>
        <w:numPr>
          <w:ilvl w:val="0"/>
          <w:numId w:val="59"/>
        </w:numPr>
        <w:ind w:left="0" w:firstLine="709"/>
        <w:jc w:val="both"/>
        <w:rPr>
          <w:color w:val="0D0D0D" w:themeColor="text1" w:themeTint="F2"/>
        </w:rPr>
      </w:pPr>
      <w:r w:rsidRPr="00247564">
        <w:rPr>
          <w:color w:val="0D0D0D" w:themeColor="text1" w:themeTint="F2"/>
        </w:rPr>
        <w:t>Получение кислорода и изучение его свойств.</w:t>
      </w:r>
    </w:p>
    <w:p w:rsidR="00DE72E0" w:rsidRPr="00247564" w:rsidRDefault="00DE72E0" w:rsidP="00072A5F">
      <w:pPr>
        <w:numPr>
          <w:ilvl w:val="0"/>
          <w:numId w:val="59"/>
        </w:numPr>
        <w:ind w:left="0" w:firstLine="709"/>
        <w:jc w:val="both"/>
        <w:rPr>
          <w:color w:val="0D0D0D" w:themeColor="text1" w:themeTint="F2"/>
        </w:rPr>
      </w:pPr>
      <w:r w:rsidRPr="00247564">
        <w:rPr>
          <w:color w:val="0D0D0D" w:themeColor="text1" w:themeTint="F2"/>
        </w:rPr>
        <w:t>Получение водорода и изучение его свойств</w:t>
      </w:r>
    </w:p>
    <w:p w:rsidR="00DE72E0" w:rsidRPr="00247564" w:rsidRDefault="00DE72E0" w:rsidP="00072A5F">
      <w:pPr>
        <w:numPr>
          <w:ilvl w:val="0"/>
          <w:numId w:val="59"/>
        </w:numPr>
        <w:ind w:left="0" w:firstLine="709"/>
        <w:jc w:val="both"/>
        <w:rPr>
          <w:color w:val="0D0D0D" w:themeColor="text1" w:themeTint="F2"/>
        </w:rPr>
      </w:pPr>
      <w:r w:rsidRPr="00247564">
        <w:rPr>
          <w:color w:val="0D0D0D" w:themeColor="text1" w:themeTint="F2"/>
        </w:rPr>
        <w:t>Приготовление растворов с определенной массовой долей растворенного вещества.</w:t>
      </w:r>
    </w:p>
    <w:p w:rsidR="00324CBB" w:rsidRPr="00247564" w:rsidRDefault="00324CBB" w:rsidP="00072A5F">
      <w:pPr>
        <w:numPr>
          <w:ilvl w:val="0"/>
          <w:numId w:val="59"/>
        </w:numPr>
        <w:ind w:left="0" w:firstLine="709"/>
        <w:jc w:val="both"/>
        <w:rPr>
          <w:color w:val="0D0D0D" w:themeColor="text1" w:themeTint="F2"/>
        </w:rPr>
      </w:pPr>
      <w:r w:rsidRPr="00247564">
        <w:rPr>
          <w:color w:val="0D0D0D" w:themeColor="text1" w:themeTint="F2"/>
        </w:rPr>
        <w:t>Решение экспериментальных задач по теме «Важнейшие классы неорганических соединений».</w:t>
      </w:r>
    </w:p>
    <w:p w:rsidR="00900650" w:rsidRPr="00247564" w:rsidRDefault="00900650" w:rsidP="00072A5F">
      <w:pPr>
        <w:numPr>
          <w:ilvl w:val="0"/>
          <w:numId w:val="59"/>
        </w:numPr>
        <w:ind w:left="0" w:firstLine="709"/>
        <w:jc w:val="both"/>
        <w:rPr>
          <w:color w:val="0D0D0D" w:themeColor="text1" w:themeTint="F2"/>
        </w:rPr>
      </w:pPr>
      <w:r w:rsidRPr="00247564">
        <w:rPr>
          <w:color w:val="0D0D0D" w:themeColor="text1" w:themeTint="F2"/>
        </w:rPr>
        <w:t>Признаки протекания химических реакций.</w:t>
      </w:r>
      <w:r w:rsidR="00DE72E0" w:rsidRPr="00247564">
        <w:rPr>
          <w:color w:val="0D0D0D" w:themeColor="text1" w:themeTint="F2"/>
        </w:rPr>
        <w:t xml:space="preserve"> </w:t>
      </w:r>
    </w:p>
    <w:p w:rsidR="00900650" w:rsidRPr="00247564" w:rsidRDefault="00900650" w:rsidP="00072A5F">
      <w:pPr>
        <w:numPr>
          <w:ilvl w:val="0"/>
          <w:numId w:val="59"/>
        </w:numPr>
        <w:ind w:left="0" w:firstLine="709"/>
        <w:jc w:val="both"/>
        <w:rPr>
          <w:color w:val="0D0D0D" w:themeColor="text1" w:themeTint="F2"/>
        </w:rPr>
      </w:pPr>
      <w:r w:rsidRPr="00247564">
        <w:rPr>
          <w:color w:val="0D0D0D" w:themeColor="text1" w:themeTint="F2"/>
        </w:rPr>
        <w:t>Реакции ионного обмена.</w:t>
      </w:r>
    </w:p>
    <w:p w:rsidR="00900650" w:rsidRPr="00247564" w:rsidRDefault="00900650" w:rsidP="00072A5F">
      <w:pPr>
        <w:numPr>
          <w:ilvl w:val="0"/>
          <w:numId w:val="59"/>
        </w:numPr>
        <w:ind w:left="0" w:firstLine="709"/>
        <w:jc w:val="both"/>
        <w:rPr>
          <w:i/>
          <w:color w:val="0D0D0D" w:themeColor="text1" w:themeTint="F2"/>
        </w:rPr>
      </w:pPr>
      <w:r w:rsidRPr="00247564">
        <w:rPr>
          <w:i/>
          <w:color w:val="0D0D0D" w:themeColor="text1" w:themeTint="F2"/>
        </w:rPr>
        <w:t>Качественные реакции на ионы в растворе.</w:t>
      </w:r>
    </w:p>
    <w:p w:rsidR="00324CBB" w:rsidRPr="00247564" w:rsidRDefault="00324CBB" w:rsidP="00072A5F">
      <w:pPr>
        <w:numPr>
          <w:ilvl w:val="0"/>
          <w:numId w:val="59"/>
        </w:numPr>
        <w:ind w:left="0" w:firstLine="709"/>
        <w:jc w:val="both"/>
        <w:rPr>
          <w:i/>
          <w:color w:val="0D0D0D" w:themeColor="text1" w:themeTint="F2"/>
        </w:rPr>
      </w:pPr>
      <w:r w:rsidRPr="00247564">
        <w:rPr>
          <w:color w:val="0D0D0D" w:themeColor="text1" w:themeTint="F2"/>
        </w:rPr>
        <w:t>Решение экспериментальных задач по теме «Электролетическая диссоциация»</w:t>
      </w:r>
    </w:p>
    <w:p w:rsidR="00324CBB" w:rsidRPr="00247564" w:rsidRDefault="00324CBB" w:rsidP="00072A5F">
      <w:pPr>
        <w:numPr>
          <w:ilvl w:val="0"/>
          <w:numId w:val="59"/>
        </w:numPr>
        <w:ind w:left="0" w:firstLine="709"/>
        <w:jc w:val="both"/>
        <w:rPr>
          <w:color w:val="0D0D0D" w:themeColor="text1" w:themeTint="F2"/>
        </w:rPr>
      </w:pPr>
      <w:r w:rsidRPr="00247564">
        <w:rPr>
          <w:color w:val="0D0D0D" w:themeColor="text1" w:themeTint="F2"/>
        </w:rPr>
        <w:t>Получение соляной кислоты и изучение её свойств.</w:t>
      </w:r>
    </w:p>
    <w:p w:rsidR="00324CBB" w:rsidRPr="00247564" w:rsidRDefault="00324CBB" w:rsidP="00072A5F">
      <w:pPr>
        <w:numPr>
          <w:ilvl w:val="0"/>
          <w:numId w:val="59"/>
        </w:numPr>
        <w:ind w:left="0" w:firstLine="709"/>
        <w:jc w:val="both"/>
        <w:rPr>
          <w:color w:val="0D0D0D" w:themeColor="text1" w:themeTint="F2"/>
        </w:rPr>
      </w:pPr>
      <w:r w:rsidRPr="00247564">
        <w:rPr>
          <w:color w:val="0D0D0D" w:themeColor="text1" w:themeTint="F2"/>
        </w:rPr>
        <w:t>Решение экспериментальных задач по теме «Неметаллы IV – VII групп и их соединений».</w:t>
      </w:r>
    </w:p>
    <w:p w:rsidR="00324CBB" w:rsidRPr="00247564" w:rsidRDefault="00324CBB" w:rsidP="00072A5F">
      <w:pPr>
        <w:numPr>
          <w:ilvl w:val="0"/>
          <w:numId w:val="59"/>
        </w:numPr>
        <w:ind w:left="0" w:firstLine="709"/>
        <w:jc w:val="both"/>
        <w:rPr>
          <w:i/>
          <w:color w:val="0D0D0D" w:themeColor="text1" w:themeTint="F2"/>
        </w:rPr>
      </w:pPr>
      <w:r w:rsidRPr="00247564">
        <w:rPr>
          <w:i/>
          <w:color w:val="0D0D0D" w:themeColor="text1" w:themeTint="F2"/>
        </w:rPr>
        <w:t>Получение аммиака и изучение его свойств.</w:t>
      </w:r>
    </w:p>
    <w:p w:rsidR="00324CBB" w:rsidRPr="00247564" w:rsidRDefault="00324CBB" w:rsidP="00072A5F">
      <w:pPr>
        <w:numPr>
          <w:ilvl w:val="0"/>
          <w:numId w:val="59"/>
        </w:numPr>
        <w:ind w:left="0" w:firstLine="709"/>
        <w:jc w:val="both"/>
        <w:rPr>
          <w:i/>
          <w:color w:val="0D0D0D" w:themeColor="text1" w:themeTint="F2"/>
        </w:rPr>
      </w:pPr>
      <w:r w:rsidRPr="00247564">
        <w:rPr>
          <w:color w:val="0D0D0D" w:themeColor="text1" w:themeTint="F2"/>
        </w:rPr>
        <w:t>Определение минеральных удобрений.</w:t>
      </w:r>
    </w:p>
    <w:p w:rsidR="00900650" w:rsidRPr="00247564" w:rsidRDefault="00900650" w:rsidP="00072A5F">
      <w:pPr>
        <w:numPr>
          <w:ilvl w:val="0"/>
          <w:numId w:val="59"/>
        </w:numPr>
        <w:ind w:left="0" w:firstLine="709"/>
        <w:jc w:val="both"/>
        <w:rPr>
          <w:i/>
          <w:color w:val="0D0D0D" w:themeColor="text1" w:themeTint="F2"/>
        </w:rPr>
      </w:pPr>
      <w:r w:rsidRPr="00247564">
        <w:rPr>
          <w:i/>
          <w:color w:val="0D0D0D" w:themeColor="text1" w:themeTint="F2"/>
        </w:rPr>
        <w:t>Получение углекислого газа и изучение его свойств.</w:t>
      </w:r>
    </w:p>
    <w:p w:rsidR="00324CBB" w:rsidRPr="00247564" w:rsidRDefault="00324CBB" w:rsidP="00072A5F">
      <w:pPr>
        <w:numPr>
          <w:ilvl w:val="0"/>
          <w:numId w:val="59"/>
        </w:numPr>
        <w:ind w:left="0" w:firstLine="709"/>
        <w:jc w:val="both"/>
        <w:rPr>
          <w:color w:val="0D0D0D" w:themeColor="text1" w:themeTint="F2"/>
        </w:rPr>
      </w:pPr>
      <w:r w:rsidRPr="00247564">
        <w:rPr>
          <w:color w:val="0D0D0D" w:themeColor="text1" w:themeTint="F2"/>
        </w:rPr>
        <w:t>Решение экспериментальных задач по теме «Металлы и их соединения».</w:t>
      </w:r>
    </w:p>
    <w:p w:rsidR="00710201" w:rsidRPr="00247564" w:rsidRDefault="00710201" w:rsidP="00F05ADD">
      <w:pPr>
        <w:rPr>
          <w:color w:val="0D0D0D" w:themeColor="text1" w:themeTint="F2"/>
        </w:rPr>
      </w:pPr>
      <w:r w:rsidRPr="00247564">
        <w:rPr>
          <w:color w:val="0D0D0D" w:themeColor="text1" w:themeTint="F2"/>
          <w:highlight w:val="yellow"/>
        </w:rPr>
        <w:t>Региональный компонент:</w:t>
      </w:r>
    </w:p>
    <w:p w:rsidR="00710201" w:rsidRPr="00247564" w:rsidRDefault="00F05ADD" w:rsidP="00F05ADD">
      <w:pPr>
        <w:rPr>
          <w:color w:val="0D0D0D" w:themeColor="text1" w:themeTint="F2"/>
        </w:rPr>
      </w:pPr>
      <w:r w:rsidRPr="00247564">
        <w:rPr>
          <w:color w:val="0D0D0D" w:themeColor="text1" w:themeTint="F2"/>
        </w:rPr>
        <w:t xml:space="preserve"> 8 класс: </w:t>
      </w:r>
      <w:r w:rsidR="00710201" w:rsidRPr="00247564">
        <w:rPr>
          <w:color w:val="262626" w:themeColor="text1" w:themeTint="D9"/>
          <w:highlight w:val="yellow"/>
        </w:rPr>
        <w:t>Роль бинарных соединений в загрязнении атмосферы, образования кислотных дождей и фотохимических смогов, разрушения озоносферы  в Республике  Башкортостан</w:t>
      </w:r>
      <w:r w:rsidR="00710201" w:rsidRPr="00247564">
        <w:rPr>
          <w:color w:val="262626" w:themeColor="text1" w:themeTint="D9"/>
        </w:rPr>
        <w:t>.</w:t>
      </w:r>
      <w:r w:rsidR="00710201" w:rsidRPr="00247564">
        <w:rPr>
          <w:color w:val="262626" w:themeColor="text1" w:themeTint="D9"/>
          <w:highlight w:val="yellow"/>
        </w:rPr>
        <w:t xml:space="preserve"> Использование оксидов, гидроксидов, кислот, солей в быту, промышленности, медицине, сельском хозяйстве Республики Башкортостан; </w:t>
      </w:r>
    </w:p>
    <w:p w:rsidR="00DE72E0" w:rsidRPr="00247564" w:rsidRDefault="00710201" w:rsidP="00072A5F">
      <w:pPr>
        <w:pStyle w:val="aa"/>
        <w:numPr>
          <w:ilvl w:val="0"/>
          <w:numId w:val="72"/>
        </w:numPr>
        <w:ind w:left="0" w:firstLine="142"/>
        <w:rPr>
          <w:rFonts w:eastAsiaTheme="minorEastAsia"/>
          <w:bCs/>
          <w:sz w:val="24"/>
          <w:szCs w:val="24"/>
        </w:rPr>
      </w:pPr>
      <w:r w:rsidRPr="00247564">
        <w:rPr>
          <w:rFonts w:eastAsiaTheme="minorEastAsia"/>
          <w:bCs/>
          <w:sz w:val="24"/>
          <w:szCs w:val="24"/>
          <w:lang w:val="ru-RU"/>
        </w:rPr>
        <w:t>класс:</w:t>
      </w:r>
      <w:r w:rsidR="00F05ADD" w:rsidRPr="00247564">
        <w:rPr>
          <w:rFonts w:eastAsiaTheme="minorEastAsia"/>
          <w:bCs/>
          <w:sz w:val="24"/>
          <w:szCs w:val="24"/>
          <w:lang w:val="ru-RU"/>
        </w:rPr>
        <w:t xml:space="preserve"> </w:t>
      </w:r>
      <w:r w:rsidRPr="00247564">
        <w:rPr>
          <w:color w:val="262626" w:themeColor="text1" w:themeTint="D9"/>
          <w:sz w:val="24"/>
          <w:szCs w:val="24"/>
          <w:highlight w:val="yellow"/>
          <w:lang w:val="ru-RU"/>
        </w:rPr>
        <w:t>Определение по растениям Республики Башкортостан, наличие в почве кислот.  Использование лечебной грязи в лечебницах РБ. Использование не металлов и их соединений, в жизнедеятельности человека РБ</w:t>
      </w:r>
      <w:r w:rsidRPr="00247564">
        <w:rPr>
          <w:color w:val="262626" w:themeColor="text1" w:themeTint="D9"/>
          <w:sz w:val="24"/>
          <w:szCs w:val="24"/>
          <w:lang w:val="ru-RU"/>
        </w:rPr>
        <w:t>.</w:t>
      </w:r>
      <w:r w:rsidRPr="00247564">
        <w:rPr>
          <w:rFonts w:eastAsia="Calibri"/>
          <w:color w:val="262626" w:themeColor="text1" w:themeTint="D9"/>
          <w:sz w:val="24"/>
          <w:szCs w:val="24"/>
          <w:highlight w:val="yellow"/>
          <w:lang w:val="ru-RU"/>
        </w:rPr>
        <w:t xml:space="preserve"> </w:t>
      </w:r>
      <w:r w:rsidRPr="00247564">
        <w:rPr>
          <w:color w:val="262626" w:themeColor="text1" w:themeTint="D9"/>
          <w:sz w:val="24"/>
          <w:szCs w:val="24"/>
          <w:highlight w:val="yellow"/>
          <w:lang w:val="ru-RU"/>
        </w:rPr>
        <w:t>Применение кремния и его соединений в РБ</w:t>
      </w:r>
      <w:r w:rsidRPr="00247564">
        <w:rPr>
          <w:color w:val="262626" w:themeColor="text1" w:themeTint="D9"/>
          <w:sz w:val="24"/>
          <w:szCs w:val="24"/>
          <w:lang w:val="ru-RU"/>
        </w:rPr>
        <w:t>.</w:t>
      </w:r>
      <w:r w:rsidRPr="00247564">
        <w:rPr>
          <w:color w:val="262626" w:themeColor="text1" w:themeTint="D9"/>
          <w:sz w:val="24"/>
          <w:szCs w:val="24"/>
          <w:highlight w:val="yellow"/>
          <w:lang w:val="ru-RU"/>
        </w:rPr>
        <w:t xml:space="preserve"> Использование металлов и их соединений, в жизнедеятельности человека РБ.</w:t>
      </w:r>
      <w:r w:rsidRPr="00247564">
        <w:rPr>
          <w:rFonts w:eastAsia="Calibri"/>
          <w:color w:val="262626" w:themeColor="text1" w:themeTint="D9"/>
          <w:sz w:val="24"/>
          <w:szCs w:val="24"/>
          <w:highlight w:val="yellow"/>
          <w:lang w:val="ru-RU"/>
        </w:rPr>
        <w:t xml:space="preserve"> </w:t>
      </w:r>
      <w:r w:rsidRPr="00247564">
        <w:rPr>
          <w:rFonts w:eastAsia="Calibri"/>
          <w:color w:val="262626" w:themeColor="text1" w:themeTint="D9"/>
          <w:sz w:val="24"/>
          <w:szCs w:val="24"/>
          <w:highlight w:val="yellow"/>
        </w:rPr>
        <w:t>Определение жёсткости воды в с. Мендяново</w:t>
      </w:r>
      <w:r w:rsidRPr="00247564">
        <w:rPr>
          <w:rFonts w:eastAsia="Calibri"/>
          <w:color w:val="262626" w:themeColor="text1" w:themeTint="D9"/>
          <w:sz w:val="24"/>
          <w:szCs w:val="24"/>
        </w:rPr>
        <w:t>.</w:t>
      </w:r>
      <w:r w:rsidRPr="00247564">
        <w:rPr>
          <w:rFonts w:eastAsia="Calibri"/>
          <w:color w:val="262626" w:themeColor="text1" w:themeTint="D9"/>
          <w:sz w:val="24"/>
          <w:szCs w:val="24"/>
          <w:highlight w:val="yellow"/>
        </w:rPr>
        <w:t xml:space="preserve"> Использование органики в РБ</w:t>
      </w:r>
    </w:p>
    <w:p w:rsidR="00900650" w:rsidRPr="00247564" w:rsidRDefault="00900650" w:rsidP="00496AD8">
      <w:pPr>
        <w:widowControl w:val="0"/>
        <w:tabs>
          <w:tab w:val="left" w:pos="6467"/>
        </w:tabs>
        <w:autoSpaceDE w:val="0"/>
        <w:autoSpaceDN w:val="0"/>
        <w:adjustRightInd w:val="0"/>
        <w:ind w:firstLine="540"/>
        <w:jc w:val="center"/>
        <w:outlineLvl w:val="3"/>
        <w:rPr>
          <w:rFonts w:eastAsiaTheme="minorEastAsia"/>
          <w:b/>
          <w:bCs/>
        </w:rPr>
      </w:pPr>
    </w:p>
    <w:p w:rsidR="0028403E" w:rsidRPr="00247564" w:rsidRDefault="0028403E" w:rsidP="00496AD8">
      <w:pPr>
        <w:widowControl w:val="0"/>
        <w:tabs>
          <w:tab w:val="left" w:pos="6467"/>
        </w:tabs>
        <w:autoSpaceDE w:val="0"/>
        <w:autoSpaceDN w:val="0"/>
        <w:adjustRightInd w:val="0"/>
        <w:ind w:firstLine="540"/>
        <w:jc w:val="center"/>
        <w:outlineLvl w:val="3"/>
        <w:rPr>
          <w:rFonts w:eastAsiaTheme="minorEastAsia"/>
          <w:b/>
          <w:bCs/>
        </w:rPr>
      </w:pPr>
      <w:r w:rsidRPr="00247564">
        <w:rPr>
          <w:rFonts w:eastAsiaTheme="minorEastAsia"/>
          <w:b/>
          <w:bCs/>
        </w:rPr>
        <w:t>2.2.2.1</w:t>
      </w:r>
      <w:r w:rsidR="00496AD8" w:rsidRPr="00247564">
        <w:rPr>
          <w:rFonts w:eastAsiaTheme="minorEastAsia"/>
          <w:b/>
          <w:bCs/>
        </w:rPr>
        <w:t>4</w:t>
      </w:r>
      <w:r w:rsidRPr="00247564">
        <w:rPr>
          <w:rFonts w:eastAsiaTheme="minorEastAsia"/>
          <w:b/>
          <w:bCs/>
        </w:rPr>
        <w:t>. Биология</w:t>
      </w:r>
    </w:p>
    <w:p w:rsidR="007E2D3F" w:rsidRPr="00247564" w:rsidRDefault="007E2D3F" w:rsidP="007E2D3F">
      <w:pPr>
        <w:ind w:firstLine="851"/>
        <w:jc w:val="both"/>
        <w:rPr>
          <w:rFonts w:eastAsiaTheme="minorHAnsi"/>
          <w:b/>
          <w:i/>
          <w:lang w:eastAsia="en-US"/>
        </w:rPr>
      </w:pPr>
      <w:r w:rsidRPr="00247564">
        <w:rPr>
          <w:rFonts w:eastAsiaTheme="minorHAnsi"/>
          <w:b/>
          <w:i/>
          <w:lang w:eastAsia="en-US"/>
        </w:rPr>
        <w:t>Цели и задачи</w:t>
      </w:r>
    </w:p>
    <w:p w:rsidR="007E2D3F" w:rsidRPr="00247564" w:rsidRDefault="007E2D3F" w:rsidP="00864CC1">
      <w:pPr>
        <w:contextualSpacing/>
        <w:jc w:val="both"/>
        <w:rPr>
          <w:rFonts w:eastAsiaTheme="minorHAnsi"/>
          <w:b/>
          <w:i/>
          <w:lang w:eastAsia="en-US"/>
        </w:rPr>
      </w:pPr>
      <w:r w:rsidRPr="00247564">
        <w:rPr>
          <w:rFonts w:eastAsiaTheme="minorHAnsi"/>
          <w:lang w:eastAsia="en-US"/>
        </w:rPr>
        <w:t xml:space="preserve">* формирование биологической и экологической грамотности, расширение представлений об уникальных особенностях живой природы, ее многообразии и эволюции, человеке как биосоциальном существе, развитие компетенций в решении практических задач, связанных с живой природой. </w:t>
      </w:r>
    </w:p>
    <w:p w:rsidR="007E2D3F" w:rsidRPr="00247564" w:rsidRDefault="007E2D3F" w:rsidP="00864CC1">
      <w:pPr>
        <w:contextualSpacing/>
        <w:jc w:val="both"/>
        <w:rPr>
          <w:rFonts w:eastAsiaTheme="minorHAnsi"/>
          <w:b/>
          <w:i/>
          <w:lang w:eastAsia="en-US"/>
        </w:rPr>
      </w:pPr>
      <w:r w:rsidRPr="00247564">
        <w:rPr>
          <w:rFonts w:eastAsiaTheme="minorHAnsi"/>
          <w:lang w:eastAsia="en-US"/>
        </w:rPr>
        <w:t>*развитие у обучающихся ценностного отношения к объектам живой природы</w:t>
      </w:r>
    </w:p>
    <w:p w:rsidR="007E2D3F" w:rsidRPr="00247564" w:rsidRDefault="007E2D3F" w:rsidP="00864CC1">
      <w:pPr>
        <w:contextualSpacing/>
        <w:jc w:val="both"/>
        <w:rPr>
          <w:rFonts w:eastAsiaTheme="minorHAnsi"/>
          <w:b/>
          <w:i/>
          <w:lang w:eastAsia="en-US"/>
        </w:rPr>
      </w:pPr>
      <w:r w:rsidRPr="00247564">
        <w:rPr>
          <w:rFonts w:eastAsiaTheme="minorHAnsi"/>
          <w:lang w:eastAsia="en-US"/>
        </w:rPr>
        <w:t xml:space="preserve">*создание условий для формирования интеллектуальных, гражданских, коммуникационных, информационных компетенций. </w:t>
      </w:r>
    </w:p>
    <w:p w:rsidR="007E2D3F" w:rsidRPr="00247564" w:rsidRDefault="007E2D3F" w:rsidP="00864CC1">
      <w:pPr>
        <w:contextualSpacing/>
        <w:jc w:val="both"/>
        <w:rPr>
          <w:rFonts w:eastAsiaTheme="minorHAnsi"/>
          <w:b/>
          <w:i/>
          <w:lang w:eastAsia="en-US"/>
        </w:rPr>
      </w:pPr>
      <w:r w:rsidRPr="00247564">
        <w:rPr>
          <w:rFonts w:eastAsiaTheme="minorHAnsi"/>
          <w:lang w:eastAsia="en-US"/>
        </w:rPr>
        <w:lastRenderedPageBreak/>
        <w:t xml:space="preserve">*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 </w:t>
      </w:r>
    </w:p>
    <w:p w:rsidR="007E2D3F" w:rsidRPr="00247564" w:rsidRDefault="007E2D3F" w:rsidP="007E2D3F">
      <w:pPr>
        <w:ind w:firstLine="851"/>
        <w:contextualSpacing/>
        <w:jc w:val="center"/>
        <w:rPr>
          <w:rFonts w:eastAsiaTheme="minorHAnsi"/>
          <w:lang w:eastAsia="en-US"/>
        </w:rPr>
      </w:pPr>
      <w:r w:rsidRPr="00247564">
        <w:rPr>
          <w:rFonts w:eastAsiaTheme="minorHAnsi"/>
          <w:lang w:eastAsia="en-US"/>
        </w:rPr>
        <w:t>Учебный предмет «Биология» способствует формированию у обучающихся:</w:t>
      </w:r>
    </w:p>
    <w:p w:rsidR="007E2D3F" w:rsidRPr="00247564" w:rsidRDefault="007E2D3F" w:rsidP="00864CC1">
      <w:pPr>
        <w:contextualSpacing/>
        <w:jc w:val="both"/>
        <w:rPr>
          <w:rFonts w:eastAsiaTheme="minorHAnsi"/>
          <w:lang w:eastAsia="en-US"/>
        </w:rPr>
      </w:pPr>
      <w:r w:rsidRPr="00247564">
        <w:rPr>
          <w:rFonts w:eastAsiaTheme="minorHAnsi"/>
          <w:lang w:eastAsia="en-US"/>
        </w:rPr>
        <w:t xml:space="preserve">* умения безопасно использовать лабораторное оборудование, </w:t>
      </w:r>
    </w:p>
    <w:p w:rsidR="007E2D3F" w:rsidRPr="00247564" w:rsidRDefault="007E2D3F" w:rsidP="00864CC1">
      <w:pPr>
        <w:contextualSpacing/>
        <w:jc w:val="both"/>
        <w:rPr>
          <w:rFonts w:eastAsiaTheme="minorHAnsi"/>
          <w:lang w:eastAsia="en-US"/>
        </w:rPr>
      </w:pPr>
      <w:r w:rsidRPr="00247564">
        <w:rPr>
          <w:rFonts w:eastAsiaTheme="minorHAnsi"/>
          <w:lang w:eastAsia="en-US"/>
        </w:rPr>
        <w:t>* проводить исследования, анализировать полученные результат</w:t>
      </w:r>
      <w:r w:rsidR="00864CC1" w:rsidRPr="00247564">
        <w:rPr>
          <w:rFonts w:eastAsiaTheme="minorHAnsi"/>
          <w:lang w:eastAsia="en-US"/>
        </w:rPr>
        <w:t>ы, представлять и научно аргумен</w:t>
      </w:r>
      <w:r w:rsidRPr="00247564">
        <w:rPr>
          <w:rFonts w:eastAsiaTheme="minorHAnsi"/>
          <w:lang w:eastAsia="en-US"/>
        </w:rPr>
        <w:t xml:space="preserve">тировать полученные выводы. </w:t>
      </w:r>
    </w:p>
    <w:p w:rsidR="007E2D3F" w:rsidRPr="00247564" w:rsidRDefault="007E2D3F" w:rsidP="00864CC1">
      <w:pPr>
        <w:jc w:val="both"/>
        <w:rPr>
          <w:rFonts w:eastAsiaTheme="minorHAnsi"/>
          <w:lang w:eastAsia="en-US"/>
        </w:rPr>
      </w:pPr>
      <w:r w:rsidRPr="00247564">
        <w:rPr>
          <w:rFonts w:eastAsiaTheme="minorHAnsi"/>
          <w:lang w:eastAsia="en-US"/>
        </w:rPr>
        <w:t xml:space="preserve">* формирования у обучающихся научного мировоззрения, освоения общенаучных методов (наблюдение, измерение, эксперимент, моделирование), </w:t>
      </w:r>
    </w:p>
    <w:p w:rsidR="0028403E" w:rsidRPr="00247564" w:rsidRDefault="0028403E" w:rsidP="00BF1662">
      <w:pPr>
        <w:widowControl w:val="0"/>
        <w:tabs>
          <w:tab w:val="left" w:pos="6467"/>
        </w:tabs>
        <w:autoSpaceDE w:val="0"/>
        <w:autoSpaceDN w:val="0"/>
        <w:adjustRightInd w:val="0"/>
        <w:ind w:firstLine="540"/>
        <w:jc w:val="both"/>
        <w:rPr>
          <w:rFonts w:eastAsiaTheme="minorEastAsia"/>
        </w:rPr>
      </w:pPr>
      <w:r w:rsidRPr="00247564">
        <w:rPr>
          <w:rFonts w:eastAsiaTheme="minorEastAsia"/>
        </w:rPr>
        <w:t>Изучение предмета "Биология"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"Физика", "Химия", "География", "Математика", "Экология", "Основы безопасности жизнедеятельности", "История", "Ру</w:t>
      </w:r>
      <w:r w:rsidR="00BF1662" w:rsidRPr="00247564">
        <w:rPr>
          <w:rFonts w:eastAsiaTheme="minorEastAsia"/>
        </w:rPr>
        <w:t>сский язык", "Литература" и др.</w:t>
      </w:r>
    </w:p>
    <w:p w:rsidR="0015097F" w:rsidRPr="00247564" w:rsidRDefault="0015097F" w:rsidP="0015097F">
      <w:pPr>
        <w:autoSpaceDE w:val="0"/>
        <w:autoSpaceDN w:val="0"/>
        <w:adjustRightInd w:val="0"/>
        <w:ind w:firstLine="709"/>
        <w:jc w:val="both"/>
      </w:pPr>
      <w:r w:rsidRPr="00247564">
        <w:rPr>
          <w:b/>
          <w:bCs/>
        </w:rPr>
        <w:t>Живые организмы</w:t>
      </w:r>
    </w:p>
    <w:p w:rsidR="0015097F" w:rsidRPr="00247564" w:rsidRDefault="0015097F" w:rsidP="0015097F">
      <w:pPr>
        <w:overflowPunct w:val="0"/>
        <w:autoSpaceDE w:val="0"/>
        <w:autoSpaceDN w:val="0"/>
        <w:adjustRightInd w:val="0"/>
        <w:ind w:left="709"/>
        <w:contextualSpacing/>
        <w:jc w:val="both"/>
        <w:rPr>
          <w:bCs/>
        </w:rPr>
      </w:pPr>
      <w:r w:rsidRPr="00247564">
        <w:rPr>
          <w:b/>
          <w:bCs/>
        </w:rPr>
        <w:t>Биология – наука о живых организмах</w:t>
      </w:r>
    </w:p>
    <w:p w:rsidR="0015097F" w:rsidRPr="00247564" w:rsidRDefault="0015097F" w:rsidP="0015097F">
      <w:pPr>
        <w:overflowPunct w:val="0"/>
        <w:autoSpaceDE w:val="0"/>
        <w:autoSpaceDN w:val="0"/>
        <w:adjustRightInd w:val="0"/>
        <w:ind w:firstLine="709"/>
        <w:jc w:val="both"/>
      </w:pPr>
      <w:r w:rsidRPr="00247564">
        <w:t xml:space="preserve">Биология как наука. Методы изучения живых организмов. Роль биологии в познании окружающего мира и практической деятельности людей. Соблюдение правил поведения в окружающей среде. Бережное отношение к природе. Охрана биологических объектов. Правила работы в кабинете биологии, с биологическими приборами и инструментами. </w:t>
      </w:r>
    </w:p>
    <w:p w:rsidR="0015097F" w:rsidRPr="00247564" w:rsidRDefault="0015097F" w:rsidP="0015097F">
      <w:pPr>
        <w:overflowPunct w:val="0"/>
        <w:autoSpaceDE w:val="0"/>
        <w:autoSpaceDN w:val="0"/>
        <w:adjustRightInd w:val="0"/>
        <w:ind w:firstLine="709"/>
        <w:jc w:val="both"/>
      </w:pPr>
      <w:r w:rsidRPr="00247564">
        <w:t>Свойства живых организмов (</w:t>
      </w:r>
      <w:r w:rsidRPr="00247564">
        <w:rPr>
          <w:i/>
        </w:rPr>
        <w:t>структурированность, целостность</w:t>
      </w:r>
      <w:r w:rsidRPr="00247564">
        <w:t xml:space="preserve">, обмен веществ, движение, размножение, развитие, раздражимость, приспособленность, </w:t>
      </w:r>
      <w:r w:rsidRPr="00247564">
        <w:rPr>
          <w:i/>
        </w:rPr>
        <w:t>наследственность и изменчивость</w:t>
      </w:r>
      <w:r w:rsidRPr="00247564">
        <w:t>) их проявление у растений, животных, грибов и бактерий.</w:t>
      </w:r>
    </w:p>
    <w:p w:rsidR="0015097F" w:rsidRPr="00247564" w:rsidRDefault="0015097F" w:rsidP="0015097F">
      <w:pPr>
        <w:overflowPunct w:val="0"/>
        <w:autoSpaceDE w:val="0"/>
        <w:autoSpaceDN w:val="0"/>
        <w:adjustRightInd w:val="0"/>
        <w:ind w:left="709"/>
        <w:contextualSpacing/>
        <w:jc w:val="both"/>
        <w:rPr>
          <w:b/>
          <w:bCs/>
        </w:rPr>
      </w:pPr>
      <w:r w:rsidRPr="00247564">
        <w:rPr>
          <w:b/>
          <w:bCs/>
        </w:rPr>
        <w:t>Клеточное строение организмов</w:t>
      </w:r>
    </w:p>
    <w:p w:rsidR="0015097F" w:rsidRPr="00247564" w:rsidRDefault="0015097F" w:rsidP="0015097F">
      <w:pPr>
        <w:overflowPunct w:val="0"/>
        <w:autoSpaceDE w:val="0"/>
        <w:autoSpaceDN w:val="0"/>
        <w:adjustRightInd w:val="0"/>
        <w:ind w:firstLine="709"/>
        <w:jc w:val="both"/>
      </w:pPr>
      <w:r w:rsidRPr="00247564">
        <w:t xml:space="preserve">Клетка – основа строения и жизнедеятельности организмов. </w:t>
      </w:r>
      <w:r w:rsidRPr="00247564">
        <w:rPr>
          <w:i/>
        </w:rPr>
        <w:t>История изучения клетки. Методы изучения клетки.</w:t>
      </w:r>
      <w:r w:rsidRPr="00247564">
        <w:t xml:space="preserve"> Строение и жизнедеятельность клетки. Бактериальная клетка. Животная клетка. Растительная клетка. Грибная клетка. </w:t>
      </w:r>
      <w:r w:rsidRPr="00247564">
        <w:rPr>
          <w:i/>
        </w:rPr>
        <w:t>Ткани организмов.</w:t>
      </w:r>
    </w:p>
    <w:p w:rsidR="0015097F" w:rsidRPr="00247564" w:rsidRDefault="0015097F" w:rsidP="0015097F">
      <w:pPr>
        <w:overflowPunct w:val="0"/>
        <w:autoSpaceDE w:val="0"/>
        <w:autoSpaceDN w:val="0"/>
        <w:adjustRightInd w:val="0"/>
        <w:ind w:left="709"/>
        <w:contextualSpacing/>
        <w:jc w:val="both"/>
        <w:rPr>
          <w:b/>
          <w:bCs/>
        </w:rPr>
      </w:pPr>
      <w:r w:rsidRPr="00247564">
        <w:rPr>
          <w:b/>
          <w:bCs/>
        </w:rPr>
        <w:t>Многообразие организмов</w:t>
      </w:r>
    </w:p>
    <w:p w:rsidR="0015097F" w:rsidRPr="00247564" w:rsidRDefault="0015097F" w:rsidP="0015097F">
      <w:pPr>
        <w:overflowPunct w:val="0"/>
        <w:autoSpaceDE w:val="0"/>
        <w:autoSpaceDN w:val="0"/>
        <w:adjustRightInd w:val="0"/>
        <w:ind w:firstLine="709"/>
        <w:contextualSpacing/>
        <w:jc w:val="both"/>
      </w:pPr>
      <w:r w:rsidRPr="00247564">
        <w:t>Клеточные и неклеточные формы жизни. Организм. Классификация организмов. Принципы классификации. Одноклеточные и многоклеточные организмы. Основные царства живой природы.</w:t>
      </w:r>
    </w:p>
    <w:p w:rsidR="0015097F" w:rsidRPr="00247564" w:rsidRDefault="0015097F" w:rsidP="0015097F">
      <w:pPr>
        <w:autoSpaceDE w:val="0"/>
        <w:autoSpaceDN w:val="0"/>
        <w:adjustRightInd w:val="0"/>
        <w:ind w:left="709"/>
        <w:contextualSpacing/>
        <w:jc w:val="both"/>
        <w:rPr>
          <w:b/>
          <w:bCs/>
        </w:rPr>
      </w:pPr>
      <w:r w:rsidRPr="00247564">
        <w:rPr>
          <w:b/>
          <w:bCs/>
        </w:rPr>
        <w:t xml:space="preserve">Среды жизни </w:t>
      </w:r>
    </w:p>
    <w:p w:rsidR="0015097F" w:rsidRPr="00247564" w:rsidRDefault="0015097F" w:rsidP="0015097F">
      <w:pPr>
        <w:autoSpaceDE w:val="0"/>
        <w:autoSpaceDN w:val="0"/>
        <w:adjustRightInd w:val="0"/>
        <w:ind w:firstLine="709"/>
        <w:contextualSpacing/>
        <w:jc w:val="both"/>
      </w:pPr>
      <w:r w:rsidRPr="00247564">
        <w:t xml:space="preserve">Среда обитания. Факторы </w:t>
      </w:r>
      <w:r w:rsidRPr="00247564">
        <w:rPr>
          <w:bCs/>
        </w:rPr>
        <w:t>с</w:t>
      </w:r>
      <w:r w:rsidRPr="00247564">
        <w:t xml:space="preserve">реды обитания. Места обитания. Приспособления организмов к жизни в наземно-воздушной среде. Приспособления организмов к жизни в водной среде. Приспособления организмов к жизни в почвенной среде. Приспособления организмов к жизни в организменной среде. </w:t>
      </w:r>
      <w:r w:rsidRPr="00247564">
        <w:rPr>
          <w:i/>
          <w:highlight w:val="yellow"/>
        </w:rPr>
        <w:t>Растительный и животный мир родного края.</w:t>
      </w:r>
    </w:p>
    <w:p w:rsidR="0015097F" w:rsidRPr="00247564" w:rsidRDefault="0015097F" w:rsidP="0015097F">
      <w:pPr>
        <w:overflowPunct w:val="0"/>
        <w:autoSpaceDE w:val="0"/>
        <w:autoSpaceDN w:val="0"/>
        <w:adjustRightInd w:val="0"/>
        <w:ind w:left="709"/>
        <w:jc w:val="both"/>
        <w:rPr>
          <w:b/>
          <w:bCs/>
        </w:rPr>
      </w:pPr>
      <w:r w:rsidRPr="00247564">
        <w:rPr>
          <w:b/>
          <w:bCs/>
        </w:rPr>
        <w:t>Царство Растения</w:t>
      </w:r>
    </w:p>
    <w:p w:rsidR="0015097F" w:rsidRPr="00247564" w:rsidRDefault="0015097F" w:rsidP="0015097F">
      <w:pPr>
        <w:overflowPunct w:val="0"/>
        <w:autoSpaceDE w:val="0"/>
        <w:autoSpaceDN w:val="0"/>
        <w:adjustRightInd w:val="0"/>
        <w:ind w:firstLine="709"/>
        <w:jc w:val="both"/>
      </w:pPr>
      <w:r w:rsidRPr="00247564">
        <w:t xml:space="preserve">Многообразие и значение растений в природе и жизни человека. Общее знакомство с цветковыми растениями. Растительные ткани и органы растений. Вегетативные и генеративные органы. Жизненные формы растений. Растение – целостный организм (биосистема). Условия обитания растений. Среды обитания растений. Сезонные явления в жизни растений. </w:t>
      </w:r>
    </w:p>
    <w:p w:rsidR="0015097F" w:rsidRPr="00247564" w:rsidRDefault="0015097F" w:rsidP="0015097F">
      <w:pPr>
        <w:overflowPunct w:val="0"/>
        <w:autoSpaceDE w:val="0"/>
        <w:autoSpaceDN w:val="0"/>
        <w:adjustRightInd w:val="0"/>
        <w:ind w:left="709"/>
        <w:jc w:val="both"/>
        <w:rPr>
          <w:b/>
          <w:bCs/>
        </w:rPr>
      </w:pPr>
      <w:r w:rsidRPr="00247564">
        <w:rPr>
          <w:b/>
          <w:bCs/>
        </w:rPr>
        <w:t>Органы цветкового растения</w:t>
      </w:r>
    </w:p>
    <w:p w:rsidR="0015097F" w:rsidRPr="00247564" w:rsidRDefault="0015097F" w:rsidP="0015097F">
      <w:pPr>
        <w:overflowPunct w:val="0"/>
        <w:autoSpaceDE w:val="0"/>
        <w:autoSpaceDN w:val="0"/>
        <w:adjustRightInd w:val="0"/>
        <w:ind w:firstLine="709"/>
        <w:jc w:val="both"/>
        <w:rPr>
          <w:b/>
          <w:bCs/>
        </w:rPr>
      </w:pPr>
      <w:r w:rsidRPr="00247564">
        <w:rPr>
          <w:bCs/>
        </w:rPr>
        <w:t xml:space="preserve">Семя. </w:t>
      </w:r>
      <w:r w:rsidRPr="00247564">
        <w:t>Строение семени. Корень. Зоны корня. Виды корней. Корневые системы. Значение корня. Видоизменения корней</w:t>
      </w:r>
      <w:r w:rsidRPr="00247564">
        <w:rPr>
          <w:i/>
        </w:rPr>
        <w:t>.</w:t>
      </w:r>
      <w:r w:rsidRPr="00247564">
        <w:t xml:space="preserve"> Побег. Генеративные и вегетативные побеги. Строение побега. Разнообразие и значение побегов. Видоизмененные побеги. Почки. Вегетативные и генеративные почки. Строение листа. Листорасположение. Жилкование листа. Стебель. Строение и значение стебля. Строение и значение цветка. Соцветия. </w:t>
      </w:r>
      <w:r w:rsidRPr="00247564">
        <w:lastRenderedPageBreak/>
        <w:t>Опыление. Виды опыления. Строение и значение плода. Многообразие плодов. Распространение плодов.</w:t>
      </w:r>
    </w:p>
    <w:p w:rsidR="0015097F" w:rsidRPr="00247564" w:rsidRDefault="0015097F" w:rsidP="0015097F">
      <w:pPr>
        <w:overflowPunct w:val="0"/>
        <w:autoSpaceDE w:val="0"/>
        <w:autoSpaceDN w:val="0"/>
        <w:adjustRightInd w:val="0"/>
        <w:ind w:left="709"/>
        <w:jc w:val="both"/>
        <w:rPr>
          <w:b/>
          <w:bCs/>
        </w:rPr>
      </w:pPr>
      <w:r w:rsidRPr="00247564">
        <w:rPr>
          <w:b/>
          <w:bCs/>
        </w:rPr>
        <w:t>Микроскопическое строение растений</w:t>
      </w:r>
    </w:p>
    <w:p w:rsidR="0015097F" w:rsidRPr="00247564" w:rsidRDefault="0015097F" w:rsidP="0015097F">
      <w:pPr>
        <w:overflowPunct w:val="0"/>
        <w:autoSpaceDE w:val="0"/>
        <w:autoSpaceDN w:val="0"/>
        <w:adjustRightInd w:val="0"/>
        <w:ind w:firstLine="709"/>
        <w:jc w:val="both"/>
        <w:rPr>
          <w:b/>
          <w:bCs/>
        </w:rPr>
      </w:pPr>
      <w:r w:rsidRPr="00247564">
        <w:t>Разнообразие растительных клеток. Ткани растений. Микроскопическое строение корня. Корневой волосок. Микроскопическое строение стебля. Микроскопическое строение листа.</w:t>
      </w:r>
    </w:p>
    <w:p w:rsidR="0015097F" w:rsidRPr="00247564" w:rsidRDefault="0015097F" w:rsidP="0015097F">
      <w:pPr>
        <w:tabs>
          <w:tab w:val="num" w:pos="851"/>
          <w:tab w:val="left" w:pos="1160"/>
        </w:tabs>
        <w:autoSpaceDE w:val="0"/>
        <w:autoSpaceDN w:val="0"/>
        <w:adjustRightInd w:val="0"/>
        <w:ind w:left="709"/>
        <w:contextualSpacing/>
        <w:jc w:val="both"/>
        <w:rPr>
          <w:b/>
          <w:bCs/>
        </w:rPr>
      </w:pPr>
      <w:r w:rsidRPr="00247564">
        <w:rPr>
          <w:b/>
          <w:bCs/>
        </w:rPr>
        <w:t>Жизнедеятельность цветковых растений</w:t>
      </w:r>
    </w:p>
    <w:p w:rsidR="0015097F" w:rsidRPr="00247564" w:rsidRDefault="0015097F" w:rsidP="0015097F">
      <w:pPr>
        <w:tabs>
          <w:tab w:val="left" w:pos="1160"/>
        </w:tabs>
        <w:autoSpaceDE w:val="0"/>
        <w:autoSpaceDN w:val="0"/>
        <w:adjustRightInd w:val="0"/>
        <w:ind w:firstLine="709"/>
        <w:contextualSpacing/>
        <w:jc w:val="both"/>
      </w:pPr>
      <w:r w:rsidRPr="00247564">
        <w:rPr>
          <w:bCs/>
        </w:rPr>
        <w:t xml:space="preserve">Процессы жизнедеятельности растений. Обмен веществ и превращение энергии: почвенное питание и воздушное питание (фотосинтез), дыхание, удаление конечных продуктов обмена веществ. Транспорт веществ. </w:t>
      </w:r>
      <w:r w:rsidRPr="00247564">
        <w:rPr>
          <w:bCs/>
          <w:i/>
        </w:rPr>
        <w:t>Движения</w:t>
      </w:r>
      <w:r w:rsidRPr="00247564">
        <w:rPr>
          <w:bCs/>
        </w:rPr>
        <w:t xml:space="preserve">. Рост, развитие и размножение растений. Половое размножение растений. </w:t>
      </w:r>
      <w:r w:rsidRPr="00247564">
        <w:rPr>
          <w:bCs/>
          <w:i/>
        </w:rPr>
        <w:t>Оплодотворение у цветковых растений.</w:t>
      </w:r>
      <w:r w:rsidRPr="00247564">
        <w:rPr>
          <w:bCs/>
        </w:rPr>
        <w:t xml:space="preserve"> Вегетативное размножение растений. Приемы выращивания и размножения растений и ухода за ними. Космическая роль зеленых растений.</w:t>
      </w:r>
    </w:p>
    <w:p w:rsidR="0015097F" w:rsidRPr="00247564" w:rsidRDefault="0015097F" w:rsidP="0015097F">
      <w:pPr>
        <w:overflowPunct w:val="0"/>
        <w:autoSpaceDE w:val="0"/>
        <w:autoSpaceDN w:val="0"/>
        <w:adjustRightInd w:val="0"/>
        <w:ind w:left="709"/>
        <w:contextualSpacing/>
        <w:jc w:val="both"/>
        <w:rPr>
          <w:b/>
          <w:bCs/>
        </w:rPr>
      </w:pPr>
      <w:r w:rsidRPr="00247564">
        <w:rPr>
          <w:b/>
          <w:bCs/>
        </w:rPr>
        <w:t>Многообразие растений</w:t>
      </w:r>
    </w:p>
    <w:p w:rsidR="0015097F" w:rsidRPr="00247564" w:rsidRDefault="0015097F" w:rsidP="0015097F">
      <w:pPr>
        <w:overflowPunct w:val="0"/>
        <w:autoSpaceDE w:val="0"/>
        <w:autoSpaceDN w:val="0"/>
        <w:adjustRightInd w:val="0"/>
        <w:ind w:firstLine="709"/>
        <w:contextualSpacing/>
        <w:jc w:val="both"/>
      </w:pPr>
      <w:r w:rsidRPr="00247564">
        <w:t>Классификация растений. Водоросли – низшие растения. Многообразие водорослей. Высшие споровые растения (мхи, папоротники, хвощи, плауны), отличительные особенности и многообразие. Отдел Голосеменные, отличительные особенности и многообразие. Отдел Покрытосеменные (Цветковые), отличительные особенности. Классы Однодольные и Двудольные. Многообразие цветковых растений. Меры профилактики заболеваний, вызываемых растениями.</w:t>
      </w:r>
    </w:p>
    <w:p w:rsidR="0015097F" w:rsidRPr="00247564" w:rsidRDefault="0015097F" w:rsidP="0015097F">
      <w:pPr>
        <w:tabs>
          <w:tab w:val="num" w:pos="851"/>
        </w:tabs>
        <w:overflowPunct w:val="0"/>
        <w:autoSpaceDE w:val="0"/>
        <w:autoSpaceDN w:val="0"/>
        <w:adjustRightInd w:val="0"/>
        <w:ind w:left="709"/>
        <w:contextualSpacing/>
        <w:jc w:val="both"/>
        <w:rPr>
          <w:b/>
          <w:bCs/>
        </w:rPr>
      </w:pPr>
      <w:r w:rsidRPr="00247564">
        <w:rPr>
          <w:b/>
          <w:bCs/>
        </w:rPr>
        <w:t xml:space="preserve">Царство Бактерии </w:t>
      </w:r>
    </w:p>
    <w:p w:rsidR="0015097F" w:rsidRPr="00247564" w:rsidRDefault="0015097F" w:rsidP="0015097F">
      <w:pPr>
        <w:overflowPunct w:val="0"/>
        <w:autoSpaceDE w:val="0"/>
        <w:autoSpaceDN w:val="0"/>
        <w:adjustRightInd w:val="0"/>
        <w:ind w:firstLine="709"/>
        <w:contextualSpacing/>
        <w:jc w:val="both"/>
      </w:pPr>
      <w:r w:rsidRPr="00247564">
        <w:t>Бактерии,</w:t>
      </w:r>
      <w:r w:rsidR="00F05ADD" w:rsidRPr="00247564">
        <w:t xml:space="preserve"> </w:t>
      </w:r>
      <w:r w:rsidRPr="00247564">
        <w:t xml:space="preserve">их строение и жизнедеятельность. Роль бактерий в природе, жизни человека. Меры профилактики заболеваний, вызываемых бактериями. </w:t>
      </w:r>
      <w:r w:rsidRPr="00247564">
        <w:rPr>
          <w:i/>
        </w:rPr>
        <w:t>Значение работ Р. Коха и Л. Пастера.</w:t>
      </w:r>
    </w:p>
    <w:p w:rsidR="0015097F" w:rsidRPr="00247564" w:rsidRDefault="0015097F" w:rsidP="0015097F">
      <w:pPr>
        <w:tabs>
          <w:tab w:val="num" w:pos="851"/>
        </w:tabs>
        <w:autoSpaceDE w:val="0"/>
        <w:autoSpaceDN w:val="0"/>
        <w:adjustRightInd w:val="0"/>
        <w:ind w:left="709"/>
        <w:contextualSpacing/>
        <w:jc w:val="both"/>
        <w:rPr>
          <w:b/>
          <w:bCs/>
        </w:rPr>
      </w:pPr>
      <w:r w:rsidRPr="00247564">
        <w:rPr>
          <w:b/>
          <w:bCs/>
        </w:rPr>
        <w:t>Царство Грибы</w:t>
      </w:r>
    </w:p>
    <w:p w:rsidR="0015097F" w:rsidRPr="00247564" w:rsidRDefault="0015097F" w:rsidP="0015097F">
      <w:pPr>
        <w:autoSpaceDE w:val="0"/>
        <w:autoSpaceDN w:val="0"/>
        <w:adjustRightInd w:val="0"/>
        <w:ind w:firstLine="709"/>
        <w:contextualSpacing/>
        <w:jc w:val="both"/>
      </w:pPr>
      <w:r w:rsidRPr="00247564">
        <w:t>Отличительные особенности грибов.</w:t>
      </w:r>
      <w:r w:rsidRPr="00247564">
        <w:rPr>
          <w:bCs/>
        </w:rPr>
        <w:t xml:space="preserve"> Многообразие грибов. </w:t>
      </w:r>
      <w:r w:rsidRPr="00247564">
        <w:t>Роль грибов в природе, жизни человека. Грибы-паразиты. Съедобные и ядовитые грибы. Первая помощь при отравлении грибами. Меры профилактики заболеваний, вызываемых грибами. Лишайники, их роль в природе и жизни человека.</w:t>
      </w:r>
    </w:p>
    <w:p w:rsidR="0015097F" w:rsidRPr="00247564" w:rsidRDefault="0015097F" w:rsidP="0015097F">
      <w:pPr>
        <w:tabs>
          <w:tab w:val="num" w:pos="851"/>
        </w:tabs>
        <w:overflowPunct w:val="0"/>
        <w:autoSpaceDE w:val="0"/>
        <w:autoSpaceDN w:val="0"/>
        <w:adjustRightInd w:val="0"/>
        <w:ind w:left="709"/>
        <w:contextualSpacing/>
        <w:jc w:val="both"/>
        <w:rPr>
          <w:b/>
          <w:bCs/>
        </w:rPr>
      </w:pPr>
      <w:r w:rsidRPr="00247564">
        <w:rPr>
          <w:b/>
          <w:bCs/>
        </w:rPr>
        <w:t>Царство Животные</w:t>
      </w:r>
    </w:p>
    <w:p w:rsidR="0015097F" w:rsidRPr="00247564" w:rsidRDefault="0015097F" w:rsidP="0015097F">
      <w:pPr>
        <w:overflowPunct w:val="0"/>
        <w:autoSpaceDE w:val="0"/>
        <w:autoSpaceDN w:val="0"/>
        <w:adjustRightInd w:val="0"/>
        <w:ind w:firstLine="709"/>
        <w:contextualSpacing/>
        <w:jc w:val="both"/>
      </w:pPr>
      <w:r w:rsidRPr="00247564">
        <w:t>Общее знакомство с животными. Животные ткани, органы и системы органов животных.</w:t>
      </w:r>
      <w:r w:rsidRPr="00247564">
        <w:rPr>
          <w:i/>
        </w:rPr>
        <w:t xml:space="preserve"> Организм животного как биосистема. </w:t>
      </w:r>
      <w:r w:rsidRPr="00247564">
        <w:t xml:space="preserve"> Многообразие и классификация животных. Среды обитания животных. Сезонные явления в жизни животных. Поведение животных (раздражимость, рефлексы и инстинкты). Разнообразие отношений животных в природе. Значение животных в природе и жизни человека.</w:t>
      </w:r>
    </w:p>
    <w:p w:rsidR="0015097F" w:rsidRPr="00247564" w:rsidRDefault="0015097F" w:rsidP="0015097F">
      <w:pPr>
        <w:overflowPunct w:val="0"/>
        <w:autoSpaceDE w:val="0"/>
        <w:autoSpaceDN w:val="0"/>
        <w:adjustRightInd w:val="0"/>
        <w:ind w:left="709"/>
        <w:contextualSpacing/>
        <w:jc w:val="both"/>
        <w:rPr>
          <w:b/>
          <w:bCs/>
        </w:rPr>
      </w:pPr>
      <w:r w:rsidRPr="00247564">
        <w:rPr>
          <w:b/>
          <w:bCs/>
        </w:rPr>
        <w:t>Одноклеточные животные, или Простейшие</w:t>
      </w:r>
    </w:p>
    <w:p w:rsidR="0015097F" w:rsidRPr="00247564" w:rsidRDefault="0015097F" w:rsidP="0015097F">
      <w:pPr>
        <w:overflowPunct w:val="0"/>
        <w:autoSpaceDE w:val="0"/>
        <w:autoSpaceDN w:val="0"/>
        <w:adjustRightInd w:val="0"/>
        <w:ind w:firstLine="709"/>
        <w:contextualSpacing/>
        <w:jc w:val="both"/>
      </w:pPr>
      <w:r w:rsidRPr="00247564">
        <w:t xml:space="preserve">Общая характеристика простейших. </w:t>
      </w:r>
      <w:r w:rsidRPr="00247564">
        <w:rPr>
          <w:i/>
        </w:rPr>
        <w:t>Происхождение простейших</w:t>
      </w:r>
      <w:r w:rsidRPr="00247564">
        <w:t>. Значение простейших в природе и жизни человека. Пути заражения человека и животных паразитическими простейшими. Меры профилактики заболеваний, вызываемых одноклеточными животными.</w:t>
      </w:r>
    </w:p>
    <w:p w:rsidR="0015097F" w:rsidRPr="00247564" w:rsidRDefault="0015097F" w:rsidP="0015097F">
      <w:pPr>
        <w:autoSpaceDE w:val="0"/>
        <w:autoSpaceDN w:val="0"/>
        <w:adjustRightInd w:val="0"/>
        <w:ind w:left="709"/>
        <w:contextualSpacing/>
        <w:jc w:val="both"/>
        <w:rPr>
          <w:b/>
          <w:bCs/>
        </w:rPr>
      </w:pPr>
      <w:r w:rsidRPr="00247564">
        <w:rPr>
          <w:b/>
          <w:bCs/>
        </w:rPr>
        <w:t>Тип Кишечнополостные</w:t>
      </w:r>
    </w:p>
    <w:p w:rsidR="0015097F" w:rsidRPr="00247564" w:rsidRDefault="0015097F" w:rsidP="0015097F">
      <w:pPr>
        <w:autoSpaceDE w:val="0"/>
        <w:autoSpaceDN w:val="0"/>
        <w:adjustRightInd w:val="0"/>
        <w:ind w:firstLine="709"/>
        <w:contextualSpacing/>
        <w:jc w:val="both"/>
      </w:pPr>
      <w:r w:rsidRPr="00247564">
        <w:rPr>
          <w:bCs/>
        </w:rPr>
        <w:t xml:space="preserve">Многоклеточные животные. </w:t>
      </w:r>
      <w:r w:rsidRPr="00247564">
        <w:t xml:space="preserve">Общая характеристика типа Кишечнополостные. Регенерация. </w:t>
      </w:r>
      <w:r w:rsidRPr="00247564">
        <w:rPr>
          <w:i/>
        </w:rPr>
        <w:t>Происхождение кишечнополостных.</w:t>
      </w:r>
      <w:r w:rsidRPr="00247564">
        <w:t xml:space="preserve"> Значение кишечнополостных в природе и жизни человека.</w:t>
      </w:r>
    </w:p>
    <w:p w:rsidR="0015097F" w:rsidRPr="00247564" w:rsidRDefault="0015097F" w:rsidP="0015097F">
      <w:pPr>
        <w:autoSpaceDE w:val="0"/>
        <w:autoSpaceDN w:val="0"/>
        <w:adjustRightInd w:val="0"/>
        <w:ind w:firstLine="709"/>
        <w:contextualSpacing/>
        <w:jc w:val="both"/>
        <w:rPr>
          <w:b/>
          <w:bCs/>
        </w:rPr>
      </w:pPr>
      <w:r w:rsidRPr="00247564">
        <w:rPr>
          <w:b/>
          <w:bCs/>
        </w:rPr>
        <w:t xml:space="preserve">Типы червей </w:t>
      </w:r>
    </w:p>
    <w:p w:rsidR="0015097F" w:rsidRPr="00247564" w:rsidRDefault="0015097F" w:rsidP="0015097F">
      <w:pPr>
        <w:autoSpaceDE w:val="0"/>
        <w:autoSpaceDN w:val="0"/>
        <w:adjustRightInd w:val="0"/>
        <w:ind w:firstLine="709"/>
        <w:contextualSpacing/>
        <w:jc w:val="both"/>
        <w:rPr>
          <w:i/>
        </w:rPr>
      </w:pPr>
      <w:r w:rsidRPr="00247564">
        <w:t xml:space="preserve">Тип Плоские черви, общая характеристика. Тип Круглые черви, общая характеристика. Тип Кольчатые черви, общая характеристика. Паразитические плоские и круглые черви. Пути заражения человека и животных паразитическими червями. Меры профилактики заражения. Значение дождевых червей в почвообразовании. </w:t>
      </w:r>
      <w:r w:rsidRPr="00247564">
        <w:rPr>
          <w:i/>
        </w:rPr>
        <w:t xml:space="preserve">Происхождение червей. </w:t>
      </w:r>
    </w:p>
    <w:p w:rsidR="0015097F" w:rsidRPr="00247564" w:rsidRDefault="0015097F" w:rsidP="0015097F">
      <w:pPr>
        <w:tabs>
          <w:tab w:val="num" w:pos="1223"/>
        </w:tabs>
        <w:overflowPunct w:val="0"/>
        <w:autoSpaceDE w:val="0"/>
        <w:autoSpaceDN w:val="0"/>
        <w:adjustRightInd w:val="0"/>
        <w:ind w:left="709"/>
        <w:jc w:val="both"/>
        <w:rPr>
          <w:b/>
          <w:bCs/>
        </w:rPr>
      </w:pPr>
      <w:r w:rsidRPr="00247564">
        <w:rPr>
          <w:b/>
          <w:bCs/>
        </w:rPr>
        <w:t>Тип Моллюски</w:t>
      </w:r>
    </w:p>
    <w:p w:rsidR="0015097F" w:rsidRPr="00247564" w:rsidRDefault="0015097F" w:rsidP="0015097F">
      <w:pPr>
        <w:tabs>
          <w:tab w:val="num" w:pos="1223"/>
        </w:tabs>
        <w:overflowPunct w:val="0"/>
        <w:autoSpaceDE w:val="0"/>
        <w:autoSpaceDN w:val="0"/>
        <w:adjustRightInd w:val="0"/>
        <w:ind w:firstLine="709"/>
        <w:jc w:val="both"/>
        <w:rPr>
          <w:b/>
          <w:bCs/>
        </w:rPr>
      </w:pPr>
      <w:r w:rsidRPr="00247564">
        <w:lastRenderedPageBreak/>
        <w:t xml:space="preserve">Общая характеристика типа Моллюски. Многообразие моллюсков. </w:t>
      </w:r>
      <w:r w:rsidRPr="00247564">
        <w:rPr>
          <w:i/>
        </w:rPr>
        <w:t>Происхождение моллюсков</w:t>
      </w:r>
      <w:r w:rsidRPr="00247564">
        <w:t xml:space="preserve"> и их значение в природе и жизни человека.</w:t>
      </w:r>
    </w:p>
    <w:p w:rsidR="0015097F" w:rsidRPr="00247564" w:rsidRDefault="0015097F" w:rsidP="0015097F">
      <w:pPr>
        <w:tabs>
          <w:tab w:val="num" w:pos="1158"/>
        </w:tabs>
        <w:overflowPunct w:val="0"/>
        <w:autoSpaceDE w:val="0"/>
        <w:autoSpaceDN w:val="0"/>
        <w:adjustRightInd w:val="0"/>
        <w:ind w:left="709"/>
        <w:jc w:val="both"/>
        <w:rPr>
          <w:b/>
          <w:bCs/>
        </w:rPr>
      </w:pPr>
      <w:r w:rsidRPr="00247564">
        <w:rPr>
          <w:b/>
          <w:bCs/>
        </w:rPr>
        <w:t>Тип Членистоногие</w:t>
      </w:r>
    </w:p>
    <w:p w:rsidR="0015097F" w:rsidRPr="00247564" w:rsidRDefault="0015097F" w:rsidP="0015097F">
      <w:pPr>
        <w:overflowPunct w:val="0"/>
        <w:autoSpaceDE w:val="0"/>
        <w:autoSpaceDN w:val="0"/>
        <w:adjustRightInd w:val="0"/>
        <w:ind w:firstLine="709"/>
        <w:jc w:val="both"/>
      </w:pPr>
      <w:r w:rsidRPr="00247564">
        <w:rPr>
          <w:bCs/>
        </w:rPr>
        <w:t xml:space="preserve">Общая характеристика типа Членистоногие. Среды жизни. </w:t>
      </w:r>
      <w:r w:rsidRPr="00247564">
        <w:rPr>
          <w:i/>
        </w:rPr>
        <w:t>Происхождение членистоногих</w:t>
      </w:r>
      <w:r w:rsidRPr="00247564">
        <w:t>. Охрана членистоногих.</w:t>
      </w:r>
    </w:p>
    <w:p w:rsidR="0015097F" w:rsidRPr="00247564" w:rsidRDefault="0015097F" w:rsidP="0015097F">
      <w:pPr>
        <w:overflowPunct w:val="0"/>
        <w:autoSpaceDE w:val="0"/>
        <w:autoSpaceDN w:val="0"/>
        <w:adjustRightInd w:val="0"/>
        <w:ind w:firstLine="709"/>
        <w:jc w:val="both"/>
      </w:pPr>
      <w:r w:rsidRPr="00247564">
        <w:t xml:space="preserve">Класс Ракообразные. Особенности строения и жизнедеятельности ракообразных, их значение в природе и жизни человека. </w:t>
      </w:r>
    </w:p>
    <w:p w:rsidR="0015097F" w:rsidRPr="00247564" w:rsidRDefault="0015097F" w:rsidP="0015097F">
      <w:pPr>
        <w:overflowPunct w:val="0"/>
        <w:autoSpaceDE w:val="0"/>
        <w:autoSpaceDN w:val="0"/>
        <w:adjustRightInd w:val="0"/>
        <w:ind w:firstLine="709"/>
        <w:jc w:val="both"/>
      </w:pPr>
      <w:r w:rsidRPr="00247564">
        <w:t>Класс Паукообразные. Особенности строения и жизнедеятельности паукообразных, их значение в природе и жизни человека.</w:t>
      </w:r>
      <w:r w:rsidRPr="00247564">
        <w:rPr>
          <w:bCs/>
        </w:rPr>
        <w:t xml:space="preserve"> Клещи – переносчики возбудителей заболеваний животных и человека. Меры профилактики.</w:t>
      </w:r>
    </w:p>
    <w:p w:rsidR="0015097F" w:rsidRPr="00247564" w:rsidRDefault="0015097F" w:rsidP="0015097F">
      <w:pPr>
        <w:overflowPunct w:val="0"/>
        <w:autoSpaceDE w:val="0"/>
        <w:autoSpaceDN w:val="0"/>
        <w:adjustRightInd w:val="0"/>
        <w:ind w:firstLine="709"/>
        <w:jc w:val="both"/>
        <w:rPr>
          <w:b/>
          <w:bCs/>
        </w:rPr>
      </w:pPr>
      <w:r w:rsidRPr="00247564">
        <w:t xml:space="preserve">Класс Насекомые. Особенности строения и жизнедеятельности насекомых. Поведение насекомых, </w:t>
      </w:r>
      <w:r w:rsidRPr="00247564">
        <w:rPr>
          <w:bCs/>
        </w:rPr>
        <w:t>инстинкты.</w:t>
      </w:r>
      <w:r w:rsidRPr="00247564">
        <w:t xml:space="preserve"> Значение насекомых в природе и сельскохозяйственной деятельности человека. Насекомые – вредители. </w:t>
      </w:r>
      <w:r w:rsidRPr="00247564">
        <w:rPr>
          <w:i/>
        </w:rPr>
        <w:t>Меры по сокращению численности насекомых-вредителей. Насекомые, снижающие численность вредителей растений.</w:t>
      </w:r>
      <w:r w:rsidRPr="00247564">
        <w:t xml:space="preserve"> Насекомые – переносчики возбудителей и паразиты человека и домашних животных. Одомашненные насекомые: медоносная пчела и тутовый шелкопряд.</w:t>
      </w:r>
    </w:p>
    <w:p w:rsidR="0015097F" w:rsidRPr="00247564" w:rsidRDefault="0015097F" w:rsidP="0015097F">
      <w:pPr>
        <w:tabs>
          <w:tab w:val="num" w:pos="851"/>
        </w:tabs>
        <w:overflowPunct w:val="0"/>
        <w:autoSpaceDE w:val="0"/>
        <w:autoSpaceDN w:val="0"/>
        <w:adjustRightInd w:val="0"/>
        <w:ind w:left="709"/>
        <w:contextualSpacing/>
        <w:jc w:val="both"/>
        <w:rPr>
          <w:b/>
          <w:bCs/>
        </w:rPr>
      </w:pPr>
      <w:r w:rsidRPr="00247564">
        <w:rPr>
          <w:b/>
          <w:bCs/>
        </w:rPr>
        <w:t>Тип Хордовые</w:t>
      </w:r>
    </w:p>
    <w:p w:rsidR="0015097F" w:rsidRPr="00247564" w:rsidRDefault="0015097F" w:rsidP="0015097F">
      <w:pPr>
        <w:overflowPunct w:val="0"/>
        <w:autoSpaceDE w:val="0"/>
        <w:autoSpaceDN w:val="0"/>
        <w:adjustRightInd w:val="0"/>
        <w:ind w:firstLine="709"/>
        <w:contextualSpacing/>
        <w:jc w:val="both"/>
      </w:pPr>
      <w:r w:rsidRPr="00247564">
        <w:rPr>
          <w:bCs/>
        </w:rPr>
        <w:t xml:space="preserve">Общая </w:t>
      </w:r>
      <w:r w:rsidRPr="00247564">
        <w:t>характеристика типа Хордовых. Подтип Бесчерепные. Ланцетник. Подтип Черепные, или Позвоночные. Общая характеристика надкласса Рыбы. Места обитания и внешнее строение рыб. Особенности внутреннего строения и процессов жизнедеятельности у рыб в связи с водным образом жизни. Размножение и развитие и миграция рыб в природе. Основные систематические группы рыб. Значение рыб в природе и жизни человека. Рыбоводство и охрана рыбных запасов.</w:t>
      </w:r>
    </w:p>
    <w:p w:rsidR="0015097F" w:rsidRPr="00247564" w:rsidRDefault="0015097F" w:rsidP="0015097F">
      <w:pPr>
        <w:overflowPunct w:val="0"/>
        <w:autoSpaceDE w:val="0"/>
        <w:autoSpaceDN w:val="0"/>
        <w:adjustRightInd w:val="0"/>
        <w:ind w:firstLine="709"/>
        <w:jc w:val="both"/>
      </w:pPr>
      <w:r w:rsidRPr="00247564">
        <w:t xml:space="preserve">Класс Земноводные. Общая характеристика класса Земноводные. Места обитания и распространение земноводных. Особенности внешнего строения в связи с образом жизни. Внутреннее строение земноводных. Размножение и развитие земноводных. </w:t>
      </w:r>
      <w:r w:rsidRPr="00247564">
        <w:rPr>
          <w:i/>
        </w:rPr>
        <w:t>Происхождение земноводных</w:t>
      </w:r>
      <w:r w:rsidRPr="00247564">
        <w:t>. Многообразие современных земноводных и их охрана. Значение земноводных в природе и жизни человека.</w:t>
      </w:r>
    </w:p>
    <w:p w:rsidR="0015097F" w:rsidRPr="00247564" w:rsidRDefault="0015097F" w:rsidP="0015097F">
      <w:pPr>
        <w:overflowPunct w:val="0"/>
        <w:autoSpaceDE w:val="0"/>
        <w:autoSpaceDN w:val="0"/>
        <w:adjustRightInd w:val="0"/>
        <w:ind w:firstLine="709"/>
        <w:jc w:val="both"/>
      </w:pPr>
      <w:r w:rsidRPr="00247564">
        <w:t>Класс Пресмыкающиеся. Общая характеристика класса Пресмыкающиеся. Места обитания, особенности</w:t>
      </w:r>
      <w:bookmarkStart w:id="7" w:name="page11"/>
      <w:bookmarkEnd w:id="7"/>
      <w:r w:rsidRPr="00247564">
        <w:t xml:space="preserve"> внешнего и внутреннего строения пресмыкающихся. Размножение пресмыкающихся. </w:t>
      </w:r>
      <w:r w:rsidRPr="00247564">
        <w:rPr>
          <w:i/>
        </w:rPr>
        <w:t>Происхождение</w:t>
      </w:r>
      <w:r w:rsidRPr="00247564">
        <w:t xml:space="preserve"> и многообразие древних пресмыкающихся. Значение пресмыкающихся в природе и жизни человека. </w:t>
      </w:r>
    </w:p>
    <w:p w:rsidR="0015097F" w:rsidRPr="00247564" w:rsidRDefault="0015097F" w:rsidP="0015097F">
      <w:pPr>
        <w:overflowPunct w:val="0"/>
        <w:autoSpaceDE w:val="0"/>
        <w:autoSpaceDN w:val="0"/>
        <w:adjustRightInd w:val="0"/>
        <w:ind w:firstLine="709"/>
        <w:jc w:val="both"/>
      </w:pPr>
      <w:r w:rsidRPr="00247564">
        <w:t xml:space="preserve">Класс Птицы. Общая характеристика класса Птицы. Места обитания и особенности внешнего строения птиц. Особенности внутреннего строения и жизнедеятельности птиц. Размножение и развитие птиц. </w:t>
      </w:r>
      <w:r w:rsidRPr="00247564">
        <w:rPr>
          <w:i/>
        </w:rPr>
        <w:t>Сезонные явления в жизни птиц. Экологические группы птиц.</w:t>
      </w:r>
      <w:r w:rsidRPr="00247564">
        <w:t xml:space="preserve"> Происхождение птиц. Значение птиц в природе и жизни человека. Охрана птиц. Птицеводство. </w:t>
      </w:r>
      <w:r w:rsidRPr="00247564">
        <w:rPr>
          <w:i/>
        </w:rPr>
        <w:t>Домашние птицы, приемы выращивания и ухода за птицами.</w:t>
      </w:r>
    </w:p>
    <w:p w:rsidR="0015097F" w:rsidRPr="00247564" w:rsidRDefault="0015097F" w:rsidP="0015097F">
      <w:pPr>
        <w:overflowPunct w:val="0"/>
        <w:autoSpaceDE w:val="0"/>
        <w:autoSpaceDN w:val="0"/>
        <w:adjustRightInd w:val="0"/>
        <w:ind w:firstLine="709"/>
        <w:jc w:val="both"/>
      </w:pPr>
      <w:r w:rsidRPr="00247564">
        <w:t xml:space="preserve">Класс Млекопитающие. Общая характеристика класса Млекопитающие. Среды жизни млекопитающих. Особенности внешнего строения, скелета и мускулатуры млекопитающих. Органы полости тела. Нервная система и поведение млекопитающих, </w:t>
      </w:r>
      <w:r w:rsidRPr="00247564">
        <w:rPr>
          <w:i/>
        </w:rPr>
        <w:t>рассудочное поведение</w:t>
      </w:r>
      <w:r w:rsidRPr="00247564">
        <w:t xml:space="preserve">. Размножение и развитие млекопитающих. Происхождение млекопитающих. Многообразие млекопитающих. Млекопитающие – переносчики возбудителей опасных заболеваний. Меры борьбы с грызунами. Меры предосторожности и первая помощь при укусах животных. Экологические группы млекопитающих. Сезонные явления в жизни млекопитающих. Происхождение и значение млекопитающих. Охрана млекопитающих. Важнейшие породы домашних млекопитающих. Приемы выращивания и ухода за домашними млекопитающими. </w:t>
      </w:r>
      <w:r w:rsidRPr="00247564">
        <w:rPr>
          <w:i/>
        </w:rPr>
        <w:t>Многообразие птиц и млекопитающих родного края.</w:t>
      </w:r>
    </w:p>
    <w:p w:rsidR="0015097F" w:rsidRPr="00247564" w:rsidRDefault="0015097F" w:rsidP="0015097F">
      <w:pPr>
        <w:autoSpaceDE w:val="0"/>
        <w:autoSpaceDN w:val="0"/>
        <w:adjustRightInd w:val="0"/>
        <w:ind w:firstLine="709"/>
        <w:jc w:val="both"/>
      </w:pPr>
      <w:r w:rsidRPr="00247564">
        <w:rPr>
          <w:b/>
          <w:bCs/>
        </w:rPr>
        <w:t>Человек и его здоровье</w:t>
      </w:r>
    </w:p>
    <w:p w:rsidR="0015097F" w:rsidRPr="00247564" w:rsidRDefault="0015097F" w:rsidP="0015097F">
      <w:pPr>
        <w:autoSpaceDE w:val="0"/>
        <w:autoSpaceDN w:val="0"/>
        <w:adjustRightInd w:val="0"/>
        <w:ind w:left="709"/>
        <w:contextualSpacing/>
        <w:jc w:val="both"/>
        <w:rPr>
          <w:b/>
          <w:bCs/>
        </w:rPr>
      </w:pPr>
      <w:r w:rsidRPr="00247564">
        <w:rPr>
          <w:b/>
          <w:bCs/>
        </w:rPr>
        <w:t>Введение в науки о человеке</w:t>
      </w:r>
    </w:p>
    <w:p w:rsidR="0015097F" w:rsidRPr="00247564" w:rsidRDefault="0015097F" w:rsidP="0015097F">
      <w:pPr>
        <w:autoSpaceDE w:val="0"/>
        <w:autoSpaceDN w:val="0"/>
        <w:adjustRightInd w:val="0"/>
        <w:ind w:firstLine="709"/>
        <w:contextualSpacing/>
        <w:jc w:val="both"/>
      </w:pPr>
      <w:r w:rsidRPr="00247564">
        <w:lastRenderedPageBreak/>
        <w:t>Значение знаний об особенностях строения и жизнедеятельности организма человека для самопознания и сохранения здоровья. Комплекс наук, изучающих организм человека. Научные методы изучения человеческого организма (наблюдение, измерение, эксперимент). Место человека в системе животного мира. Сходства и отличия человека и животных. Особенности человека как социального существа. Происхождение современного человека. Расы.</w:t>
      </w:r>
    </w:p>
    <w:p w:rsidR="0015097F" w:rsidRPr="00247564" w:rsidRDefault="0015097F" w:rsidP="0015097F">
      <w:pPr>
        <w:autoSpaceDE w:val="0"/>
        <w:autoSpaceDN w:val="0"/>
        <w:adjustRightInd w:val="0"/>
        <w:ind w:left="360" w:firstLine="348"/>
        <w:contextualSpacing/>
        <w:jc w:val="both"/>
        <w:rPr>
          <w:b/>
          <w:bCs/>
        </w:rPr>
      </w:pPr>
      <w:r w:rsidRPr="00247564">
        <w:rPr>
          <w:b/>
          <w:bCs/>
        </w:rPr>
        <w:t>Общие свойства организма человека</w:t>
      </w:r>
    </w:p>
    <w:p w:rsidR="0015097F" w:rsidRPr="00247564" w:rsidRDefault="0015097F" w:rsidP="0015097F">
      <w:pPr>
        <w:autoSpaceDE w:val="0"/>
        <w:autoSpaceDN w:val="0"/>
        <w:adjustRightInd w:val="0"/>
        <w:ind w:firstLine="709"/>
        <w:jc w:val="both"/>
        <w:rPr>
          <w:i/>
        </w:rPr>
      </w:pPr>
      <w:r w:rsidRPr="00247564">
        <w:t xml:space="preserve">Клетка – основа строения, жизнедеятельности и развития организмов. Строение, химический состав, жизненные свойства клетки. Ткани, органы и системы органов организма человека, их строение и функции. Организм человека как биосистема. Внутренняя среда организма (кровь, лимфа, тканевая жидкость). </w:t>
      </w:r>
    </w:p>
    <w:p w:rsidR="0015097F" w:rsidRPr="00247564" w:rsidRDefault="0015097F" w:rsidP="0015097F">
      <w:pPr>
        <w:overflowPunct w:val="0"/>
        <w:autoSpaceDE w:val="0"/>
        <w:autoSpaceDN w:val="0"/>
        <w:adjustRightInd w:val="0"/>
        <w:ind w:left="709"/>
        <w:contextualSpacing/>
        <w:jc w:val="both"/>
        <w:rPr>
          <w:b/>
          <w:bCs/>
        </w:rPr>
      </w:pPr>
      <w:r w:rsidRPr="00247564">
        <w:rPr>
          <w:b/>
          <w:bCs/>
        </w:rPr>
        <w:t>Нейрогуморальная регуляция функций организма</w:t>
      </w:r>
    </w:p>
    <w:p w:rsidR="0015097F" w:rsidRPr="00247564" w:rsidRDefault="0015097F" w:rsidP="0015097F">
      <w:pPr>
        <w:overflowPunct w:val="0"/>
        <w:autoSpaceDE w:val="0"/>
        <w:autoSpaceDN w:val="0"/>
        <w:adjustRightInd w:val="0"/>
        <w:ind w:firstLine="709"/>
        <w:contextualSpacing/>
        <w:jc w:val="both"/>
        <w:rPr>
          <w:bCs/>
        </w:rPr>
      </w:pPr>
      <w:r w:rsidRPr="00247564">
        <w:rPr>
          <w:bCs/>
        </w:rPr>
        <w:t xml:space="preserve">Регуляция функций организма, способы регуляции. Механизмы регуляции функций. </w:t>
      </w:r>
    </w:p>
    <w:p w:rsidR="0015097F" w:rsidRPr="00247564" w:rsidRDefault="0015097F" w:rsidP="0015097F">
      <w:pPr>
        <w:overflowPunct w:val="0"/>
        <w:autoSpaceDE w:val="0"/>
        <w:autoSpaceDN w:val="0"/>
        <w:adjustRightInd w:val="0"/>
        <w:ind w:firstLine="709"/>
        <w:contextualSpacing/>
        <w:jc w:val="both"/>
        <w:rPr>
          <w:bCs/>
        </w:rPr>
      </w:pPr>
      <w:r w:rsidRPr="00247564">
        <w:rPr>
          <w:bCs/>
        </w:rPr>
        <w:t xml:space="preserve">Нервная система: центральная и периферическая, соматическая и вегетативная. Нейроны, нервы, нервные узлы. Рефлекторный принцип работы нервной системы. Рефлекторная дуга. Спинной мозг. Головной мозг. Большие полушария головного мозга. </w:t>
      </w:r>
      <w:r w:rsidRPr="00247564">
        <w:rPr>
          <w:bCs/>
          <w:i/>
        </w:rPr>
        <w:t>Особенности развития головного мозга человека и его функциональная асимметрия.</w:t>
      </w:r>
      <w:r w:rsidRPr="00247564">
        <w:rPr>
          <w:bCs/>
        </w:rPr>
        <w:t xml:space="preserve"> Нарушения деятельности нервной системы и их предупреждение.</w:t>
      </w:r>
    </w:p>
    <w:p w:rsidR="0015097F" w:rsidRPr="00247564" w:rsidRDefault="0015097F" w:rsidP="0015097F">
      <w:pPr>
        <w:overflowPunct w:val="0"/>
        <w:autoSpaceDE w:val="0"/>
        <w:autoSpaceDN w:val="0"/>
        <w:adjustRightInd w:val="0"/>
        <w:ind w:firstLine="709"/>
        <w:contextualSpacing/>
        <w:jc w:val="both"/>
        <w:rPr>
          <w:bCs/>
        </w:rPr>
      </w:pPr>
      <w:r w:rsidRPr="00247564">
        <w:rPr>
          <w:bCs/>
        </w:rPr>
        <w:t xml:space="preserve">Железы и их классификация. Эндокринная система. Гормоны, их роль в регуляции физиологических функций организма. Железы внутренней секреции: гипофиз, </w:t>
      </w:r>
      <w:r w:rsidRPr="00247564">
        <w:rPr>
          <w:bCs/>
          <w:i/>
        </w:rPr>
        <w:t>эпифиз</w:t>
      </w:r>
      <w:r w:rsidRPr="00247564">
        <w:rPr>
          <w:bCs/>
        </w:rPr>
        <w:t xml:space="preserve">, щитовидная железа, надпочечники. Железы смешанной секреции: поджелудочная и половые железы. Регуляция функций эндокринных желез. </w:t>
      </w:r>
    </w:p>
    <w:p w:rsidR="0015097F" w:rsidRPr="00247564" w:rsidRDefault="0015097F" w:rsidP="0015097F">
      <w:pPr>
        <w:tabs>
          <w:tab w:val="num" w:pos="851"/>
        </w:tabs>
        <w:autoSpaceDE w:val="0"/>
        <w:autoSpaceDN w:val="0"/>
        <w:adjustRightInd w:val="0"/>
        <w:ind w:left="709"/>
        <w:contextualSpacing/>
        <w:jc w:val="both"/>
        <w:rPr>
          <w:bCs/>
        </w:rPr>
      </w:pPr>
      <w:r w:rsidRPr="00247564">
        <w:rPr>
          <w:b/>
          <w:bCs/>
        </w:rPr>
        <w:t>Опора и движение</w:t>
      </w:r>
    </w:p>
    <w:p w:rsidR="0015097F" w:rsidRPr="00247564" w:rsidRDefault="0015097F" w:rsidP="0015097F">
      <w:pPr>
        <w:autoSpaceDE w:val="0"/>
        <w:autoSpaceDN w:val="0"/>
        <w:adjustRightInd w:val="0"/>
        <w:ind w:firstLine="709"/>
        <w:contextualSpacing/>
        <w:jc w:val="both"/>
      </w:pPr>
      <w:r w:rsidRPr="00247564">
        <w:t>Опорно-двигательная система: строение, функции. Кость: химический состав, строение, рост. Соединение костей. Скелет человека. Особенности скелета человека, связанные с прямохождением и трудовой деятельностью. Влияние факторов окружающей среды и образа жизни на развитие скелета. Мышцы и их функции. Значение физических упражнений для правильного формирования скелета и мышц. Гиподинамия. Профилактика травматизма. Первая помощь при травмах опорно-двигательного аппарата.</w:t>
      </w:r>
    </w:p>
    <w:p w:rsidR="0015097F" w:rsidRPr="00247564" w:rsidRDefault="0015097F" w:rsidP="0015097F">
      <w:pPr>
        <w:autoSpaceDE w:val="0"/>
        <w:autoSpaceDN w:val="0"/>
        <w:adjustRightInd w:val="0"/>
        <w:ind w:firstLine="709"/>
        <w:contextualSpacing/>
        <w:jc w:val="both"/>
        <w:rPr>
          <w:b/>
          <w:bCs/>
        </w:rPr>
      </w:pPr>
      <w:r w:rsidRPr="00247564">
        <w:rPr>
          <w:b/>
          <w:bCs/>
        </w:rPr>
        <w:t>Кровь и кровообращение</w:t>
      </w:r>
    </w:p>
    <w:p w:rsidR="0015097F" w:rsidRPr="00247564" w:rsidRDefault="0015097F" w:rsidP="0015097F">
      <w:pPr>
        <w:autoSpaceDE w:val="0"/>
        <w:autoSpaceDN w:val="0"/>
        <w:adjustRightInd w:val="0"/>
        <w:ind w:firstLine="709"/>
        <w:contextualSpacing/>
        <w:jc w:val="both"/>
      </w:pPr>
      <w:r w:rsidRPr="00247564">
        <w:t xml:space="preserve">Функции крови илимфы. Поддержание постоянства внутренней среды. </w:t>
      </w:r>
      <w:r w:rsidRPr="00247564">
        <w:rPr>
          <w:i/>
        </w:rPr>
        <w:t>Гомеостаз</w:t>
      </w:r>
      <w:r w:rsidRPr="00247564">
        <w:t xml:space="preserve">. Состав крови. Форменные элементы крови: эритроциты, лейкоциты, тромбоциты. Группы крови. Резус-фактор. Переливание крови. Свертывание крови. Иммунитет. Факторы, влияющие на иммунитет. </w:t>
      </w:r>
      <w:r w:rsidRPr="00247564">
        <w:rPr>
          <w:i/>
        </w:rPr>
        <w:t>Значение работ Л. Пастера и И.И. Мечникова в области иммунитета.</w:t>
      </w:r>
      <w:r w:rsidRPr="00247564">
        <w:t xml:space="preserve"> Роль прививок в борьбе с инфекционными заболеваниями. Кровеносная и лимфатическая системы: строение, функции. Строение сосудов. Движение крови по сосудам. Строение и работа сердца. Сердечный цикл. Пульс. Давление крови. </w:t>
      </w:r>
      <w:r w:rsidRPr="00247564">
        <w:rPr>
          <w:i/>
        </w:rPr>
        <w:t xml:space="preserve">Движение лимфы по сосудам. </w:t>
      </w:r>
      <w:r w:rsidRPr="00247564">
        <w:t xml:space="preserve">Гигиена сердечно-сосудистой системы. Профилактика сердечно-сосудистых заболеваний. Виды кровотечений, приемы оказания первой помощи при кровотечениях. </w:t>
      </w:r>
    </w:p>
    <w:p w:rsidR="0015097F" w:rsidRPr="00247564" w:rsidRDefault="0015097F" w:rsidP="0015097F">
      <w:pPr>
        <w:overflowPunct w:val="0"/>
        <w:autoSpaceDE w:val="0"/>
        <w:autoSpaceDN w:val="0"/>
        <w:adjustRightInd w:val="0"/>
        <w:ind w:left="709"/>
        <w:contextualSpacing/>
        <w:jc w:val="both"/>
        <w:rPr>
          <w:b/>
          <w:bCs/>
        </w:rPr>
      </w:pPr>
      <w:r w:rsidRPr="00247564">
        <w:rPr>
          <w:b/>
          <w:bCs/>
        </w:rPr>
        <w:t>Дыхание</w:t>
      </w:r>
    </w:p>
    <w:p w:rsidR="0015097F" w:rsidRPr="00247564" w:rsidRDefault="0015097F" w:rsidP="0015097F">
      <w:pPr>
        <w:overflowPunct w:val="0"/>
        <w:autoSpaceDE w:val="0"/>
        <w:autoSpaceDN w:val="0"/>
        <w:adjustRightInd w:val="0"/>
        <w:ind w:firstLine="709"/>
        <w:jc w:val="both"/>
      </w:pPr>
      <w:r w:rsidRPr="00247564">
        <w:t>Дыхательная система: строение и функции.</w:t>
      </w:r>
      <w:r w:rsidRPr="00247564">
        <w:rPr>
          <w:bCs/>
        </w:rPr>
        <w:t xml:space="preserve"> Этапы дыхания</w:t>
      </w:r>
      <w:r w:rsidRPr="00247564">
        <w:t>. Легочные объемы. Газообмен в легких и тканях. Регуляция дыхания. Гигиена дыхания. Вред табакокурения. Предупреждение распространения инфекционных заболеваний и соблюдение мер профилактики для защиты собственного организма. Первая помощь при остановке дыхания, спасении утопающего, отравлении угарным газом.</w:t>
      </w:r>
    </w:p>
    <w:p w:rsidR="0015097F" w:rsidRPr="00247564" w:rsidRDefault="0015097F" w:rsidP="0015097F">
      <w:pPr>
        <w:tabs>
          <w:tab w:val="num" w:pos="851"/>
        </w:tabs>
        <w:autoSpaceDE w:val="0"/>
        <w:autoSpaceDN w:val="0"/>
        <w:adjustRightInd w:val="0"/>
        <w:ind w:left="709"/>
        <w:contextualSpacing/>
        <w:jc w:val="both"/>
        <w:rPr>
          <w:b/>
          <w:bCs/>
        </w:rPr>
      </w:pPr>
      <w:r w:rsidRPr="00247564">
        <w:rPr>
          <w:b/>
          <w:bCs/>
        </w:rPr>
        <w:t>Пищеварение</w:t>
      </w:r>
    </w:p>
    <w:p w:rsidR="0015097F" w:rsidRPr="00247564" w:rsidRDefault="0015097F" w:rsidP="0015097F">
      <w:pPr>
        <w:autoSpaceDE w:val="0"/>
        <w:autoSpaceDN w:val="0"/>
        <w:adjustRightInd w:val="0"/>
        <w:ind w:firstLine="709"/>
        <w:contextualSpacing/>
        <w:jc w:val="both"/>
      </w:pPr>
      <w:r w:rsidRPr="00247564">
        <w:t>Питание.</w:t>
      </w:r>
      <w:r w:rsidRPr="00247564">
        <w:rPr>
          <w:bCs/>
        </w:rPr>
        <w:t xml:space="preserve"> Пищеварение. </w:t>
      </w:r>
      <w:r w:rsidRPr="00247564">
        <w:t xml:space="preserve">Пищеварительная система: строение и функции. Ферменты, роль ферментов в пищеварении. Обработка пищи в ротовой полости. Зубы и уход за ними. Слюна и слюнные железы. Глотание. Пищеварение в желудке. Желудочный сок. Аппетит. Пищеварение в тонком кишечнике. Роль печени и поджелудочной железы в </w:t>
      </w:r>
      <w:r w:rsidRPr="00247564">
        <w:lastRenderedPageBreak/>
        <w:t xml:space="preserve">пищеварении. Всасывание питательных веществ. Особенности пищеварения в толстом кишечнике. Вклад Павлова И. П. в изучение пищеварения. Гигиена питания, предотвращение желудочно-кишечных заболеваний. </w:t>
      </w:r>
    </w:p>
    <w:p w:rsidR="0015097F" w:rsidRPr="00247564" w:rsidRDefault="0015097F" w:rsidP="0015097F">
      <w:pPr>
        <w:tabs>
          <w:tab w:val="num" w:pos="851"/>
        </w:tabs>
        <w:autoSpaceDE w:val="0"/>
        <w:autoSpaceDN w:val="0"/>
        <w:adjustRightInd w:val="0"/>
        <w:ind w:firstLine="709"/>
        <w:contextualSpacing/>
        <w:jc w:val="both"/>
        <w:rPr>
          <w:b/>
          <w:bCs/>
        </w:rPr>
      </w:pPr>
      <w:r w:rsidRPr="00247564">
        <w:rPr>
          <w:b/>
          <w:bCs/>
        </w:rPr>
        <w:t>Обмен веществ и энергии</w:t>
      </w:r>
    </w:p>
    <w:p w:rsidR="0015097F" w:rsidRPr="00247564" w:rsidRDefault="0015097F" w:rsidP="0015097F">
      <w:pPr>
        <w:autoSpaceDE w:val="0"/>
        <w:autoSpaceDN w:val="0"/>
        <w:adjustRightInd w:val="0"/>
        <w:ind w:firstLine="709"/>
        <w:contextualSpacing/>
        <w:jc w:val="both"/>
      </w:pPr>
      <w:r w:rsidRPr="00247564">
        <w:t xml:space="preserve">Обмен веществ и превращение энергии. Две стороны обмена веществ и энергии. Обмен органических и неорганических веществ. Витамины. Проявление гиповитаминозов и авитаминозов, и меры их предупреждения. Энергетический обмен и питание. Пищевые рационы. Нормы питания. Регуляция обмена веществ. </w:t>
      </w:r>
    </w:p>
    <w:p w:rsidR="0015097F" w:rsidRPr="00247564" w:rsidRDefault="0015097F" w:rsidP="0015097F">
      <w:pPr>
        <w:autoSpaceDE w:val="0"/>
        <w:autoSpaceDN w:val="0"/>
        <w:adjustRightInd w:val="0"/>
        <w:ind w:firstLine="709"/>
        <w:contextualSpacing/>
        <w:jc w:val="both"/>
      </w:pPr>
      <w:r w:rsidRPr="00247564">
        <w:t xml:space="preserve">Поддержание температуры тела. </w:t>
      </w:r>
      <w:r w:rsidRPr="00247564">
        <w:rPr>
          <w:i/>
        </w:rPr>
        <w:t>Терморегуляция при разных условиях среды.</w:t>
      </w:r>
      <w:r w:rsidRPr="00247564">
        <w:t xml:space="preserve"> Покровы тела. Уход за кожей, волосами, ногтями. Роль кожи в процессах терморегуляции. Приемы оказания первой помощи при травмах, ожогах, обморожениях и их профилактика.</w:t>
      </w:r>
    </w:p>
    <w:p w:rsidR="0015097F" w:rsidRPr="00247564" w:rsidRDefault="0015097F" w:rsidP="0015097F">
      <w:pPr>
        <w:autoSpaceDE w:val="0"/>
        <w:autoSpaceDN w:val="0"/>
        <w:adjustRightInd w:val="0"/>
        <w:ind w:left="709"/>
        <w:contextualSpacing/>
        <w:jc w:val="both"/>
        <w:rPr>
          <w:b/>
          <w:bCs/>
        </w:rPr>
      </w:pPr>
      <w:r w:rsidRPr="00247564">
        <w:rPr>
          <w:b/>
          <w:bCs/>
        </w:rPr>
        <w:t>Выделение</w:t>
      </w:r>
    </w:p>
    <w:p w:rsidR="0015097F" w:rsidRPr="00247564" w:rsidRDefault="0015097F" w:rsidP="0015097F">
      <w:pPr>
        <w:autoSpaceDE w:val="0"/>
        <w:autoSpaceDN w:val="0"/>
        <w:adjustRightInd w:val="0"/>
        <w:ind w:firstLine="709"/>
        <w:contextualSpacing/>
        <w:jc w:val="both"/>
      </w:pPr>
      <w:r w:rsidRPr="00247564">
        <w:t xml:space="preserve">Мочевыделительная система: строение и функции. Процесс образования и выделения мочи, его регуляция. Заболевания органов мочевыделительной системы и меры их предупреждения. </w:t>
      </w:r>
    </w:p>
    <w:p w:rsidR="0015097F" w:rsidRPr="00247564" w:rsidRDefault="0015097F" w:rsidP="0015097F">
      <w:pPr>
        <w:autoSpaceDE w:val="0"/>
        <w:autoSpaceDN w:val="0"/>
        <w:adjustRightInd w:val="0"/>
        <w:ind w:left="709"/>
        <w:contextualSpacing/>
        <w:jc w:val="both"/>
        <w:rPr>
          <w:b/>
          <w:bCs/>
        </w:rPr>
      </w:pPr>
      <w:r w:rsidRPr="00247564">
        <w:rPr>
          <w:b/>
          <w:bCs/>
        </w:rPr>
        <w:t>Размножение и развитие</w:t>
      </w:r>
    </w:p>
    <w:p w:rsidR="0015097F" w:rsidRPr="00247564" w:rsidRDefault="0015097F" w:rsidP="0015097F">
      <w:pPr>
        <w:autoSpaceDE w:val="0"/>
        <w:autoSpaceDN w:val="0"/>
        <w:adjustRightInd w:val="0"/>
        <w:ind w:firstLine="709"/>
        <w:contextualSpacing/>
        <w:jc w:val="both"/>
      </w:pPr>
      <w:r w:rsidRPr="00247564">
        <w:t xml:space="preserve">Половая система: строение и функции. Оплодотворение и внутриутробное развитие. </w:t>
      </w:r>
      <w:r w:rsidRPr="00247564">
        <w:rPr>
          <w:i/>
        </w:rPr>
        <w:t>Роды.</w:t>
      </w:r>
      <w:r w:rsidRPr="00247564">
        <w:t xml:space="preserve"> Рост и развитие ребенка. Половое созревание. Наследование признаков у человека. Наследственные болезни, их причины и предупреждение. Роль генетических знаний в планировании семьи. Забота о репродуктивном здоровье. Инфекции,</w:t>
      </w:r>
      <w:bookmarkStart w:id="8" w:name="page17"/>
      <w:bookmarkEnd w:id="8"/>
      <w:r w:rsidRPr="00247564">
        <w:t xml:space="preserve"> передающиеся половым путем и их профилактика. ВИЧ, профилактика СПИДа.</w:t>
      </w:r>
    </w:p>
    <w:p w:rsidR="0015097F" w:rsidRPr="00247564" w:rsidRDefault="0015097F" w:rsidP="0015097F">
      <w:pPr>
        <w:overflowPunct w:val="0"/>
        <w:autoSpaceDE w:val="0"/>
        <w:autoSpaceDN w:val="0"/>
        <w:adjustRightInd w:val="0"/>
        <w:ind w:left="709"/>
        <w:contextualSpacing/>
        <w:jc w:val="both"/>
        <w:rPr>
          <w:b/>
          <w:bCs/>
        </w:rPr>
      </w:pPr>
      <w:r w:rsidRPr="00247564">
        <w:rPr>
          <w:b/>
          <w:bCs/>
        </w:rPr>
        <w:t>Сенсорные системы (анализаторы)</w:t>
      </w:r>
    </w:p>
    <w:p w:rsidR="0015097F" w:rsidRPr="00247564" w:rsidRDefault="0015097F" w:rsidP="0015097F">
      <w:pPr>
        <w:overflowPunct w:val="0"/>
        <w:autoSpaceDE w:val="0"/>
        <w:autoSpaceDN w:val="0"/>
        <w:adjustRightInd w:val="0"/>
        <w:ind w:firstLine="709"/>
        <w:contextualSpacing/>
        <w:jc w:val="both"/>
      </w:pPr>
      <w:r w:rsidRPr="00247564">
        <w:t>Органы чувств и их значение в жизни человека. Сенсорные системы, их строение и функции. Глаз и зрение. Оптическая система глаза. Сетчатка. Зрительные рецепторы: палочки и колбочки. Нарушения зрения и их предупреждение. Ухо и слух. Строение и функции органа слуха. Гигиена слуха. Органы равновесия, мышечного чувства, осязания, обоняния и вкуса. Взаимодействие сенсорных систем. Влияние экологических факторов на органы чувств.</w:t>
      </w:r>
    </w:p>
    <w:p w:rsidR="0015097F" w:rsidRPr="00247564" w:rsidRDefault="0015097F" w:rsidP="0015097F">
      <w:pPr>
        <w:autoSpaceDE w:val="0"/>
        <w:autoSpaceDN w:val="0"/>
        <w:adjustRightInd w:val="0"/>
        <w:ind w:left="709"/>
        <w:contextualSpacing/>
        <w:jc w:val="both"/>
        <w:rPr>
          <w:b/>
          <w:bCs/>
        </w:rPr>
      </w:pPr>
      <w:r w:rsidRPr="00247564">
        <w:rPr>
          <w:b/>
          <w:bCs/>
        </w:rPr>
        <w:t>Высшая нервная деятельность</w:t>
      </w:r>
    </w:p>
    <w:p w:rsidR="0015097F" w:rsidRPr="00247564" w:rsidRDefault="0015097F" w:rsidP="0015097F">
      <w:pPr>
        <w:autoSpaceDE w:val="0"/>
        <w:autoSpaceDN w:val="0"/>
        <w:adjustRightInd w:val="0"/>
        <w:ind w:firstLine="709"/>
        <w:contextualSpacing/>
        <w:jc w:val="both"/>
      </w:pPr>
      <w:r w:rsidRPr="00247564">
        <w:t xml:space="preserve">Высшая нервная деятельность человека, </w:t>
      </w:r>
      <w:r w:rsidRPr="00247564">
        <w:rPr>
          <w:i/>
        </w:rPr>
        <w:t>работы И. М. Сеченова, И. П. Павлова, А. А. Ухтомского и П. К. Анохина.</w:t>
      </w:r>
      <w:r w:rsidRPr="00247564">
        <w:t xml:space="preserve"> Безусловные и условные рефлексы, их значение. Познавательная деятельность мозга. Эмоции, память, мышление, речь. Сон и бодрствование. Значение сна. Предупреждение нарушений сна. Особенности психики человека: осмысленность восприятия, словесно-логическое мышление, способность к накоплению и передаче из поколения в поколение информации. Индивидуальные особенности личности: способности, темперамент, характер, одаренность. Психология и поведение человека. Цели и мотивы деятельности. </w:t>
      </w:r>
      <w:r w:rsidRPr="00247564">
        <w:rPr>
          <w:i/>
        </w:rPr>
        <w:t>Значение интеллектуальных, творческих и эстетических потребностей.</w:t>
      </w:r>
      <w:r w:rsidRPr="00247564">
        <w:t xml:space="preserve"> Роль обучения и воспитания в развитии психики и поведения человека.</w:t>
      </w:r>
    </w:p>
    <w:p w:rsidR="0015097F" w:rsidRPr="00247564" w:rsidRDefault="0015097F" w:rsidP="0015097F">
      <w:pPr>
        <w:autoSpaceDE w:val="0"/>
        <w:autoSpaceDN w:val="0"/>
        <w:adjustRightInd w:val="0"/>
        <w:ind w:left="709"/>
        <w:contextualSpacing/>
        <w:jc w:val="both"/>
        <w:rPr>
          <w:b/>
          <w:bCs/>
        </w:rPr>
      </w:pPr>
      <w:r w:rsidRPr="00247564">
        <w:rPr>
          <w:b/>
          <w:bCs/>
        </w:rPr>
        <w:t>Здоровье человека и его охрана</w:t>
      </w:r>
    </w:p>
    <w:p w:rsidR="0015097F" w:rsidRPr="00247564" w:rsidRDefault="0015097F" w:rsidP="0015097F">
      <w:pPr>
        <w:autoSpaceDE w:val="0"/>
        <w:autoSpaceDN w:val="0"/>
        <w:adjustRightInd w:val="0"/>
        <w:ind w:firstLine="709"/>
        <w:contextualSpacing/>
        <w:jc w:val="both"/>
      </w:pPr>
      <w:r w:rsidRPr="00247564">
        <w:t>Здоровье человека. Соблюдение санитарно-гигиенических норм и правил здорового образа жизни. Укрепление здоровья: аутотренинг, закаливание, двигательная активность, сбалансированное питание. Влияние физических упражнений на органы и системы органов. Защитно-приспособительные реакции организма. Факторы, нарушающие здоровье (гиподинамия, курение, употребление алкоголя, несбалансированное питание, стресс). Культура отношения к собственному здоровью и здоровью окружающих.</w:t>
      </w:r>
    </w:p>
    <w:p w:rsidR="0015097F" w:rsidRPr="00247564" w:rsidRDefault="0015097F" w:rsidP="0015097F">
      <w:pPr>
        <w:autoSpaceDE w:val="0"/>
        <w:autoSpaceDN w:val="0"/>
        <w:adjustRightInd w:val="0"/>
        <w:ind w:firstLine="709"/>
        <w:contextualSpacing/>
        <w:jc w:val="both"/>
      </w:pPr>
      <w:r w:rsidRPr="00247564">
        <w:t xml:space="preserve">Человек и окружающая среда. </w:t>
      </w:r>
      <w:r w:rsidRPr="00247564">
        <w:rPr>
          <w:i/>
        </w:rPr>
        <w:t>Значение окружающей среды как источника веществ и энергии. Социальная и природная среда, адаптации к ним. Краткая характеристика основных форм труда. Рациональная организация труда и отдыха.</w:t>
      </w:r>
      <w:r w:rsidRPr="00247564">
        <w:t xml:space="preserve"> Соблюдение правил поведения в окружающей среде, в опасных и чрезвычайных </w:t>
      </w:r>
      <w:r w:rsidRPr="00247564">
        <w:lastRenderedPageBreak/>
        <w:t xml:space="preserve">ситуациях, как основа безопасности собственной жизни. Зависимость здоровья человека от состояния окружающей среды. </w:t>
      </w:r>
    </w:p>
    <w:p w:rsidR="0015097F" w:rsidRPr="00247564" w:rsidRDefault="0015097F" w:rsidP="0015097F">
      <w:pPr>
        <w:autoSpaceDE w:val="0"/>
        <w:autoSpaceDN w:val="0"/>
        <w:adjustRightInd w:val="0"/>
        <w:ind w:firstLine="709"/>
        <w:jc w:val="both"/>
      </w:pPr>
      <w:r w:rsidRPr="00247564">
        <w:rPr>
          <w:b/>
          <w:bCs/>
        </w:rPr>
        <w:t>Общие биологические закономерности</w:t>
      </w:r>
    </w:p>
    <w:p w:rsidR="0015097F" w:rsidRPr="00247564" w:rsidRDefault="0015097F" w:rsidP="0015097F">
      <w:pPr>
        <w:overflowPunct w:val="0"/>
        <w:autoSpaceDE w:val="0"/>
        <w:autoSpaceDN w:val="0"/>
        <w:adjustRightInd w:val="0"/>
        <w:ind w:left="709"/>
        <w:contextualSpacing/>
        <w:jc w:val="both"/>
        <w:rPr>
          <w:b/>
          <w:bCs/>
        </w:rPr>
      </w:pPr>
      <w:r w:rsidRPr="00247564">
        <w:rPr>
          <w:b/>
          <w:bCs/>
        </w:rPr>
        <w:t>Биология как наука</w:t>
      </w:r>
    </w:p>
    <w:p w:rsidR="0015097F" w:rsidRPr="00247564" w:rsidRDefault="0015097F" w:rsidP="0015097F">
      <w:pPr>
        <w:overflowPunct w:val="0"/>
        <w:autoSpaceDE w:val="0"/>
        <w:autoSpaceDN w:val="0"/>
        <w:adjustRightInd w:val="0"/>
        <w:ind w:firstLine="709"/>
        <w:contextualSpacing/>
        <w:jc w:val="both"/>
        <w:rPr>
          <w:i/>
        </w:rPr>
      </w:pPr>
      <w:r w:rsidRPr="00247564">
        <w:t xml:space="preserve">Научные методы изучения, применяемые в биологии: наблюдение, описание, эксперимент. Гипотеза, модель, теория, их значение и использование в повседневной жизни. Биологические науки. Роль биологии в формировании естественно-научной картины мира. Основные признаки живого. Уровни организации живой природы. </w:t>
      </w:r>
      <w:r w:rsidRPr="00247564">
        <w:rPr>
          <w:i/>
        </w:rPr>
        <w:t>Живые природные объекты как система. Классификация живых природных объектов.</w:t>
      </w:r>
    </w:p>
    <w:p w:rsidR="0015097F" w:rsidRPr="00247564" w:rsidRDefault="0015097F" w:rsidP="0015097F">
      <w:pPr>
        <w:overflowPunct w:val="0"/>
        <w:autoSpaceDE w:val="0"/>
        <w:autoSpaceDN w:val="0"/>
        <w:adjustRightInd w:val="0"/>
        <w:ind w:left="709"/>
        <w:jc w:val="both"/>
        <w:rPr>
          <w:b/>
          <w:bCs/>
        </w:rPr>
      </w:pPr>
      <w:r w:rsidRPr="00247564">
        <w:rPr>
          <w:b/>
          <w:bCs/>
        </w:rPr>
        <w:t>Клетка</w:t>
      </w:r>
    </w:p>
    <w:p w:rsidR="0015097F" w:rsidRPr="00247564" w:rsidRDefault="0015097F" w:rsidP="0015097F">
      <w:pPr>
        <w:overflowPunct w:val="0"/>
        <w:autoSpaceDE w:val="0"/>
        <w:autoSpaceDN w:val="0"/>
        <w:adjustRightInd w:val="0"/>
        <w:ind w:firstLine="709"/>
        <w:jc w:val="both"/>
        <w:rPr>
          <w:b/>
          <w:bCs/>
        </w:rPr>
      </w:pPr>
      <w:r w:rsidRPr="00247564">
        <w:t xml:space="preserve">Клеточная теория. Клеточное строение организмов как доказательство их родства, единства живой природы. Строение клетки: клеточная оболочка, плазматическая мембрана, цитоплазма, ядро, органоиды. Многообразие клеток. Обмен веществ и превращение энергии в клетке. Хромосомы и гены. </w:t>
      </w:r>
      <w:r w:rsidRPr="00247564">
        <w:rPr>
          <w:i/>
        </w:rPr>
        <w:t>Нарушения в строении и функционировании клеток – одна из причин заболевания организма.</w:t>
      </w:r>
      <w:r w:rsidRPr="00247564">
        <w:t xml:space="preserve"> Деление клетки – основа размножения, роста и развития организмов. </w:t>
      </w:r>
    </w:p>
    <w:p w:rsidR="0015097F" w:rsidRPr="00247564" w:rsidRDefault="0015097F" w:rsidP="0015097F">
      <w:pPr>
        <w:overflowPunct w:val="0"/>
        <w:autoSpaceDE w:val="0"/>
        <w:autoSpaceDN w:val="0"/>
        <w:adjustRightInd w:val="0"/>
        <w:ind w:left="709"/>
        <w:contextualSpacing/>
        <w:jc w:val="both"/>
        <w:rPr>
          <w:b/>
          <w:bCs/>
        </w:rPr>
      </w:pPr>
      <w:r w:rsidRPr="00247564">
        <w:rPr>
          <w:b/>
          <w:bCs/>
        </w:rPr>
        <w:t>Организм</w:t>
      </w:r>
    </w:p>
    <w:p w:rsidR="0015097F" w:rsidRPr="00247564" w:rsidRDefault="0015097F" w:rsidP="0015097F">
      <w:pPr>
        <w:overflowPunct w:val="0"/>
        <w:autoSpaceDE w:val="0"/>
        <w:autoSpaceDN w:val="0"/>
        <w:adjustRightInd w:val="0"/>
        <w:ind w:firstLine="709"/>
        <w:contextualSpacing/>
        <w:jc w:val="both"/>
      </w:pPr>
      <w:r w:rsidRPr="00247564">
        <w:rPr>
          <w:bCs/>
        </w:rPr>
        <w:t xml:space="preserve">Клеточные и неклеточные формы жизни. Вирусы. Одноклеточные и многоклеточные организмы. Особенности химического состава  организмов: неорганические и органические вещества, их роль в организме. Обмен веществ и превращения энергии – признак живых организмов. </w:t>
      </w:r>
      <w:r w:rsidRPr="00247564">
        <w:rPr>
          <w:bCs/>
          <w:i/>
        </w:rPr>
        <w:t>Питание, дыхание, транспорт веществ, удаление продуктов обмена, координация и регуляция функций, движение и опора у растений и животных.</w:t>
      </w:r>
      <w:r w:rsidRPr="00247564">
        <w:rPr>
          <w:bCs/>
        </w:rPr>
        <w:t xml:space="preserve"> Рост и развитие организмов. Размножение. Бесполое и половое размножение. Половые клетки. Оплодотворение. Наследственность и изменчивость – свойства организмов. Наследственная и ненаследственная изменчивость. Приспособленность организмов к условиям среды.</w:t>
      </w:r>
    </w:p>
    <w:p w:rsidR="0015097F" w:rsidRPr="00247564" w:rsidRDefault="0015097F" w:rsidP="0015097F">
      <w:pPr>
        <w:overflowPunct w:val="0"/>
        <w:autoSpaceDE w:val="0"/>
        <w:autoSpaceDN w:val="0"/>
        <w:adjustRightInd w:val="0"/>
        <w:ind w:firstLine="709"/>
        <w:contextualSpacing/>
        <w:jc w:val="both"/>
        <w:rPr>
          <w:b/>
          <w:bCs/>
        </w:rPr>
      </w:pPr>
      <w:r w:rsidRPr="00247564">
        <w:rPr>
          <w:b/>
          <w:bCs/>
        </w:rPr>
        <w:t>Вид</w:t>
      </w:r>
    </w:p>
    <w:p w:rsidR="0015097F" w:rsidRPr="00247564" w:rsidRDefault="0015097F" w:rsidP="0015097F">
      <w:pPr>
        <w:tabs>
          <w:tab w:val="left" w:pos="0"/>
        </w:tabs>
        <w:overflowPunct w:val="0"/>
        <w:autoSpaceDE w:val="0"/>
        <w:autoSpaceDN w:val="0"/>
        <w:adjustRightInd w:val="0"/>
        <w:ind w:firstLine="709"/>
        <w:contextualSpacing/>
        <w:jc w:val="both"/>
      </w:pPr>
      <w:r w:rsidRPr="00247564">
        <w:rPr>
          <w:bCs/>
        </w:rPr>
        <w:t xml:space="preserve">Вид, признаки вида. </w:t>
      </w:r>
      <w:r w:rsidRPr="00247564">
        <w:t xml:space="preserve">Вид как основная систематическая категория живого. Популяция как форма существования вида в природе. Популяция как единица эволюции. Ч. Дарвин – основоположник учения об эволюции. Основные движущие силы эволюции в природе. Результаты эволюции: многообразие видов, приспособленность организмов к среде обитания. </w:t>
      </w:r>
      <w:r w:rsidRPr="00247564">
        <w:rPr>
          <w:i/>
        </w:rPr>
        <w:t xml:space="preserve">Усложнение растений и животных в процессе эволюции. Происхождение основных систематических групп растений и животных. </w:t>
      </w:r>
      <w:r w:rsidRPr="00247564">
        <w:t xml:space="preserve">Применение знаний о наследственности, изменчивости и искусственном отборе при выведении новых пород животных, сортов растений и штаммов микроорганизмов. </w:t>
      </w:r>
    </w:p>
    <w:p w:rsidR="0015097F" w:rsidRPr="00247564" w:rsidRDefault="0015097F" w:rsidP="0015097F">
      <w:pPr>
        <w:autoSpaceDE w:val="0"/>
        <w:autoSpaceDN w:val="0"/>
        <w:adjustRightInd w:val="0"/>
        <w:ind w:firstLine="709"/>
        <w:contextualSpacing/>
        <w:jc w:val="both"/>
        <w:rPr>
          <w:b/>
          <w:bCs/>
        </w:rPr>
      </w:pPr>
      <w:r w:rsidRPr="00247564">
        <w:rPr>
          <w:b/>
          <w:bCs/>
        </w:rPr>
        <w:t>Экосистемы</w:t>
      </w:r>
    </w:p>
    <w:p w:rsidR="0015097F" w:rsidRPr="00247564" w:rsidRDefault="0015097F" w:rsidP="0015097F">
      <w:pPr>
        <w:autoSpaceDE w:val="0"/>
        <w:autoSpaceDN w:val="0"/>
        <w:adjustRightInd w:val="0"/>
        <w:ind w:firstLine="709"/>
        <w:contextualSpacing/>
        <w:jc w:val="both"/>
      </w:pPr>
      <w:r w:rsidRPr="00247564">
        <w:rPr>
          <w:bCs/>
        </w:rPr>
        <w:t>Экология, экологические факторы, их влияние на организмы. Экосистемная организация живой природы. Экосистема, ее основные компоненты. Структура экосистемы. Пищевые связи в экосистеме. Взаимодействие популяций разных видов в экосистеме. Естественная экосистема (б</w:t>
      </w:r>
      <w:r w:rsidRPr="00247564">
        <w:t xml:space="preserve">иогеоценоз). Агроэкосистема (агроценоз) как искусственное сообщество организмов. </w:t>
      </w:r>
      <w:r w:rsidRPr="00247564">
        <w:rPr>
          <w:i/>
        </w:rPr>
        <w:t xml:space="preserve">Круговорот веществ и поток энергии в биогеоценозах. </w:t>
      </w:r>
      <w:r w:rsidRPr="00247564">
        <w:t>Биосфера – глобальная экосистема. В. И.  Вернадский – основоположник учения о биосфере. Структура</w:t>
      </w:r>
      <w:bookmarkStart w:id="9" w:name="page23"/>
      <w:bookmarkEnd w:id="9"/>
      <w:r w:rsidRPr="00247564">
        <w:t xml:space="preserve"> биосферы. Распространение и роль живого вещества в биосфере.</w:t>
      </w:r>
      <w:r w:rsidRPr="00247564">
        <w:rPr>
          <w:i/>
        </w:rPr>
        <w:t xml:space="preserve"> Ноосфера. Краткая история эволюции биосферы.</w:t>
      </w:r>
      <w:r w:rsidRPr="00247564">
        <w:t xml:space="preserve"> Значение охраны биосферы для сохранения жизни на Земле. Биологическое разнообразие как основа устойчивости биосферы. Современные экологические проблемы, их влияние на собственную жизнь и жизнь окружающих людей. Последствия деятельности человека в экосистемах. Влияние собственных поступков на живые организмы и экосистемы.</w:t>
      </w:r>
    </w:p>
    <w:p w:rsidR="007E2D3F" w:rsidRPr="00247564" w:rsidRDefault="007E2D3F" w:rsidP="007E2D3F">
      <w:pPr>
        <w:snapToGrid w:val="0"/>
        <w:spacing w:before="38"/>
        <w:ind w:right="156"/>
        <w:contextualSpacing/>
        <w:jc w:val="both"/>
      </w:pPr>
      <w:r w:rsidRPr="00247564">
        <w:rPr>
          <w:highlight w:val="yellow"/>
        </w:rPr>
        <w:t>Региональный компонент</w:t>
      </w:r>
      <w:r w:rsidRPr="00247564">
        <w:t xml:space="preserve">: </w:t>
      </w:r>
    </w:p>
    <w:p w:rsidR="00467968" w:rsidRPr="00247564" w:rsidRDefault="007E2D3F" w:rsidP="00467968">
      <w:pPr>
        <w:jc w:val="both"/>
        <w:rPr>
          <w:rFonts w:eastAsia="FranklinGothicMediumC"/>
          <w:color w:val="231F20"/>
        </w:rPr>
      </w:pPr>
      <w:r w:rsidRPr="00247564">
        <w:t xml:space="preserve"> 5 класс: </w:t>
      </w:r>
      <w:r w:rsidRPr="00247564">
        <w:rPr>
          <w:rFonts w:eastAsia="FranklinGothicMediumC"/>
          <w:bCs/>
          <w:color w:val="231F20"/>
          <w:highlight w:val="yellow"/>
        </w:rPr>
        <w:t>Производство кумысы, катыка, айрана.</w:t>
      </w:r>
      <w:r w:rsidRPr="00247564">
        <w:rPr>
          <w:rFonts w:eastAsia="FranklinGothicMediumC"/>
          <w:bCs/>
          <w:color w:val="231F20"/>
        </w:rPr>
        <w:t xml:space="preserve"> </w:t>
      </w:r>
      <w:r w:rsidRPr="00247564">
        <w:rPr>
          <w:highlight w:val="yellow"/>
        </w:rPr>
        <w:t>Растения Башкортостана. Животные Башкортостана</w:t>
      </w:r>
      <w:r w:rsidR="00467968" w:rsidRPr="00247564">
        <w:rPr>
          <w:highlight w:val="yellow"/>
        </w:rPr>
        <w:t>. Шиханы – результат жизнедеятельности морских простейших животных.</w:t>
      </w:r>
      <w:r w:rsidR="00467968" w:rsidRPr="00247564">
        <w:rPr>
          <w:rFonts w:eastAsia="FranklinGothicMediumC"/>
          <w:color w:val="231F20"/>
          <w:highlight w:val="yellow"/>
        </w:rPr>
        <w:t xml:space="preserve"> Грибы Башкортостана. Многообразие живых организмов Башкортостана.</w:t>
      </w:r>
      <w:r w:rsidR="00467968" w:rsidRPr="00247564">
        <w:rPr>
          <w:bCs/>
        </w:rPr>
        <w:t xml:space="preserve"> </w:t>
      </w:r>
      <w:r w:rsidRPr="00247564">
        <w:rPr>
          <w:highlight w:val="yellow"/>
        </w:rPr>
        <w:t xml:space="preserve">Природные </w:t>
      </w:r>
      <w:r w:rsidRPr="00247564">
        <w:rPr>
          <w:highlight w:val="yellow"/>
        </w:rPr>
        <w:lastRenderedPageBreak/>
        <w:t>сообщества в окрестностях с.Мендяново.</w:t>
      </w:r>
      <w:r w:rsidRPr="00247564">
        <w:rPr>
          <w:rFonts w:eastAsia="FranklinGothicMediumC"/>
          <w:color w:val="231F20"/>
          <w:highlight w:val="yellow"/>
        </w:rPr>
        <w:t xml:space="preserve"> Природные зоны Башкортостана. </w:t>
      </w:r>
      <w:r w:rsidR="00467968" w:rsidRPr="00247564">
        <w:rPr>
          <w:rFonts w:eastAsia="FranklinGothicMediumC"/>
          <w:color w:val="231F20"/>
          <w:highlight w:val="yellow"/>
        </w:rPr>
        <w:t>Экологическое состояние Башкортостана.</w:t>
      </w:r>
    </w:p>
    <w:p w:rsidR="007E2D3F" w:rsidRPr="00247564" w:rsidRDefault="007E2D3F" w:rsidP="00467968">
      <w:pPr>
        <w:jc w:val="both"/>
        <w:rPr>
          <w:bCs/>
        </w:rPr>
      </w:pPr>
      <w:r w:rsidRPr="00247564">
        <w:rPr>
          <w:rFonts w:eastAsia="FranklinGothicMediumC"/>
          <w:b/>
          <w:color w:val="231F20"/>
        </w:rPr>
        <w:t xml:space="preserve"> </w:t>
      </w:r>
      <w:r w:rsidRPr="00247564">
        <w:rPr>
          <w:rFonts w:eastAsia="FranklinGothicMediumC"/>
          <w:color w:val="231F20"/>
          <w:highlight w:val="yellow"/>
        </w:rPr>
        <w:t>Красная книга Башкортостана.</w:t>
      </w:r>
      <w:r w:rsidRPr="00247564">
        <w:rPr>
          <w:rFonts w:eastAsia="FranklinGothicMediumC"/>
          <w:b/>
          <w:color w:val="231F20"/>
        </w:rPr>
        <w:br/>
      </w:r>
      <w:r w:rsidRPr="00247564">
        <w:rPr>
          <w:rFonts w:eastAsia="FranklinGothicMediumC"/>
          <w:color w:val="231F20"/>
        </w:rPr>
        <w:t xml:space="preserve"> 6 класс: </w:t>
      </w:r>
      <w:r w:rsidRPr="00247564">
        <w:rPr>
          <w:rFonts w:eastAsia="FranklinGothicMediumC"/>
          <w:bCs/>
          <w:color w:val="231F20"/>
          <w:highlight w:val="yellow"/>
        </w:rPr>
        <w:t>Многообразие покрытосеменных растений Башкортостана</w:t>
      </w:r>
      <w:r w:rsidRPr="00247564">
        <w:rPr>
          <w:rFonts w:eastAsia="FranklinGothicMediumC"/>
          <w:color w:val="231F20"/>
          <w:highlight w:val="yellow"/>
        </w:rPr>
        <w:t>.</w:t>
      </w:r>
      <w:r w:rsidRPr="00247564">
        <w:rPr>
          <w:highlight w:val="yellow"/>
        </w:rPr>
        <w:t xml:space="preserve"> Охрана редких и исчезающих видов Башкортостана.</w:t>
      </w:r>
      <w:r w:rsidRPr="00247564">
        <w:rPr>
          <w:rFonts w:eastAsia="FranklinGothicMediumC"/>
          <w:bCs/>
          <w:color w:val="231F20"/>
          <w:highlight w:val="yellow"/>
        </w:rPr>
        <w:t xml:space="preserve"> Многообразие  растений семейства Двудольных Башкортостана</w:t>
      </w:r>
      <w:r w:rsidRPr="00247564">
        <w:rPr>
          <w:rFonts w:eastAsia="FranklinGothicMediumC"/>
          <w:color w:val="231F20"/>
          <w:highlight w:val="yellow"/>
        </w:rPr>
        <w:t>.</w:t>
      </w:r>
      <w:r w:rsidRPr="00247564">
        <w:rPr>
          <w:rFonts w:eastAsia="FranklinGothicMediumC"/>
          <w:bCs/>
          <w:color w:val="231F20"/>
          <w:highlight w:val="yellow"/>
        </w:rPr>
        <w:t xml:space="preserve"> Важнейшие сельскохозяйственные культуры Башкортостана</w:t>
      </w:r>
      <w:r w:rsidRPr="00247564">
        <w:rPr>
          <w:rFonts w:eastAsia="FranklinGothicMediumC"/>
          <w:bCs/>
          <w:color w:val="231F20"/>
        </w:rPr>
        <w:t>.</w:t>
      </w:r>
      <w:r w:rsidRPr="00247564">
        <w:rPr>
          <w:rFonts w:eastAsia="FranklinGothicMediumC"/>
          <w:color w:val="231F20"/>
          <w:highlight w:val="yellow"/>
        </w:rPr>
        <w:t xml:space="preserve"> Культурные растения Башкортостана.</w:t>
      </w:r>
      <w:r w:rsidRPr="00247564">
        <w:rPr>
          <w:highlight w:val="yellow"/>
        </w:rPr>
        <w:t xml:space="preserve"> Районированные сорта</w:t>
      </w:r>
      <w:r w:rsidRPr="00247564">
        <w:t xml:space="preserve"> </w:t>
      </w:r>
      <w:r w:rsidRPr="00247564">
        <w:rPr>
          <w:highlight w:val="yellow"/>
        </w:rPr>
        <w:t>Республики Башкортостан и своей местности</w:t>
      </w:r>
      <w:r w:rsidRPr="00247564">
        <w:t>.</w:t>
      </w:r>
      <w:r w:rsidRPr="00247564">
        <w:rPr>
          <w:rFonts w:eastAsia="FranklinGothicMediumC"/>
          <w:color w:val="231F20"/>
          <w:highlight w:val="yellow"/>
        </w:rPr>
        <w:t xml:space="preserve"> Природные сообщества Башкортостана.</w:t>
      </w:r>
    </w:p>
    <w:p w:rsidR="00467968" w:rsidRPr="00247564" w:rsidRDefault="007E2D3F" w:rsidP="00467968">
      <w:pPr>
        <w:jc w:val="both"/>
        <w:rPr>
          <w:rFonts w:eastAsia="Calibri"/>
          <w:lang w:eastAsia="en-US"/>
        </w:rPr>
      </w:pPr>
      <w:r w:rsidRPr="00247564">
        <w:rPr>
          <w:rFonts w:eastAsia="FranklinGothicMediumC"/>
          <w:color w:val="231F20"/>
        </w:rPr>
        <w:t>7 класс:</w:t>
      </w:r>
      <w:r w:rsidRPr="00247564">
        <w:rPr>
          <w:rFonts w:eastAsia="FranklinGothicMediumC"/>
          <w:b/>
          <w:color w:val="231F20"/>
        </w:rPr>
        <w:t xml:space="preserve"> </w:t>
      </w:r>
      <w:r w:rsidR="00467968" w:rsidRPr="00247564">
        <w:rPr>
          <w:highlight w:val="yellow"/>
        </w:rPr>
        <w:t>Башкирская пчела «Бурзяночка». Бортничество. Редкие виды рыб водоемов РБ Виды  редких  Земноводных, рептилий  РБ.</w:t>
      </w:r>
      <w:r w:rsidR="00467968" w:rsidRPr="00247564">
        <w:rPr>
          <w:rFonts w:eastAsia="FranklinGothicMediumC"/>
          <w:color w:val="231F20"/>
          <w:highlight w:val="yellow"/>
        </w:rPr>
        <w:t>Птицы Башкортостана, своей местности.</w:t>
      </w:r>
      <w:r w:rsidR="00467968" w:rsidRPr="00247564">
        <w:t xml:space="preserve"> </w:t>
      </w:r>
      <w:r w:rsidR="00467968" w:rsidRPr="00247564">
        <w:rPr>
          <w:highlight w:val="yellow"/>
        </w:rPr>
        <w:t>Редкие и исчезающие виды птиц РБ. Редкие и исчезающие виды млекопитающих РБ.</w:t>
      </w:r>
      <w:r w:rsidR="00467968" w:rsidRPr="00247564">
        <w:rPr>
          <w:rFonts w:eastAsia="Calibri"/>
          <w:highlight w:val="yellow"/>
          <w:lang w:eastAsia="en-US"/>
        </w:rPr>
        <w:t xml:space="preserve"> Редкие животные Республики Башкортостан и своей местности</w:t>
      </w:r>
      <w:r w:rsidR="00467968" w:rsidRPr="00247564">
        <w:rPr>
          <w:rFonts w:eastAsia="Calibri"/>
          <w:lang w:eastAsia="en-US"/>
        </w:rPr>
        <w:t>.</w:t>
      </w:r>
      <w:r w:rsidR="00467968" w:rsidRPr="00247564">
        <w:rPr>
          <w:rFonts w:eastAsia="Calibri"/>
          <w:highlight w:val="yellow"/>
          <w:lang w:eastAsia="en-US"/>
        </w:rPr>
        <w:t xml:space="preserve"> Типичные представители животных Республики Башкортостан и своей местности.</w:t>
      </w:r>
    </w:p>
    <w:p w:rsidR="00467968" w:rsidRPr="00247564" w:rsidRDefault="00467968" w:rsidP="007E2D3F">
      <w:r w:rsidRPr="00247564">
        <w:rPr>
          <w:rFonts w:eastAsia="FranklinGothicMediumC"/>
          <w:color w:val="231F20"/>
        </w:rPr>
        <w:t xml:space="preserve">8 класс: </w:t>
      </w:r>
      <w:r w:rsidRPr="00247564">
        <w:rPr>
          <w:highlight w:val="yellow"/>
        </w:rPr>
        <w:t>Традиционный рацион питания кухни РБ.</w:t>
      </w:r>
    </w:p>
    <w:p w:rsidR="007E2D3F" w:rsidRPr="00247564" w:rsidRDefault="00467968" w:rsidP="00467968">
      <w:pPr>
        <w:rPr>
          <w:rFonts w:eastAsia="FranklinGothicMediumC"/>
          <w:b/>
          <w:color w:val="231F20"/>
        </w:rPr>
      </w:pPr>
      <w:r w:rsidRPr="00247564">
        <w:t xml:space="preserve">9 класс: </w:t>
      </w:r>
      <w:r w:rsidRPr="00247564">
        <w:rPr>
          <w:rFonts w:eastAsia="NewBaskervilleC"/>
          <w:highlight w:val="yellow"/>
        </w:rPr>
        <w:t xml:space="preserve">Съедобные и ядовитые грибы Башкирии, своей местности. Животные Башкортостана. </w:t>
      </w:r>
      <w:r w:rsidRPr="00247564">
        <w:rPr>
          <w:highlight w:val="yellow"/>
        </w:rPr>
        <w:t>Районированные сорта и породы Республики Башкортостан и своей местности.</w:t>
      </w:r>
      <w:r w:rsidRPr="00247564">
        <w:rPr>
          <w:rFonts w:eastAsia="NewBaskervilleC"/>
          <w:highlight w:val="yellow"/>
        </w:rPr>
        <w:t xml:space="preserve"> Видовое многообразие растительного и животного мира с. Мендяново.</w:t>
      </w:r>
      <w:r w:rsidRPr="00247564">
        <w:rPr>
          <w:highlight w:val="yellow"/>
        </w:rPr>
        <w:t xml:space="preserve"> Пещера Шульган-таш - жилище людей ледникового периода. Экологические условия региона.</w:t>
      </w:r>
      <w:r w:rsidRPr="00247564">
        <w:rPr>
          <w:rFonts w:eastAsia="NewBaskervilleC"/>
          <w:highlight w:val="yellow"/>
        </w:rPr>
        <w:t xml:space="preserve"> Биогеоценозы Башкортостана. Охрана природы Башкортостана.</w:t>
      </w:r>
    </w:p>
    <w:p w:rsidR="0015097F" w:rsidRPr="00247564" w:rsidRDefault="00467968" w:rsidP="0015097F">
      <w:pPr>
        <w:autoSpaceDE w:val="0"/>
        <w:autoSpaceDN w:val="0"/>
        <w:adjustRightInd w:val="0"/>
        <w:ind w:firstLine="709"/>
        <w:jc w:val="both"/>
        <w:rPr>
          <w:b/>
          <w:bCs/>
        </w:rPr>
      </w:pPr>
      <w:r w:rsidRPr="00247564">
        <w:rPr>
          <w:b/>
          <w:bCs/>
        </w:rPr>
        <w:t>Л</w:t>
      </w:r>
      <w:r w:rsidR="0015097F" w:rsidRPr="00247564">
        <w:rPr>
          <w:b/>
          <w:bCs/>
        </w:rPr>
        <w:t>абораторны</w:t>
      </w:r>
      <w:r w:rsidRPr="00247564">
        <w:rPr>
          <w:b/>
          <w:bCs/>
        </w:rPr>
        <w:t>е</w:t>
      </w:r>
      <w:r w:rsidR="0015097F" w:rsidRPr="00247564">
        <w:rPr>
          <w:b/>
          <w:bCs/>
        </w:rPr>
        <w:t xml:space="preserve"> работ</w:t>
      </w:r>
      <w:r w:rsidRPr="00247564">
        <w:rPr>
          <w:b/>
          <w:bCs/>
        </w:rPr>
        <w:t>ы</w:t>
      </w:r>
      <w:r w:rsidR="0015097F" w:rsidRPr="00247564">
        <w:rPr>
          <w:b/>
          <w:bCs/>
        </w:rPr>
        <w:t xml:space="preserve"> по разделу «Живые организмы»:</w:t>
      </w:r>
    </w:p>
    <w:p w:rsidR="0015097F" w:rsidRPr="00247564" w:rsidRDefault="0015097F" w:rsidP="00072A5F">
      <w:pPr>
        <w:numPr>
          <w:ilvl w:val="0"/>
          <w:numId w:val="60"/>
        </w:numPr>
        <w:overflowPunct w:val="0"/>
        <w:autoSpaceDE w:val="0"/>
        <w:autoSpaceDN w:val="0"/>
        <w:adjustRightInd w:val="0"/>
        <w:ind w:left="0" w:firstLine="0"/>
        <w:jc w:val="both"/>
      </w:pPr>
      <w:r w:rsidRPr="00247564">
        <w:t xml:space="preserve">Изучение устройства увеличительных приборов и правил работы с ними; </w:t>
      </w:r>
    </w:p>
    <w:p w:rsidR="00467968" w:rsidRPr="00247564" w:rsidRDefault="00467968" w:rsidP="00072A5F">
      <w:pPr>
        <w:numPr>
          <w:ilvl w:val="0"/>
          <w:numId w:val="60"/>
        </w:numPr>
        <w:overflowPunct w:val="0"/>
        <w:autoSpaceDE w:val="0"/>
        <w:autoSpaceDN w:val="0"/>
        <w:adjustRightInd w:val="0"/>
        <w:ind w:left="0" w:firstLine="0"/>
        <w:jc w:val="both"/>
      </w:pPr>
      <w:r w:rsidRPr="00247564">
        <w:t>Знакомство с тканями растений</w:t>
      </w:r>
      <w:r w:rsidR="0045401F" w:rsidRPr="00247564">
        <w:t xml:space="preserve"> (приготовление микропрепарата кожицы чешуи лука (мякоти плода томата)</w:t>
      </w:r>
      <w:r w:rsidRPr="00247564">
        <w:t>;</w:t>
      </w:r>
    </w:p>
    <w:p w:rsidR="00467968" w:rsidRPr="00247564" w:rsidRDefault="00467968" w:rsidP="00072A5F">
      <w:pPr>
        <w:numPr>
          <w:ilvl w:val="0"/>
          <w:numId w:val="60"/>
        </w:numPr>
        <w:overflowPunct w:val="0"/>
        <w:autoSpaceDE w:val="0"/>
        <w:autoSpaceDN w:val="0"/>
        <w:adjustRightInd w:val="0"/>
        <w:ind w:left="0" w:firstLine="0"/>
        <w:jc w:val="both"/>
      </w:pPr>
      <w:r w:rsidRPr="00247564">
        <w:t>Знакомство с внешним строением растени</w:t>
      </w:r>
      <w:r w:rsidR="00B65326" w:rsidRPr="00247564">
        <w:t>я</w:t>
      </w:r>
      <w:r w:rsidRPr="00247564">
        <w:t>;</w:t>
      </w:r>
    </w:p>
    <w:p w:rsidR="00B65326" w:rsidRPr="00247564" w:rsidRDefault="00B65326" w:rsidP="00072A5F">
      <w:pPr>
        <w:numPr>
          <w:ilvl w:val="0"/>
          <w:numId w:val="60"/>
        </w:numPr>
        <w:overflowPunct w:val="0"/>
        <w:autoSpaceDE w:val="0"/>
        <w:autoSpaceDN w:val="0"/>
        <w:adjustRightInd w:val="0"/>
        <w:ind w:left="0" w:firstLine="0"/>
        <w:jc w:val="both"/>
      </w:pPr>
      <w:r w:rsidRPr="00247564">
        <w:t>Наблюдение за передвижением животных;</w:t>
      </w:r>
    </w:p>
    <w:p w:rsidR="005567BD" w:rsidRPr="00247564" w:rsidRDefault="005567BD" w:rsidP="00072A5F">
      <w:pPr>
        <w:numPr>
          <w:ilvl w:val="0"/>
          <w:numId w:val="60"/>
        </w:numPr>
        <w:overflowPunct w:val="0"/>
        <w:autoSpaceDE w:val="0"/>
        <w:autoSpaceDN w:val="0"/>
        <w:adjustRightInd w:val="0"/>
        <w:ind w:hanging="720"/>
        <w:jc w:val="both"/>
        <w:rPr>
          <w:lang w:val="en-US"/>
        </w:rPr>
      </w:pPr>
      <w:r w:rsidRPr="00247564">
        <w:rPr>
          <w:lang w:val="en-US"/>
        </w:rPr>
        <w:t xml:space="preserve">Изучение строения плесневых грибов; </w:t>
      </w:r>
    </w:p>
    <w:p w:rsidR="005567BD" w:rsidRPr="00247564" w:rsidRDefault="005567BD" w:rsidP="00072A5F">
      <w:pPr>
        <w:numPr>
          <w:ilvl w:val="0"/>
          <w:numId w:val="60"/>
        </w:numPr>
        <w:overflowPunct w:val="0"/>
        <w:autoSpaceDE w:val="0"/>
        <w:autoSpaceDN w:val="0"/>
        <w:adjustRightInd w:val="0"/>
        <w:ind w:left="0" w:firstLine="0"/>
        <w:jc w:val="both"/>
      </w:pPr>
      <w:r w:rsidRPr="00247564">
        <w:t>Изучение строения семяни фасоли:</w:t>
      </w:r>
    </w:p>
    <w:p w:rsidR="005567BD" w:rsidRPr="00247564" w:rsidRDefault="005567BD" w:rsidP="00072A5F">
      <w:pPr>
        <w:numPr>
          <w:ilvl w:val="0"/>
          <w:numId w:val="60"/>
        </w:numPr>
        <w:overflowPunct w:val="0"/>
        <w:autoSpaceDE w:val="0"/>
        <w:autoSpaceDN w:val="0"/>
        <w:adjustRightInd w:val="0"/>
        <w:ind w:left="0" w:firstLine="0"/>
        <w:jc w:val="both"/>
      </w:pPr>
      <w:r w:rsidRPr="00247564">
        <w:t>Строение корня проростков;</w:t>
      </w:r>
    </w:p>
    <w:p w:rsidR="005567BD" w:rsidRPr="00247564" w:rsidRDefault="005567BD" w:rsidP="00072A5F">
      <w:pPr>
        <w:numPr>
          <w:ilvl w:val="0"/>
          <w:numId w:val="60"/>
        </w:numPr>
        <w:overflowPunct w:val="0"/>
        <w:autoSpaceDE w:val="0"/>
        <w:autoSpaceDN w:val="0"/>
        <w:adjustRightInd w:val="0"/>
        <w:ind w:left="0" w:firstLine="0"/>
        <w:jc w:val="both"/>
      </w:pPr>
      <w:r w:rsidRPr="00247564">
        <w:t>Строение вегетативных иж генеративных почек;</w:t>
      </w:r>
    </w:p>
    <w:p w:rsidR="005567BD" w:rsidRPr="00247564" w:rsidRDefault="005567BD" w:rsidP="00072A5F">
      <w:pPr>
        <w:numPr>
          <w:ilvl w:val="0"/>
          <w:numId w:val="60"/>
        </w:numPr>
        <w:overflowPunct w:val="0"/>
        <w:autoSpaceDE w:val="0"/>
        <w:autoSpaceDN w:val="0"/>
        <w:adjustRightInd w:val="0"/>
        <w:ind w:left="0" w:firstLine="0"/>
        <w:jc w:val="both"/>
      </w:pPr>
      <w:r w:rsidRPr="00247564">
        <w:t>Внешнее строение корневища, клюбня, луковицы;</w:t>
      </w:r>
    </w:p>
    <w:p w:rsidR="005567BD" w:rsidRPr="00247564" w:rsidRDefault="005567BD" w:rsidP="00072A5F">
      <w:pPr>
        <w:numPr>
          <w:ilvl w:val="0"/>
          <w:numId w:val="60"/>
        </w:numPr>
        <w:overflowPunct w:val="0"/>
        <w:autoSpaceDE w:val="0"/>
        <w:autoSpaceDN w:val="0"/>
        <w:adjustRightInd w:val="0"/>
        <w:ind w:left="0" w:firstLine="0"/>
        <w:jc w:val="both"/>
      </w:pPr>
      <w:r w:rsidRPr="00247564">
        <w:t xml:space="preserve">Изучение органов цветкового растения; </w:t>
      </w:r>
    </w:p>
    <w:p w:rsidR="005567BD" w:rsidRPr="00247564" w:rsidRDefault="005567BD" w:rsidP="00072A5F">
      <w:pPr>
        <w:numPr>
          <w:ilvl w:val="0"/>
          <w:numId w:val="60"/>
        </w:numPr>
        <w:overflowPunct w:val="0"/>
        <w:autoSpaceDE w:val="0"/>
        <w:autoSpaceDN w:val="0"/>
        <w:adjustRightInd w:val="0"/>
        <w:ind w:left="0" w:firstLine="0"/>
        <w:jc w:val="both"/>
        <w:rPr>
          <w:lang w:val="en-US"/>
        </w:rPr>
      </w:pPr>
      <w:r w:rsidRPr="00247564">
        <w:rPr>
          <w:lang w:val="en-US"/>
        </w:rPr>
        <w:t xml:space="preserve">Вегетативное размножение комнатных растений; </w:t>
      </w:r>
    </w:p>
    <w:p w:rsidR="006A695A" w:rsidRPr="00247564" w:rsidRDefault="006A695A" w:rsidP="00072A5F">
      <w:pPr>
        <w:numPr>
          <w:ilvl w:val="0"/>
          <w:numId w:val="60"/>
        </w:numPr>
        <w:overflowPunct w:val="0"/>
        <w:autoSpaceDE w:val="0"/>
        <w:autoSpaceDN w:val="0"/>
        <w:adjustRightInd w:val="0"/>
        <w:ind w:left="0" w:firstLine="0"/>
        <w:jc w:val="both"/>
      </w:pPr>
      <w:r w:rsidRPr="00247564">
        <w:t xml:space="preserve">Определение признаков класса в строении растений; </w:t>
      </w:r>
    </w:p>
    <w:p w:rsidR="005567BD" w:rsidRPr="00247564" w:rsidRDefault="005567BD" w:rsidP="00072A5F">
      <w:pPr>
        <w:numPr>
          <w:ilvl w:val="0"/>
          <w:numId w:val="60"/>
        </w:numPr>
        <w:overflowPunct w:val="0"/>
        <w:autoSpaceDE w:val="0"/>
        <w:autoSpaceDN w:val="0"/>
        <w:adjustRightInd w:val="0"/>
        <w:ind w:left="0" w:firstLine="0"/>
        <w:jc w:val="both"/>
      </w:pPr>
      <w:r w:rsidRPr="00247564">
        <w:t xml:space="preserve">Изучение внешнего строения мхов (на местных видах); </w:t>
      </w:r>
    </w:p>
    <w:p w:rsidR="005567BD" w:rsidRPr="00247564" w:rsidRDefault="005567BD" w:rsidP="00072A5F">
      <w:pPr>
        <w:numPr>
          <w:ilvl w:val="0"/>
          <w:numId w:val="60"/>
        </w:numPr>
        <w:overflowPunct w:val="0"/>
        <w:autoSpaceDE w:val="0"/>
        <w:autoSpaceDN w:val="0"/>
        <w:adjustRightInd w:val="0"/>
        <w:ind w:left="0" w:firstLine="0"/>
        <w:jc w:val="both"/>
      </w:pPr>
      <w:r w:rsidRPr="00247564">
        <w:t xml:space="preserve">Изучение внешнего строения папоротника (хвоща); </w:t>
      </w:r>
    </w:p>
    <w:p w:rsidR="005567BD" w:rsidRPr="00247564" w:rsidRDefault="005567BD" w:rsidP="00072A5F">
      <w:pPr>
        <w:numPr>
          <w:ilvl w:val="0"/>
          <w:numId w:val="60"/>
        </w:numPr>
        <w:overflowPunct w:val="0"/>
        <w:autoSpaceDE w:val="0"/>
        <w:autoSpaceDN w:val="0"/>
        <w:adjustRightInd w:val="0"/>
        <w:ind w:left="0" w:firstLine="0"/>
        <w:jc w:val="both"/>
      </w:pPr>
      <w:r w:rsidRPr="00247564">
        <w:t>Изучение внешнего строения хвои, шишек и семян голосеменных растений</w:t>
      </w:r>
      <w:r w:rsidR="0055079A" w:rsidRPr="00247564">
        <w:t>;</w:t>
      </w:r>
    </w:p>
    <w:p w:rsidR="005567BD" w:rsidRPr="00247564" w:rsidRDefault="005567BD" w:rsidP="00072A5F">
      <w:pPr>
        <w:numPr>
          <w:ilvl w:val="0"/>
          <w:numId w:val="60"/>
        </w:numPr>
        <w:overflowPunct w:val="0"/>
        <w:autoSpaceDE w:val="0"/>
        <w:autoSpaceDN w:val="0"/>
        <w:adjustRightInd w:val="0"/>
        <w:ind w:left="0" w:firstLine="0"/>
        <w:jc w:val="both"/>
      </w:pPr>
      <w:r w:rsidRPr="00247564">
        <w:t>Изучение внешнего строения покрытосеменных растений</w:t>
      </w:r>
      <w:r w:rsidR="0055079A" w:rsidRPr="00247564">
        <w:t>;</w:t>
      </w:r>
    </w:p>
    <w:p w:rsidR="005567BD" w:rsidRPr="00247564" w:rsidRDefault="006A695A" w:rsidP="00072A5F">
      <w:pPr>
        <w:numPr>
          <w:ilvl w:val="0"/>
          <w:numId w:val="60"/>
        </w:numPr>
        <w:overflowPunct w:val="0"/>
        <w:autoSpaceDE w:val="0"/>
        <w:autoSpaceDN w:val="0"/>
        <w:adjustRightInd w:val="0"/>
        <w:ind w:hanging="720"/>
        <w:jc w:val="both"/>
      </w:pPr>
      <w:r w:rsidRPr="00247564">
        <w:t>Изучение строения и передвижения одноклеточных животных (</w:t>
      </w:r>
      <w:r w:rsidR="005567BD" w:rsidRPr="00247564">
        <w:t>инфузории туфельки</w:t>
      </w:r>
      <w:r w:rsidRPr="00247564">
        <w:t>)</w:t>
      </w:r>
      <w:r w:rsidR="0055079A" w:rsidRPr="00247564">
        <w:t>;</w:t>
      </w:r>
    </w:p>
    <w:p w:rsidR="005567BD" w:rsidRPr="00247564" w:rsidRDefault="005567BD" w:rsidP="00072A5F">
      <w:pPr>
        <w:pStyle w:val="aa"/>
        <w:numPr>
          <w:ilvl w:val="0"/>
          <w:numId w:val="60"/>
        </w:numPr>
        <w:overflowPunct w:val="0"/>
        <w:autoSpaceDE w:val="0"/>
        <w:autoSpaceDN w:val="0"/>
        <w:adjustRightInd w:val="0"/>
        <w:ind w:hanging="720"/>
        <w:rPr>
          <w:sz w:val="24"/>
          <w:szCs w:val="24"/>
          <w:lang w:val="ru-RU"/>
        </w:rPr>
      </w:pPr>
      <w:r w:rsidRPr="00247564">
        <w:rPr>
          <w:sz w:val="24"/>
          <w:szCs w:val="24"/>
          <w:lang w:val="ru-RU"/>
        </w:rPr>
        <w:t xml:space="preserve">Изучение внешнего строения дождевого червя, наблюдение за его передвижением  и реакциями на раздражения; </w:t>
      </w:r>
    </w:p>
    <w:p w:rsidR="006A695A" w:rsidRPr="00247564" w:rsidRDefault="006A695A" w:rsidP="00072A5F">
      <w:pPr>
        <w:numPr>
          <w:ilvl w:val="0"/>
          <w:numId w:val="60"/>
        </w:numPr>
        <w:overflowPunct w:val="0"/>
        <w:autoSpaceDE w:val="0"/>
        <w:autoSpaceDN w:val="0"/>
        <w:adjustRightInd w:val="0"/>
        <w:ind w:left="0" w:firstLine="0"/>
        <w:jc w:val="both"/>
        <w:rPr>
          <w:lang w:val="en-US"/>
        </w:rPr>
      </w:pPr>
      <w:r w:rsidRPr="00247564">
        <w:rPr>
          <w:lang w:val="en-US"/>
        </w:rPr>
        <w:t xml:space="preserve">Изучение строения раковин моллюсков; </w:t>
      </w:r>
    </w:p>
    <w:p w:rsidR="005567BD" w:rsidRPr="00247564" w:rsidRDefault="005567BD" w:rsidP="00072A5F">
      <w:pPr>
        <w:numPr>
          <w:ilvl w:val="0"/>
          <w:numId w:val="60"/>
        </w:numPr>
        <w:overflowPunct w:val="0"/>
        <w:autoSpaceDE w:val="0"/>
        <w:autoSpaceDN w:val="0"/>
        <w:adjustRightInd w:val="0"/>
        <w:ind w:left="0" w:firstLine="0"/>
        <w:jc w:val="both"/>
        <w:rPr>
          <w:lang w:val="en-US"/>
        </w:rPr>
      </w:pPr>
      <w:r w:rsidRPr="00247564">
        <w:rPr>
          <w:lang w:val="en-US"/>
        </w:rPr>
        <w:t xml:space="preserve">Изучение внешнего строения насекомого; </w:t>
      </w:r>
    </w:p>
    <w:p w:rsidR="005567BD" w:rsidRPr="00247564" w:rsidRDefault="005567BD" w:rsidP="00072A5F">
      <w:pPr>
        <w:numPr>
          <w:ilvl w:val="0"/>
          <w:numId w:val="60"/>
        </w:numPr>
        <w:overflowPunct w:val="0"/>
        <w:autoSpaceDE w:val="0"/>
        <w:autoSpaceDN w:val="0"/>
        <w:adjustRightInd w:val="0"/>
        <w:ind w:left="0" w:firstLine="0"/>
        <w:jc w:val="both"/>
      </w:pPr>
      <w:r w:rsidRPr="00247564">
        <w:t xml:space="preserve">Изучение типов развития насекомых; </w:t>
      </w:r>
    </w:p>
    <w:p w:rsidR="005567BD" w:rsidRPr="00247564" w:rsidRDefault="005567BD" w:rsidP="00072A5F">
      <w:pPr>
        <w:numPr>
          <w:ilvl w:val="0"/>
          <w:numId w:val="60"/>
        </w:numPr>
        <w:overflowPunct w:val="0"/>
        <w:autoSpaceDE w:val="0"/>
        <w:autoSpaceDN w:val="0"/>
        <w:adjustRightInd w:val="0"/>
        <w:ind w:left="0" w:firstLine="0"/>
        <w:jc w:val="both"/>
      </w:pPr>
      <w:r w:rsidRPr="00247564">
        <w:t xml:space="preserve">Изучение внешнего строения и передвижения рыб; </w:t>
      </w:r>
    </w:p>
    <w:p w:rsidR="005567BD" w:rsidRPr="00247564" w:rsidRDefault="005567BD" w:rsidP="00072A5F">
      <w:pPr>
        <w:numPr>
          <w:ilvl w:val="0"/>
          <w:numId w:val="60"/>
        </w:numPr>
        <w:overflowPunct w:val="0"/>
        <w:autoSpaceDE w:val="0"/>
        <w:autoSpaceDN w:val="0"/>
        <w:adjustRightInd w:val="0"/>
        <w:ind w:left="0" w:firstLine="0"/>
        <w:jc w:val="both"/>
      </w:pPr>
      <w:r w:rsidRPr="00247564">
        <w:t xml:space="preserve">Изучение внешнего строения и перьевого покрова птиц; </w:t>
      </w:r>
    </w:p>
    <w:p w:rsidR="005567BD" w:rsidRPr="00247564" w:rsidRDefault="005567BD" w:rsidP="00072A5F">
      <w:pPr>
        <w:numPr>
          <w:ilvl w:val="0"/>
          <w:numId w:val="60"/>
        </w:numPr>
        <w:overflowPunct w:val="0"/>
        <w:autoSpaceDE w:val="0"/>
        <w:autoSpaceDN w:val="0"/>
        <w:adjustRightInd w:val="0"/>
        <w:ind w:left="0" w:firstLine="0"/>
        <w:jc w:val="both"/>
      </w:pPr>
      <w:r w:rsidRPr="00247564">
        <w:t>Строение скелета птицы</w:t>
      </w:r>
      <w:r w:rsidR="0055079A" w:rsidRPr="00247564">
        <w:t>;</w:t>
      </w:r>
    </w:p>
    <w:p w:rsidR="0015097F" w:rsidRPr="00247564" w:rsidRDefault="006A695A" w:rsidP="00072A5F">
      <w:pPr>
        <w:numPr>
          <w:ilvl w:val="0"/>
          <w:numId w:val="60"/>
        </w:numPr>
        <w:overflowPunct w:val="0"/>
        <w:autoSpaceDE w:val="0"/>
        <w:autoSpaceDN w:val="0"/>
        <w:adjustRightInd w:val="0"/>
        <w:ind w:left="0" w:firstLine="0"/>
        <w:jc w:val="both"/>
      </w:pPr>
      <w:r w:rsidRPr="00247564">
        <w:t xml:space="preserve">Изучение внешнего строения, скелета и зубной системы млекопитающих. </w:t>
      </w:r>
    </w:p>
    <w:p w:rsidR="00B65326" w:rsidRPr="00247564" w:rsidRDefault="00B65326" w:rsidP="006A695A">
      <w:pPr>
        <w:overflowPunct w:val="0"/>
        <w:autoSpaceDE w:val="0"/>
        <w:autoSpaceDN w:val="0"/>
        <w:adjustRightInd w:val="0"/>
        <w:jc w:val="center"/>
        <w:rPr>
          <w:b/>
        </w:rPr>
      </w:pPr>
      <w:r w:rsidRPr="00247564">
        <w:rPr>
          <w:b/>
        </w:rPr>
        <w:t>Практические работы:</w:t>
      </w:r>
    </w:p>
    <w:p w:rsidR="00B65326" w:rsidRPr="00247564" w:rsidRDefault="00B65326" w:rsidP="00072A5F">
      <w:pPr>
        <w:pStyle w:val="aa"/>
        <w:numPr>
          <w:ilvl w:val="0"/>
          <w:numId w:val="63"/>
        </w:numPr>
        <w:overflowPunct w:val="0"/>
        <w:autoSpaceDE w:val="0"/>
        <w:autoSpaceDN w:val="0"/>
        <w:adjustRightInd w:val="0"/>
        <w:ind w:hanging="720"/>
        <w:rPr>
          <w:sz w:val="24"/>
          <w:szCs w:val="24"/>
        </w:rPr>
      </w:pPr>
      <w:r w:rsidRPr="00247564">
        <w:rPr>
          <w:sz w:val="24"/>
          <w:szCs w:val="24"/>
          <w:lang w:val="ru-RU"/>
        </w:rPr>
        <w:t>Подкармливание птиц зимой;</w:t>
      </w:r>
    </w:p>
    <w:p w:rsidR="00B65326" w:rsidRPr="00247564" w:rsidRDefault="00B65326" w:rsidP="00072A5F">
      <w:pPr>
        <w:pStyle w:val="aa"/>
        <w:numPr>
          <w:ilvl w:val="0"/>
          <w:numId w:val="63"/>
        </w:numPr>
        <w:overflowPunct w:val="0"/>
        <w:autoSpaceDE w:val="0"/>
        <w:autoSpaceDN w:val="0"/>
        <w:adjustRightInd w:val="0"/>
        <w:ind w:hanging="720"/>
        <w:rPr>
          <w:sz w:val="24"/>
          <w:szCs w:val="24"/>
          <w:lang w:val="ru-RU"/>
        </w:rPr>
      </w:pPr>
      <w:r w:rsidRPr="00247564">
        <w:rPr>
          <w:sz w:val="24"/>
          <w:szCs w:val="24"/>
          <w:lang w:val="ru-RU"/>
        </w:rPr>
        <w:t>Изучение состояния деревьев и кустарников на пришкольном участке;</w:t>
      </w:r>
    </w:p>
    <w:p w:rsidR="00B65326" w:rsidRPr="00247564" w:rsidRDefault="00B65326" w:rsidP="00072A5F">
      <w:pPr>
        <w:pStyle w:val="aa"/>
        <w:numPr>
          <w:ilvl w:val="0"/>
          <w:numId w:val="63"/>
        </w:numPr>
        <w:overflowPunct w:val="0"/>
        <w:autoSpaceDE w:val="0"/>
        <w:autoSpaceDN w:val="0"/>
        <w:adjustRightInd w:val="0"/>
        <w:ind w:hanging="720"/>
        <w:rPr>
          <w:sz w:val="24"/>
          <w:szCs w:val="24"/>
          <w:lang w:val="ru-RU"/>
        </w:rPr>
      </w:pPr>
      <w:r w:rsidRPr="00247564">
        <w:rPr>
          <w:sz w:val="24"/>
          <w:szCs w:val="24"/>
          <w:lang w:val="ru-RU"/>
        </w:rPr>
        <w:t>Красота и гармония в природе</w:t>
      </w:r>
      <w:r w:rsidR="0055079A" w:rsidRPr="00247564">
        <w:rPr>
          <w:sz w:val="24"/>
          <w:szCs w:val="24"/>
          <w:lang w:val="ru-RU"/>
        </w:rPr>
        <w:t>.</w:t>
      </w:r>
    </w:p>
    <w:p w:rsidR="0015097F" w:rsidRPr="00247564" w:rsidRDefault="00B65326" w:rsidP="006A695A">
      <w:pPr>
        <w:autoSpaceDE w:val="0"/>
        <w:autoSpaceDN w:val="0"/>
        <w:adjustRightInd w:val="0"/>
        <w:jc w:val="center"/>
      </w:pPr>
      <w:r w:rsidRPr="00247564">
        <w:rPr>
          <w:b/>
          <w:bCs/>
        </w:rPr>
        <w:lastRenderedPageBreak/>
        <w:t>Э</w:t>
      </w:r>
      <w:r w:rsidR="0015097F" w:rsidRPr="00247564">
        <w:rPr>
          <w:b/>
          <w:bCs/>
        </w:rPr>
        <w:t>кскурсий по разделу «Живые организмы»:</w:t>
      </w:r>
    </w:p>
    <w:p w:rsidR="00B65326" w:rsidRPr="00247564" w:rsidRDefault="00B65326" w:rsidP="00072A5F">
      <w:pPr>
        <w:numPr>
          <w:ilvl w:val="0"/>
          <w:numId w:val="61"/>
        </w:numPr>
        <w:overflowPunct w:val="0"/>
        <w:autoSpaceDE w:val="0"/>
        <w:autoSpaceDN w:val="0"/>
        <w:adjustRightInd w:val="0"/>
        <w:ind w:left="0" w:firstLine="0"/>
        <w:jc w:val="both"/>
      </w:pPr>
      <w:r w:rsidRPr="00247564">
        <w:t xml:space="preserve">Весенние явления в жизни природе; </w:t>
      </w:r>
    </w:p>
    <w:p w:rsidR="00B65326" w:rsidRPr="00247564" w:rsidRDefault="005567BD" w:rsidP="00072A5F">
      <w:pPr>
        <w:numPr>
          <w:ilvl w:val="0"/>
          <w:numId w:val="61"/>
        </w:numPr>
        <w:overflowPunct w:val="0"/>
        <w:autoSpaceDE w:val="0"/>
        <w:autoSpaceDN w:val="0"/>
        <w:adjustRightInd w:val="0"/>
        <w:ind w:left="0" w:firstLine="0"/>
        <w:jc w:val="both"/>
      </w:pPr>
      <w:r w:rsidRPr="00247564">
        <w:t>Жизн</w:t>
      </w:r>
      <w:r w:rsidR="0055079A" w:rsidRPr="00247564">
        <w:t>ь природного сообщества весной;</w:t>
      </w:r>
    </w:p>
    <w:p w:rsidR="0015097F" w:rsidRPr="00247564" w:rsidRDefault="0015097F" w:rsidP="00072A5F">
      <w:pPr>
        <w:numPr>
          <w:ilvl w:val="0"/>
          <w:numId w:val="61"/>
        </w:numPr>
        <w:overflowPunct w:val="0"/>
        <w:autoSpaceDE w:val="0"/>
        <w:autoSpaceDN w:val="0"/>
        <w:adjustRightInd w:val="0"/>
        <w:ind w:left="0" w:firstLine="0"/>
        <w:jc w:val="both"/>
      </w:pPr>
      <w:r w:rsidRPr="00247564">
        <w:t>Многообразие животных</w:t>
      </w:r>
      <w:r w:rsidR="005567BD" w:rsidRPr="00247564">
        <w:t xml:space="preserve"> Башкортостана, своей местности</w:t>
      </w:r>
      <w:r w:rsidRPr="00247564">
        <w:t xml:space="preserve">; </w:t>
      </w:r>
    </w:p>
    <w:p w:rsidR="0015097F" w:rsidRPr="00247564" w:rsidRDefault="00125BC0" w:rsidP="0015097F">
      <w:pPr>
        <w:autoSpaceDE w:val="0"/>
        <w:autoSpaceDN w:val="0"/>
        <w:adjustRightInd w:val="0"/>
        <w:ind w:firstLine="709"/>
        <w:jc w:val="both"/>
        <w:rPr>
          <w:b/>
          <w:bCs/>
        </w:rPr>
      </w:pPr>
      <w:r w:rsidRPr="00247564">
        <w:rPr>
          <w:b/>
          <w:bCs/>
        </w:rPr>
        <w:t>Л</w:t>
      </w:r>
      <w:r w:rsidR="0015097F" w:rsidRPr="00247564">
        <w:rPr>
          <w:b/>
          <w:bCs/>
        </w:rPr>
        <w:t>абораторны</w:t>
      </w:r>
      <w:r w:rsidRPr="00247564">
        <w:rPr>
          <w:b/>
          <w:bCs/>
        </w:rPr>
        <w:t>е</w:t>
      </w:r>
      <w:r w:rsidR="0015097F" w:rsidRPr="00247564">
        <w:rPr>
          <w:b/>
          <w:bCs/>
        </w:rPr>
        <w:t xml:space="preserve"> работ</w:t>
      </w:r>
      <w:r w:rsidRPr="00247564">
        <w:rPr>
          <w:b/>
          <w:bCs/>
        </w:rPr>
        <w:t xml:space="preserve">ы </w:t>
      </w:r>
      <w:r w:rsidR="0015097F" w:rsidRPr="00247564">
        <w:rPr>
          <w:b/>
          <w:bCs/>
        </w:rPr>
        <w:t xml:space="preserve"> по разделу «Человек и его здоровье»:</w:t>
      </w:r>
    </w:p>
    <w:p w:rsidR="006B0F85" w:rsidRPr="00247564" w:rsidRDefault="006B0F85" w:rsidP="00072A5F">
      <w:pPr>
        <w:pStyle w:val="aa"/>
        <w:numPr>
          <w:ilvl w:val="0"/>
          <w:numId w:val="64"/>
        </w:numPr>
        <w:autoSpaceDE w:val="0"/>
        <w:autoSpaceDN w:val="0"/>
        <w:adjustRightInd w:val="0"/>
        <w:ind w:left="0" w:firstLine="0"/>
        <w:rPr>
          <w:color w:val="404040"/>
          <w:sz w:val="24"/>
          <w:szCs w:val="24"/>
          <w:lang w:val="ru-RU"/>
        </w:rPr>
      </w:pPr>
      <w:r w:rsidRPr="00247564">
        <w:rPr>
          <w:color w:val="404040"/>
          <w:sz w:val="24"/>
          <w:szCs w:val="24"/>
          <w:lang w:val="ru-RU"/>
        </w:rPr>
        <w:t>Действие каталазы на пероксид водорода</w:t>
      </w:r>
      <w:r w:rsidR="0055079A" w:rsidRPr="00247564">
        <w:rPr>
          <w:color w:val="404040"/>
          <w:sz w:val="24"/>
          <w:szCs w:val="24"/>
          <w:lang w:val="ru-RU"/>
        </w:rPr>
        <w:t>;</w:t>
      </w:r>
    </w:p>
    <w:p w:rsidR="006B0F85" w:rsidRPr="00247564" w:rsidRDefault="006B0F85" w:rsidP="00072A5F">
      <w:pPr>
        <w:pStyle w:val="aa"/>
        <w:numPr>
          <w:ilvl w:val="0"/>
          <w:numId w:val="64"/>
        </w:numPr>
        <w:autoSpaceDE w:val="0"/>
        <w:autoSpaceDN w:val="0"/>
        <w:adjustRightInd w:val="0"/>
        <w:ind w:left="0" w:firstLine="0"/>
        <w:rPr>
          <w:b/>
          <w:bCs/>
          <w:sz w:val="24"/>
          <w:szCs w:val="24"/>
          <w:lang w:val="ru-RU"/>
        </w:rPr>
      </w:pPr>
      <w:r w:rsidRPr="00247564">
        <w:rPr>
          <w:color w:val="404040"/>
          <w:sz w:val="24"/>
          <w:szCs w:val="24"/>
          <w:lang w:val="ru-RU"/>
        </w:rPr>
        <w:t>Ткани и клетка под микроскопом</w:t>
      </w:r>
      <w:r w:rsidR="0055079A" w:rsidRPr="00247564">
        <w:rPr>
          <w:color w:val="404040"/>
          <w:sz w:val="24"/>
          <w:szCs w:val="24"/>
          <w:lang w:val="ru-RU"/>
        </w:rPr>
        <w:t>;</w:t>
      </w:r>
    </w:p>
    <w:p w:rsidR="006B0F85" w:rsidRPr="00247564" w:rsidRDefault="006B0F85" w:rsidP="00072A5F">
      <w:pPr>
        <w:pStyle w:val="aa"/>
        <w:numPr>
          <w:ilvl w:val="0"/>
          <w:numId w:val="64"/>
        </w:numPr>
        <w:autoSpaceDE w:val="0"/>
        <w:autoSpaceDN w:val="0"/>
        <w:adjustRightInd w:val="0"/>
        <w:ind w:hanging="720"/>
        <w:rPr>
          <w:color w:val="404040"/>
          <w:sz w:val="24"/>
          <w:szCs w:val="24"/>
        </w:rPr>
      </w:pPr>
      <w:r w:rsidRPr="00247564">
        <w:rPr>
          <w:bCs/>
          <w:iCs/>
          <w:color w:val="404040"/>
          <w:sz w:val="24"/>
          <w:szCs w:val="24"/>
        </w:rPr>
        <w:t>Строение костной ткани</w:t>
      </w:r>
      <w:r w:rsidR="0055079A" w:rsidRPr="00247564">
        <w:rPr>
          <w:bCs/>
          <w:iCs/>
          <w:color w:val="404040"/>
          <w:sz w:val="24"/>
          <w:szCs w:val="24"/>
          <w:lang w:val="ru-RU"/>
        </w:rPr>
        <w:t>;</w:t>
      </w:r>
    </w:p>
    <w:p w:rsidR="006B0F85" w:rsidRPr="00247564" w:rsidRDefault="006B0F85" w:rsidP="00072A5F">
      <w:pPr>
        <w:pStyle w:val="aa"/>
        <w:numPr>
          <w:ilvl w:val="0"/>
          <w:numId w:val="64"/>
        </w:numPr>
        <w:autoSpaceDE w:val="0"/>
        <w:autoSpaceDN w:val="0"/>
        <w:adjustRightInd w:val="0"/>
        <w:ind w:hanging="720"/>
        <w:rPr>
          <w:color w:val="404040"/>
          <w:sz w:val="24"/>
          <w:szCs w:val="24"/>
          <w:lang w:val="ru-RU"/>
        </w:rPr>
      </w:pPr>
      <w:r w:rsidRPr="00247564">
        <w:rPr>
          <w:sz w:val="24"/>
          <w:szCs w:val="24"/>
          <w:lang w:val="ru-RU"/>
        </w:rPr>
        <w:t>Сравнение микроскопического строения крови человека и лягушки</w:t>
      </w:r>
      <w:r w:rsidR="0055079A" w:rsidRPr="00247564">
        <w:rPr>
          <w:sz w:val="24"/>
          <w:szCs w:val="24"/>
          <w:lang w:val="ru-RU"/>
        </w:rPr>
        <w:t>;</w:t>
      </w:r>
    </w:p>
    <w:p w:rsidR="006B0F85" w:rsidRPr="00247564" w:rsidRDefault="006B0F85" w:rsidP="00072A5F">
      <w:pPr>
        <w:pStyle w:val="aa"/>
        <w:numPr>
          <w:ilvl w:val="0"/>
          <w:numId w:val="64"/>
        </w:numPr>
        <w:autoSpaceDE w:val="0"/>
        <w:autoSpaceDN w:val="0"/>
        <w:adjustRightInd w:val="0"/>
        <w:ind w:hanging="720"/>
        <w:rPr>
          <w:color w:val="404040"/>
          <w:sz w:val="24"/>
          <w:szCs w:val="24"/>
          <w:lang w:val="ru-RU"/>
        </w:rPr>
      </w:pPr>
      <w:r w:rsidRPr="00247564">
        <w:rPr>
          <w:color w:val="404040"/>
          <w:sz w:val="24"/>
          <w:szCs w:val="24"/>
          <w:lang w:val="ru-RU"/>
        </w:rPr>
        <w:t>Состав вдыхаемого и выдыхаемого воздуха</w:t>
      </w:r>
      <w:r w:rsidR="0055079A" w:rsidRPr="00247564">
        <w:rPr>
          <w:color w:val="404040"/>
          <w:sz w:val="24"/>
          <w:szCs w:val="24"/>
          <w:lang w:val="ru-RU"/>
        </w:rPr>
        <w:t>;</w:t>
      </w:r>
    </w:p>
    <w:p w:rsidR="006B0F85" w:rsidRPr="00247564" w:rsidRDefault="006B0F85" w:rsidP="00072A5F">
      <w:pPr>
        <w:pStyle w:val="aa"/>
        <w:numPr>
          <w:ilvl w:val="0"/>
          <w:numId w:val="64"/>
        </w:numPr>
        <w:autoSpaceDE w:val="0"/>
        <w:autoSpaceDN w:val="0"/>
        <w:adjustRightInd w:val="0"/>
        <w:ind w:hanging="720"/>
        <w:rPr>
          <w:rFonts w:eastAsia="NewBaskervilleC"/>
          <w:color w:val="231F20"/>
          <w:sz w:val="24"/>
          <w:szCs w:val="24"/>
          <w:lang w:val="ru-RU"/>
        </w:rPr>
      </w:pPr>
      <w:r w:rsidRPr="00247564">
        <w:rPr>
          <w:rFonts w:eastAsia="NewBaskervilleC"/>
          <w:color w:val="231F20"/>
          <w:sz w:val="24"/>
          <w:szCs w:val="24"/>
          <w:lang w:val="ru-RU"/>
        </w:rPr>
        <w:t>Действие ферментов слюны на крахмал</w:t>
      </w:r>
      <w:r w:rsidR="0055079A" w:rsidRPr="00247564">
        <w:rPr>
          <w:rFonts w:eastAsia="NewBaskervilleC"/>
          <w:color w:val="231F20"/>
          <w:sz w:val="24"/>
          <w:szCs w:val="24"/>
          <w:lang w:val="ru-RU"/>
        </w:rPr>
        <w:t>;</w:t>
      </w:r>
    </w:p>
    <w:p w:rsidR="006B0F85" w:rsidRPr="00247564" w:rsidRDefault="006B0F85" w:rsidP="00072A5F">
      <w:pPr>
        <w:pStyle w:val="aa"/>
        <w:numPr>
          <w:ilvl w:val="0"/>
          <w:numId w:val="64"/>
        </w:numPr>
        <w:autoSpaceDE w:val="0"/>
        <w:autoSpaceDN w:val="0"/>
        <w:adjustRightInd w:val="0"/>
        <w:ind w:hanging="720"/>
        <w:rPr>
          <w:rFonts w:eastAsia="NewBaskervilleC"/>
          <w:color w:val="231F20"/>
          <w:sz w:val="24"/>
          <w:szCs w:val="24"/>
          <w:lang w:val="ru-RU"/>
        </w:rPr>
      </w:pPr>
      <w:r w:rsidRPr="00247564">
        <w:rPr>
          <w:rFonts w:eastAsia="NewBaskervilleC"/>
          <w:color w:val="231F20"/>
          <w:sz w:val="24"/>
          <w:szCs w:val="24"/>
          <w:lang w:val="ru-RU"/>
        </w:rPr>
        <w:t>Действие ферментов желудочного сока на белки</w:t>
      </w:r>
      <w:r w:rsidR="0055079A" w:rsidRPr="00247564">
        <w:rPr>
          <w:rFonts w:eastAsia="NewBaskervilleC"/>
          <w:color w:val="231F20"/>
          <w:sz w:val="24"/>
          <w:szCs w:val="24"/>
          <w:lang w:val="ru-RU"/>
        </w:rPr>
        <w:t>;</w:t>
      </w:r>
    </w:p>
    <w:p w:rsidR="006B0F85" w:rsidRPr="00247564" w:rsidRDefault="006A695A" w:rsidP="00072A5F">
      <w:pPr>
        <w:pStyle w:val="aa"/>
        <w:numPr>
          <w:ilvl w:val="0"/>
          <w:numId w:val="64"/>
        </w:numPr>
        <w:autoSpaceDE w:val="0"/>
        <w:autoSpaceDN w:val="0"/>
        <w:adjustRightInd w:val="0"/>
        <w:ind w:hanging="720"/>
        <w:rPr>
          <w:color w:val="404040"/>
          <w:sz w:val="24"/>
          <w:szCs w:val="24"/>
          <w:lang w:val="ru-RU"/>
        </w:rPr>
      </w:pPr>
      <w:r w:rsidRPr="00247564">
        <w:rPr>
          <w:rFonts w:eastAsia="NewBaskervilleC"/>
          <w:color w:val="231F20"/>
          <w:sz w:val="24"/>
          <w:szCs w:val="24"/>
          <w:lang w:val="ru-RU"/>
        </w:rPr>
        <w:t>Определение тренированности организма по функциональной пробе с максимальной задержкой дыхания до и после нагрузки</w:t>
      </w:r>
      <w:r w:rsidR="0055079A" w:rsidRPr="00247564">
        <w:rPr>
          <w:rFonts w:eastAsia="NewBaskervilleC"/>
          <w:color w:val="231F20"/>
          <w:sz w:val="24"/>
          <w:szCs w:val="24"/>
          <w:lang w:val="ru-RU"/>
        </w:rPr>
        <w:t>.</w:t>
      </w:r>
    </w:p>
    <w:p w:rsidR="006B0F85" w:rsidRPr="00247564" w:rsidRDefault="006B0F85" w:rsidP="006B0F85">
      <w:pPr>
        <w:autoSpaceDE w:val="0"/>
        <w:autoSpaceDN w:val="0"/>
        <w:adjustRightInd w:val="0"/>
        <w:ind w:firstLine="709"/>
        <w:jc w:val="both"/>
        <w:rPr>
          <w:b/>
          <w:i/>
        </w:rPr>
      </w:pPr>
      <w:r w:rsidRPr="00247564">
        <w:rPr>
          <w:b/>
          <w:i/>
        </w:rPr>
        <w:t xml:space="preserve">Практические работы </w:t>
      </w:r>
      <w:r w:rsidRPr="00247564">
        <w:rPr>
          <w:b/>
          <w:bCs/>
          <w:i/>
        </w:rPr>
        <w:t>по разделу «Человек и его здоровье»:</w:t>
      </w:r>
    </w:p>
    <w:p w:rsidR="006B0F85" w:rsidRPr="00247564" w:rsidRDefault="006B0F85" w:rsidP="006B0F85">
      <w:pPr>
        <w:autoSpaceDE w:val="0"/>
        <w:autoSpaceDN w:val="0"/>
        <w:adjustRightInd w:val="0"/>
        <w:jc w:val="both"/>
      </w:pPr>
      <w:r w:rsidRPr="00247564">
        <w:t xml:space="preserve">1. </w:t>
      </w:r>
      <w:r w:rsidR="00D95649" w:rsidRPr="00247564">
        <w:t xml:space="preserve">  </w:t>
      </w:r>
      <w:r w:rsidRPr="00247564">
        <w:rPr>
          <w:bCs/>
          <w:color w:val="404040"/>
        </w:rPr>
        <w:t>Изучение мигательного рефлекса и его торможения</w:t>
      </w:r>
      <w:r w:rsidR="0055079A" w:rsidRPr="00247564">
        <w:rPr>
          <w:bCs/>
          <w:color w:val="404040"/>
        </w:rPr>
        <w:t>;</w:t>
      </w:r>
    </w:p>
    <w:p w:rsidR="006B0F85" w:rsidRPr="00247564" w:rsidRDefault="006B0F85" w:rsidP="006B0F85">
      <w:pPr>
        <w:autoSpaceDE w:val="0"/>
        <w:autoSpaceDN w:val="0"/>
        <w:adjustRightInd w:val="0"/>
        <w:jc w:val="both"/>
      </w:pPr>
      <w:r w:rsidRPr="00247564">
        <w:t xml:space="preserve">2. </w:t>
      </w:r>
      <w:r w:rsidR="00D95649" w:rsidRPr="00247564">
        <w:t xml:space="preserve">  </w:t>
      </w:r>
      <w:r w:rsidRPr="00247564">
        <w:rPr>
          <w:color w:val="404040"/>
        </w:rPr>
        <w:t>Исследование строения плечевого пояса и предплечья</w:t>
      </w:r>
      <w:r w:rsidR="0055079A" w:rsidRPr="00247564">
        <w:rPr>
          <w:color w:val="404040"/>
        </w:rPr>
        <w:t>;</w:t>
      </w:r>
    </w:p>
    <w:p w:rsidR="006B0F85" w:rsidRPr="00247564" w:rsidRDefault="006B0F85" w:rsidP="006B0F85">
      <w:pPr>
        <w:autoSpaceDE w:val="0"/>
        <w:autoSpaceDN w:val="0"/>
        <w:adjustRightInd w:val="0"/>
        <w:jc w:val="both"/>
      </w:pPr>
      <w:r w:rsidRPr="00247564">
        <w:t>3.</w:t>
      </w:r>
      <w:r w:rsidRPr="00247564">
        <w:rPr>
          <w:color w:val="404040"/>
        </w:rPr>
        <w:t xml:space="preserve"> </w:t>
      </w:r>
      <w:r w:rsidR="00D95649" w:rsidRPr="00247564">
        <w:rPr>
          <w:color w:val="404040"/>
        </w:rPr>
        <w:t xml:space="preserve">  </w:t>
      </w:r>
      <w:r w:rsidRPr="00247564">
        <w:rPr>
          <w:color w:val="404040"/>
        </w:rPr>
        <w:t>Изучение расположения мышц головы</w:t>
      </w:r>
      <w:r w:rsidR="0055079A" w:rsidRPr="00247564">
        <w:rPr>
          <w:color w:val="404040"/>
        </w:rPr>
        <w:t>;</w:t>
      </w:r>
    </w:p>
    <w:p w:rsidR="006B0F85" w:rsidRPr="00247564" w:rsidRDefault="006B0F85" w:rsidP="006B0F85">
      <w:pPr>
        <w:autoSpaceDE w:val="0"/>
        <w:autoSpaceDN w:val="0"/>
        <w:adjustRightInd w:val="0"/>
        <w:jc w:val="both"/>
      </w:pPr>
      <w:r w:rsidRPr="00247564">
        <w:t xml:space="preserve">4. </w:t>
      </w:r>
      <w:r w:rsidR="00D95649" w:rsidRPr="00247564">
        <w:t xml:space="preserve">  </w:t>
      </w:r>
      <w:r w:rsidRPr="00247564">
        <w:rPr>
          <w:color w:val="404040"/>
        </w:rPr>
        <w:t>Проверка правильности осанки</w:t>
      </w:r>
      <w:r w:rsidR="0055079A" w:rsidRPr="00247564">
        <w:rPr>
          <w:color w:val="404040"/>
        </w:rPr>
        <w:t>;</w:t>
      </w:r>
    </w:p>
    <w:p w:rsidR="006B0F85" w:rsidRPr="00247564" w:rsidRDefault="006B0F85" w:rsidP="006B0F85">
      <w:pPr>
        <w:autoSpaceDE w:val="0"/>
        <w:autoSpaceDN w:val="0"/>
        <w:adjustRightInd w:val="0"/>
        <w:jc w:val="both"/>
      </w:pPr>
      <w:r w:rsidRPr="00247564">
        <w:t>5.</w:t>
      </w:r>
      <w:r w:rsidRPr="00247564">
        <w:rPr>
          <w:color w:val="404040"/>
        </w:rPr>
        <w:t xml:space="preserve"> </w:t>
      </w:r>
      <w:r w:rsidR="00D95649" w:rsidRPr="00247564">
        <w:rPr>
          <w:color w:val="404040"/>
        </w:rPr>
        <w:t xml:space="preserve">  </w:t>
      </w:r>
      <w:r w:rsidRPr="00247564">
        <w:rPr>
          <w:color w:val="404040"/>
        </w:rPr>
        <w:t>Выявление плоскостопия</w:t>
      </w:r>
      <w:r w:rsidR="0055079A" w:rsidRPr="00247564">
        <w:rPr>
          <w:color w:val="404040"/>
        </w:rPr>
        <w:t>;</w:t>
      </w:r>
    </w:p>
    <w:p w:rsidR="006B0F85" w:rsidRPr="00247564" w:rsidRDefault="006B0F85" w:rsidP="006B0F85">
      <w:pPr>
        <w:autoSpaceDE w:val="0"/>
        <w:autoSpaceDN w:val="0"/>
        <w:adjustRightInd w:val="0"/>
        <w:jc w:val="both"/>
      </w:pPr>
      <w:r w:rsidRPr="00247564">
        <w:t>6.</w:t>
      </w:r>
      <w:r w:rsidRPr="00247564">
        <w:rPr>
          <w:color w:val="404040"/>
        </w:rPr>
        <w:t xml:space="preserve"> </w:t>
      </w:r>
      <w:r w:rsidR="00D95649" w:rsidRPr="00247564">
        <w:rPr>
          <w:color w:val="404040"/>
        </w:rPr>
        <w:t xml:space="preserve">  </w:t>
      </w:r>
      <w:r w:rsidRPr="00247564">
        <w:rPr>
          <w:color w:val="404040"/>
        </w:rPr>
        <w:t>Оценка гибкости позвоночника</w:t>
      </w:r>
      <w:r w:rsidR="0055079A" w:rsidRPr="00247564">
        <w:rPr>
          <w:color w:val="404040"/>
        </w:rPr>
        <w:t>;</w:t>
      </w:r>
    </w:p>
    <w:p w:rsidR="006B0F85" w:rsidRPr="00247564" w:rsidRDefault="006B0F85" w:rsidP="006B0F85">
      <w:pPr>
        <w:autoSpaceDE w:val="0"/>
        <w:autoSpaceDN w:val="0"/>
        <w:adjustRightInd w:val="0"/>
        <w:jc w:val="both"/>
      </w:pPr>
      <w:r w:rsidRPr="00247564">
        <w:t xml:space="preserve">7. </w:t>
      </w:r>
      <w:r w:rsidR="00D95649" w:rsidRPr="00247564">
        <w:t xml:space="preserve">  </w:t>
      </w:r>
      <w:r w:rsidRPr="00247564">
        <w:rPr>
          <w:color w:val="404040"/>
        </w:rPr>
        <w:t>Изучение явления кислородного голодания</w:t>
      </w:r>
      <w:r w:rsidR="0055079A" w:rsidRPr="00247564">
        <w:rPr>
          <w:color w:val="404040"/>
        </w:rPr>
        <w:t>;</w:t>
      </w:r>
    </w:p>
    <w:p w:rsidR="006B0F85" w:rsidRPr="00247564" w:rsidRDefault="006B0F85" w:rsidP="006B0F85">
      <w:pPr>
        <w:autoSpaceDE w:val="0"/>
        <w:autoSpaceDN w:val="0"/>
        <w:adjustRightInd w:val="0"/>
        <w:jc w:val="both"/>
      </w:pPr>
      <w:r w:rsidRPr="00247564">
        <w:t xml:space="preserve">8. </w:t>
      </w:r>
      <w:r w:rsidR="00D95649" w:rsidRPr="00247564">
        <w:t xml:space="preserve">  </w:t>
      </w:r>
      <w:r w:rsidRPr="00247564">
        <w:rPr>
          <w:color w:val="404040"/>
        </w:rPr>
        <w:t>Определение ЧСС, скорости кровотока</w:t>
      </w:r>
      <w:r w:rsidR="0055079A" w:rsidRPr="00247564">
        <w:rPr>
          <w:color w:val="404040"/>
        </w:rPr>
        <w:t>;</w:t>
      </w:r>
    </w:p>
    <w:p w:rsidR="006B0F85" w:rsidRPr="00247564" w:rsidRDefault="006B0F85" w:rsidP="006B0F85">
      <w:pPr>
        <w:autoSpaceDE w:val="0"/>
        <w:autoSpaceDN w:val="0"/>
        <w:adjustRightInd w:val="0"/>
        <w:jc w:val="both"/>
      </w:pPr>
      <w:r w:rsidRPr="00247564">
        <w:t xml:space="preserve">9. </w:t>
      </w:r>
      <w:r w:rsidR="00D95649" w:rsidRPr="00247564">
        <w:t xml:space="preserve">  </w:t>
      </w:r>
      <w:r w:rsidRPr="00247564">
        <w:rPr>
          <w:color w:val="404040"/>
        </w:rPr>
        <w:t>Исследование рефлекторного притока крови к мышцам, включившимся в работу</w:t>
      </w:r>
      <w:r w:rsidR="0055079A" w:rsidRPr="00247564">
        <w:rPr>
          <w:color w:val="404040"/>
        </w:rPr>
        <w:t>;</w:t>
      </w:r>
    </w:p>
    <w:p w:rsidR="006B0F85" w:rsidRPr="00247564" w:rsidRDefault="006B0F85" w:rsidP="006B0F85">
      <w:pPr>
        <w:autoSpaceDE w:val="0"/>
        <w:autoSpaceDN w:val="0"/>
        <w:adjustRightInd w:val="0"/>
        <w:jc w:val="both"/>
      </w:pPr>
      <w:r w:rsidRPr="00247564">
        <w:rPr>
          <w:bCs/>
          <w:color w:val="404040"/>
        </w:rPr>
        <w:t>10. Доказательство вреда курения</w:t>
      </w:r>
      <w:r w:rsidR="0055079A" w:rsidRPr="00247564">
        <w:rPr>
          <w:bCs/>
          <w:color w:val="404040"/>
        </w:rPr>
        <w:t>;</w:t>
      </w:r>
    </w:p>
    <w:p w:rsidR="006B0F85" w:rsidRPr="00247564" w:rsidRDefault="006B0F85" w:rsidP="006B0F85">
      <w:pPr>
        <w:autoSpaceDE w:val="0"/>
        <w:autoSpaceDN w:val="0"/>
        <w:adjustRightInd w:val="0"/>
        <w:jc w:val="both"/>
      </w:pPr>
      <w:r w:rsidRPr="00247564">
        <w:rPr>
          <w:bCs/>
          <w:color w:val="404040"/>
        </w:rPr>
        <w:t xml:space="preserve">11. </w:t>
      </w:r>
      <w:r w:rsidR="00D95649" w:rsidRPr="00247564">
        <w:rPr>
          <w:bCs/>
          <w:color w:val="404040"/>
        </w:rPr>
        <w:t xml:space="preserve"> </w:t>
      </w:r>
      <w:r w:rsidRPr="00247564">
        <w:rPr>
          <w:bCs/>
          <w:color w:val="404040"/>
        </w:rPr>
        <w:t>Функциональная сердечно-сосудистая проба</w:t>
      </w:r>
      <w:r w:rsidR="0055079A" w:rsidRPr="00247564">
        <w:rPr>
          <w:bCs/>
          <w:color w:val="404040"/>
        </w:rPr>
        <w:t>;</w:t>
      </w:r>
    </w:p>
    <w:p w:rsidR="006B0F85" w:rsidRPr="00247564" w:rsidRDefault="006B0F85" w:rsidP="006B0F85">
      <w:pPr>
        <w:widowControl w:val="0"/>
        <w:autoSpaceDE w:val="0"/>
        <w:autoSpaceDN w:val="0"/>
        <w:adjustRightInd w:val="0"/>
        <w:contextualSpacing/>
        <w:jc w:val="both"/>
        <w:rPr>
          <w:rFonts w:eastAsia="PetersburgC"/>
          <w:i/>
          <w:iCs/>
          <w:color w:val="231F20"/>
          <w:w w:val="118"/>
        </w:rPr>
      </w:pPr>
      <w:r w:rsidRPr="00247564">
        <w:rPr>
          <w:rFonts w:eastAsia="PetersburgC"/>
          <w:i/>
          <w:iCs/>
          <w:color w:val="231F20"/>
          <w:w w:val="119"/>
        </w:rPr>
        <w:t xml:space="preserve">12. </w:t>
      </w:r>
      <w:r w:rsidRPr="00247564">
        <w:rPr>
          <w:color w:val="404040"/>
        </w:rPr>
        <w:t>Измерение обхвата грудной клетки</w:t>
      </w:r>
      <w:r w:rsidR="0055079A" w:rsidRPr="00247564">
        <w:rPr>
          <w:color w:val="404040"/>
        </w:rPr>
        <w:t>;</w:t>
      </w:r>
    </w:p>
    <w:p w:rsidR="006B0F85" w:rsidRPr="00247564" w:rsidRDefault="006B0F85" w:rsidP="006B0F85">
      <w:pPr>
        <w:autoSpaceDE w:val="0"/>
        <w:autoSpaceDN w:val="0"/>
        <w:adjustRightInd w:val="0"/>
        <w:jc w:val="both"/>
        <w:rPr>
          <w:rFonts w:eastAsia="NewBaskervilleC"/>
          <w:color w:val="231F20"/>
        </w:rPr>
      </w:pPr>
      <w:r w:rsidRPr="00247564">
        <w:rPr>
          <w:rFonts w:eastAsia="NewBaskervilleC"/>
          <w:color w:val="231F20"/>
        </w:rPr>
        <w:t xml:space="preserve">13. </w:t>
      </w:r>
      <w:r w:rsidR="00D95649" w:rsidRPr="00247564">
        <w:rPr>
          <w:rFonts w:eastAsia="NewBaskervilleC"/>
          <w:color w:val="231F20"/>
        </w:rPr>
        <w:t xml:space="preserve"> </w:t>
      </w:r>
      <w:r w:rsidRPr="00247564">
        <w:rPr>
          <w:rFonts w:eastAsia="NewBaskervilleC"/>
          <w:color w:val="231F20"/>
        </w:rPr>
        <w:t>Определение запылё</w:t>
      </w:r>
      <w:r w:rsidR="0055079A" w:rsidRPr="00247564">
        <w:rPr>
          <w:rFonts w:eastAsia="NewBaskervilleC"/>
          <w:color w:val="231F20"/>
        </w:rPr>
        <w:t>нности воздуха;</w:t>
      </w:r>
    </w:p>
    <w:p w:rsidR="00952FCB" w:rsidRPr="00247564" w:rsidRDefault="00952FCB" w:rsidP="00952FCB">
      <w:pPr>
        <w:autoSpaceDE w:val="0"/>
        <w:autoSpaceDN w:val="0"/>
        <w:adjustRightInd w:val="0"/>
        <w:rPr>
          <w:rFonts w:eastAsia="NewBaskervilleC"/>
          <w:color w:val="231F20"/>
        </w:rPr>
      </w:pPr>
      <w:r w:rsidRPr="00247564">
        <w:rPr>
          <w:rFonts w:eastAsia="NewBaskervilleC"/>
          <w:color w:val="231F20"/>
        </w:rPr>
        <w:t xml:space="preserve">14. </w:t>
      </w:r>
      <w:r w:rsidR="00D95649" w:rsidRPr="00247564">
        <w:rPr>
          <w:rFonts w:eastAsia="NewBaskervilleC"/>
          <w:color w:val="231F20"/>
        </w:rPr>
        <w:t xml:space="preserve"> </w:t>
      </w:r>
      <w:r w:rsidRPr="00247564">
        <w:rPr>
          <w:color w:val="404040"/>
        </w:rPr>
        <w:t>Определение местоположения слюнных желёз</w:t>
      </w:r>
      <w:r w:rsidR="0055079A" w:rsidRPr="00247564">
        <w:rPr>
          <w:color w:val="404040"/>
        </w:rPr>
        <w:t>;</w:t>
      </w:r>
    </w:p>
    <w:p w:rsidR="00952FCB" w:rsidRPr="00247564" w:rsidRDefault="00952FCB" w:rsidP="006B0F85">
      <w:pPr>
        <w:autoSpaceDE w:val="0"/>
        <w:autoSpaceDN w:val="0"/>
        <w:adjustRightInd w:val="0"/>
        <w:jc w:val="both"/>
        <w:rPr>
          <w:rFonts w:eastAsia="NewBaskervilleC"/>
          <w:color w:val="231F20"/>
        </w:rPr>
      </w:pPr>
      <w:r w:rsidRPr="00247564">
        <w:t xml:space="preserve">15. </w:t>
      </w:r>
      <w:r w:rsidR="00D95649" w:rsidRPr="00247564">
        <w:t xml:space="preserve"> </w:t>
      </w:r>
      <w:r w:rsidRPr="00247564">
        <w:rPr>
          <w:rFonts w:eastAsia="NewBaskervilleC"/>
          <w:color w:val="231F20"/>
        </w:rPr>
        <w:t>Определение тренированности организма по функциональной пробе с максимальной задержкой дыхания до и после нагрузки</w:t>
      </w:r>
      <w:r w:rsidR="0055079A" w:rsidRPr="00247564">
        <w:rPr>
          <w:rFonts w:eastAsia="NewBaskervilleC"/>
          <w:color w:val="231F20"/>
        </w:rPr>
        <w:t>;</w:t>
      </w:r>
    </w:p>
    <w:p w:rsidR="00952FCB" w:rsidRPr="00247564" w:rsidRDefault="00952FCB" w:rsidP="00952FCB">
      <w:pPr>
        <w:autoSpaceDE w:val="0"/>
        <w:autoSpaceDN w:val="0"/>
        <w:adjustRightInd w:val="0"/>
        <w:rPr>
          <w:color w:val="404040"/>
        </w:rPr>
      </w:pPr>
      <w:r w:rsidRPr="00247564">
        <w:t xml:space="preserve">16. </w:t>
      </w:r>
      <w:r w:rsidR="00D95649" w:rsidRPr="00247564">
        <w:t xml:space="preserve"> </w:t>
      </w:r>
      <w:r w:rsidRPr="00247564">
        <w:rPr>
          <w:color w:val="404040"/>
        </w:rPr>
        <w:t>Изучение действия прямых и обратных связей</w:t>
      </w:r>
      <w:r w:rsidR="0055079A" w:rsidRPr="00247564">
        <w:rPr>
          <w:color w:val="404040"/>
        </w:rPr>
        <w:t>;</w:t>
      </w:r>
    </w:p>
    <w:p w:rsidR="00952FCB" w:rsidRPr="00247564" w:rsidRDefault="00952FCB" w:rsidP="00952FCB">
      <w:pPr>
        <w:autoSpaceDE w:val="0"/>
        <w:autoSpaceDN w:val="0"/>
        <w:adjustRightInd w:val="0"/>
        <w:rPr>
          <w:color w:val="404040"/>
        </w:rPr>
      </w:pPr>
      <w:r w:rsidRPr="00247564">
        <w:rPr>
          <w:color w:val="404040"/>
        </w:rPr>
        <w:t>17.</w:t>
      </w:r>
      <w:r w:rsidR="00D95649" w:rsidRPr="00247564">
        <w:rPr>
          <w:color w:val="404040"/>
        </w:rPr>
        <w:t xml:space="preserve">  </w:t>
      </w:r>
      <w:r w:rsidRPr="00247564">
        <w:rPr>
          <w:color w:val="404040"/>
        </w:rPr>
        <w:t>Штриховое раздражение кожи</w:t>
      </w:r>
      <w:r w:rsidR="0055079A" w:rsidRPr="00247564">
        <w:rPr>
          <w:color w:val="404040"/>
        </w:rPr>
        <w:t>;</w:t>
      </w:r>
    </w:p>
    <w:p w:rsidR="00952FCB" w:rsidRPr="00247564" w:rsidRDefault="00952FCB" w:rsidP="00072A5F">
      <w:pPr>
        <w:pStyle w:val="aa"/>
        <w:numPr>
          <w:ilvl w:val="0"/>
          <w:numId w:val="65"/>
        </w:numPr>
        <w:autoSpaceDE w:val="0"/>
        <w:autoSpaceDN w:val="0"/>
        <w:adjustRightInd w:val="0"/>
        <w:ind w:left="426" w:hanging="426"/>
        <w:rPr>
          <w:sz w:val="24"/>
          <w:szCs w:val="24"/>
          <w:lang w:val="ru-RU"/>
        </w:rPr>
      </w:pPr>
      <w:r w:rsidRPr="00247564">
        <w:rPr>
          <w:color w:val="404040"/>
          <w:sz w:val="24"/>
          <w:szCs w:val="24"/>
          <w:lang w:val="ru-RU"/>
        </w:rPr>
        <w:t>Изучение функций отделов головного мозга</w:t>
      </w:r>
      <w:r w:rsidR="0055079A" w:rsidRPr="00247564">
        <w:rPr>
          <w:color w:val="404040"/>
          <w:sz w:val="24"/>
          <w:szCs w:val="24"/>
          <w:lang w:val="ru-RU"/>
        </w:rPr>
        <w:t>;</w:t>
      </w:r>
    </w:p>
    <w:p w:rsidR="00952FCB" w:rsidRPr="00247564" w:rsidRDefault="00952FCB" w:rsidP="00952FCB">
      <w:pPr>
        <w:autoSpaceDE w:val="0"/>
        <w:autoSpaceDN w:val="0"/>
        <w:adjustRightInd w:val="0"/>
        <w:rPr>
          <w:color w:val="404040"/>
        </w:rPr>
      </w:pPr>
      <w:r w:rsidRPr="00247564">
        <w:t>19.</w:t>
      </w:r>
      <w:r w:rsidR="00D95649" w:rsidRPr="00247564">
        <w:t xml:space="preserve">  </w:t>
      </w:r>
      <w:r w:rsidRPr="00247564">
        <w:t>Изучение строения и работы органа зрения</w:t>
      </w:r>
      <w:r w:rsidR="0055079A" w:rsidRPr="00247564">
        <w:t>;</w:t>
      </w:r>
    </w:p>
    <w:p w:rsidR="00952FCB" w:rsidRPr="00247564" w:rsidRDefault="00952FCB" w:rsidP="00952FCB">
      <w:pPr>
        <w:autoSpaceDE w:val="0"/>
        <w:autoSpaceDN w:val="0"/>
        <w:adjustRightInd w:val="0"/>
        <w:rPr>
          <w:color w:val="404040"/>
        </w:rPr>
      </w:pPr>
      <w:r w:rsidRPr="00247564">
        <w:rPr>
          <w:color w:val="404040"/>
        </w:rPr>
        <w:t>20.</w:t>
      </w:r>
      <w:r w:rsidR="00D95649" w:rsidRPr="00247564">
        <w:rPr>
          <w:color w:val="404040"/>
        </w:rPr>
        <w:t xml:space="preserve">  </w:t>
      </w:r>
      <w:r w:rsidRPr="00247564">
        <w:rPr>
          <w:color w:val="404040"/>
        </w:rPr>
        <w:t>Оценка состояния вестибулярного аппарата</w:t>
      </w:r>
      <w:r w:rsidR="0055079A" w:rsidRPr="00247564">
        <w:rPr>
          <w:color w:val="404040"/>
        </w:rPr>
        <w:t>;</w:t>
      </w:r>
    </w:p>
    <w:p w:rsidR="00952FCB" w:rsidRPr="00247564" w:rsidRDefault="00952FCB" w:rsidP="00952FCB">
      <w:pPr>
        <w:autoSpaceDE w:val="0"/>
        <w:autoSpaceDN w:val="0"/>
        <w:adjustRightInd w:val="0"/>
        <w:rPr>
          <w:rFonts w:eastAsia="SchoolBookC"/>
          <w:color w:val="404040"/>
        </w:rPr>
      </w:pPr>
      <w:r w:rsidRPr="00247564">
        <w:rPr>
          <w:color w:val="404040"/>
        </w:rPr>
        <w:t>21.</w:t>
      </w:r>
      <w:r w:rsidR="00D95649" w:rsidRPr="00247564">
        <w:rPr>
          <w:color w:val="404040"/>
        </w:rPr>
        <w:t xml:space="preserve">  </w:t>
      </w:r>
      <w:r w:rsidRPr="00247564">
        <w:rPr>
          <w:color w:val="404040"/>
        </w:rPr>
        <w:t>Исследование тактильных рецепторов</w:t>
      </w:r>
      <w:r w:rsidR="0055079A" w:rsidRPr="00247564">
        <w:rPr>
          <w:color w:val="404040"/>
        </w:rPr>
        <w:t>;</w:t>
      </w:r>
    </w:p>
    <w:p w:rsidR="00952FCB" w:rsidRPr="00247564" w:rsidRDefault="00952FCB" w:rsidP="00952FCB">
      <w:pPr>
        <w:autoSpaceDE w:val="0"/>
        <w:autoSpaceDN w:val="0"/>
        <w:adjustRightInd w:val="0"/>
        <w:jc w:val="both"/>
        <w:rPr>
          <w:b/>
          <w:bCs/>
        </w:rPr>
      </w:pPr>
      <w:r w:rsidRPr="00247564">
        <w:rPr>
          <w:rFonts w:eastAsia="SchoolBookC"/>
          <w:color w:val="404040"/>
        </w:rPr>
        <w:t xml:space="preserve">22. </w:t>
      </w:r>
      <w:r w:rsidR="00D95649" w:rsidRPr="00247564">
        <w:rPr>
          <w:rFonts w:eastAsia="SchoolBookC"/>
          <w:color w:val="404040"/>
        </w:rPr>
        <w:t xml:space="preserve"> </w:t>
      </w:r>
      <w:r w:rsidRPr="00247564">
        <w:rPr>
          <w:rFonts w:eastAsia="SchoolBookC"/>
          <w:color w:val="404040"/>
        </w:rPr>
        <w:t>Перестройка динамиче</w:t>
      </w:r>
      <w:r w:rsidR="0055079A" w:rsidRPr="00247564">
        <w:rPr>
          <w:rFonts w:eastAsia="SchoolBookC"/>
          <w:color w:val="404040"/>
        </w:rPr>
        <w:t>ского стереотипа;</w:t>
      </w:r>
    </w:p>
    <w:p w:rsidR="00952FCB" w:rsidRPr="00247564" w:rsidRDefault="00952FCB" w:rsidP="00952FCB">
      <w:pPr>
        <w:autoSpaceDE w:val="0"/>
        <w:autoSpaceDN w:val="0"/>
        <w:adjustRightInd w:val="0"/>
        <w:jc w:val="both"/>
      </w:pPr>
      <w:r w:rsidRPr="00247564">
        <w:rPr>
          <w:color w:val="404040"/>
        </w:rPr>
        <w:t xml:space="preserve">23. </w:t>
      </w:r>
      <w:r w:rsidR="00D95649" w:rsidRPr="00247564">
        <w:rPr>
          <w:color w:val="404040"/>
        </w:rPr>
        <w:t xml:space="preserve"> </w:t>
      </w:r>
      <w:r w:rsidRPr="00247564">
        <w:t>Изучение внимания</w:t>
      </w:r>
      <w:r w:rsidR="0055079A" w:rsidRPr="00247564">
        <w:t>.</w:t>
      </w:r>
    </w:p>
    <w:p w:rsidR="0015097F" w:rsidRPr="00247564" w:rsidRDefault="00125BC0" w:rsidP="0015097F">
      <w:pPr>
        <w:autoSpaceDE w:val="0"/>
        <w:autoSpaceDN w:val="0"/>
        <w:adjustRightInd w:val="0"/>
        <w:ind w:firstLine="709"/>
        <w:jc w:val="both"/>
      </w:pPr>
      <w:r w:rsidRPr="00247564">
        <w:rPr>
          <w:b/>
          <w:bCs/>
        </w:rPr>
        <w:t>Л</w:t>
      </w:r>
      <w:r w:rsidR="0015097F" w:rsidRPr="00247564">
        <w:rPr>
          <w:b/>
          <w:bCs/>
        </w:rPr>
        <w:t>абораторны</w:t>
      </w:r>
      <w:r w:rsidRPr="00247564">
        <w:rPr>
          <w:b/>
          <w:bCs/>
        </w:rPr>
        <w:t>е</w:t>
      </w:r>
      <w:r w:rsidR="0015097F" w:rsidRPr="00247564">
        <w:rPr>
          <w:b/>
          <w:bCs/>
        </w:rPr>
        <w:t xml:space="preserve"> и практически</w:t>
      </w:r>
      <w:r w:rsidRPr="00247564">
        <w:rPr>
          <w:b/>
          <w:bCs/>
        </w:rPr>
        <w:t>е</w:t>
      </w:r>
      <w:r w:rsidR="0015097F" w:rsidRPr="00247564">
        <w:rPr>
          <w:b/>
          <w:bCs/>
        </w:rPr>
        <w:t xml:space="preserve"> работ</w:t>
      </w:r>
      <w:r w:rsidRPr="00247564">
        <w:rPr>
          <w:b/>
          <w:bCs/>
        </w:rPr>
        <w:t>ы</w:t>
      </w:r>
      <w:r w:rsidR="0015097F" w:rsidRPr="00247564">
        <w:rPr>
          <w:b/>
          <w:bCs/>
        </w:rPr>
        <w:t xml:space="preserve"> по разделу «Общебиологические закономерности»:</w:t>
      </w:r>
    </w:p>
    <w:p w:rsidR="0015097F" w:rsidRPr="00247564" w:rsidRDefault="0015097F" w:rsidP="00072A5F">
      <w:pPr>
        <w:numPr>
          <w:ilvl w:val="0"/>
          <w:numId w:val="62"/>
        </w:numPr>
        <w:tabs>
          <w:tab w:val="left" w:pos="500"/>
        </w:tabs>
        <w:autoSpaceDE w:val="0"/>
        <w:autoSpaceDN w:val="0"/>
        <w:adjustRightInd w:val="0"/>
        <w:ind w:left="0" w:firstLine="0"/>
        <w:contextualSpacing/>
      </w:pPr>
      <w:r w:rsidRPr="00247564">
        <w:t>Многообразие клеток эукариот. Сравнение растительных и животных клеток;</w:t>
      </w:r>
    </w:p>
    <w:p w:rsidR="0015097F" w:rsidRPr="00247564" w:rsidRDefault="0015097F" w:rsidP="00072A5F">
      <w:pPr>
        <w:numPr>
          <w:ilvl w:val="0"/>
          <w:numId w:val="62"/>
        </w:numPr>
        <w:tabs>
          <w:tab w:val="left" w:pos="500"/>
        </w:tabs>
        <w:autoSpaceDE w:val="0"/>
        <w:autoSpaceDN w:val="0"/>
        <w:adjustRightInd w:val="0"/>
        <w:ind w:left="0" w:firstLine="0"/>
        <w:contextualSpacing/>
        <w:jc w:val="both"/>
      </w:pPr>
      <w:r w:rsidRPr="00247564">
        <w:t>Рассмотерение микропрепаратов с деляхимися клетками.</w:t>
      </w:r>
    </w:p>
    <w:p w:rsidR="0015097F" w:rsidRPr="00247564" w:rsidRDefault="0015097F" w:rsidP="00072A5F">
      <w:pPr>
        <w:numPr>
          <w:ilvl w:val="0"/>
          <w:numId w:val="62"/>
        </w:numPr>
        <w:tabs>
          <w:tab w:val="left" w:pos="500"/>
        </w:tabs>
        <w:autoSpaceDE w:val="0"/>
        <w:autoSpaceDN w:val="0"/>
        <w:adjustRightInd w:val="0"/>
        <w:ind w:left="0" w:firstLine="0"/>
        <w:contextualSpacing/>
        <w:jc w:val="both"/>
      </w:pPr>
      <w:r w:rsidRPr="00247564">
        <w:t>Выявление наследственных и ненаследсвенных принзнаков  у растений разных видов.</w:t>
      </w:r>
    </w:p>
    <w:p w:rsidR="0015097F" w:rsidRPr="00247564" w:rsidRDefault="0015097F" w:rsidP="00072A5F">
      <w:pPr>
        <w:numPr>
          <w:ilvl w:val="0"/>
          <w:numId w:val="62"/>
        </w:numPr>
        <w:overflowPunct w:val="0"/>
        <w:autoSpaceDE w:val="0"/>
        <w:autoSpaceDN w:val="0"/>
        <w:adjustRightInd w:val="0"/>
        <w:ind w:left="0" w:firstLine="0"/>
        <w:jc w:val="both"/>
        <w:rPr>
          <w:lang w:val="en-US"/>
        </w:rPr>
      </w:pPr>
      <w:r w:rsidRPr="00247564">
        <w:t>Выявление и</w:t>
      </w:r>
      <w:r w:rsidRPr="00247564">
        <w:rPr>
          <w:lang w:val="en-US"/>
        </w:rPr>
        <w:t>зменчивост</w:t>
      </w:r>
      <w:r w:rsidRPr="00247564">
        <w:t>и</w:t>
      </w:r>
      <w:r w:rsidRPr="00247564">
        <w:rPr>
          <w:lang w:val="en-US"/>
        </w:rPr>
        <w:t xml:space="preserve"> организмов; </w:t>
      </w:r>
    </w:p>
    <w:p w:rsidR="0015097F" w:rsidRPr="00247564" w:rsidRDefault="0015097F" w:rsidP="00072A5F">
      <w:pPr>
        <w:numPr>
          <w:ilvl w:val="0"/>
          <w:numId w:val="62"/>
        </w:numPr>
        <w:overflowPunct w:val="0"/>
        <w:autoSpaceDE w:val="0"/>
        <w:autoSpaceDN w:val="0"/>
        <w:adjustRightInd w:val="0"/>
        <w:ind w:left="0" w:firstLine="0"/>
        <w:jc w:val="both"/>
      </w:pPr>
      <w:r w:rsidRPr="00247564">
        <w:t xml:space="preserve">Выявление приспособлений у организмов к среде обитания (на конкретных примерах). </w:t>
      </w:r>
    </w:p>
    <w:p w:rsidR="0015097F" w:rsidRPr="00247564" w:rsidRDefault="0015097F" w:rsidP="0015097F">
      <w:pPr>
        <w:autoSpaceDE w:val="0"/>
        <w:autoSpaceDN w:val="0"/>
        <w:adjustRightInd w:val="0"/>
        <w:ind w:firstLine="709"/>
        <w:jc w:val="both"/>
        <w:rPr>
          <w:b/>
          <w:bCs/>
        </w:rPr>
      </w:pPr>
      <w:r w:rsidRPr="00247564">
        <w:rPr>
          <w:b/>
          <w:bCs/>
        </w:rPr>
        <w:t>Экскурсия по разделу «Общебиологические закономерности»:</w:t>
      </w:r>
    </w:p>
    <w:p w:rsidR="0028403E" w:rsidRPr="00247564" w:rsidRDefault="0015097F" w:rsidP="00BF1662">
      <w:pPr>
        <w:autoSpaceDE w:val="0"/>
        <w:autoSpaceDN w:val="0"/>
        <w:adjustRightInd w:val="0"/>
        <w:ind w:left="709"/>
        <w:contextualSpacing/>
        <w:jc w:val="both"/>
      </w:pPr>
      <w:r w:rsidRPr="00247564">
        <w:t>Изучение и описание экосистемы своей местности.</w:t>
      </w:r>
    </w:p>
    <w:p w:rsidR="00FB7247" w:rsidRDefault="00FB7247" w:rsidP="00496AD8">
      <w:pPr>
        <w:widowControl w:val="0"/>
        <w:tabs>
          <w:tab w:val="left" w:pos="6467"/>
        </w:tabs>
        <w:autoSpaceDE w:val="0"/>
        <w:autoSpaceDN w:val="0"/>
        <w:adjustRightInd w:val="0"/>
        <w:ind w:firstLine="540"/>
        <w:jc w:val="center"/>
        <w:outlineLvl w:val="3"/>
        <w:rPr>
          <w:rFonts w:eastAsiaTheme="minorEastAsia"/>
          <w:b/>
          <w:bCs/>
        </w:rPr>
      </w:pPr>
    </w:p>
    <w:p w:rsidR="00FB7247" w:rsidRDefault="00FB7247" w:rsidP="00496AD8">
      <w:pPr>
        <w:widowControl w:val="0"/>
        <w:tabs>
          <w:tab w:val="left" w:pos="6467"/>
        </w:tabs>
        <w:autoSpaceDE w:val="0"/>
        <w:autoSpaceDN w:val="0"/>
        <w:adjustRightInd w:val="0"/>
        <w:ind w:firstLine="540"/>
        <w:jc w:val="center"/>
        <w:outlineLvl w:val="3"/>
        <w:rPr>
          <w:rFonts w:eastAsiaTheme="minorEastAsia"/>
          <w:b/>
          <w:bCs/>
        </w:rPr>
      </w:pPr>
    </w:p>
    <w:p w:rsidR="00496AD8" w:rsidRPr="00247564" w:rsidRDefault="00496AD8" w:rsidP="00496AD8">
      <w:pPr>
        <w:widowControl w:val="0"/>
        <w:tabs>
          <w:tab w:val="left" w:pos="6467"/>
        </w:tabs>
        <w:autoSpaceDE w:val="0"/>
        <w:autoSpaceDN w:val="0"/>
        <w:adjustRightInd w:val="0"/>
        <w:ind w:firstLine="540"/>
        <w:jc w:val="center"/>
        <w:outlineLvl w:val="3"/>
        <w:rPr>
          <w:rFonts w:eastAsiaTheme="minorEastAsia"/>
          <w:b/>
          <w:bCs/>
        </w:rPr>
      </w:pPr>
      <w:r w:rsidRPr="00247564">
        <w:rPr>
          <w:rFonts w:eastAsiaTheme="minorEastAsia"/>
          <w:b/>
          <w:bCs/>
        </w:rPr>
        <w:lastRenderedPageBreak/>
        <w:t>2.2.2.15. Музыка</w:t>
      </w:r>
      <w:r w:rsidR="00EB784C" w:rsidRPr="00247564">
        <w:rPr>
          <w:rFonts w:eastAsiaTheme="minorEastAsia"/>
          <w:b/>
          <w:bCs/>
        </w:rPr>
        <w:t>.</w:t>
      </w:r>
    </w:p>
    <w:p w:rsidR="00EB784C" w:rsidRPr="00247564" w:rsidRDefault="00EB784C" w:rsidP="00EB784C">
      <w:pPr>
        <w:ind w:firstLine="851"/>
        <w:rPr>
          <w:b/>
        </w:rPr>
      </w:pPr>
      <w:r w:rsidRPr="00247564">
        <w:rPr>
          <w:b/>
        </w:rPr>
        <w:t>Цели и задачи при изучении музыки</w:t>
      </w:r>
    </w:p>
    <w:p w:rsidR="00EB784C" w:rsidRPr="00247564" w:rsidRDefault="00EB784C" w:rsidP="00EB784C">
      <w:pPr>
        <w:tabs>
          <w:tab w:val="left" w:pos="0"/>
        </w:tabs>
        <w:ind w:firstLine="709"/>
        <w:rPr>
          <w:rFonts w:eastAsiaTheme="minorHAnsi" w:cstheme="minorBidi"/>
          <w:lang w:eastAsia="en-US"/>
        </w:rPr>
      </w:pPr>
      <w:r w:rsidRPr="00247564">
        <w:rPr>
          <w:rFonts w:eastAsiaTheme="minorHAnsi" w:cstheme="minorBidi"/>
          <w:lang w:eastAsia="en-US"/>
        </w:rPr>
        <w:t xml:space="preserve">1) формирование основ музыкальной культуры обучающихся как неотъемлемой части их общей духовной культуры; потребности в общении с музыкой для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 </w:t>
      </w:r>
    </w:p>
    <w:p w:rsidR="00EB784C" w:rsidRPr="00247564" w:rsidRDefault="00EB784C" w:rsidP="00EB784C">
      <w:pPr>
        <w:tabs>
          <w:tab w:val="left" w:pos="0"/>
        </w:tabs>
        <w:ind w:firstLine="709"/>
        <w:rPr>
          <w:rFonts w:eastAsiaTheme="minorHAnsi" w:cstheme="minorBidi"/>
          <w:lang w:eastAsia="en-US"/>
        </w:rPr>
      </w:pPr>
      <w:r w:rsidRPr="00247564">
        <w:rPr>
          <w:rFonts w:eastAsiaTheme="minorHAnsi" w:cstheme="minorBidi"/>
          <w:lang w:eastAsia="en-US"/>
        </w:rPr>
        <w:t>2) развитие общих музыкальных способностей обучающихся, а также образного и ассоциативного мышления, фантазии и творческого воображения, эмоциональноценностного отношения к явлениям жизни и искусства на основе восприятия и анализа музыкальных образов;</w:t>
      </w:r>
    </w:p>
    <w:p w:rsidR="00EB784C" w:rsidRPr="00247564" w:rsidRDefault="00EB784C" w:rsidP="00EB784C">
      <w:pPr>
        <w:tabs>
          <w:tab w:val="left" w:pos="0"/>
        </w:tabs>
        <w:ind w:firstLine="709"/>
        <w:rPr>
          <w:rFonts w:eastAsiaTheme="minorHAnsi" w:cstheme="minorBidi"/>
          <w:lang w:eastAsia="en-US"/>
        </w:rPr>
      </w:pPr>
      <w:r w:rsidRPr="00247564">
        <w:rPr>
          <w:rFonts w:eastAsiaTheme="minorHAnsi" w:cstheme="minorBidi"/>
          <w:lang w:eastAsia="en-US"/>
        </w:rPr>
        <w:t xml:space="preserve"> 3) формирование мотивационной направленности на продуктивную музыкально-творческую деятельность (слушание музыки, пение, инструментальное музицирование, драматизация музыкальных произведений, импровизация, музыкально-пластическое движение); </w:t>
      </w:r>
    </w:p>
    <w:p w:rsidR="00EB784C" w:rsidRPr="00247564" w:rsidRDefault="00EB784C" w:rsidP="00EB784C">
      <w:pPr>
        <w:tabs>
          <w:tab w:val="left" w:pos="0"/>
        </w:tabs>
        <w:ind w:firstLine="709"/>
        <w:rPr>
          <w:rFonts w:eastAsiaTheme="minorHAnsi" w:cstheme="minorBidi"/>
          <w:lang w:eastAsia="en-US"/>
        </w:rPr>
      </w:pPr>
      <w:r w:rsidRPr="00247564">
        <w:rPr>
          <w:rFonts w:eastAsiaTheme="minorHAnsi" w:cstheme="minorBidi"/>
          <w:lang w:eastAsia="en-US"/>
        </w:rPr>
        <w:t xml:space="preserve">4) воспитание эстетического отношения к миру, критического восприятия музыкальной информации, развитие творческих способностей в многообразных видах музыкальной деятельности, связанной с театром, кино, литературой, живописью; </w:t>
      </w:r>
    </w:p>
    <w:p w:rsidR="00EB784C" w:rsidRPr="00247564" w:rsidRDefault="00EB784C" w:rsidP="00EB784C">
      <w:pPr>
        <w:tabs>
          <w:tab w:val="left" w:pos="0"/>
        </w:tabs>
        <w:ind w:firstLine="709"/>
        <w:rPr>
          <w:rFonts w:eastAsiaTheme="minorHAnsi" w:cstheme="minorBidi"/>
          <w:lang w:eastAsia="en-US"/>
        </w:rPr>
      </w:pPr>
      <w:r w:rsidRPr="00247564">
        <w:rPr>
          <w:rFonts w:eastAsiaTheme="minorHAnsi" w:cstheme="minorBidi"/>
          <w:lang w:eastAsia="en-US"/>
        </w:rPr>
        <w:t xml:space="preserve">5) расширение музыкального и общего культурного кругозора; воспитание музыкального вкуса, устойчивого интереса к музыке своего народа и других народов мира, классическому и современному музыкальному наследию; </w:t>
      </w:r>
    </w:p>
    <w:p w:rsidR="00EB784C" w:rsidRPr="00247564" w:rsidRDefault="00EB784C" w:rsidP="00EB784C">
      <w:pPr>
        <w:tabs>
          <w:tab w:val="left" w:pos="0"/>
        </w:tabs>
        <w:ind w:firstLine="709"/>
        <w:rPr>
          <w:rFonts w:eastAsiaTheme="minorHAnsi" w:cstheme="minorBidi"/>
          <w:lang w:eastAsia="en-US"/>
        </w:rPr>
      </w:pPr>
      <w:r w:rsidRPr="00247564">
        <w:rPr>
          <w:rFonts w:eastAsiaTheme="minorHAnsi" w:cstheme="minorBidi"/>
          <w:lang w:eastAsia="en-US"/>
        </w:rPr>
        <w:t>6) овладение основами музыкальной грамотности: способностью эмоционально воспринимать музыку как живое образное искусство во взаимосвязи с жизнью, со специальной терминологией и ключевыми понятиями музыкального искусства, элементарной нотной грамотой в рамках изучаемого курса.</w:t>
      </w:r>
    </w:p>
    <w:p w:rsidR="00496AD8" w:rsidRPr="00247564" w:rsidRDefault="00496AD8" w:rsidP="00496AD8">
      <w:pPr>
        <w:widowControl w:val="0"/>
        <w:tabs>
          <w:tab w:val="left" w:pos="6467"/>
        </w:tabs>
        <w:autoSpaceDE w:val="0"/>
        <w:autoSpaceDN w:val="0"/>
        <w:adjustRightInd w:val="0"/>
        <w:ind w:firstLine="540"/>
        <w:jc w:val="both"/>
        <w:rPr>
          <w:rFonts w:eastAsiaTheme="minorEastAsia"/>
        </w:rPr>
      </w:pPr>
      <w:r w:rsidRPr="00247564">
        <w:rPr>
          <w:rFonts w:eastAsiaTheme="minorEastAsia"/>
        </w:rPr>
        <w:t>В рамках продуктивной музыкально-творческой деятельности учебный предмет "Музыка" способствует формированию у обучающихся потребности в общении с музыкой в ходе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w:t>
      </w:r>
    </w:p>
    <w:p w:rsidR="00496AD8" w:rsidRPr="00247564" w:rsidRDefault="00496AD8" w:rsidP="00496AD8">
      <w:pPr>
        <w:widowControl w:val="0"/>
        <w:tabs>
          <w:tab w:val="left" w:pos="6467"/>
        </w:tabs>
        <w:autoSpaceDE w:val="0"/>
        <w:autoSpaceDN w:val="0"/>
        <w:adjustRightInd w:val="0"/>
        <w:ind w:firstLine="540"/>
        <w:jc w:val="both"/>
        <w:rPr>
          <w:rFonts w:eastAsiaTheme="minorEastAsia"/>
        </w:rPr>
      </w:pPr>
      <w:r w:rsidRPr="00247564">
        <w:rPr>
          <w:rFonts w:eastAsiaTheme="minorEastAsia"/>
        </w:rPr>
        <w:t>Изучение предмета "Музыка"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"Литература", "Русский язык", "Изобразительное искусство", "История", "География", "Математика" и др.</w:t>
      </w:r>
    </w:p>
    <w:p w:rsidR="00496AD8" w:rsidRPr="00247564" w:rsidRDefault="00496AD8" w:rsidP="00D042E1">
      <w:pPr>
        <w:widowControl w:val="0"/>
        <w:tabs>
          <w:tab w:val="left" w:pos="6467"/>
        </w:tabs>
        <w:autoSpaceDE w:val="0"/>
        <w:autoSpaceDN w:val="0"/>
        <w:adjustRightInd w:val="0"/>
        <w:ind w:firstLine="540"/>
        <w:jc w:val="both"/>
        <w:rPr>
          <w:rFonts w:eastAsiaTheme="minorEastAsia"/>
        </w:rPr>
      </w:pPr>
      <w:r w:rsidRPr="00247564">
        <w:rPr>
          <w:rFonts w:eastAsiaTheme="minorEastAsia"/>
        </w:rPr>
        <w:t>Программа содержит перечень музыкальных произведений, используемых для обеспечения достижения образовательных результатов, по выбору образовательной организации. По усмотрению учителя музыкальный и теоретический материал разделов, связанных с народным музыкальным творчеством, может быть дополнен регион</w:t>
      </w:r>
      <w:r w:rsidR="00D042E1" w:rsidRPr="00247564">
        <w:rPr>
          <w:rFonts w:eastAsiaTheme="minorEastAsia"/>
        </w:rPr>
        <w:t>ально-национальным компонентом.</w:t>
      </w:r>
    </w:p>
    <w:p w:rsidR="00496AD8" w:rsidRPr="00247564" w:rsidRDefault="00496AD8" w:rsidP="00496AD8">
      <w:pPr>
        <w:widowControl w:val="0"/>
        <w:tabs>
          <w:tab w:val="left" w:pos="6467"/>
        </w:tabs>
        <w:autoSpaceDE w:val="0"/>
        <w:autoSpaceDN w:val="0"/>
        <w:adjustRightInd w:val="0"/>
        <w:ind w:firstLine="540"/>
        <w:jc w:val="both"/>
        <w:outlineLvl w:val="4"/>
        <w:rPr>
          <w:rFonts w:eastAsiaTheme="minorEastAsia"/>
          <w:b/>
          <w:bCs/>
        </w:rPr>
      </w:pPr>
      <w:r w:rsidRPr="00247564">
        <w:rPr>
          <w:rFonts w:eastAsiaTheme="minorEastAsia"/>
          <w:b/>
          <w:bCs/>
        </w:rPr>
        <w:t>Музыка как вид искусства</w:t>
      </w:r>
    </w:p>
    <w:p w:rsidR="00496AD8" w:rsidRPr="00247564" w:rsidRDefault="00496AD8" w:rsidP="00D042E1">
      <w:pPr>
        <w:widowControl w:val="0"/>
        <w:tabs>
          <w:tab w:val="left" w:pos="6467"/>
        </w:tabs>
        <w:autoSpaceDE w:val="0"/>
        <w:autoSpaceDN w:val="0"/>
        <w:adjustRightInd w:val="0"/>
        <w:ind w:firstLine="540"/>
        <w:jc w:val="both"/>
        <w:rPr>
          <w:rFonts w:eastAsiaTheme="minorEastAsia"/>
        </w:rPr>
      </w:pPr>
      <w:r w:rsidRPr="00247564">
        <w:rPr>
          <w:rFonts w:eastAsiaTheme="minorEastAsia"/>
        </w:rPr>
        <w:t xml:space="preserve">Интонация как носитель образного смысла. Многообразие интонационно-образных построений. Средства музыкальной выразительности в создании музыкального образа и характера музыки. Разнообразие вокальной, инструментальной, вокально-инструментальной, камерной, симфонической и театральной музыки. Различные формы построения музыки (двухчастная и трехчастная, вариации, рондо, сонатно-симфонический цикл, сюита), их возможности в воплощении и развитии музыкальных образов. Круг музыкальных образов (лирические, драматические, героические, романтические, эпические и др.), их взаимосвязь и развитие. Многообразие связей музыки с литературой. Взаимодействие музыки и литературы в музыкальном театре. Программная музыка. Многообразие связей музыки с изобразительным искусством. Портрет в музыке и изобразительном искусстве. Картины природы в музыке и в изобразительном искусстве. </w:t>
      </w:r>
      <w:r w:rsidRPr="00247564">
        <w:rPr>
          <w:rFonts w:eastAsiaTheme="minorEastAsia"/>
        </w:rPr>
        <w:lastRenderedPageBreak/>
        <w:t>Символика с</w:t>
      </w:r>
      <w:r w:rsidR="00D042E1" w:rsidRPr="00247564">
        <w:rPr>
          <w:rFonts w:eastAsiaTheme="minorEastAsia"/>
        </w:rPr>
        <w:t>кульптуры, архитектуры, музыки.</w:t>
      </w:r>
    </w:p>
    <w:p w:rsidR="00496AD8" w:rsidRPr="00247564" w:rsidRDefault="00496AD8" w:rsidP="00496AD8">
      <w:pPr>
        <w:widowControl w:val="0"/>
        <w:tabs>
          <w:tab w:val="left" w:pos="6467"/>
        </w:tabs>
        <w:autoSpaceDE w:val="0"/>
        <w:autoSpaceDN w:val="0"/>
        <w:adjustRightInd w:val="0"/>
        <w:ind w:firstLine="540"/>
        <w:jc w:val="both"/>
        <w:outlineLvl w:val="4"/>
        <w:rPr>
          <w:rFonts w:eastAsiaTheme="minorEastAsia"/>
          <w:b/>
          <w:bCs/>
        </w:rPr>
      </w:pPr>
      <w:r w:rsidRPr="00247564">
        <w:rPr>
          <w:rFonts w:eastAsiaTheme="minorEastAsia"/>
          <w:b/>
          <w:bCs/>
        </w:rPr>
        <w:t>Народное музыкальное творчество</w:t>
      </w:r>
    </w:p>
    <w:p w:rsidR="00496AD8" w:rsidRPr="00247564" w:rsidRDefault="00496AD8" w:rsidP="00D042E1">
      <w:pPr>
        <w:widowControl w:val="0"/>
        <w:tabs>
          <w:tab w:val="left" w:pos="6467"/>
        </w:tabs>
        <w:autoSpaceDE w:val="0"/>
        <w:autoSpaceDN w:val="0"/>
        <w:adjustRightInd w:val="0"/>
        <w:ind w:firstLine="540"/>
        <w:jc w:val="both"/>
        <w:rPr>
          <w:rFonts w:eastAsiaTheme="minorEastAsia"/>
        </w:rPr>
      </w:pPr>
      <w:r w:rsidRPr="00247564">
        <w:rPr>
          <w:rFonts w:eastAsiaTheme="minorEastAsia"/>
        </w:rPr>
        <w:t>Устное народное музыкальное творчество в развитии общей культуры народа. Характерные черты русской народной музыки. Основные жанры русской народной вокальной музыки. Различные исполнительские типы художественного общения (хоровое, соревновательное, сказительное). Музыкальный фольклор народов России. Знакомство с музыкальной культурой, народным музыкальным творчеством своего региона. Истоки и интонационное своеобразие, музык</w:t>
      </w:r>
      <w:r w:rsidR="00D042E1" w:rsidRPr="00247564">
        <w:rPr>
          <w:rFonts w:eastAsiaTheme="minorEastAsia"/>
        </w:rPr>
        <w:t>ального фольклора разных стран.</w:t>
      </w:r>
    </w:p>
    <w:p w:rsidR="00496AD8" w:rsidRPr="00247564" w:rsidRDefault="00496AD8" w:rsidP="00496AD8">
      <w:pPr>
        <w:widowControl w:val="0"/>
        <w:tabs>
          <w:tab w:val="left" w:pos="6467"/>
        </w:tabs>
        <w:autoSpaceDE w:val="0"/>
        <w:autoSpaceDN w:val="0"/>
        <w:adjustRightInd w:val="0"/>
        <w:ind w:firstLine="540"/>
        <w:jc w:val="both"/>
        <w:outlineLvl w:val="4"/>
        <w:rPr>
          <w:rFonts w:eastAsiaTheme="minorEastAsia"/>
          <w:b/>
          <w:bCs/>
        </w:rPr>
      </w:pPr>
      <w:r w:rsidRPr="00247564">
        <w:rPr>
          <w:rFonts w:eastAsiaTheme="minorEastAsia"/>
          <w:b/>
          <w:bCs/>
        </w:rPr>
        <w:t>Русская музыка от эпохи средневековья до рубежа XIX - XX вв.</w:t>
      </w:r>
    </w:p>
    <w:p w:rsidR="00496AD8" w:rsidRPr="00247564" w:rsidRDefault="00496AD8" w:rsidP="00D042E1">
      <w:pPr>
        <w:widowControl w:val="0"/>
        <w:tabs>
          <w:tab w:val="left" w:pos="6467"/>
        </w:tabs>
        <w:autoSpaceDE w:val="0"/>
        <w:autoSpaceDN w:val="0"/>
        <w:adjustRightInd w:val="0"/>
        <w:ind w:firstLine="540"/>
        <w:jc w:val="both"/>
        <w:rPr>
          <w:rFonts w:eastAsiaTheme="minorEastAsia"/>
        </w:rPr>
      </w:pPr>
      <w:r w:rsidRPr="00247564">
        <w:rPr>
          <w:rFonts w:eastAsiaTheme="minorEastAsia"/>
        </w:rPr>
        <w:t xml:space="preserve">Древнерусская духовная музыка. Знаменный распев как основа древнерусской храмовой музыки. Основные жанры профессиональной музыки эпохи Просвещения: кант, хоровой концерт, литургия. Формирование русской классической музыкальной школы (М.И. Глинка). Обращение композиторов к народным истокам профессиональной музыки. Романтизм в русской музыке. Стилевые особенности в творчестве русских композиторов (М.И. Глинка, М.П. Мусоргский, А.П. Бородин, Н.А. Римский-Корсаков, П.И. Чайковский, С.В. Рахманинов). Роль фольклора в становлении профессионального музыкального искусства. Духовная музыка русских композиторов. Традиции русской музыкальной классики, стилевые черты русской </w:t>
      </w:r>
      <w:r w:rsidR="00D042E1" w:rsidRPr="00247564">
        <w:rPr>
          <w:rFonts w:eastAsiaTheme="minorEastAsia"/>
        </w:rPr>
        <w:t>классической музыкальной школы.</w:t>
      </w:r>
    </w:p>
    <w:p w:rsidR="00496AD8" w:rsidRPr="00247564" w:rsidRDefault="00496AD8" w:rsidP="00496AD8">
      <w:pPr>
        <w:widowControl w:val="0"/>
        <w:tabs>
          <w:tab w:val="left" w:pos="6467"/>
        </w:tabs>
        <w:autoSpaceDE w:val="0"/>
        <w:autoSpaceDN w:val="0"/>
        <w:adjustRightInd w:val="0"/>
        <w:ind w:firstLine="540"/>
        <w:jc w:val="both"/>
        <w:outlineLvl w:val="4"/>
        <w:rPr>
          <w:rFonts w:eastAsiaTheme="minorEastAsia"/>
          <w:b/>
          <w:bCs/>
        </w:rPr>
      </w:pPr>
      <w:r w:rsidRPr="00247564">
        <w:rPr>
          <w:rFonts w:eastAsiaTheme="minorEastAsia"/>
          <w:b/>
          <w:bCs/>
        </w:rPr>
        <w:t>Зарубежная музыка от эпохи средневековья до рубежа XIX - XX вв.</w:t>
      </w:r>
    </w:p>
    <w:p w:rsidR="00496AD8" w:rsidRPr="00247564" w:rsidRDefault="00496AD8" w:rsidP="00D042E1">
      <w:pPr>
        <w:widowControl w:val="0"/>
        <w:tabs>
          <w:tab w:val="left" w:pos="6467"/>
        </w:tabs>
        <w:autoSpaceDE w:val="0"/>
        <w:autoSpaceDN w:val="0"/>
        <w:adjustRightInd w:val="0"/>
        <w:ind w:firstLine="540"/>
        <w:jc w:val="both"/>
        <w:rPr>
          <w:rFonts w:eastAsiaTheme="minorEastAsia"/>
        </w:rPr>
      </w:pPr>
      <w:r w:rsidRPr="00247564">
        <w:rPr>
          <w:rFonts w:eastAsiaTheme="minorEastAsia"/>
        </w:rPr>
        <w:t>Средневековая духовная музыка: григорианский хорал. Жанры зарубежной духовной и светской музыки в эпохи Возрождения и Барокко (мадригал, мотет, фуга, месса, реквием, шансон). И.С. Бах - выдающийся музыкант эпохи Барокко. Венская классическая школа (Й. Гайдн, В. Моцарт, Л. Бетховен). Творчество композиторов-романтиков Ф. Шопен, Ф. Лист, Р. Шуман, Ф. Шуберт, Э. Григ). Оперный жанр в творчестве композиторов XIX века (Ж. Бизе, Дж. Верди). Основные жанры светской музыки (соната, симфония, камерно-инструментальная и вокальная музыка, опера, балет). Развитие жанров светской музыки Основные жанры светской музыки XIX века (соната, симфония, камерно-инструментальная и вокальная музыка, опера, балет). Развитие жанров светской музыки (камерная инструментальная и вокальная музыка, ко</w:t>
      </w:r>
      <w:r w:rsidR="00D042E1" w:rsidRPr="00247564">
        <w:rPr>
          <w:rFonts w:eastAsiaTheme="minorEastAsia"/>
        </w:rPr>
        <w:t>нцерт, симфония, опера, балет).</w:t>
      </w:r>
    </w:p>
    <w:p w:rsidR="00496AD8" w:rsidRPr="00247564" w:rsidRDefault="00496AD8" w:rsidP="00496AD8">
      <w:pPr>
        <w:widowControl w:val="0"/>
        <w:tabs>
          <w:tab w:val="left" w:pos="6467"/>
        </w:tabs>
        <w:autoSpaceDE w:val="0"/>
        <w:autoSpaceDN w:val="0"/>
        <w:adjustRightInd w:val="0"/>
        <w:ind w:firstLine="540"/>
        <w:jc w:val="both"/>
        <w:outlineLvl w:val="4"/>
        <w:rPr>
          <w:rFonts w:eastAsiaTheme="minorEastAsia"/>
          <w:b/>
          <w:bCs/>
        </w:rPr>
      </w:pPr>
      <w:r w:rsidRPr="00247564">
        <w:rPr>
          <w:rFonts w:eastAsiaTheme="minorEastAsia"/>
          <w:b/>
          <w:bCs/>
        </w:rPr>
        <w:t>Русская и зарубежная музыкальная культура XX в.</w:t>
      </w:r>
    </w:p>
    <w:p w:rsidR="00496AD8" w:rsidRPr="00247564" w:rsidRDefault="00496AD8" w:rsidP="00D042E1">
      <w:pPr>
        <w:widowControl w:val="0"/>
        <w:tabs>
          <w:tab w:val="left" w:pos="6467"/>
        </w:tabs>
        <w:autoSpaceDE w:val="0"/>
        <w:autoSpaceDN w:val="0"/>
        <w:adjustRightInd w:val="0"/>
        <w:ind w:firstLine="540"/>
        <w:jc w:val="both"/>
        <w:rPr>
          <w:rFonts w:eastAsiaTheme="minorEastAsia"/>
        </w:rPr>
      </w:pPr>
      <w:r w:rsidRPr="00247564">
        <w:rPr>
          <w:rFonts w:eastAsiaTheme="minorEastAsia"/>
        </w:rPr>
        <w:t>Знакомство с творчеством всемирно известных отечественных композиторов (И.Ф. Стравинский, С.С. Прокофьев, Д.Д. Шостакович, Г.В. Свиридов, Р. Щедрин, А.И. Хачатурян, А.Г. Шнитке) и зарубежных композиторов XX столетия (К. Дебюсси, К. Орф, М. Равель, Б. Бриттен, А. Шенберг). Многообразие стилей в отечественной и зарубежной музыке XX века (импрессионизм). Джаз: спиричуэл, блюз, симфоджаз - наиболее яркие композиторы и исполнители. Отечественные и зарубежные композиторы-песенники XX столетия. Обобщенное представление о современной музыке, ее разнообразии и характерных признаках. Авторская песня: прошлое и настоящее. Рок-музыка и ее отдельные направления (рок-опера, рок-н-ролл.). Мюзикл. Электронная музыка. Современные технологии з</w:t>
      </w:r>
      <w:r w:rsidR="00D042E1" w:rsidRPr="00247564">
        <w:rPr>
          <w:rFonts w:eastAsiaTheme="minorEastAsia"/>
        </w:rPr>
        <w:t>аписи и воспроизведения музыки.</w:t>
      </w:r>
    </w:p>
    <w:p w:rsidR="00496AD8" w:rsidRPr="00247564" w:rsidRDefault="00496AD8" w:rsidP="00496AD8">
      <w:pPr>
        <w:widowControl w:val="0"/>
        <w:tabs>
          <w:tab w:val="left" w:pos="6467"/>
        </w:tabs>
        <w:autoSpaceDE w:val="0"/>
        <w:autoSpaceDN w:val="0"/>
        <w:adjustRightInd w:val="0"/>
        <w:ind w:firstLine="540"/>
        <w:jc w:val="both"/>
        <w:outlineLvl w:val="4"/>
        <w:rPr>
          <w:rFonts w:eastAsiaTheme="minorEastAsia"/>
          <w:b/>
          <w:bCs/>
        </w:rPr>
      </w:pPr>
      <w:r w:rsidRPr="00247564">
        <w:rPr>
          <w:rFonts w:eastAsiaTheme="minorEastAsia"/>
          <w:b/>
          <w:bCs/>
        </w:rPr>
        <w:t>Современная музыкальная жизнь</w:t>
      </w:r>
    </w:p>
    <w:p w:rsidR="00496AD8" w:rsidRPr="00247564" w:rsidRDefault="00496AD8" w:rsidP="00D042E1">
      <w:pPr>
        <w:widowControl w:val="0"/>
        <w:tabs>
          <w:tab w:val="left" w:pos="6467"/>
        </w:tabs>
        <w:autoSpaceDE w:val="0"/>
        <w:autoSpaceDN w:val="0"/>
        <w:adjustRightInd w:val="0"/>
        <w:ind w:firstLine="540"/>
        <w:jc w:val="both"/>
        <w:rPr>
          <w:rFonts w:eastAsiaTheme="minorEastAsia"/>
        </w:rPr>
      </w:pPr>
      <w:r w:rsidRPr="00247564">
        <w:rPr>
          <w:rFonts w:eastAsiaTheme="minorEastAsia"/>
        </w:rPr>
        <w:t>Панорама современной музыкальной жизни в России и за рубежом: концерты, конкурсы и фестивали (современной и классической музыки). Наследие выдающихся отечественных (Ф.И. Шаляпин, Д.Ф. Ойстрах, А.В. Свешников; Д.А. Хворостовский, А.Ю. Нетребко, В.Т. Спиваков, Н.Л. Луганский, Д.Л. Мацуев и др.) и зарубежных исполнителей (Э. Карузо, М. Каллас; Л. Паваротти, М. Кабалье, В. Клиберн, В. Кельмпфф и др.) классической музыки. Современные выдающиеся, композиторы, вокальные исполнители и инструментальные коллективы. Всемирные центры музыкальной культуры и музыкального образования. Может ли современная музыка считаться классической? Классическая м</w:t>
      </w:r>
      <w:r w:rsidR="00D042E1" w:rsidRPr="00247564">
        <w:rPr>
          <w:rFonts w:eastAsiaTheme="minorEastAsia"/>
        </w:rPr>
        <w:t>узыка в современных обработках.</w:t>
      </w:r>
    </w:p>
    <w:p w:rsidR="00496AD8" w:rsidRPr="00247564" w:rsidRDefault="00496AD8" w:rsidP="00496AD8">
      <w:pPr>
        <w:widowControl w:val="0"/>
        <w:tabs>
          <w:tab w:val="left" w:pos="6467"/>
        </w:tabs>
        <w:autoSpaceDE w:val="0"/>
        <w:autoSpaceDN w:val="0"/>
        <w:adjustRightInd w:val="0"/>
        <w:ind w:firstLine="540"/>
        <w:jc w:val="both"/>
        <w:outlineLvl w:val="4"/>
        <w:rPr>
          <w:rFonts w:eastAsiaTheme="minorEastAsia"/>
          <w:b/>
          <w:bCs/>
        </w:rPr>
      </w:pPr>
      <w:r w:rsidRPr="00247564">
        <w:rPr>
          <w:rFonts w:eastAsiaTheme="minorEastAsia"/>
          <w:b/>
          <w:bCs/>
        </w:rPr>
        <w:t>Значение музыки в жизни человека</w:t>
      </w:r>
    </w:p>
    <w:p w:rsidR="00496AD8" w:rsidRPr="00247564" w:rsidRDefault="00496AD8" w:rsidP="003B28CD">
      <w:pPr>
        <w:widowControl w:val="0"/>
        <w:tabs>
          <w:tab w:val="left" w:pos="6467"/>
        </w:tabs>
        <w:autoSpaceDE w:val="0"/>
        <w:autoSpaceDN w:val="0"/>
        <w:adjustRightInd w:val="0"/>
        <w:ind w:firstLine="540"/>
        <w:jc w:val="both"/>
        <w:rPr>
          <w:rFonts w:eastAsiaTheme="minorEastAsia"/>
        </w:rPr>
      </w:pPr>
      <w:r w:rsidRPr="00247564">
        <w:rPr>
          <w:rFonts w:eastAsiaTheme="minorEastAsia"/>
        </w:rPr>
        <w:lastRenderedPageBreak/>
        <w:t>Музыкальное искусство как воплощение жизненной красоты и жизненной правды. Стиль как отражение мироощущения композитора. Воздействие музыки на человека, ее роль в человеческом обществе. "Вечные" проблемы жизни в творчестве композиторов. Своеобразие видения картины мира в национальных музыкальных культурах Востока и Запада. Преобразующая сила музыки как вида искусства.</w:t>
      </w:r>
    </w:p>
    <w:p w:rsidR="00496AD8" w:rsidRPr="00247564" w:rsidRDefault="003B28CD" w:rsidP="00D042E1">
      <w:pPr>
        <w:widowControl w:val="0"/>
        <w:tabs>
          <w:tab w:val="left" w:pos="6467"/>
        </w:tabs>
        <w:autoSpaceDE w:val="0"/>
        <w:autoSpaceDN w:val="0"/>
        <w:adjustRightInd w:val="0"/>
        <w:jc w:val="both"/>
        <w:outlineLvl w:val="4"/>
        <w:rPr>
          <w:rFonts w:eastAsiaTheme="minorEastAsia"/>
          <w:b/>
          <w:bCs/>
        </w:rPr>
      </w:pPr>
      <w:r w:rsidRPr="00247564">
        <w:rPr>
          <w:rFonts w:eastAsiaTheme="minorEastAsia"/>
          <w:b/>
          <w:bCs/>
        </w:rPr>
        <w:t>П</w:t>
      </w:r>
      <w:r w:rsidR="00496AD8" w:rsidRPr="00247564">
        <w:rPr>
          <w:rFonts w:eastAsiaTheme="minorEastAsia"/>
          <w:b/>
          <w:bCs/>
        </w:rPr>
        <w:t xml:space="preserve">еречень музыкальных произведений </w:t>
      </w:r>
      <w:r w:rsidR="00D042E1" w:rsidRPr="00247564">
        <w:rPr>
          <w:rFonts w:eastAsiaTheme="minorEastAsia"/>
          <w:b/>
          <w:bCs/>
        </w:rPr>
        <w:t xml:space="preserve"> (по выбору учителя)</w:t>
      </w:r>
    </w:p>
    <w:p w:rsidR="00496AD8" w:rsidRPr="00247564" w:rsidRDefault="00496AD8" w:rsidP="00496AD8">
      <w:pPr>
        <w:widowControl w:val="0"/>
        <w:tabs>
          <w:tab w:val="left" w:pos="6467"/>
        </w:tabs>
        <w:autoSpaceDE w:val="0"/>
        <w:autoSpaceDN w:val="0"/>
        <w:adjustRightInd w:val="0"/>
        <w:ind w:firstLine="540"/>
        <w:jc w:val="both"/>
        <w:rPr>
          <w:rFonts w:eastAsiaTheme="minorEastAsia"/>
        </w:rPr>
      </w:pPr>
      <w:r w:rsidRPr="00247564">
        <w:rPr>
          <w:rFonts w:eastAsiaTheme="minorEastAsia"/>
        </w:rPr>
        <w:t>1. Ч. Айвз. "Космический пейзаж".</w:t>
      </w:r>
    </w:p>
    <w:p w:rsidR="00496AD8" w:rsidRPr="00247564" w:rsidRDefault="00496AD8" w:rsidP="00496AD8">
      <w:pPr>
        <w:widowControl w:val="0"/>
        <w:tabs>
          <w:tab w:val="left" w:pos="6467"/>
        </w:tabs>
        <w:autoSpaceDE w:val="0"/>
        <w:autoSpaceDN w:val="0"/>
        <w:adjustRightInd w:val="0"/>
        <w:ind w:firstLine="540"/>
        <w:jc w:val="both"/>
        <w:rPr>
          <w:rFonts w:eastAsiaTheme="minorEastAsia"/>
        </w:rPr>
      </w:pPr>
      <w:r w:rsidRPr="00247564">
        <w:rPr>
          <w:rFonts w:eastAsiaTheme="minorEastAsia"/>
        </w:rPr>
        <w:t>2. Г. Аллегри. "Мизерере" ("Помилуй").</w:t>
      </w:r>
    </w:p>
    <w:p w:rsidR="00496AD8" w:rsidRPr="00247564" w:rsidRDefault="00496AD8" w:rsidP="00496AD8">
      <w:pPr>
        <w:widowControl w:val="0"/>
        <w:tabs>
          <w:tab w:val="left" w:pos="6467"/>
        </w:tabs>
        <w:autoSpaceDE w:val="0"/>
        <w:autoSpaceDN w:val="0"/>
        <w:adjustRightInd w:val="0"/>
        <w:ind w:firstLine="540"/>
        <w:jc w:val="both"/>
        <w:rPr>
          <w:rFonts w:eastAsiaTheme="minorEastAsia"/>
        </w:rPr>
      </w:pPr>
      <w:r w:rsidRPr="00247564">
        <w:rPr>
          <w:rFonts w:eastAsiaTheme="minorEastAsia"/>
        </w:rPr>
        <w:t>3. Американский народный блюз "Роллем Пит" и "Город Нью-Йорк" (обр. Дж. Сильвермена, перевод С. Болотина).</w:t>
      </w:r>
    </w:p>
    <w:p w:rsidR="00496AD8" w:rsidRPr="00247564" w:rsidRDefault="00496AD8" w:rsidP="00496AD8">
      <w:pPr>
        <w:widowControl w:val="0"/>
        <w:tabs>
          <w:tab w:val="left" w:pos="6467"/>
        </w:tabs>
        <w:autoSpaceDE w:val="0"/>
        <w:autoSpaceDN w:val="0"/>
        <w:adjustRightInd w:val="0"/>
        <w:ind w:firstLine="540"/>
        <w:jc w:val="both"/>
        <w:rPr>
          <w:rFonts w:eastAsiaTheme="minorEastAsia"/>
        </w:rPr>
      </w:pPr>
      <w:r w:rsidRPr="00247564">
        <w:rPr>
          <w:rFonts w:eastAsiaTheme="minorEastAsia"/>
        </w:rPr>
        <w:t>4. Л. Армстронг. "Блюз Западной окраины".</w:t>
      </w:r>
    </w:p>
    <w:p w:rsidR="00496AD8" w:rsidRPr="00247564" w:rsidRDefault="00496AD8" w:rsidP="00496AD8">
      <w:pPr>
        <w:widowControl w:val="0"/>
        <w:tabs>
          <w:tab w:val="left" w:pos="6467"/>
        </w:tabs>
        <w:autoSpaceDE w:val="0"/>
        <w:autoSpaceDN w:val="0"/>
        <w:adjustRightInd w:val="0"/>
        <w:ind w:firstLine="540"/>
        <w:jc w:val="both"/>
        <w:rPr>
          <w:rFonts w:eastAsiaTheme="minorEastAsia"/>
        </w:rPr>
      </w:pPr>
      <w:r w:rsidRPr="00247564">
        <w:rPr>
          <w:rFonts w:eastAsiaTheme="minorEastAsia"/>
        </w:rPr>
        <w:t>5. Э. Артемьев. "Мозаика".</w:t>
      </w:r>
    </w:p>
    <w:p w:rsidR="00496AD8" w:rsidRPr="00247564" w:rsidRDefault="00496AD8" w:rsidP="00496AD8">
      <w:pPr>
        <w:widowControl w:val="0"/>
        <w:tabs>
          <w:tab w:val="left" w:pos="6467"/>
        </w:tabs>
        <w:autoSpaceDE w:val="0"/>
        <w:autoSpaceDN w:val="0"/>
        <w:adjustRightInd w:val="0"/>
        <w:ind w:firstLine="540"/>
        <w:jc w:val="both"/>
        <w:rPr>
          <w:rFonts w:eastAsiaTheme="minorEastAsia"/>
        </w:rPr>
      </w:pPr>
      <w:r w:rsidRPr="00247564">
        <w:rPr>
          <w:rFonts w:eastAsiaTheme="minorEastAsia"/>
        </w:rPr>
        <w:t>6. И. Бах. Маленькая прелюдия для органа соль минор (обр. для ф-но Д.Б. Кабалевского). Токката и фуга ре минор для органа. Органная фуга соль минор. Органная фуга ля минор. Прелюдия до мажор (ХТК, том I). Фуга ре диез минор (ХТК, том I). Итальянский концерт. Прелюдия N 8 ми минор ("12 маленьких прелюдий для начинающих"). Высокая месса си минор (хор "Kirie" (N 1), хор "Gloria" (N 4), ария альта "Agnus Dei" (N 23), хор "Sanctus" (N 20)). Оратория "Страсти по Матфею" (ария альта N 47). Сюита N 2 (7 часть "Шутка"). И. Бах - Ф. Бузони. Чакона из Партиты N 2 для скрипки соло.</w:t>
      </w:r>
    </w:p>
    <w:p w:rsidR="00496AD8" w:rsidRPr="00247564" w:rsidRDefault="00496AD8" w:rsidP="00496AD8">
      <w:pPr>
        <w:widowControl w:val="0"/>
        <w:tabs>
          <w:tab w:val="left" w:pos="6467"/>
        </w:tabs>
        <w:autoSpaceDE w:val="0"/>
        <w:autoSpaceDN w:val="0"/>
        <w:adjustRightInd w:val="0"/>
        <w:ind w:firstLine="540"/>
        <w:jc w:val="both"/>
        <w:rPr>
          <w:rFonts w:eastAsiaTheme="minorEastAsia"/>
          <w:lang w:val="en-US"/>
        </w:rPr>
      </w:pPr>
      <w:r w:rsidRPr="00247564">
        <w:rPr>
          <w:rFonts w:eastAsiaTheme="minorEastAsia"/>
          <w:lang w:val="en-US"/>
        </w:rPr>
        <w:t xml:space="preserve">7. </w:t>
      </w:r>
      <w:r w:rsidRPr="00247564">
        <w:rPr>
          <w:rFonts w:eastAsiaTheme="minorEastAsia"/>
        </w:rPr>
        <w:t>И</w:t>
      </w:r>
      <w:r w:rsidRPr="00247564">
        <w:rPr>
          <w:rFonts w:eastAsiaTheme="minorEastAsia"/>
          <w:lang w:val="en-US"/>
        </w:rPr>
        <w:t xml:space="preserve">. </w:t>
      </w:r>
      <w:r w:rsidRPr="00247564">
        <w:rPr>
          <w:rFonts w:eastAsiaTheme="minorEastAsia"/>
        </w:rPr>
        <w:t>Бах</w:t>
      </w:r>
      <w:r w:rsidRPr="00247564">
        <w:rPr>
          <w:rFonts w:eastAsiaTheme="minorEastAsia"/>
          <w:lang w:val="en-US"/>
        </w:rPr>
        <w:t xml:space="preserve"> - </w:t>
      </w:r>
      <w:r w:rsidRPr="00247564">
        <w:rPr>
          <w:rFonts w:eastAsiaTheme="minorEastAsia"/>
        </w:rPr>
        <w:t>Ш</w:t>
      </w:r>
      <w:r w:rsidRPr="00247564">
        <w:rPr>
          <w:rFonts w:eastAsiaTheme="minorEastAsia"/>
          <w:lang w:val="en-US"/>
        </w:rPr>
        <w:t xml:space="preserve">. </w:t>
      </w:r>
      <w:r w:rsidRPr="00247564">
        <w:rPr>
          <w:rFonts w:eastAsiaTheme="minorEastAsia"/>
        </w:rPr>
        <w:t>Гуно</w:t>
      </w:r>
      <w:r w:rsidRPr="00247564">
        <w:rPr>
          <w:rFonts w:eastAsiaTheme="minorEastAsia"/>
          <w:lang w:val="en-US"/>
        </w:rPr>
        <w:t>. "Ave Maria".</w:t>
      </w:r>
    </w:p>
    <w:p w:rsidR="00496AD8" w:rsidRPr="00247564" w:rsidRDefault="00496AD8" w:rsidP="00496AD8">
      <w:pPr>
        <w:widowControl w:val="0"/>
        <w:tabs>
          <w:tab w:val="left" w:pos="6467"/>
        </w:tabs>
        <w:autoSpaceDE w:val="0"/>
        <w:autoSpaceDN w:val="0"/>
        <w:adjustRightInd w:val="0"/>
        <w:ind w:firstLine="540"/>
        <w:jc w:val="both"/>
        <w:rPr>
          <w:rFonts w:eastAsiaTheme="minorEastAsia"/>
        </w:rPr>
      </w:pPr>
      <w:r w:rsidRPr="00247564">
        <w:rPr>
          <w:rFonts w:eastAsiaTheme="minorEastAsia"/>
        </w:rPr>
        <w:t>8. М. Березовский. Хоровой концерт "Не отвержи мене во время старости".</w:t>
      </w:r>
    </w:p>
    <w:p w:rsidR="00496AD8" w:rsidRPr="00247564" w:rsidRDefault="00496AD8" w:rsidP="00496AD8">
      <w:pPr>
        <w:widowControl w:val="0"/>
        <w:tabs>
          <w:tab w:val="left" w:pos="6467"/>
        </w:tabs>
        <w:autoSpaceDE w:val="0"/>
        <w:autoSpaceDN w:val="0"/>
        <w:adjustRightInd w:val="0"/>
        <w:ind w:firstLine="540"/>
        <w:jc w:val="both"/>
        <w:rPr>
          <w:rFonts w:eastAsiaTheme="minorEastAsia"/>
        </w:rPr>
      </w:pPr>
      <w:r w:rsidRPr="00247564">
        <w:rPr>
          <w:rFonts w:eastAsiaTheme="minorEastAsia"/>
        </w:rPr>
        <w:t>9. Л. Бернстайн. Мюзикл "Вестсайдская история" (песня Тони "Мария!", песня и танец девушек "Америка", дуэт Тони и Марии, сцена драки).</w:t>
      </w:r>
    </w:p>
    <w:p w:rsidR="00496AD8" w:rsidRPr="00247564" w:rsidRDefault="00496AD8" w:rsidP="00496AD8">
      <w:pPr>
        <w:widowControl w:val="0"/>
        <w:tabs>
          <w:tab w:val="left" w:pos="6467"/>
        </w:tabs>
        <w:autoSpaceDE w:val="0"/>
        <w:autoSpaceDN w:val="0"/>
        <w:adjustRightInd w:val="0"/>
        <w:ind w:firstLine="540"/>
        <w:jc w:val="both"/>
        <w:rPr>
          <w:rFonts w:eastAsiaTheme="minorEastAsia"/>
        </w:rPr>
      </w:pPr>
      <w:r w:rsidRPr="00247564">
        <w:rPr>
          <w:rFonts w:eastAsiaTheme="minorEastAsia"/>
        </w:rPr>
        <w:t>10. Л. Бетховен. Симфония N 5. Соната N 7 (экспозиция I части). Соната N 8 ("Патетическая"). Соната N 14 ("Лунная"). Соната N 20 (II часть, менуэт). Соната N 23 ("Аппассионата"). Рондо-каприччио "Ярость по поводу утерянного гроша". Экосез ми бемоль мажор. Концерт N 4 для ф-но с орк. (фрагмент II части). Музыка к трагедии И. Гете "Эгмонт" (Увертюра. Песня Клерхен). Шотландская песня "Верный Джонни".</w:t>
      </w:r>
    </w:p>
    <w:p w:rsidR="00496AD8" w:rsidRPr="00247564" w:rsidRDefault="00496AD8" w:rsidP="00496AD8">
      <w:pPr>
        <w:widowControl w:val="0"/>
        <w:tabs>
          <w:tab w:val="left" w:pos="6467"/>
        </w:tabs>
        <w:autoSpaceDE w:val="0"/>
        <w:autoSpaceDN w:val="0"/>
        <w:adjustRightInd w:val="0"/>
        <w:ind w:firstLine="540"/>
        <w:jc w:val="both"/>
        <w:rPr>
          <w:rFonts w:eastAsiaTheme="minorEastAsia"/>
        </w:rPr>
      </w:pPr>
      <w:r w:rsidRPr="00247564">
        <w:rPr>
          <w:rFonts w:eastAsiaTheme="minorEastAsia"/>
        </w:rPr>
        <w:t>11. Ж. Бизе. Опера "Кармен" (фрагменты: Увертюра, Хабанера из I д., Сегедилья, Сцена гадания).</w:t>
      </w:r>
    </w:p>
    <w:p w:rsidR="00496AD8" w:rsidRPr="00247564" w:rsidRDefault="00496AD8" w:rsidP="00496AD8">
      <w:pPr>
        <w:widowControl w:val="0"/>
        <w:tabs>
          <w:tab w:val="left" w:pos="6467"/>
        </w:tabs>
        <w:autoSpaceDE w:val="0"/>
        <w:autoSpaceDN w:val="0"/>
        <w:adjustRightInd w:val="0"/>
        <w:ind w:firstLine="540"/>
        <w:jc w:val="both"/>
        <w:rPr>
          <w:rFonts w:eastAsiaTheme="minorEastAsia"/>
        </w:rPr>
      </w:pPr>
      <w:r w:rsidRPr="00247564">
        <w:rPr>
          <w:rFonts w:eastAsiaTheme="minorEastAsia"/>
        </w:rPr>
        <w:t>12. Ж. Бизе - Р. Щедрин. Балет "Кармен-сюита" (Вступление (N 1). Танец (N 2) Развод караула (N 4). Выход Кармен и Хабанера (N 5). Вторая интермеццо (N 7). Болеро (N 8). Тореро (N 9). Тореро и Кармен (N 10). Адажио (N 11). Гадание (N 12). Финал (N 13).</w:t>
      </w:r>
    </w:p>
    <w:p w:rsidR="00496AD8" w:rsidRPr="00247564" w:rsidRDefault="00496AD8" w:rsidP="00496AD8">
      <w:pPr>
        <w:widowControl w:val="0"/>
        <w:tabs>
          <w:tab w:val="left" w:pos="6467"/>
        </w:tabs>
        <w:autoSpaceDE w:val="0"/>
        <w:autoSpaceDN w:val="0"/>
        <w:adjustRightInd w:val="0"/>
        <w:ind w:firstLine="540"/>
        <w:jc w:val="both"/>
        <w:rPr>
          <w:rFonts w:eastAsiaTheme="minorEastAsia"/>
        </w:rPr>
      </w:pPr>
      <w:r w:rsidRPr="00247564">
        <w:rPr>
          <w:rFonts w:eastAsiaTheme="minorEastAsia"/>
        </w:rPr>
        <w:t>13. А. Бородин. Квартет N 2 (Ноктюрн, III ч.). Симфония N 2 "Богатырская" (экспозиция, I ч.). Опера "Князь Игорь" (Хор из пролога "Солнцу красному слава!", Ария Князя Игоря из II д., Половецкая пляска с хором из II д., Плач Ярославны из IV д.).</w:t>
      </w:r>
    </w:p>
    <w:p w:rsidR="00496AD8" w:rsidRPr="00247564" w:rsidRDefault="00496AD8" w:rsidP="00496AD8">
      <w:pPr>
        <w:widowControl w:val="0"/>
        <w:tabs>
          <w:tab w:val="left" w:pos="6467"/>
        </w:tabs>
        <w:autoSpaceDE w:val="0"/>
        <w:autoSpaceDN w:val="0"/>
        <w:adjustRightInd w:val="0"/>
        <w:ind w:firstLine="540"/>
        <w:jc w:val="both"/>
        <w:rPr>
          <w:rFonts w:eastAsiaTheme="minorEastAsia"/>
        </w:rPr>
      </w:pPr>
      <w:r w:rsidRPr="00247564">
        <w:rPr>
          <w:rFonts w:eastAsiaTheme="minorEastAsia"/>
        </w:rPr>
        <w:t>14. Д. Бортнянский. Херувимская песня N 7. "Слава Отцу и Сыну и Святому Духу".</w:t>
      </w:r>
    </w:p>
    <w:p w:rsidR="00496AD8" w:rsidRPr="00247564" w:rsidRDefault="00496AD8" w:rsidP="00496AD8">
      <w:pPr>
        <w:widowControl w:val="0"/>
        <w:tabs>
          <w:tab w:val="left" w:pos="6467"/>
        </w:tabs>
        <w:autoSpaceDE w:val="0"/>
        <w:autoSpaceDN w:val="0"/>
        <w:adjustRightInd w:val="0"/>
        <w:ind w:firstLine="540"/>
        <w:jc w:val="both"/>
        <w:rPr>
          <w:rFonts w:eastAsiaTheme="minorEastAsia"/>
        </w:rPr>
      </w:pPr>
      <w:r w:rsidRPr="00247564">
        <w:rPr>
          <w:rFonts w:eastAsiaTheme="minorEastAsia"/>
        </w:rPr>
        <w:t>15. Ж. Брель. Вальс.</w:t>
      </w:r>
    </w:p>
    <w:p w:rsidR="00496AD8" w:rsidRPr="00247564" w:rsidRDefault="00496AD8" w:rsidP="00496AD8">
      <w:pPr>
        <w:widowControl w:val="0"/>
        <w:tabs>
          <w:tab w:val="left" w:pos="6467"/>
        </w:tabs>
        <w:autoSpaceDE w:val="0"/>
        <w:autoSpaceDN w:val="0"/>
        <w:adjustRightInd w:val="0"/>
        <w:ind w:firstLine="540"/>
        <w:jc w:val="both"/>
        <w:rPr>
          <w:rFonts w:eastAsiaTheme="minorEastAsia"/>
        </w:rPr>
      </w:pPr>
      <w:r w:rsidRPr="00247564">
        <w:rPr>
          <w:rFonts w:eastAsiaTheme="minorEastAsia"/>
        </w:rPr>
        <w:t>16. Дж. Верди. Опера "Риголетто" (Песенка Герцога, Финал).</w:t>
      </w:r>
    </w:p>
    <w:p w:rsidR="00496AD8" w:rsidRPr="00247564" w:rsidRDefault="00496AD8" w:rsidP="00496AD8">
      <w:pPr>
        <w:widowControl w:val="0"/>
        <w:tabs>
          <w:tab w:val="left" w:pos="6467"/>
        </w:tabs>
        <w:autoSpaceDE w:val="0"/>
        <w:autoSpaceDN w:val="0"/>
        <w:adjustRightInd w:val="0"/>
        <w:ind w:firstLine="540"/>
        <w:jc w:val="both"/>
        <w:rPr>
          <w:rFonts w:eastAsiaTheme="minorEastAsia"/>
        </w:rPr>
      </w:pPr>
      <w:r w:rsidRPr="00247564">
        <w:rPr>
          <w:rFonts w:eastAsiaTheme="minorEastAsia"/>
        </w:rPr>
        <w:t>17. А. Вивальди. Цикл концертов для скрипки соло, струнного квинтета, органа и чембало "Времена года" ("Весна", "Зима").</w:t>
      </w:r>
    </w:p>
    <w:p w:rsidR="00496AD8" w:rsidRPr="00247564" w:rsidRDefault="00496AD8" w:rsidP="00496AD8">
      <w:pPr>
        <w:widowControl w:val="0"/>
        <w:tabs>
          <w:tab w:val="left" w:pos="6467"/>
        </w:tabs>
        <w:autoSpaceDE w:val="0"/>
        <w:autoSpaceDN w:val="0"/>
        <w:adjustRightInd w:val="0"/>
        <w:ind w:firstLine="540"/>
        <w:jc w:val="both"/>
        <w:rPr>
          <w:rFonts w:eastAsiaTheme="minorEastAsia"/>
        </w:rPr>
      </w:pPr>
      <w:r w:rsidRPr="00247564">
        <w:rPr>
          <w:rFonts w:eastAsiaTheme="minorEastAsia"/>
        </w:rPr>
        <w:t>18. Э. Вила Лобос. "Бразильская бахиана" N 5 (ария для сопрано и виолончелей).</w:t>
      </w:r>
    </w:p>
    <w:p w:rsidR="00496AD8" w:rsidRPr="00247564" w:rsidRDefault="00496AD8" w:rsidP="00496AD8">
      <w:pPr>
        <w:widowControl w:val="0"/>
        <w:tabs>
          <w:tab w:val="left" w:pos="6467"/>
        </w:tabs>
        <w:autoSpaceDE w:val="0"/>
        <w:autoSpaceDN w:val="0"/>
        <w:adjustRightInd w:val="0"/>
        <w:ind w:firstLine="540"/>
        <w:jc w:val="both"/>
        <w:rPr>
          <w:rFonts w:eastAsiaTheme="minorEastAsia"/>
        </w:rPr>
      </w:pPr>
      <w:r w:rsidRPr="00247564">
        <w:rPr>
          <w:rFonts w:eastAsiaTheme="minorEastAsia"/>
        </w:rPr>
        <w:t>19. А. Варламов. "Горные вершины" (сл. М. Лермонтова). "Красный сарафан" (сл. Г. Цыганова).</w:t>
      </w:r>
    </w:p>
    <w:p w:rsidR="00496AD8" w:rsidRPr="00247564" w:rsidRDefault="00496AD8" w:rsidP="00496AD8">
      <w:pPr>
        <w:widowControl w:val="0"/>
        <w:tabs>
          <w:tab w:val="left" w:pos="6467"/>
        </w:tabs>
        <w:autoSpaceDE w:val="0"/>
        <w:autoSpaceDN w:val="0"/>
        <w:adjustRightInd w:val="0"/>
        <w:ind w:firstLine="540"/>
        <w:jc w:val="both"/>
        <w:rPr>
          <w:rFonts w:eastAsiaTheme="minorEastAsia"/>
        </w:rPr>
      </w:pPr>
      <w:r w:rsidRPr="00247564">
        <w:rPr>
          <w:rFonts w:eastAsiaTheme="minorEastAsia"/>
        </w:rPr>
        <w:t>20. В. Гаврилин "Перезвоны". По прочтении В. Шукшина (симфония - действо для солистов, хора, гобоя и ударных): "Весело на душе" (N 1), "Смерть разбойника" (N 2), "Ерунда" (N 4), "Ти-ри-ри" (N 8), "Вечерняя музыка" (N 10), "Молитва" (N 17). Вокальный цикл "Времена года" ("Весна", "Осень").</w:t>
      </w:r>
    </w:p>
    <w:p w:rsidR="00496AD8" w:rsidRPr="00247564" w:rsidRDefault="00496AD8" w:rsidP="00496AD8">
      <w:pPr>
        <w:widowControl w:val="0"/>
        <w:tabs>
          <w:tab w:val="left" w:pos="6467"/>
        </w:tabs>
        <w:autoSpaceDE w:val="0"/>
        <w:autoSpaceDN w:val="0"/>
        <w:adjustRightInd w:val="0"/>
        <w:ind w:firstLine="540"/>
        <w:jc w:val="both"/>
        <w:rPr>
          <w:rFonts w:eastAsiaTheme="minorEastAsia"/>
        </w:rPr>
      </w:pPr>
      <w:r w:rsidRPr="00247564">
        <w:rPr>
          <w:rFonts w:eastAsiaTheme="minorEastAsia"/>
        </w:rPr>
        <w:t>21. Й. Гайдн. Симфония N 103 ("С тремоло литавр"). I часть, IV часть.</w:t>
      </w:r>
    </w:p>
    <w:p w:rsidR="00496AD8" w:rsidRPr="00247564" w:rsidRDefault="00496AD8" w:rsidP="00496AD8">
      <w:pPr>
        <w:widowControl w:val="0"/>
        <w:tabs>
          <w:tab w:val="left" w:pos="6467"/>
        </w:tabs>
        <w:autoSpaceDE w:val="0"/>
        <w:autoSpaceDN w:val="0"/>
        <w:adjustRightInd w:val="0"/>
        <w:ind w:firstLine="540"/>
        <w:jc w:val="both"/>
        <w:rPr>
          <w:rFonts w:eastAsiaTheme="minorEastAsia"/>
        </w:rPr>
      </w:pPr>
      <w:r w:rsidRPr="00247564">
        <w:rPr>
          <w:rFonts w:eastAsiaTheme="minorEastAsia"/>
        </w:rPr>
        <w:t>22. Г. Гендель. Пассакалия из сюиты соль минор. Хор "Аллилуйя" (N 44) из оратории "Мессия".</w:t>
      </w:r>
    </w:p>
    <w:p w:rsidR="00496AD8" w:rsidRPr="00247564" w:rsidRDefault="00496AD8" w:rsidP="00496AD8">
      <w:pPr>
        <w:widowControl w:val="0"/>
        <w:tabs>
          <w:tab w:val="left" w:pos="6467"/>
        </w:tabs>
        <w:autoSpaceDE w:val="0"/>
        <w:autoSpaceDN w:val="0"/>
        <w:adjustRightInd w:val="0"/>
        <w:ind w:firstLine="540"/>
        <w:jc w:val="both"/>
        <w:rPr>
          <w:rFonts w:eastAsiaTheme="minorEastAsia"/>
        </w:rPr>
      </w:pPr>
      <w:r w:rsidRPr="00247564">
        <w:rPr>
          <w:rFonts w:eastAsiaTheme="minorEastAsia"/>
        </w:rPr>
        <w:lastRenderedPageBreak/>
        <w:t>23. Дж. Гершвин. Опера "Порги и Бесс" (Колыбельная Клары из I д., Песня Порги из II д., Дуэт Порги и Бесс из II д., Песенка Спортинг Лайфа из II д.). Концерт для ф-но с оркестром (I часть). Рапсодия в блюзовых тонах. "Любимый мой" (сл. А. Гершвина, русский текст Т. Сикорской).</w:t>
      </w:r>
    </w:p>
    <w:p w:rsidR="00496AD8" w:rsidRPr="00247564" w:rsidRDefault="00496AD8" w:rsidP="00496AD8">
      <w:pPr>
        <w:widowControl w:val="0"/>
        <w:tabs>
          <w:tab w:val="left" w:pos="6467"/>
        </w:tabs>
        <w:autoSpaceDE w:val="0"/>
        <w:autoSpaceDN w:val="0"/>
        <w:adjustRightInd w:val="0"/>
        <w:ind w:firstLine="540"/>
        <w:jc w:val="both"/>
        <w:rPr>
          <w:rFonts w:eastAsiaTheme="minorEastAsia"/>
        </w:rPr>
      </w:pPr>
      <w:r w:rsidRPr="00247564">
        <w:rPr>
          <w:rFonts w:eastAsiaTheme="minorEastAsia"/>
        </w:rPr>
        <w:t>24. М. Глинка. Опера "Иван Сусанин" (Рондо Антониды из I д., хор "Разгулялися, разливалися", романс Антониды, Полонез, Краковяк, Мазурка из II д., Песня Вани из III д., Хор поляков из IV д., Ария Сусанина из IV д., хор "Славься!"). Опера "Руслан и Людмила" (Увертюра, Сцена Наины и Фарлафа, Персидский хор, заключительный хор "Слава великим богам!"). "Вальс-фантазия". Романс "Я помню чудное мгновенье" (ст. А. Пушкина). "Патриотическая песня" (сл. А. Машистова). Романс "Жаворонок" (ст. Н. Кукольника).</w:t>
      </w:r>
    </w:p>
    <w:p w:rsidR="00496AD8" w:rsidRPr="00247564" w:rsidRDefault="00496AD8" w:rsidP="00496AD8">
      <w:pPr>
        <w:widowControl w:val="0"/>
        <w:tabs>
          <w:tab w:val="left" w:pos="6467"/>
        </w:tabs>
        <w:autoSpaceDE w:val="0"/>
        <w:autoSpaceDN w:val="0"/>
        <w:adjustRightInd w:val="0"/>
        <w:ind w:firstLine="540"/>
        <w:jc w:val="both"/>
        <w:rPr>
          <w:rFonts w:eastAsiaTheme="minorEastAsia"/>
        </w:rPr>
      </w:pPr>
      <w:r w:rsidRPr="00247564">
        <w:rPr>
          <w:rFonts w:eastAsiaTheme="minorEastAsia"/>
        </w:rPr>
        <w:t>25. М. Глинка - М. Балакирев. "Жаворонок" (фортепианная пьеса).</w:t>
      </w:r>
    </w:p>
    <w:p w:rsidR="00496AD8" w:rsidRPr="00247564" w:rsidRDefault="00496AD8" w:rsidP="00496AD8">
      <w:pPr>
        <w:widowControl w:val="0"/>
        <w:tabs>
          <w:tab w:val="left" w:pos="6467"/>
        </w:tabs>
        <w:autoSpaceDE w:val="0"/>
        <w:autoSpaceDN w:val="0"/>
        <w:adjustRightInd w:val="0"/>
        <w:ind w:firstLine="540"/>
        <w:jc w:val="both"/>
        <w:rPr>
          <w:rFonts w:eastAsiaTheme="minorEastAsia"/>
        </w:rPr>
      </w:pPr>
      <w:r w:rsidRPr="00247564">
        <w:rPr>
          <w:rFonts w:eastAsiaTheme="minorEastAsia"/>
        </w:rPr>
        <w:t>26. К. Глюк. Опера "Орфей и Эвридика" (хор "Струн золотых напев", Мелодия, Хор фурий).</w:t>
      </w:r>
    </w:p>
    <w:p w:rsidR="00496AD8" w:rsidRPr="00247564" w:rsidRDefault="00496AD8" w:rsidP="00496AD8">
      <w:pPr>
        <w:widowControl w:val="0"/>
        <w:tabs>
          <w:tab w:val="left" w:pos="6467"/>
        </w:tabs>
        <w:autoSpaceDE w:val="0"/>
        <w:autoSpaceDN w:val="0"/>
        <w:adjustRightInd w:val="0"/>
        <w:ind w:firstLine="540"/>
        <w:jc w:val="both"/>
        <w:rPr>
          <w:rFonts w:eastAsiaTheme="minorEastAsia"/>
        </w:rPr>
      </w:pPr>
      <w:r w:rsidRPr="00247564">
        <w:rPr>
          <w:rFonts w:eastAsiaTheme="minorEastAsia"/>
        </w:rPr>
        <w:t>27. Э. Григ. Музыка к драме Г. Ибсена "Пер Гюнт" (Песня Сольвейг, "Смерть Озе"). Соната для виолончели и фортепиано" (I часть).</w:t>
      </w:r>
    </w:p>
    <w:p w:rsidR="00496AD8" w:rsidRPr="00247564" w:rsidRDefault="00496AD8" w:rsidP="00496AD8">
      <w:pPr>
        <w:widowControl w:val="0"/>
        <w:tabs>
          <w:tab w:val="left" w:pos="6467"/>
        </w:tabs>
        <w:autoSpaceDE w:val="0"/>
        <w:autoSpaceDN w:val="0"/>
        <w:adjustRightInd w:val="0"/>
        <w:ind w:firstLine="540"/>
        <w:jc w:val="both"/>
        <w:rPr>
          <w:rFonts w:eastAsiaTheme="minorEastAsia"/>
        </w:rPr>
      </w:pPr>
      <w:r w:rsidRPr="00247564">
        <w:rPr>
          <w:rFonts w:eastAsiaTheme="minorEastAsia"/>
        </w:rPr>
        <w:t>28. А. Гурилев. "Домик-крошечка" (сл. С. Любецкого). "Вьется ласточка сизокрылая" (сл. Н. Грекова). "Колокольчик" (сл. И. Макарова).</w:t>
      </w:r>
    </w:p>
    <w:p w:rsidR="00496AD8" w:rsidRPr="00247564" w:rsidRDefault="00496AD8" w:rsidP="00496AD8">
      <w:pPr>
        <w:widowControl w:val="0"/>
        <w:tabs>
          <w:tab w:val="left" w:pos="6467"/>
        </w:tabs>
        <w:autoSpaceDE w:val="0"/>
        <w:autoSpaceDN w:val="0"/>
        <w:adjustRightInd w:val="0"/>
        <w:ind w:firstLine="540"/>
        <w:jc w:val="both"/>
        <w:rPr>
          <w:rFonts w:eastAsiaTheme="minorEastAsia"/>
        </w:rPr>
      </w:pPr>
      <w:r w:rsidRPr="00247564">
        <w:rPr>
          <w:rFonts w:eastAsiaTheme="minorEastAsia"/>
        </w:rPr>
        <w:t>29. К. Дебюсси. Ноктюрн "Празднества". "Бергамасская сюита" ("Лунный свет"). Фортепианная сюита "Детский уголок" ("Кукольный кэк-уок").</w:t>
      </w:r>
    </w:p>
    <w:p w:rsidR="00496AD8" w:rsidRPr="00247564" w:rsidRDefault="00496AD8" w:rsidP="00496AD8">
      <w:pPr>
        <w:widowControl w:val="0"/>
        <w:tabs>
          <w:tab w:val="left" w:pos="6467"/>
        </w:tabs>
        <w:autoSpaceDE w:val="0"/>
        <w:autoSpaceDN w:val="0"/>
        <w:adjustRightInd w:val="0"/>
        <w:ind w:firstLine="540"/>
        <w:jc w:val="both"/>
        <w:rPr>
          <w:rFonts w:eastAsiaTheme="minorEastAsia"/>
        </w:rPr>
      </w:pPr>
      <w:r w:rsidRPr="00247564">
        <w:rPr>
          <w:rFonts w:eastAsiaTheme="minorEastAsia"/>
        </w:rPr>
        <w:t>30. Б. Дварионас. "Деревянная лошадка".</w:t>
      </w:r>
    </w:p>
    <w:p w:rsidR="00496AD8" w:rsidRPr="00247564" w:rsidRDefault="00496AD8" w:rsidP="00496AD8">
      <w:pPr>
        <w:widowControl w:val="0"/>
        <w:tabs>
          <w:tab w:val="left" w:pos="6467"/>
        </w:tabs>
        <w:autoSpaceDE w:val="0"/>
        <w:autoSpaceDN w:val="0"/>
        <w:adjustRightInd w:val="0"/>
        <w:ind w:firstLine="540"/>
        <w:jc w:val="both"/>
        <w:rPr>
          <w:rFonts w:eastAsiaTheme="minorEastAsia"/>
        </w:rPr>
      </w:pPr>
      <w:r w:rsidRPr="00247564">
        <w:rPr>
          <w:rFonts w:eastAsiaTheme="minorEastAsia"/>
        </w:rPr>
        <w:t>31. И. Дунаевский. Марш из к/ф "Веселые ребята" (сл. В. Лебедева-Кумача). Оперетта "Белая акация" (Вальс, Песня об Одессе, Выход Ларисы и семи кавалеров).</w:t>
      </w:r>
    </w:p>
    <w:p w:rsidR="00496AD8" w:rsidRPr="00247564" w:rsidRDefault="00496AD8" w:rsidP="00496AD8">
      <w:pPr>
        <w:widowControl w:val="0"/>
        <w:tabs>
          <w:tab w:val="left" w:pos="6467"/>
        </w:tabs>
        <w:autoSpaceDE w:val="0"/>
        <w:autoSpaceDN w:val="0"/>
        <w:adjustRightInd w:val="0"/>
        <w:ind w:firstLine="540"/>
        <w:jc w:val="both"/>
        <w:rPr>
          <w:rFonts w:eastAsiaTheme="minorEastAsia"/>
        </w:rPr>
      </w:pPr>
      <w:r w:rsidRPr="00247564">
        <w:rPr>
          <w:rFonts w:eastAsiaTheme="minorEastAsia"/>
        </w:rPr>
        <w:t>32. А. Журбин. Рок-опера "Орфей и Эвридика" (фрагменты по выбору учителя).</w:t>
      </w:r>
    </w:p>
    <w:p w:rsidR="00496AD8" w:rsidRPr="00247564" w:rsidRDefault="00496AD8" w:rsidP="00496AD8">
      <w:pPr>
        <w:widowControl w:val="0"/>
        <w:tabs>
          <w:tab w:val="left" w:pos="6467"/>
        </w:tabs>
        <w:autoSpaceDE w:val="0"/>
        <w:autoSpaceDN w:val="0"/>
        <w:adjustRightInd w:val="0"/>
        <w:ind w:firstLine="540"/>
        <w:jc w:val="both"/>
        <w:rPr>
          <w:rFonts w:eastAsiaTheme="minorEastAsia"/>
        </w:rPr>
      </w:pPr>
      <w:r w:rsidRPr="00247564">
        <w:rPr>
          <w:rFonts w:eastAsiaTheme="minorEastAsia"/>
        </w:rPr>
        <w:t>33. Знаменный распев.</w:t>
      </w:r>
    </w:p>
    <w:p w:rsidR="00496AD8" w:rsidRPr="00247564" w:rsidRDefault="00496AD8" w:rsidP="00496AD8">
      <w:pPr>
        <w:widowControl w:val="0"/>
        <w:tabs>
          <w:tab w:val="left" w:pos="6467"/>
        </w:tabs>
        <w:autoSpaceDE w:val="0"/>
        <w:autoSpaceDN w:val="0"/>
        <w:adjustRightInd w:val="0"/>
        <w:ind w:firstLine="540"/>
        <w:jc w:val="both"/>
        <w:rPr>
          <w:rFonts w:eastAsiaTheme="minorEastAsia"/>
        </w:rPr>
      </w:pPr>
      <w:r w:rsidRPr="00247564">
        <w:rPr>
          <w:rFonts w:eastAsiaTheme="minorEastAsia"/>
        </w:rPr>
        <w:t>34. Д. Кабалевский. Опера "Кола Брюньон" (Увертюра, Монолог Кола). Концерт N 3 для ф-но с оркестром (Финал). "Реквием" на стихи Р. Рождественского ("Наши дети", "Помните!"). "Школьные годы".</w:t>
      </w:r>
    </w:p>
    <w:p w:rsidR="00496AD8" w:rsidRPr="00247564" w:rsidRDefault="00496AD8" w:rsidP="00496AD8">
      <w:pPr>
        <w:widowControl w:val="0"/>
        <w:tabs>
          <w:tab w:val="left" w:pos="6467"/>
        </w:tabs>
        <w:autoSpaceDE w:val="0"/>
        <w:autoSpaceDN w:val="0"/>
        <w:adjustRightInd w:val="0"/>
        <w:ind w:firstLine="540"/>
        <w:jc w:val="both"/>
        <w:rPr>
          <w:rFonts w:eastAsiaTheme="minorEastAsia"/>
        </w:rPr>
      </w:pPr>
      <w:r w:rsidRPr="00247564">
        <w:rPr>
          <w:rFonts w:eastAsiaTheme="minorEastAsia"/>
        </w:rPr>
        <w:t>35. В. Калинников. Симфония N 1 (соль минор, I часть).</w:t>
      </w:r>
    </w:p>
    <w:p w:rsidR="00496AD8" w:rsidRPr="00247564" w:rsidRDefault="00496AD8" w:rsidP="00496AD8">
      <w:pPr>
        <w:widowControl w:val="0"/>
        <w:tabs>
          <w:tab w:val="left" w:pos="6467"/>
        </w:tabs>
        <w:autoSpaceDE w:val="0"/>
        <w:autoSpaceDN w:val="0"/>
        <w:adjustRightInd w:val="0"/>
        <w:ind w:firstLine="540"/>
        <w:jc w:val="both"/>
        <w:rPr>
          <w:rFonts w:eastAsiaTheme="minorEastAsia"/>
        </w:rPr>
      </w:pPr>
      <w:r w:rsidRPr="00247564">
        <w:rPr>
          <w:rFonts w:eastAsiaTheme="minorEastAsia"/>
        </w:rPr>
        <w:t>36. К. Караев. Балет "Тропою грома" (Танец черных).</w:t>
      </w:r>
    </w:p>
    <w:p w:rsidR="00496AD8" w:rsidRPr="008E5DA2" w:rsidRDefault="00496AD8" w:rsidP="00496AD8">
      <w:pPr>
        <w:widowControl w:val="0"/>
        <w:tabs>
          <w:tab w:val="left" w:pos="6467"/>
        </w:tabs>
        <w:autoSpaceDE w:val="0"/>
        <w:autoSpaceDN w:val="0"/>
        <w:adjustRightInd w:val="0"/>
        <w:ind w:firstLine="540"/>
        <w:jc w:val="both"/>
        <w:rPr>
          <w:rFonts w:eastAsiaTheme="minorEastAsia"/>
          <w:lang w:val="en-US"/>
        </w:rPr>
      </w:pPr>
      <w:r w:rsidRPr="008E5DA2">
        <w:rPr>
          <w:rFonts w:eastAsiaTheme="minorEastAsia"/>
          <w:lang w:val="en-US"/>
        </w:rPr>
        <w:t xml:space="preserve">37. </w:t>
      </w:r>
      <w:r w:rsidRPr="00247564">
        <w:rPr>
          <w:rFonts w:eastAsiaTheme="minorEastAsia"/>
        </w:rPr>
        <w:t>Д</w:t>
      </w:r>
      <w:r w:rsidRPr="008E5DA2">
        <w:rPr>
          <w:rFonts w:eastAsiaTheme="minorEastAsia"/>
          <w:lang w:val="en-US"/>
        </w:rPr>
        <w:t xml:space="preserve">. </w:t>
      </w:r>
      <w:r w:rsidRPr="00247564">
        <w:rPr>
          <w:rFonts w:eastAsiaTheme="minorEastAsia"/>
        </w:rPr>
        <w:t>Каччини</w:t>
      </w:r>
      <w:r w:rsidRPr="008E5DA2">
        <w:rPr>
          <w:rFonts w:eastAsiaTheme="minorEastAsia"/>
          <w:lang w:val="en-US"/>
        </w:rPr>
        <w:t>. "</w:t>
      </w:r>
      <w:r w:rsidRPr="00247564">
        <w:rPr>
          <w:rFonts w:eastAsiaTheme="minorEastAsia"/>
          <w:lang w:val="en-US"/>
        </w:rPr>
        <w:t>Ave</w:t>
      </w:r>
      <w:r w:rsidRPr="008E5DA2">
        <w:rPr>
          <w:rFonts w:eastAsiaTheme="minorEastAsia"/>
          <w:lang w:val="en-US"/>
        </w:rPr>
        <w:t xml:space="preserve"> </w:t>
      </w:r>
      <w:r w:rsidRPr="00247564">
        <w:rPr>
          <w:rFonts w:eastAsiaTheme="minorEastAsia"/>
          <w:lang w:val="en-US"/>
        </w:rPr>
        <w:t>Maria</w:t>
      </w:r>
      <w:r w:rsidRPr="008E5DA2">
        <w:rPr>
          <w:rFonts w:eastAsiaTheme="minorEastAsia"/>
          <w:lang w:val="en-US"/>
        </w:rPr>
        <w:t>".</w:t>
      </w:r>
    </w:p>
    <w:p w:rsidR="00496AD8" w:rsidRPr="00247564" w:rsidRDefault="00496AD8" w:rsidP="00496AD8">
      <w:pPr>
        <w:widowControl w:val="0"/>
        <w:tabs>
          <w:tab w:val="left" w:pos="6467"/>
        </w:tabs>
        <w:autoSpaceDE w:val="0"/>
        <w:autoSpaceDN w:val="0"/>
        <w:adjustRightInd w:val="0"/>
        <w:ind w:firstLine="540"/>
        <w:jc w:val="both"/>
        <w:rPr>
          <w:rFonts w:eastAsiaTheme="minorEastAsia"/>
        </w:rPr>
      </w:pPr>
      <w:r w:rsidRPr="008E5DA2">
        <w:rPr>
          <w:rFonts w:eastAsiaTheme="minorEastAsia"/>
          <w:lang w:val="en-US"/>
        </w:rPr>
        <w:t xml:space="preserve">38. </w:t>
      </w:r>
      <w:r w:rsidRPr="00247564">
        <w:rPr>
          <w:rFonts w:eastAsiaTheme="minorEastAsia"/>
        </w:rPr>
        <w:t>В</w:t>
      </w:r>
      <w:r w:rsidRPr="008E5DA2">
        <w:rPr>
          <w:rFonts w:eastAsiaTheme="minorEastAsia"/>
          <w:lang w:val="en-US"/>
        </w:rPr>
        <w:t xml:space="preserve">. </w:t>
      </w:r>
      <w:r w:rsidRPr="00247564">
        <w:rPr>
          <w:rFonts w:eastAsiaTheme="minorEastAsia"/>
        </w:rPr>
        <w:t>Кикта</w:t>
      </w:r>
      <w:r w:rsidRPr="008E5DA2">
        <w:rPr>
          <w:rFonts w:eastAsiaTheme="minorEastAsia"/>
          <w:lang w:val="en-US"/>
        </w:rPr>
        <w:t xml:space="preserve">. </w:t>
      </w:r>
      <w:r w:rsidRPr="00247564">
        <w:rPr>
          <w:rFonts w:eastAsiaTheme="minorEastAsia"/>
        </w:rPr>
        <w:t>Фрески Софии Киевской (концертная симфония для арфы с оркестром) (фрагменты по усмотрению учителя). "Мой край тополиный" (сл. И. Векшегоновой).</w:t>
      </w:r>
    </w:p>
    <w:p w:rsidR="00496AD8" w:rsidRPr="00247564" w:rsidRDefault="00496AD8" w:rsidP="00496AD8">
      <w:pPr>
        <w:widowControl w:val="0"/>
        <w:tabs>
          <w:tab w:val="left" w:pos="6467"/>
        </w:tabs>
        <w:autoSpaceDE w:val="0"/>
        <w:autoSpaceDN w:val="0"/>
        <w:adjustRightInd w:val="0"/>
        <w:ind w:firstLine="540"/>
        <w:jc w:val="both"/>
        <w:rPr>
          <w:rFonts w:eastAsiaTheme="minorEastAsia"/>
        </w:rPr>
      </w:pPr>
      <w:r w:rsidRPr="00247564">
        <w:rPr>
          <w:rFonts w:eastAsiaTheme="minorEastAsia"/>
        </w:rPr>
        <w:t>39. В. Лаурушас. "В путь".</w:t>
      </w:r>
    </w:p>
    <w:p w:rsidR="00496AD8" w:rsidRPr="00247564" w:rsidRDefault="00496AD8" w:rsidP="00496AD8">
      <w:pPr>
        <w:widowControl w:val="0"/>
        <w:tabs>
          <w:tab w:val="left" w:pos="6467"/>
        </w:tabs>
        <w:autoSpaceDE w:val="0"/>
        <w:autoSpaceDN w:val="0"/>
        <w:adjustRightInd w:val="0"/>
        <w:ind w:firstLine="540"/>
        <w:jc w:val="both"/>
        <w:rPr>
          <w:rFonts w:eastAsiaTheme="minorEastAsia"/>
        </w:rPr>
      </w:pPr>
      <w:r w:rsidRPr="00247564">
        <w:rPr>
          <w:rFonts w:eastAsiaTheme="minorEastAsia"/>
        </w:rPr>
        <w:t>40. Ф. Лист. Венгерская рапсодия N 2. Этюд Паганини (N 6).</w:t>
      </w:r>
    </w:p>
    <w:p w:rsidR="00496AD8" w:rsidRPr="00247564" w:rsidRDefault="00496AD8" w:rsidP="00496AD8">
      <w:pPr>
        <w:widowControl w:val="0"/>
        <w:tabs>
          <w:tab w:val="left" w:pos="6467"/>
        </w:tabs>
        <w:autoSpaceDE w:val="0"/>
        <w:autoSpaceDN w:val="0"/>
        <w:adjustRightInd w:val="0"/>
        <w:ind w:firstLine="540"/>
        <w:jc w:val="both"/>
        <w:rPr>
          <w:rFonts w:eastAsiaTheme="minorEastAsia"/>
        </w:rPr>
      </w:pPr>
      <w:r w:rsidRPr="00247564">
        <w:rPr>
          <w:rFonts w:eastAsiaTheme="minorEastAsia"/>
        </w:rPr>
        <w:t>41. И. Лученок. "Хатынь" (ст. Г. Петренко).</w:t>
      </w:r>
    </w:p>
    <w:p w:rsidR="00496AD8" w:rsidRPr="00247564" w:rsidRDefault="00496AD8" w:rsidP="00496AD8">
      <w:pPr>
        <w:widowControl w:val="0"/>
        <w:tabs>
          <w:tab w:val="left" w:pos="6467"/>
        </w:tabs>
        <w:autoSpaceDE w:val="0"/>
        <w:autoSpaceDN w:val="0"/>
        <w:adjustRightInd w:val="0"/>
        <w:ind w:firstLine="540"/>
        <w:jc w:val="both"/>
        <w:rPr>
          <w:rFonts w:eastAsiaTheme="minorEastAsia"/>
        </w:rPr>
      </w:pPr>
      <w:r w:rsidRPr="00247564">
        <w:rPr>
          <w:rFonts w:eastAsiaTheme="minorEastAsia"/>
        </w:rPr>
        <w:t>42. А. Лядов. Кикимора (народное сказание для оркестра).</w:t>
      </w:r>
    </w:p>
    <w:p w:rsidR="00496AD8" w:rsidRPr="00247564" w:rsidRDefault="00496AD8" w:rsidP="00496AD8">
      <w:pPr>
        <w:widowControl w:val="0"/>
        <w:tabs>
          <w:tab w:val="left" w:pos="6467"/>
        </w:tabs>
        <w:autoSpaceDE w:val="0"/>
        <w:autoSpaceDN w:val="0"/>
        <w:adjustRightInd w:val="0"/>
        <w:ind w:firstLine="540"/>
        <w:jc w:val="both"/>
        <w:rPr>
          <w:rFonts w:eastAsiaTheme="minorEastAsia"/>
        </w:rPr>
      </w:pPr>
      <w:r w:rsidRPr="00247564">
        <w:rPr>
          <w:rFonts w:eastAsiaTheme="minorEastAsia"/>
        </w:rPr>
        <w:t>43. Ф. Лэй. "История любви".</w:t>
      </w:r>
    </w:p>
    <w:p w:rsidR="00496AD8" w:rsidRPr="00247564" w:rsidRDefault="00496AD8" w:rsidP="00496AD8">
      <w:pPr>
        <w:widowControl w:val="0"/>
        <w:tabs>
          <w:tab w:val="left" w:pos="6467"/>
        </w:tabs>
        <w:autoSpaceDE w:val="0"/>
        <w:autoSpaceDN w:val="0"/>
        <w:adjustRightInd w:val="0"/>
        <w:ind w:firstLine="540"/>
        <w:jc w:val="both"/>
        <w:rPr>
          <w:rFonts w:eastAsiaTheme="minorEastAsia"/>
        </w:rPr>
      </w:pPr>
      <w:r w:rsidRPr="00247564">
        <w:rPr>
          <w:rFonts w:eastAsiaTheme="minorEastAsia"/>
        </w:rPr>
        <w:t>44. Мадригалы эпохи Возрождения.</w:t>
      </w:r>
    </w:p>
    <w:p w:rsidR="00496AD8" w:rsidRPr="00247564" w:rsidRDefault="00496AD8" w:rsidP="00496AD8">
      <w:pPr>
        <w:widowControl w:val="0"/>
        <w:tabs>
          <w:tab w:val="left" w:pos="6467"/>
        </w:tabs>
        <w:autoSpaceDE w:val="0"/>
        <w:autoSpaceDN w:val="0"/>
        <w:adjustRightInd w:val="0"/>
        <w:ind w:firstLine="540"/>
        <w:jc w:val="both"/>
        <w:rPr>
          <w:rFonts w:eastAsiaTheme="minorEastAsia"/>
        </w:rPr>
      </w:pPr>
      <w:r w:rsidRPr="00247564">
        <w:rPr>
          <w:rFonts w:eastAsiaTheme="minorEastAsia"/>
        </w:rPr>
        <w:t>45. Р. де Лиль. "Марсельеза".</w:t>
      </w:r>
    </w:p>
    <w:p w:rsidR="00496AD8" w:rsidRPr="00247564" w:rsidRDefault="00496AD8" w:rsidP="00496AD8">
      <w:pPr>
        <w:widowControl w:val="0"/>
        <w:tabs>
          <w:tab w:val="left" w:pos="6467"/>
        </w:tabs>
        <w:autoSpaceDE w:val="0"/>
        <w:autoSpaceDN w:val="0"/>
        <w:adjustRightInd w:val="0"/>
        <w:ind w:firstLine="540"/>
        <w:jc w:val="both"/>
        <w:rPr>
          <w:rFonts w:eastAsiaTheme="minorEastAsia"/>
        </w:rPr>
      </w:pPr>
      <w:r w:rsidRPr="00247564">
        <w:rPr>
          <w:rFonts w:eastAsiaTheme="minorEastAsia"/>
        </w:rPr>
        <w:t>46. А. Марчелло. Концерт для гобоя с оркестром ре минор (II часть, Адажио).</w:t>
      </w:r>
    </w:p>
    <w:p w:rsidR="00496AD8" w:rsidRPr="00247564" w:rsidRDefault="00496AD8" w:rsidP="00496AD8">
      <w:pPr>
        <w:widowControl w:val="0"/>
        <w:tabs>
          <w:tab w:val="left" w:pos="6467"/>
        </w:tabs>
        <w:autoSpaceDE w:val="0"/>
        <w:autoSpaceDN w:val="0"/>
        <w:adjustRightInd w:val="0"/>
        <w:ind w:firstLine="540"/>
        <w:jc w:val="both"/>
        <w:rPr>
          <w:rFonts w:eastAsiaTheme="minorEastAsia"/>
        </w:rPr>
      </w:pPr>
      <w:r w:rsidRPr="00247564">
        <w:rPr>
          <w:rFonts w:eastAsiaTheme="minorEastAsia"/>
        </w:rPr>
        <w:t>47. М. Матвеев. "Матушка, матушка, что во поле пыльно".</w:t>
      </w:r>
    </w:p>
    <w:p w:rsidR="00496AD8" w:rsidRPr="00247564" w:rsidRDefault="00496AD8" w:rsidP="00496AD8">
      <w:pPr>
        <w:widowControl w:val="0"/>
        <w:tabs>
          <w:tab w:val="left" w:pos="6467"/>
        </w:tabs>
        <w:autoSpaceDE w:val="0"/>
        <w:autoSpaceDN w:val="0"/>
        <w:adjustRightInd w:val="0"/>
        <w:ind w:firstLine="540"/>
        <w:jc w:val="both"/>
        <w:rPr>
          <w:rFonts w:eastAsiaTheme="minorEastAsia"/>
        </w:rPr>
      </w:pPr>
      <w:r w:rsidRPr="00247564">
        <w:rPr>
          <w:rFonts w:eastAsiaTheme="minorEastAsia"/>
        </w:rPr>
        <w:t>48. Д. Мийо. "Бразилейра".</w:t>
      </w:r>
    </w:p>
    <w:p w:rsidR="00496AD8" w:rsidRPr="00247564" w:rsidRDefault="00496AD8" w:rsidP="00496AD8">
      <w:pPr>
        <w:widowControl w:val="0"/>
        <w:tabs>
          <w:tab w:val="left" w:pos="6467"/>
        </w:tabs>
        <w:autoSpaceDE w:val="0"/>
        <w:autoSpaceDN w:val="0"/>
        <w:adjustRightInd w:val="0"/>
        <w:ind w:firstLine="540"/>
        <w:jc w:val="both"/>
        <w:rPr>
          <w:rFonts w:eastAsiaTheme="minorEastAsia"/>
        </w:rPr>
      </w:pPr>
      <w:r w:rsidRPr="00247564">
        <w:rPr>
          <w:rFonts w:eastAsiaTheme="minorEastAsia"/>
        </w:rPr>
        <w:t>49. И. Морозов. Балет "Айболит" (фрагменты: Полечка, Морское плавание, Галоп).</w:t>
      </w:r>
    </w:p>
    <w:p w:rsidR="00496AD8" w:rsidRPr="00247564" w:rsidRDefault="00496AD8" w:rsidP="00496AD8">
      <w:pPr>
        <w:widowControl w:val="0"/>
        <w:tabs>
          <w:tab w:val="left" w:pos="6467"/>
        </w:tabs>
        <w:autoSpaceDE w:val="0"/>
        <w:autoSpaceDN w:val="0"/>
        <w:adjustRightInd w:val="0"/>
        <w:ind w:firstLine="540"/>
        <w:jc w:val="both"/>
        <w:rPr>
          <w:rFonts w:eastAsiaTheme="minorEastAsia"/>
        </w:rPr>
      </w:pPr>
      <w:r w:rsidRPr="00247564">
        <w:rPr>
          <w:rFonts w:eastAsiaTheme="minorEastAsia"/>
        </w:rPr>
        <w:t>50. В. Моцарт. Фантазия для фортепиано до минор. Фантазия для фортепиано ре минор. Соната до мажор (эксп. I ч.). "Маленькая ночная серенада" (Рондо). Симфония N 40. Симфония N 41 (фрагмент II ч.). Реквием ("Dies ire", "Lacrimoza"). Соната N 11 (I, II, III ч.). Фрагменты из оперы "Волшебная флейта". Мотет "Ave, verum corpus".</w:t>
      </w:r>
    </w:p>
    <w:p w:rsidR="00496AD8" w:rsidRPr="00247564" w:rsidRDefault="00496AD8" w:rsidP="00496AD8">
      <w:pPr>
        <w:widowControl w:val="0"/>
        <w:tabs>
          <w:tab w:val="left" w:pos="6467"/>
        </w:tabs>
        <w:autoSpaceDE w:val="0"/>
        <w:autoSpaceDN w:val="0"/>
        <w:adjustRightInd w:val="0"/>
        <w:ind w:firstLine="540"/>
        <w:jc w:val="both"/>
        <w:rPr>
          <w:rFonts w:eastAsiaTheme="minorEastAsia"/>
        </w:rPr>
      </w:pPr>
      <w:r w:rsidRPr="00247564">
        <w:rPr>
          <w:rFonts w:eastAsiaTheme="minorEastAsia"/>
        </w:rPr>
        <w:t>51. М. Мусоргский. Опера "Борис Годунов" (Вступление, Песня Варлаама, Сцена смерти Бориса, сцена под Кромами). Опера "Хованщина" (Вступление, Пляска персидок).</w:t>
      </w:r>
    </w:p>
    <w:p w:rsidR="00496AD8" w:rsidRPr="00247564" w:rsidRDefault="00496AD8" w:rsidP="00496AD8">
      <w:pPr>
        <w:widowControl w:val="0"/>
        <w:tabs>
          <w:tab w:val="left" w:pos="6467"/>
        </w:tabs>
        <w:autoSpaceDE w:val="0"/>
        <w:autoSpaceDN w:val="0"/>
        <w:adjustRightInd w:val="0"/>
        <w:ind w:firstLine="540"/>
        <w:jc w:val="both"/>
        <w:rPr>
          <w:rFonts w:eastAsiaTheme="minorEastAsia"/>
        </w:rPr>
      </w:pPr>
      <w:r w:rsidRPr="00247564">
        <w:rPr>
          <w:rFonts w:eastAsiaTheme="minorEastAsia"/>
        </w:rPr>
        <w:t>52. Н. Мясковский. Симфония N 6 (экспозиция финала).</w:t>
      </w:r>
    </w:p>
    <w:p w:rsidR="00496AD8" w:rsidRPr="00247564" w:rsidRDefault="00496AD8" w:rsidP="00496AD8">
      <w:pPr>
        <w:widowControl w:val="0"/>
        <w:tabs>
          <w:tab w:val="left" w:pos="6467"/>
        </w:tabs>
        <w:autoSpaceDE w:val="0"/>
        <w:autoSpaceDN w:val="0"/>
        <w:adjustRightInd w:val="0"/>
        <w:ind w:firstLine="540"/>
        <w:jc w:val="both"/>
        <w:rPr>
          <w:rFonts w:eastAsiaTheme="minorEastAsia"/>
        </w:rPr>
      </w:pPr>
      <w:r w:rsidRPr="00247564">
        <w:rPr>
          <w:rFonts w:eastAsiaTheme="minorEastAsia"/>
        </w:rPr>
        <w:t xml:space="preserve">53. Народные музыкальные произведения России, народов РФ и стран мира по </w:t>
      </w:r>
      <w:r w:rsidRPr="00247564">
        <w:rPr>
          <w:rFonts w:eastAsiaTheme="minorEastAsia"/>
        </w:rPr>
        <w:lastRenderedPageBreak/>
        <w:t>выбору образовательной организации.</w:t>
      </w:r>
    </w:p>
    <w:p w:rsidR="00496AD8" w:rsidRPr="00247564" w:rsidRDefault="00496AD8" w:rsidP="00496AD8">
      <w:pPr>
        <w:widowControl w:val="0"/>
        <w:tabs>
          <w:tab w:val="left" w:pos="6467"/>
        </w:tabs>
        <w:autoSpaceDE w:val="0"/>
        <w:autoSpaceDN w:val="0"/>
        <w:adjustRightInd w:val="0"/>
        <w:ind w:firstLine="540"/>
        <w:jc w:val="both"/>
        <w:rPr>
          <w:rFonts w:eastAsiaTheme="minorEastAsia"/>
        </w:rPr>
      </w:pPr>
      <w:r w:rsidRPr="00247564">
        <w:rPr>
          <w:rFonts w:eastAsiaTheme="minorEastAsia"/>
        </w:rPr>
        <w:t>54. Негритянский спиричуэл.</w:t>
      </w:r>
    </w:p>
    <w:p w:rsidR="00496AD8" w:rsidRPr="00247564" w:rsidRDefault="00496AD8" w:rsidP="00496AD8">
      <w:pPr>
        <w:widowControl w:val="0"/>
        <w:tabs>
          <w:tab w:val="left" w:pos="6467"/>
        </w:tabs>
        <w:autoSpaceDE w:val="0"/>
        <w:autoSpaceDN w:val="0"/>
        <w:adjustRightInd w:val="0"/>
        <w:ind w:firstLine="540"/>
        <w:jc w:val="both"/>
        <w:rPr>
          <w:rFonts w:eastAsiaTheme="minorEastAsia"/>
        </w:rPr>
      </w:pPr>
      <w:r w:rsidRPr="00247564">
        <w:rPr>
          <w:rFonts w:eastAsiaTheme="minorEastAsia"/>
        </w:rPr>
        <w:t>55. М. Огинский. Полонез ре минор ("Прощание с Родиной").</w:t>
      </w:r>
    </w:p>
    <w:p w:rsidR="00496AD8" w:rsidRPr="00247564" w:rsidRDefault="00496AD8" w:rsidP="00496AD8">
      <w:pPr>
        <w:widowControl w:val="0"/>
        <w:tabs>
          <w:tab w:val="left" w:pos="6467"/>
        </w:tabs>
        <w:autoSpaceDE w:val="0"/>
        <w:autoSpaceDN w:val="0"/>
        <w:adjustRightInd w:val="0"/>
        <w:ind w:firstLine="540"/>
        <w:jc w:val="both"/>
        <w:rPr>
          <w:rFonts w:eastAsiaTheme="minorEastAsia"/>
        </w:rPr>
      </w:pPr>
      <w:r w:rsidRPr="00247564">
        <w:rPr>
          <w:rFonts w:eastAsiaTheme="minorEastAsia"/>
        </w:rPr>
        <w:t>56. К. Орф. Сценическая кантата для певцов, хора и оркестра "Кармина Бурана". ("Песни Бойерна: Мирские песни для исполнения певцами и хорами, совместно с инструментами и магическими изображениями") (фрагменты по выбору учителя).</w:t>
      </w:r>
    </w:p>
    <w:p w:rsidR="00496AD8" w:rsidRPr="00247564" w:rsidRDefault="00496AD8" w:rsidP="00496AD8">
      <w:pPr>
        <w:widowControl w:val="0"/>
        <w:tabs>
          <w:tab w:val="left" w:pos="6467"/>
        </w:tabs>
        <w:autoSpaceDE w:val="0"/>
        <w:autoSpaceDN w:val="0"/>
        <w:adjustRightInd w:val="0"/>
        <w:ind w:firstLine="540"/>
        <w:jc w:val="both"/>
        <w:rPr>
          <w:rFonts w:eastAsiaTheme="minorEastAsia"/>
        </w:rPr>
      </w:pPr>
      <w:r w:rsidRPr="00247564">
        <w:rPr>
          <w:rFonts w:eastAsiaTheme="minorEastAsia"/>
        </w:rPr>
        <w:t>57. Дж. Перголези "Stabat mater" (фрагменты по выбору учителя).</w:t>
      </w:r>
    </w:p>
    <w:p w:rsidR="00496AD8" w:rsidRPr="00247564" w:rsidRDefault="00496AD8" w:rsidP="00496AD8">
      <w:pPr>
        <w:widowControl w:val="0"/>
        <w:tabs>
          <w:tab w:val="left" w:pos="6467"/>
        </w:tabs>
        <w:autoSpaceDE w:val="0"/>
        <w:autoSpaceDN w:val="0"/>
        <w:adjustRightInd w:val="0"/>
        <w:ind w:firstLine="540"/>
        <w:jc w:val="both"/>
        <w:rPr>
          <w:rFonts w:eastAsiaTheme="minorEastAsia"/>
        </w:rPr>
      </w:pPr>
      <w:r w:rsidRPr="00247564">
        <w:rPr>
          <w:rFonts w:eastAsiaTheme="minorEastAsia"/>
        </w:rPr>
        <w:t>58. С. Прокофьев. Опера "Война и мир" (Ария Кутузова, Вальс). Соната N 2 (I ч.). Симфония N 1 ("Классическая". I ч., II ч., III ч. Гавот, IV ч. Финал). Балет "Ромео и Джульетта" (Улица просыпается, Танец рыцарей, Патер Лоренцо). Кантата "Александр Невский" (Ледовое побоище). Фортепианные миниатюры "Мимолетности" (по выбору учителя).</w:t>
      </w:r>
    </w:p>
    <w:p w:rsidR="00496AD8" w:rsidRPr="00247564" w:rsidRDefault="00496AD8" w:rsidP="00496AD8">
      <w:pPr>
        <w:widowControl w:val="0"/>
        <w:tabs>
          <w:tab w:val="left" w:pos="6467"/>
        </w:tabs>
        <w:autoSpaceDE w:val="0"/>
        <w:autoSpaceDN w:val="0"/>
        <w:adjustRightInd w:val="0"/>
        <w:ind w:firstLine="540"/>
        <w:jc w:val="both"/>
        <w:rPr>
          <w:rFonts w:eastAsiaTheme="minorEastAsia"/>
        </w:rPr>
      </w:pPr>
      <w:r w:rsidRPr="00247564">
        <w:rPr>
          <w:rFonts w:eastAsiaTheme="minorEastAsia"/>
        </w:rPr>
        <w:t>59. М. Равель. "Болеро".</w:t>
      </w:r>
    </w:p>
    <w:p w:rsidR="00496AD8" w:rsidRPr="00247564" w:rsidRDefault="00496AD8" w:rsidP="00496AD8">
      <w:pPr>
        <w:widowControl w:val="0"/>
        <w:tabs>
          <w:tab w:val="left" w:pos="6467"/>
        </w:tabs>
        <w:autoSpaceDE w:val="0"/>
        <w:autoSpaceDN w:val="0"/>
        <w:adjustRightInd w:val="0"/>
        <w:ind w:firstLine="540"/>
        <w:jc w:val="both"/>
        <w:rPr>
          <w:rFonts w:eastAsiaTheme="minorEastAsia"/>
        </w:rPr>
      </w:pPr>
      <w:r w:rsidRPr="00247564">
        <w:rPr>
          <w:rFonts w:eastAsiaTheme="minorEastAsia"/>
        </w:rPr>
        <w:t>60. С. Рахманинов. Концерт N 2 для ф-но с оркестром (I часть). Концерт N 3 для ф-но с оркестром (I часть). "Вокализ". Романс "Весенние воды" (сл. Ф. Тютчева). Романс "Островок" (сл. К. Бальмонта, из Шелли). Романс "Сирень" (сл. Е. Бекетовой). Прелюдии (до диез минор, соль минор, соль диез минор). Сюита для двух фортепиано N 1 (фрагменты по выбору учителя). "Всенощное бдение" (фрагменты по выбору учителя).</w:t>
      </w:r>
    </w:p>
    <w:p w:rsidR="00496AD8" w:rsidRPr="00247564" w:rsidRDefault="00496AD8" w:rsidP="00496AD8">
      <w:pPr>
        <w:widowControl w:val="0"/>
        <w:tabs>
          <w:tab w:val="left" w:pos="6467"/>
        </w:tabs>
        <w:autoSpaceDE w:val="0"/>
        <w:autoSpaceDN w:val="0"/>
        <w:adjustRightInd w:val="0"/>
        <w:ind w:firstLine="540"/>
        <w:jc w:val="both"/>
        <w:rPr>
          <w:rFonts w:eastAsiaTheme="minorEastAsia"/>
        </w:rPr>
      </w:pPr>
      <w:r w:rsidRPr="00247564">
        <w:rPr>
          <w:rFonts w:eastAsiaTheme="minorEastAsia"/>
        </w:rPr>
        <w:t>61. Н. Римский-Корсаков. Опера "Садко" (Колыбельная Волховы, хороводная песня Садко "Заиграйте, мои гусельки", Сцена появления лебедей, Песня Варяжского гостя, Песня Индийского гостя, Песня Веденецкого гостя). Опера "Золотой петушок" ("Шествие"). Опера "Снегурочка" (Пролог: Сцена Снегурочки с Морозом и Весной, Ария Снегурочки "С подружками по ягоды ходить"; Третья песня Леля (III д.), Сцена таяния Снегурочки "Люблю и таю" (IV д.)). Опера "Сказка о царе Салтане" ("Полет шмеля"). Опера "Сказание о невидимом граде Китеже и деве Февронии" (оркестровый эпизод "Сеча при Керженце"). Симфоническая сюита "Шехеразада" (I часть). Романс "Горные вершины" (ст. М. Лермонтова).</w:t>
      </w:r>
    </w:p>
    <w:p w:rsidR="00496AD8" w:rsidRPr="00247564" w:rsidRDefault="00496AD8" w:rsidP="00496AD8">
      <w:pPr>
        <w:widowControl w:val="0"/>
        <w:tabs>
          <w:tab w:val="left" w:pos="6467"/>
        </w:tabs>
        <w:autoSpaceDE w:val="0"/>
        <w:autoSpaceDN w:val="0"/>
        <w:adjustRightInd w:val="0"/>
        <w:ind w:firstLine="540"/>
        <w:jc w:val="both"/>
        <w:rPr>
          <w:rFonts w:eastAsiaTheme="minorEastAsia"/>
        </w:rPr>
      </w:pPr>
      <w:r w:rsidRPr="00247564">
        <w:rPr>
          <w:rFonts w:eastAsiaTheme="minorEastAsia"/>
        </w:rPr>
        <w:t>62. А. Рубинштейн. Романс "Горные вершины" (ст. М. Лермонтова).</w:t>
      </w:r>
    </w:p>
    <w:p w:rsidR="00496AD8" w:rsidRPr="00247564" w:rsidRDefault="00496AD8" w:rsidP="00496AD8">
      <w:pPr>
        <w:widowControl w:val="0"/>
        <w:tabs>
          <w:tab w:val="left" w:pos="6467"/>
        </w:tabs>
        <w:autoSpaceDE w:val="0"/>
        <w:autoSpaceDN w:val="0"/>
        <w:adjustRightInd w:val="0"/>
        <w:ind w:firstLine="540"/>
        <w:jc w:val="both"/>
        <w:rPr>
          <w:rFonts w:eastAsiaTheme="minorEastAsia"/>
        </w:rPr>
      </w:pPr>
      <w:r w:rsidRPr="00247564">
        <w:rPr>
          <w:rFonts w:eastAsiaTheme="minorEastAsia"/>
        </w:rPr>
        <w:t>63. Ян Сибелиус. Музыка к пьесе А. Ярнефельта "Куолема" ("Грустный вальс").</w:t>
      </w:r>
    </w:p>
    <w:p w:rsidR="00496AD8" w:rsidRPr="00247564" w:rsidRDefault="00496AD8" w:rsidP="00496AD8">
      <w:pPr>
        <w:widowControl w:val="0"/>
        <w:tabs>
          <w:tab w:val="left" w:pos="6467"/>
        </w:tabs>
        <w:autoSpaceDE w:val="0"/>
        <w:autoSpaceDN w:val="0"/>
        <w:adjustRightInd w:val="0"/>
        <w:ind w:firstLine="540"/>
        <w:jc w:val="both"/>
        <w:rPr>
          <w:rFonts w:eastAsiaTheme="minorEastAsia"/>
        </w:rPr>
      </w:pPr>
      <w:r w:rsidRPr="00247564">
        <w:rPr>
          <w:rFonts w:eastAsiaTheme="minorEastAsia"/>
        </w:rPr>
        <w:t>64. П. Сигер "Песня о молоте". "Все преодолеем".</w:t>
      </w:r>
    </w:p>
    <w:p w:rsidR="00496AD8" w:rsidRPr="00247564" w:rsidRDefault="00496AD8" w:rsidP="00496AD8">
      <w:pPr>
        <w:widowControl w:val="0"/>
        <w:tabs>
          <w:tab w:val="left" w:pos="6467"/>
        </w:tabs>
        <w:autoSpaceDE w:val="0"/>
        <w:autoSpaceDN w:val="0"/>
        <w:adjustRightInd w:val="0"/>
        <w:ind w:firstLine="540"/>
        <w:jc w:val="both"/>
        <w:rPr>
          <w:rFonts w:eastAsiaTheme="minorEastAsia"/>
        </w:rPr>
      </w:pPr>
      <w:r w:rsidRPr="00247564">
        <w:rPr>
          <w:rFonts w:eastAsiaTheme="minorEastAsia"/>
        </w:rPr>
        <w:t>65. Г. Свиридов. Кантата "Памяти С. Есенина" (II ч. "Поет зима, аукает"). Сюита "Время, вперед!" (VI ч.). "Музыкальные иллюстрации к повести А. Пушкина "Метель" ("Тройка", "Вальс", "Весна и осень", "Романс", "Пастораль", "Военный марш", "Венчание"). Музыка к драме А. Толстого "Царь Федор Иоанович" ("Любовь святая").</w:t>
      </w:r>
    </w:p>
    <w:p w:rsidR="00496AD8" w:rsidRPr="00247564" w:rsidRDefault="00496AD8" w:rsidP="00496AD8">
      <w:pPr>
        <w:widowControl w:val="0"/>
        <w:tabs>
          <w:tab w:val="left" w:pos="6467"/>
        </w:tabs>
        <w:autoSpaceDE w:val="0"/>
        <w:autoSpaceDN w:val="0"/>
        <w:adjustRightInd w:val="0"/>
        <w:ind w:firstLine="540"/>
        <w:jc w:val="both"/>
        <w:rPr>
          <w:rFonts w:eastAsiaTheme="minorEastAsia"/>
        </w:rPr>
      </w:pPr>
      <w:r w:rsidRPr="00247564">
        <w:rPr>
          <w:rFonts w:eastAsiaTheme="minorEastAsia"/>
        </w:rPr>
        <w:t>66. А. Скрябин. Этюд N 12 (ре диез минор). Прелюдия N 4 (ми бемоль минор).</w:t>
      </w:r>
    </w:p>
    <w:p w:rsidR="00496AD8" w:rsidRPr="00247564" w:rsidRDefault="00496AD8" w:rsidP="00496AD8">
      <w:pPr>
        <w:widowControl w:val="0"/>
        <w:tabs>
          <w:tab w:val="left" w:pos="6467"/>
        </w:tabs>
        <w:autoSpaceDE w:val="0"/>
        <w:autoSpaceDN w:val="0"/>
        <w:adjustRightInd w:val="0"/>
        <w:ind w:firstLine="540"/>
        <w:jc w:val="both"/>
        <w:rPr>
          <w:rFonts w:eastAsiaTheme="minorEastAsia"/>
        </w:rPr>
      </w:pPr>
      <w:r w:rsidRPr="00247564">
        <w:rPr>
          <w:rFonts w:eastAsiaTheme="minorEastAsia"/>
        </w:rPr>
        <w:t>67. И. Стравинский. Балет "Петрушка" (Первая картина: темы гулянья, Балаганный дед, Танцовщица, Шарманщик играет на трубе, Фокусник играет на флейте, Танец оживших кукол). Сюита N 2 для оркестра.</w:t>
      </w:r>
    </w:p>
    <w:p w:rsidR="00496AD8" w:rsidRPr="00247564" w:rsidRDefault="00496AD8" w:rsidP="00496AD8">
      <w:pPr>
        <w:widowControl w:val="0"/>
        <w:tabs>
          <w:tab w:val="left" w:pos="6467"/>
        </w:tabs>
        <w:autoSpaceDE w:val="0"/>
        <w:autoSpaceDN w:val="0"/>
        <w:adjustRightInd w:val="0"/>
        <w:ind w:firstLine="540"/>
        <w:jc w:val="both"/>
        <w:rPr>
          <w:rFonts w:eastAsiaTheme="minorEastAsia"/>
        </w:rPr>
      </w:pPr>
      <w:r w:rsidRPr="00247564">
        <w:rPr>
          <w:rFonts w:eastAsiaTheme="minorEastAsia"/>
        </w:rPr>
        <w:t>68. М. Теодоракис "На побережье тайном". "Я - фронт".</w:t>
      </w:r>
    </w:p>
    <w:p w:rsidR="00496AD8" w:rsidRPr="00247564" w:rsidRDefault="00496AD8" w:rsidP="00496AD8">
      <w:pPr>
        <w:widowControl w:val="0"/>
        <w:tabs>
          <w:tab w:val="left" w:pos="6467"/>
        </w:tabs>
        <w:autoSpaceDE w:val="0"/>
        <w:autoSpaceDN w:val="0"/>
        <w:adjustRightInd w:val="0"/>
        <w:ind w:firstLine="540"/>
        <w:jc w:val="both"/>
        <w:rPr>
          <w:rFonts w:eastAsiaTheme="minorEastAsia"/>
        </w:rPr>
      </w:pPr>
      <w:r w:rsidRPr="00247564">
        <w:rPr>
          <w:rFonts w:eastAsiaTheme="minorEastAsia"/>
        </w:rPr>
        <w:t>69. Б. Тищенко. Балет "Ярославна" (Плач Ярославны из III действия, другие фрагменты по выбору учителя).</w:t>
      </w:r>
    </w:p>
    <w:p w:rsidR="00496AD8" w:rsidRPr="00247564" w:rsidRDefault="00496AD8" w:rsidP="00496AD8">
      <w:pPr>
        <w:widowControl w:val="0"/>
        <w:tabs>
          <w:tab w:val="left" w:pos="6467"/>
        </w:tabs>
        <w:autoSpaceDE w:val="0"/>
        <w:autoSpaceDN w:val="0"/>
        <w:adjustRightInd w:val="0"/>
        <w:ind w:firstLine="540"/>
        <w:jc w:val="both"/>
        <w:rPr>
          <w:rFonts w:eastAsiaTheme="minorEastAsia"/>
        </w:rPr>
      </w:pPr>
      <w:r w:rsidRPr="00247564">
        <w:rPr>
          <w:rFonts w:eastAsiaTheme="minorEastAsia"/>
        </w:rPr>
        <w:t>70. Э. Уэббер. Рок-опера "Иисус Христос - суперзвезда" (фрагменты по выбору учителя). Мюзикл "Кошки", либретто по Т. Элиоту (фрагменты по выбору учителя).</w:t>
      </w:r>
    </w:p>
    <w:p w:rsidR="00496AD8" w:rsidRPr="00247564" w:rsidRDefault="00496AD8" w:rsidP="00496AD8">
      <w:pPr>
        <w:widowControl w:val="0"/>
        <w:tabs>
          <w:tab w:val="left" w:pos="6467"/>
        </w:tabs>
        <w:autoSpaceDE w:val="0"/>
        <w:autoSpaceDN w:val="0"/>
        <w:adjustRightInd w:val="0"/>
        <w:ind w:firstLine="540"/>
        <w:jc w:val="both"/>
        <w:rPr>
          <w:rFonts w:eastAsiaTheme="minorEastAsia"/>
        </w:rPr>
      </w:pPr>
      <w:r w:rsidRPr="00247564">
        <w:rPr>
          <w:rFonts w:eastAsiaTheme="minorEastAsia"/>
        </w:rPr>
        <w:t>71. А. Хачатурян. Балет "Гаянэ" (Танец с саблями, Колыбельная). Концерт для скрипки с оркестром (I ч., II ч., III ч.). Музыка к драме М. Лермонтова "Маскарад" (Галоп, Вальс).</w:t>
      </w:r>
    </w:p>
    <w:p w:rsidR="00496AD8" w:rsidRPr="00247564" w:rsidRDefault="00496AD8" w:rsidP="00496AD8">
      <w:pPr>
        <w:widowControl w:val="0"/>
        <w:tabs>
          <w:tab w:val="left" w:pos="6467"/>
        </w:tabs>
        <w:autoSpaceDE w:val="0"/>
        <w:autoSpaceDN w:val="0"/>
        <w:adjustRightInd w:val="0"/>
        <w:ind w:firstLine="540"/>
        <w:jc w:val="both"/>
        <w:rPr>
          <w:rFonts w:eastAsiaTheme="minorEastAsia"/>
        </w:rPr>
      </w:pPr>
      <w:r w:rsidRPr="00247564">
        <w:rPr>
          <w:rFonts w:eastAsiaTheme="minorEastAsia"/>
        </w:rPr>
        <w:t>72. К. Хачатурян. Балет "Чиполлино" (фрагменты).</w:t>
      </w:r>
    </w:p>
    <w:p w:rsidR="00496AD8" w:rsidRPr="00247564" w:rsidRDefault="00496AD8" w:rsidP="00496AD8">
      <w:pPr>
        <w:widowControl w:val="0"/>
        <w:tabs>
          <w:tab w:val="left" w:pos="6467"/>
        </w:tabs>
        <w:autoSpaceDE w:val="0"/>
        <w:autoSpaceDN w:val="0"/>
        <w:adjustRightInd w:val="0"/>
        <w:ind w:firstLine="540"/>
        <w:jc w:val="both"/>
        <w:rPr>
          <w:rFonts w:eastAsiaTheme="minorEastAsia"/>
        </w:rPr>
      </w:pPr>
      <w:r w:rsidRPr="00247564">
        <w:rPr>
          <w:rFonts w:eastAsiaTheme="minorEastAsia"/>
        </w:rPr>
        <w:t>73. Т. Хренников. Сюита из балета "Любовью за любовь" (Увертюра. Общее адажио. Сцена заговора. Общий танец. Дуэт Беатриче и Бенедикта. Гимн любви).</w:t>
      </w:r>
    </w:p>
    <w:p w:rsidR="00496AD8" w:rsidRPr="00247564" w:rsidRDefault="00496AD8" w:rsidP="00496AD8">
      <w:pPr>
        <w:widowControl w:val="0"/>
        <w:tabs>
          <w:tab w:val="left" w:pos="6467"/>
        </w:tabs>
        <w:autoSpaceDE w:val="0"/>
        <w:autoSpaceDN w:val="0"/>
        <w:adjustRightInd w:val="0"/>
        <w:ind w:firstLine="540"/>
        <w:jc w:val="both"/>
        <w:rPr>
          <w:rFonts w:eastAsiaTheme="minorEastAsia"/>
        </w:rPr>
      </w:pPr>
      <w:r w:rsidRPr="00247564">
        <w:rPr>
          <w:rFonts w:eastAsiaTheme="minorEastAsia"/>
        </w:rPr>
        <w:t xml:space="preserve">74. П. Чайковский. Вступление к опере "Евгений Онегин". Симфония N 4 (III ч.). Симфония N 5 (I ч., III ч. Вальс, IV ч. Финал). Симфония N 6. Концерт N 1 для ф-но с оркестром (II ч., III ч.). Увертюра-фантазия "Ромео и Джульетта". Торжественная </w:t>
      </w:r>
      <w:r w:rsidRPr="00247564">
        <w:rPr>
          <w:rFonts w:eastAsiaTheme="minorEastAsia"/>
        </w:rPr>
        <w:lastRenderedPageBreak/>
        <w:t>увертюра "1812 год". Сюита N 4 "Моцартиана". Фортепианный цикл "Времена года" ("На тройке", "Баркарола"). Ноктюрн до-диез минор. "Всенощное бдение" ("Богородице Дево, радуйся" N 8). "Я ли в поле да не травушка была" (ст. И. Сурикова). "Легенда" (сл. А. Плещеева). "Покаянная молитва о Руси".</w:t>
      </w:r>
    </w:p>
    <w:p w:rsidR="00496AD8" w:rsidRPr="00247564" w:rsidRDefault="00496AD8" w:rsidP="00496AD8">
      <w:pPr>
        <w:widowControl w:val="0"/>
        <w:tabs>
          <w:tab w:val="left" w:pos="6467"/>
        </w:tabs>
        <w:autoSpaceDE w:val="0"/>
        <w:autoSpaceDN w:val="0"/>
        <w:adjustRightInd w:val="0"/>
        <w:ind w:firstLine="540"/>
        <w:jc w:val="both"/>
        <w:rPr>
          <w:rFonts w:eastAsiaTheme="minorEastAsia"/>
        </w:rPr>
      </w:pPr>
      <w:r w:rsidRPr="00247564">
        <w:rPr>
          <w:rFonts w:eastAsiaTheme="minorEastAsia"/>
        </w:rPr>
        <w:t>75. П. Чесноков. "Да исправится молитва моя".</w:t>
      </w:r>
    </w:p>
    <w:p w:rsidR="00496AD8" w:rsidRPr="00247564" w:rsidRDefault="00496AD8" w:rsidP="00496AD8">
      <w:pPr>
        <w:widowControl w:val="0"/>
        <w:tabs>
          <w:tab w:val="left" w:pos="6467"/>
        </w:tabs>
        <w:autoSpaceDE w:val="0"/>
        <w:autoSpaceDN w:val="0"/>
        <w:adjustRightInd w:val="0"/>
        <w:ind w:firstLine="540"/>
        <w:jc w:val="both"/>
        <w:rPr>
          <w:rFonts w:eastAsiaTheme="minorEastAsia"/>
        </w:rPr>
      </w:pPr>
      <w:r w:rsidRPr="00247564">
        <w:rPr>
          <w:rFonts w:eastAsiaTheme="minorEastAsia"/>
        </w:rPr>
        <w:t>76. М. Чюрленис. Прелюдия ре минор. Прелюдия ми минор. Прелюдия ля минор. Симфоническая поэма "Море".</w:t>
      </w:r>
    </w:p>
    <w:p w:rsidR="00496AD8" w:rsidRPr="00247564" w:rsidRDefault="00496AD8" w:rsidP="00496AD8">
      <w:pPr>
        <w:widowControl w:val="0"/>
        <w:tabs>
          <w:tab w:val="left" w:pos="6467"/>
        </w:tabs>
        <w:autoSpaceDE w:val="0"/>
        <w:autoSpaceDN w:val="0"/>
        <w:adjustRightInd w:val="0"/>
        <w:ind w:firstLine="540"/>
        <w:jc w:val="both"/>
        <w:rPr>
          <w:rFonts w:eastAsiaTheme="minorEastAsia"/>
        </w:rPr>
      </w:pPr>
      <w:r w:rsidRPr="00247564">
        <w:rPr>
          <w:rFonts w:eastAsiaTheme="minorEastAsia"/>
        </w:rPr>
        <w:t>77. А. Шнитке. Кончерто гроссо. Сюита в старинном стиле для скрипки и фортепиано. Ревизская сказка (сюита из музыки к одноименному спектаклю на Таганке): Увертюра (N 1), Детство Чичикова (N 2), Шинель (N 4), Чиновники (N 5).</w:t>
      </w:r>
    </w:p>
    <w:p w:rsidR="00496AD8" w:rsidRPr="00247564" w:rsidRDefault="00496AD8" w:rsidP="00496AD8">
      <w:pPr>
        <w:widowControl w:val="0"/>
        <w:tabs>
          <w:tab w:val="left" w:pos="6467"/>
        </w:tabs>
        <w:autoSpaceDE w:val="0"/>
        <w:autoSpaceDN w:val="0"/>
        <w:adjustRightInd w:val="0"/>
        <w:ind w:firstLine="540"/>
        <w:jc w:val="both"/>
        <w:rPr>
          <w:rFonts w:eastAsiaTheme="minorEastAsia"/>
        </w:rPr>
      </w:pPr>
      <w:r w:rsidRPr="00247564">
        <w:rPr>
          <w:rFonts w:eastAsiaTheme="minorEastAsia"/>
        </w:rPr>
        <w:t>78. Ф. Шопен. Вальс N 6 (ре бемоль мажор). Вальс N 7 (до диез минор). Вальс N 10 (си минор). Мазурка N 1. Мазурка N 47. Мазурка N 48. Полонез (ля мажор). Ноктюрн фа минор. Этюд N 12 (до минор). Полонез (ля мажор).</w:t>
      </w:r>
    </w:p>
    <w:p w:rsidR="00496AD8" w:rsidRPr="00247564" w:rsidRDefault="00496AD8" w:rsidP="00496AD8">
      <w:pPr>
        <w:widowControl w:val="0"/>
        <w:tabs>
          <w:tab w:val="left" w:pos="6467"/>
        </w:tabs>
        <w:autoSpaceDE w:val="0"/>
        <w:autoSpaceDN w:val="0"/>
        <w:adjustRightInd w:val="0"/>
        <w:ind w:firstLine="540"/>
        <w:jc w:val="both"/>
        <w:rPr>
          <w:rFonts w:eastAsiaTheme="minorEastAsia"/>
        </w:rPr>
      </w:pPr>
      <w:r w:rsidRPr="00247564">
        <w:rPr>
          <w:rFonts w:eastAsiaTheme="minorEastAsia"/>
        </w:rPr>
        <w:t>79. Д. Шостакович. Симфония N 7 "Ленинградская". "Праздничная увертюра".</w:t>
      </w:r>
    </w:p>
    <w:p w:rsidR="00496AD8" w:rsidRPr="00247564" w:rsidRDefault="00496AD8" w:rsidP="00496AD8">
      <w:pPr>
        <w:widowControl w:val="0"/>
        <w:tabs>
          <w:tab w:val="left" w:pos="6467"/>
        </w:tabs>
        <w:autoSpaceDE w:val="0"/>
        <w:autoSpaceDN w:val="0"/>
        <w:adjustRightInd w:val="0"/>
        <w:ind w:firstLine="540"/>
        <w:jc w:val="both"/>
        <w:rPr>
          <w:rFonts w:eastAsiaTheme="minorEastAsia"/>
        </w:rPr>
      </w:pPr>
      <w:r w:rsidRPr="00247564">
        <w:rPr>
          <w:rFonts w:eastAsiaTheme="minorEastAsia"/>
        </w:rPr>
        <w:t>80. И. Штраус. "Полька-пиццикато". Вальс из оперетты "Летучая мышь".</w:t>
      </w:r>
    </w:p>
    <w:p w:rsidR="00496AD8" w:rsidRPr="00247564" w:rsidRDefault="00496AD8" w:rsidP="00496AD8">
      <w:pPr>
        <w:widowControl w:val="0"/>
        <w:tabs>
          <w:tab w:val="left" w:pos="6467"/>
        </w:tabs>
        <w:autoSpaceDE w:val="0"/>
        <w:autoSpaceDN w:val="0"/>
        <w:adjustRightInd w:val="0"/>
        <w:ind w:firstLine="540"/>
        <w:jc w:val="both"/>
        <w:rPr>
          <w:rFonts w:eastAsiaTheme="minorEastAsia"/>
        </w:rPr>
      </w:pPr>
      <w:r w:rsidRPr="00247564">
        <w:rPr>
          <w:rFonts w:eastAsiaTheme="minorEastAsia"/>
        </w:rPr>
        <w:t>81. Ф. Шуберт. Симфония N 8 ("Неоконченная"). Вокальный цикл на ст. В. Мюллера "Прекрасная мельничиха" ("В путь"). "Лесной царь" (ст. И. Гете). "Шарманщик" (ст. В Мюллера"). "Серенада" (сл. Л. Рельштаба, перевод Н. Огарева). "Ave Maria" (сл. В. Скотта).</w:t>
      </w:r>
    </w:p>
    <w:p w:rsidR="00496AD8" w:rsidRPr="00247564" w:rsidRDefault="00496AD8" w:rsidP="00496AD8">
      <w:pPr>
        <w:widowControl w:val="0"/>
        <w:tabs>
          <w:tab w:val="left" w:pos="6467"/>
        </w:tabs>
        <w:autoSpaceDE w:val="0"/>
        <w:autoSpaceDN w:val="0"/>
        <w:adjustRightInd w:val="0"/>
        <w:ind w:firstLine="540"/>
        <w:jc w:val="both"/>
        <w:rPr>
          <w:rFonts w:eastAsiaTheme="minorEastAsia"/>
        </w:rPr>
      </w:pPr>
      <w:r w:rsidRPr="00247564">
        <w:rPr>
          <w:rFonts w:eastAsiaTheme="minorEastAsia"/>
        </w:rPr>
        <w:t>82. Р. Щедрин. Опера "Не только любовь". (Песня и частушки Варвары).</w:t>
      </w:r>
    </w:p>
    <w:p w:rsidR="00496AD8" w:rsidRPr="00247564" w:rsidRDefault="00496AD8" w:rsidP="00496AD8">
      <w:pPr>
        <w:widowControl w:val="0"/>
        <w:tabs>
          <w:tab w:val="left" w:pos="6467"/>
        </w:tabs>
        <w:autoSpaceDE w:val="0"/>
        <w:autoSpaceDN w:val="0"/>
        <w:adjustRightInd w:val="0"/>
        <w:ind w:firstLine="540"/>
        <w:jc w:val="both"/>
        <w:rPr>
          <w:rFonts w:eastAsiaTheme="minorEastAsia"/>
        </w:rPr>
      </w:pPr>
      <w:r w:rsidRPr="00247564">
        <w:rPr>
          <w:rFonts w:eastAsiaTheme="minorEastAsia"/>
        </w:rPr>
        <w:t>83. Д. Эллингтон. "Караван". А. Эшпай. "Венгерские напевы".</w:t>
      </w:r>
    </w:p>
    <w:p w:rsidR="00EB784C" w:rsidRPr="00247564" w:rsidRDefault="00EB784C" w:rsidP="00EB784C">
      <w:pPr>
        <w:pStyle w:val="af"/>
        <w:spacing w:before="0" w:beforeAutospacing="0" w:after="0" w:afterAutospacing="0"/>
        <w:rPr>
          <w:rFonts w:eastAsiaTheme="minorEastAsia"/>
        </w:rPr>
      </w:pPr>
      <w:r w:rsidRPr="00247564">
        <w:rPr>
          <w:rFonts w:eastAsiaTheme="minorEastAsia"/>
          <w:highlight w:val="yellow"/>
        </w:rPr>
        <w:t>Региональный компонент:</w:t>
      </w:r>
      <w:r w:rsidRPr="00247564">
        <w:rPr>
          <w:rFonts w:eastAsiaTheme="minorEastAsia"/>
        </w:rPr>
        <w:t xml:space="preserve"> </w:t>
      </w:r>
    </w:p>
    <w:p w:rsidR="00EB784C" w:rsidRPr="00247564" w:rsidRDefault="00EB784C" w:rsidP="00EB784C">
      <w:pPr>
        <w:pStyle w:val="af"/>
        <w:spacing w:before="0" w:beforeAutospacing="0" w:after="0" w:afterAutospacing="0"/>
        <w:rPr>
          <w:color w:val="000000"/>
        </w:rPr>
      </w:pPr>
      <w:r w:rsidRPr="00247564">
        <w:rPr>
          <w:rFonts w:eastAsiaTheme="minorEastAsia"/>
        </w:rPr>
        <w:t xml:space="preserve">5 класс: </w:t>
      </w:r>
      <w:r w:rsidRPr="00247564">
        <w:rPr>
          <w:color w:val="000000"/>
          <w:highlight w:val="yellow"/>
        </w:rPr>
        <w:t>Народные песни Башкортстана. Фольклорные песни Башкортстана. Фольклор в музыке русских и башкирских композиторов. «Что за прелесть эти сказки…». Башкирские писатели и поэты о музыке и музыкантах. Оперный театр Башкортостана. Композиторы республики Башколртостан. Изображение музыкальных поизведений в твочестве башкиских художников. Военные песни в творчестве башкирских музыкантов. Башкирские композиторы.</w:t>
      </w:r>
    </w:p>
    <w:p w:rsidR="00EB784C" w:rsidRPr="00247564" w:rsidRDefault="00EB784C" w:rsidP="00EB784C">
      <w:pPr>
        <w:pStyle w:val="af"/>
        <w:spacing w:before="0" w:beforeAutospacing="0" w:after="0" w:afterAutospacing="0"/>
        <w:rPr>
          <w:color w:val="000000"/>
        </w:rPr>
      </w:pPr>
      <w:r w:rsidRPr="00247564">
        <w:rPr>
          <w:color w:val="000000"/>
        </w:rPr>
        <w:t xml:space="preserve">6 класс:  </w:t>
      </w:r>
      <w:r w:rsidRPr="00247564">
        <w:rPr>
          <w:color w:val="000000"/>
          <w:highlight w:val="yellow"/>
        </w:rPr>
        <w:t>Образы романсов и песен русских композиторов и башкирских композиторов. Лирические образы С.Сайдашева. Лирические образы свадебных обрядовых песен у башкир. Воплощение обряда свадьбы в операх башкирских композиторов. »Особенности развития народной музыки Башкортстана. История развития авторской песни у татар и башкир. Джаз в Башкортстане. Картинная галерия у башкир. Симфоническая музыка башкирских композиторов. Особенности жанров симфонии и оркестровой сюиты башкирскихкомпозиторов. Мюзикл в Башкортстане.</w:t>
      </w:r>
    </w:p>
    <w:p w:rsidR="00EB784C" w:rsidRPr="00247564" w:rsidRDefault="00EB784C" w:rsidP="00EB784C">
      <w:pPr>
        <w:pStyle w:val="af"/>
        <w:spacing w:before="0" w:beforeAutospacing="0" w:after="0" w:afterAutospacing="0"/>
        <w:rPr>
          <w:color w:val="000000"/>
        </w:rPr>
      </w:pPr>
      <w:r w:rsidRPr="00247564">
        <w:rPr>
          <w:color w:val="000000"/>
        </w:rPr>
        <w:t xml:space="preserve"> 7 класс:  </w:t>
      </w:r>
      <w:r w:rsidRPr="00247564">
        <w:rPr>
          <w:color w:val="000000"/>
          <w:highlight w:val="yellow"/>
        </w:rPr>
        <w:t>Значение башкирского танцора Рудольфа Нуриева в мировом балете. Роль музыки в кино и на телевидении Башкортостана. Моя малая родина Башкортостан. Башкирские исполнители. Музыкальная культура родного Башкортостана.</w:t>
      </w:r>
    </w:p>
    <w:p w:rsidR="00EB784C" w:rsidRPr="00247564" w:rsidRDefault="00EB784C" w:rsidP="00EB784C">
      <w:pPr>
        <w:pStyle w:val="af"/>
        <w:spacing w:before="0" w:beforeAutospacing="0" w:after="0" w:afterAutospacing="0"/>
        <w:rPr>
          <w:color w:val="000000"/>
        </w:rPr>
      </w:pPr>
      <w:r w:rsidRPr="00247564">
        <w:rPr>
          <w:color w:val="000000"/>
        </w:rPr>
        <w:t xml:space="preserve">8 класс: </w:t>
      </w:r>
      <w:r w:rsidRPr="00247564">
        <w:rPr>
          <w:color w:val="000000"/>
          <w:highlight w:val="yellow"/>
        </w:rPr>
        <w:t>Особенности башкирской национальной музыки. Башкирские песни о родине. Башкирские национальные танцы. Джазовая музыка в Башкортостане. Башкирская этническая музыка. Репертуар односельчан. Репертуар Г. Рашитовой и З.Аюповой.</w:t>
      </w:r>
      <w:r w:rsidRPr="00247564">
        <w:rPr>
          <w:color w:val="000000"/>
        </w:rPr>
        <w:t xml:space="preserve"> </w:t>
      </w:r>
    </w:p>
    <w:p w:rsidR="0028403E" w:rsidRPr="00247564" w:rsidRDefault="0028403E" w:rsidP="00D042E1">
      <w:pPr>
        <w:tabs>
          <w:tab w:val="left" w:pos="6467"/>
        </w:tabs>
        <w:jc w:val="both"/>
        <w:rPr>
          <w:rFonts w:eastAsiaTheme="minorEastAsia"/>
        </w:rPr>
      </w:pPr>
    </w:p>
    <w:p w:rsidR="0028403E" w:rsidRPr="00247564" w:rsidRDefault="0028403E" w:rsidP="00496AD8">
      <w:pPr>
        <w:widowControl w:val="0"/>
        <w:tabs>
          <w:tab w:val="left" w:pos="6467"/>
        </w:tabs>
        <w:autoSpaceDE w:val="0"/>
        <w:autoSpaceDN w:val="0"/>
        <w:adjustRightInd w:val="0"/>
        <w:ind w:firstLine="540"/>
        <w:jc w:val="center"/>
        <w:outlineLvl w:val="3"/>
        <w:rPr>
          <w:rFonts w:eastAsiaTheme="minorEastAsia"/>
          <w:b/>
          <w:bCs/>
        </w:rPr>
      </w:pPr>
      <w:r w:rsidRPr="00247564">
        <w:rPr>
          <w:rFonts w:eastAsiaTheme="minorEastAsia"/>
          <w:b/>
          <w:bCs/>
        </w:rPr>
        <w:t>2.2.2.1</w:t>
      </w:r>
      <w:r w:rsidR="00496AD8" w:rsidRPr="00247564">
        <w:rPr>
          <w:rFonts w:eastAsiaTheme="minorEastAsia"/>
          <w:b/>
          <w:bCs/>
        </w:rPr>
        <w:t>6</w:t>
      </w:r>
      <w:r w:rsidRPr="00247564">
        <w:rPr>
          <w:rFonts w:eastAsiaTheme="minorEastAsia"/>
          <w:b/>
          <w:bCs/>
        </w:rPr>
        <w:t>. Изобразительное искусство</w:t>
      </w:r>
    </w:p>
    <w:p w:rsidR="00D042E1" w:rsidRPr="00247564" w:rsidRDefault="00D042E1" w:rsidP="002C18B9">
      <w:pPr>
        <w:jc w:val="both"/>
        <w:rPr>
          <w:rFonts w:eastAsiaTheme="minorHAnsi" w:cstheme="minorBidi"/>
          <w:b/>
          <w:lang w:eastAsia="en-US"/>
        </w:rPr>
      </w:pPr>
      <w:r w:rsidRPr="00247564">
        <w:rPr>
          <w:rFonts w:eastAsiaTheme="minorHAnsi" w:cstheme="minorBidi"/>
          <w:b/>
          <w:lang w:eastAsia="en-US"/>
        </w:rPr>
        <w:t xml:space="preserve">Цели и задачи </w:t>
      </w:r>
    </w:p>
    <w:p w:rsidR="00D042E1" w:rsidRPr="00247564" w:rsidRDefault="00D042E1" w:rsidP="002C18B9">
      <w:pPr>
        <w:ind w:firstLine="851"/>
        <w:jc w:val="both"/>
        <w:rPr>
          <w:rFonts w:eastAsiaTheme="minorHAnsi" w:cstheme="minorBidi"/>
          <w:lang w:eastAsia="en-US"/>
        </w:rPr>
      </w:pPr>
      <w:r w:rsidRPr="00247564">
        <w:rPr>
          <w:rFonts w:eastAsiaTheme="minorHAnsi" w:cstheme="minorBidi"/>
          <w:lang w:eastAsia="en-US"/>
        </w:rPr>
        <w:t xml:space="preserve">1) формирование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развитие эстетического, эмоционально-ценностного видения окружающего мира; развитие наблюдательности, способности к сопереживанию, зрительной памяти, ассоциативного мышления, художественного вкуса и творческого воображения; </w:t>
      </w:r>
    </w:p>
    <w:p w:rsidR="00D042E1" w:rsidRPr="00247564" w:rsidRDefault="00D042E1" w:rsidP="002C18B9">
      <w:pPr>
        <w:ind w:firstLine="851"/>
        <w:jc w:val="both"/>
        <w:rPr>
          <w:rFonts w:eastAsiaTheme="minorHAnsi" w:cstheme="minorBidi"/>
          <w:lang w:eastAsia="en-US"/>
        </w:rPr>
      </w:pPr>
      <w:r w:rsidRPr="00247564">
        <w:rPr>
          <w:rFonts w:eastAsiaTheme="minorHAnsi" w:cstheme="minorBidi"/>
          <w:lang w:eastAsia="en-US"/>
        </w:rPr>
        <w:t xml:space="preserve">2) развитие визуально-пространственного мышления как формы эмоциональноценностного освоения мира, самовыражения и ориентации в художественном и нравственном пространстве культуры; </w:t>
      </w:r>
    </w:p>
    <w:p w:rsidR="00D042E1" w:rsidRPr="00247564" w:rsidRDefault="00D042E1" w:rsidP="002C18B9">
      <w:pPr>
        <w:ind w:firstLine="851"/>
        <w:jc w:val="both"/>
        <w:rPr>
          <w:rFonts w:eastAsiaTheme="minorHAnsi" w:cstheme="minorBidi"/>
          <w:lang w:eastAsia="en-US"/>
        </w:rPr>
      </w:pPr>
      <w:r w:rsidRPr="00247564">
        <w:rPr>
          <w:rFonts w:eastAsiaTheme="minorHAnsi" w:cstheme="minorBidi"/>
          <w:lang w:eastAsia="en-US"/>
        </w:rPr>
        <w:lastRenderedPageBreak/>
        <w:t>3) освоение художественной культуры во всем многообразии ее видов, жанров и стилей как материального выражения духовных ценностей, воплощенных в пространственных формах (фольклорное художественное творчество разных народов, классические произведения отечественного и зарубежного искусства, искусство современности);</w:t>
      </w:r>
    </w:p>
    <w:p w:rsidR="00D042E1" w:rsidRPr="00247564" w:rsidRDefault="00D042E1" w:rsidP="002C18B9">
      <w:pPr>
        <w:ind w:firstLine="851"/>
        <w:jc w:val="both"/>
        <w:rPr>
          <w:rFonts w:eastAsiaTheme="minorHAnsi" w:cstheme="minorBidi"/>
          <w:lang w:eastAsia="en-US"/>
        </w:rPr>
      </w:pPr>
      <w:r w:rsidRPr="00247564">
        <w:rPr>
          <w:rFonts w:eastAsiaTheme="minorHAnsi" w:cstheme="minorBidi"/>
          <w:lang w:eastAsia="en-US"/>
        </w:rPr>
        <w:t xml:space="preserve"> 4) воспитание уважения к истории культуры своего Отечества, выраженной в  архитектуре, изобразительном искусстве, в национальных образах предметноматериальной и пространственной среды, в понимании красоты человека; </w:t>
      </w:r>
    </w:p>
    <w:p w:rsidR="00D042E1" w:rsidRPr="00247564" w:rsidRDefault="00D042E1" w:rsidP="002C18B9">
      <w:pPr>
        <w:ind w:firstLine="851"/>
        <w:jc w:val="both"/>
        <w:rPr>
          <w:rFonts w:eastAsiaTheme="minorHAnsi" w:cstheme="minorBidi"/>
          <w:lang w:eastAsia="en-US"/>
        </w:rPr>
      </w:pPr>
      <w:r w:rsidRPr="00247564">
        <w:rPr>
          <w:rFonts w:eastAsiaTheme="minorHAnsi" w:cstheme="minorBidi"/>
          <w:lang w:eastAsia="en-US"/>
        </w:rPr>
        <w:t xml:space="preserve">5) приобретение опыта создания художественного образа в разных видах и жанрах визуально-пространственных искусств: изобразительных (живопись, графика, скульптура), декоративно-прикладных, в архитектуре и дизайне; приобретение опыта работы над визуальным образом в синтетических искусствах (театр и кино); </w:t>
      </w:r>
    </w:p>
    <w:p w:rsidR="00D042E1" w:rsidRPr="00247564" w:rsidRDefault="00D042E1" w:rsidP="002C18B9">
      <w:pPr>
        <w:ind w:firstLine="851"/>
        <w:jc w:val="both"/>
        <w:rPr>
          <w:rFonts w:eastAsiaTheme="minorHAnsi" w:cstheme="minorBidi"/>
          <w:lang w:eastAsia="en-US"/>
        </w:rPr>
      </w:pPr>
      <w:r w:rsidRPr="00247564">
        <w:rPr>
          <w:rFonts w:eastAsiaTheme="minorHAnsi" w:cstheme="minorBidi"/>
          <w:lang w:eastAsia="en-US"/>
        </w:rPr>
        <w:t xml:space="preserve">6) приобретение опыта работы различными художественными материалами и в разных техниках в различных видах визуально-пространственных искусств, в специфических формах художественной деятельности, в том числе базирующихся на ИКТ (цифровая фотография, видеозапись, компьютерная графика, мультипликация и анимация); </w:t>
      </w:r>
    </w:p>
    <w:p w:rsidR="0028403E" w:rsidRPr="00247564" w:rsidRDefault="00D042E1" w:rsidP="002C18B9">
      <w:pPr>
        <w:ind w:firstLine="851"/>
        <w:jc w:val="both"/>
        <w:rPr>
          <w:rFonts w:eastAsiaTheme="minorHAnsi" w:cstheme="minorBidi"/>
          <w:lang w:eastAsia="en-US"/>
        </w:rPr>
      </w:pPr>
      <w:r w:rsidRPr="00247564">
        <w:rPr>
          <w:rFonts w:eastAsiaTheme="minorHAnsi" w:cstheme="minorBidi"/>
          <w:lang w:eastAsia="en-US"/>
        </w:rPr>
        <w:t>7) развитие потребности в общении с произведениями изобразительного искусства, освоение практических умений и навыков восприятия, интерпретации и оценки произведений искусства; формирование активного отношения к традициям художественной культуры как смысловой, эстетической и личностно-значимой ценности.</w:t>
      </w:r>
    </w:p>
    <w:p w:rsidR="0028403E" w:rsidRPr="00247564" w:rsidRDefault="0028403E" w:rsidP="002C18B9">
      <w:pPr>
        <w:widowControl w:val="0"/>
        <w:tabs>
          <w:tab w:val="left" w:pos="6467"/>
        </w:tabs>
        <w:autoSpaceDE w:val="0"/>
        <w:autoSpaceDN w:val="0"/>
        <w:adjustRightInd w:val="0"/>
        <w:ind w:firstLine="540"/>
        <w:jc w:val="both"/>
        <w:rPr>
          <w:rFonts w:eastAsiaTheme="minorEastAsia"/>
        </w:rPr>
      </w:pPr>
      <w:r w:rsidRPr="00247564">
        <w:rPr>
          <w:rFonts w:eastAsiaTheme="minorEastAsia"/>
        </w:rPr>
        <w:t>Изучение предмета "Изобразительное искусство" построено на освоении общенаучных методов (наблюдение, измерение,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28403E" w:rsidRPr="00247564" w:rsidRDefault="0028403E" w:rsidP="002C18B9">
      <w:pPr>
        <w:widowControl w:val="0"/>
        <w:tabs>
          <w:tab w:val="left" w:pos="6467"/>
        </w:tabs>
        <w:autoSpaceDE w:val="0"/>
        <w:autoSpaceDN w:val="0"/>
        <w:adjustRightInd w:val="0"/>
        <w:ind w:firstLine="540"/>
        <w:jc w:val="both"/>
        <w:rPr>
          <w:rFonts w:eastAsiaTheme="minorEastAsia"/>
        </w:rPr>
      </w:pPr>
      <w:r w:rsidRPr="00247564">
        <w:rPr>
          <w:rFonts w:eastAsiaTheme="minorEastAsia"/>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28403E" w:rsidRPr="00247564" w:rsidRDefault="0028403E" w:rsidP="003B28CD">
      <w:pPr>
        <w:widowControl w:val="0"/>
        <w:tabs>
          <w:tab w:val="left" w:pos="6467"/>
        </w:tabs>
        <w:autoSpaceDE w:val="0"/>
        <w:autoSpaceDN w:val="0"/>
        <w:adjustRightInd w:val="0"/>
        <w:ind w:firstLine="540"/>
        <w:jc w:val="both"/>
        <w:rPr>
          <w:rFonts w:eastAsiaTheme="minorEastAsia"/>
        </w:rPr>
      </w:pPr>
      <w:r w:rsidRPr="00247564">
        <w:rPr>
          <w:rFonts w:eastAsiaTheme="minorEastAsia"/>
        </w:rPr>
        <w:t>Изучение предмета "Изобразительное искусство" построено на освоении общенаучных методов (наблюдение, измерение, эксперимент,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28403E" w:rsidRPr="00247564" w:rsidRDefault="0028403E" w:rsidP="0028403E">
      <w:pPr>
        <w:widowControl w:val="0"/>
        <w:tabs>
          <w:tab w:val="left" w:pos="6467"/>
        </w:tabs>
        <w:autoSpaceDE w:val="0"/>
        <w:autoSpaceDN w:val="0"/>
        <w:adjustRightInd w:val="0"/>
        <w:ind w:firstLine="540"/>
        <w:jc w:val="both"/>
        <w:outlineLvl w:val="4"/>
        <w:rPr>
          <w:rFonts w:eastAsiaTheme="minorEastAsia"/>
          <w:b/>
          <w:bCs/>
        </w:rPr>
      </w:pPr>
      <w:r w:rsidRPr="00247564">
        <w:rPr>
          <w:rFonts w:eastAsiaTheme="minorEastAsia"/>
          <w:b/>
          <w:bCs/>
        </w:rPr>
        <w:t>Народное художественное творчество - неиссякаемый источник самобытной красоты</w:t>
      </w:r>
    </w:p>
    <w:p w:rsidR="0028403E" w:rsidRPr="00247564" w:rsidRDefault="0028403E" w:rsidP="00D042E1">
      <w:pPr>
        <w:widowControl w:val="0"/>
        <w:tabs>
          <w:tab w:val="left" w:pos="6467"/>
        </w:tabs>
        <w:autoSpaceDE w:val="0"/>
        <w:autoSpaceDN w:val="0"/>
        <w:adjustRightInd w:val="0"/>
        <w:ind w:firstLine="540"/>
        <w:jc w:val="both"/>
        <w:rPr>
          <w:rFonts w:eastAsiaTheme="minorEastAsia"/>
        </w:rPr>
      </w:pPr>
      <w:r w:rsidRPr="00247564">
        <w:rPr>
          <w:rFonts w:eastAsiaTheme="minorEastAsia"/>
        </w:rPr>
        <w:t>Солярные знаки (декоративное изображение и их условносимволический характер). Древние образы в народном творчестве. Русская изба: единство конструкции и декора. Крестьянский дом как отражение уклада крестьянской жизни и памятник архитектуры. Орнамент как основа декоративного украшения. Праздничный народный костюм - целостный художественный образ. Обрядовые действия народного праздника, их символическое значение. Различие национальных особенностей русского орнамента и орнаментов других народов России. Древние образы в народных игрушках (Дымковская игрушка, Филимоновская игрушка). Композиционное, стилевое и цветовое единство в изделиях народных промыслов (искусство Гжели, Городецкая роспись, Хохлома, Жостово, роспись по металлу, щепа, роспись по лубу и дереву, тиснение и резьба по бересте). Свя</w:t>
      </w:r>
      <w:r w:rsidR="00D042E1" w:rsidRPr="00247564">
        <w:rPr>
          <w:rFonts w:eastAsiaTheme="minorEastAsia"/>
        </w:rPr>
        <w:t>зь времен в народном искусстве.</w:t>
      </w:r>
    </w:p>
    <w:p w:rsidR="0028403E" w:rsidRPr="00247564" w:rsidRDefault="0028403E" w:rsidP="0028403E">
      <w:pPr>
        <w:widowControl w:val="0"/>
        <w:tabs>
          <w:tab w:val="left" w:pos="6467"/>
        </w:tabs>
        <w:autoSpaceDE w:val="0"/>
        <w:autoSpaceDN w:val="0"/>
        <w:adjustRightInd w:val="0"/>
        <w:ind w:firstLine="540"/>
        <w:jc w:val="both"/>
        <w:outlineLvl w:val="4"/>
        <w:rPr>
          <w:rFonts w:eastAsiaTheme="minorEastAsia"/>
          <w:b/>
          <w:bCs/>
        </w:rPr>
      </w:pPr>
      <w:r w:rsidRPr="00247564">
        <w:rPr>
          <w:rFonts w:eastAsiaTheme="minorEastAsia"/>
          <w:b/>
          <w:bCs/>
        </w:rPr>
        <w:t>Виды изобразительного искусства и основы образного языка</w:t>
      </w:r>
    </w:p>
    <w:p w:rsidR="0028403E" w:rsidRPr="00247564" w:rsidRDefault="0028403E" w:rsidP="00D042E1">
      <w:pPr>
        <w:widowControl w:val="0"/>
        <w:tabs>
          <w:tab w:val="left" w:pos="6467"/>
        </w:tabs>
        <w:autoSpaceDE w:val="0"/>
        <w:autoSpaceDN w:val="0"/>
        <w:adjustRightInd w:val="0"/>
        <w:ind w:firstLine="540"/>
        <w:jc w:val="both"/>
        <w:rPr>
          <w:rFonts w:eastAsiaTheme="minorEastAsia"/>
        </w:rPr>
      </w:pPr>
      <w:r w:rsidRPr="00247564">
        <w:rPr>
          <w:rFonts w:eastAsiaTheme="minorEastAsia"/>
        </w:rPr>
        <w:t xml:space="preserve">Пространственные искусства. Художественные материалы. Жанры в изобразительном искусстве. Выразительные возможности изобразительного искусства. Язык и смысл. Рисунок - основа изобразительного творчества. Художественный образ. Стилевое единство. Линия, пятно. Ритм. Цвет. Основы цветоведения. Композиция. Натюрморт. Понятие формы. Геометрические тела: куб, шар, цилиндр, конус, призма. Многообразие форм окружающего мира. Изображение объема на плоскости. Освещение. </w:t>
      </w:r>
      <w:r w:rsidRPr="00247564">
        <w:rPr>
          <w:rFonts w:eastAsiaTheme="minorEastAsia"/>
        </w:rPr>
        <w:lastRenderedPageBreak/>
        <w:t>Свет и тень. Натюрморт в графике. Цвет в натюрморте. Пейзаж. Правила построения перспективы. Воздушная перспектива. Пейзаж настроения. Природа и художник. Пейзаж в живописи художников - импрессионистов (К. Моне, А. Сислей). Пейза</w:t>
      </w:r>
      <w:r w:rsidR="00D042E1" w:rsidRPr="00247564">
        <w:rPr>
          <w:rFonts w:eastAsiaTheme="minorEastAsia"/>
        </w:rPr>
        <w:t>ж в графике. Работа на пленэре.</w:t>
      </w:r>
    </w:p>
    <w:p w:rsidR="0028403E" w:rsidRPr="00247564" w:rsidRDefault="0028403E" w:rsidP="0028403E">
      <w:pPr>
        <w:widowControl w:val="0"/>
        <w:tabs>
          <w:tab w:val="left" w:pos="6467"/>
        </w:tabs>
        <w:autoSpaceDE w:val="0"/>
        <w:autoSpaceDN w:val="0"/>
        <w:adjustRightInd w:val="0"/>
        <w:ind w:firstLine="540"/>
        <w:jc w:val="both"/>
        <w:outlineLvl w:val="4"/>
        <w:rPr>
          <w:rFonts w:eastAsiaTheme="minorEastAsia"/>
          <w:b/>
          <w:bCs/>
        </w:rPr>
      </w:pPr>
      <w:r w:rsidRPr="00247564">
        <w:rPr>
          <w:rFonts w:eastAsiaTheme="minorEastAsia"/>
          <w:b/>
          <w:bCs/>
        </w:rPr>
        <w:t>Понимание смысла деятельности художника</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Портрет. Конструкция головы человека и ее основные пропорции. Изображение головы человека в пространстве. Портрет в скульптуре. Графический портретный рисунок. Образные возможности освещения в портрете. Роль цвета в портрете. Великие портретисты прошлого (В.А. Тропинин, И.Е. Репин, И.Н. Крамской, В.А. Серов). Портрет в изобразительном искусстве XX века (К.С. Петров-Водкин, П.Д. Корин).</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Изображение фигуры человека и образ человека. Изображение фигуры человека в истории искусства (Леонардо да Винчи, Микеланджело Буанаротти, О. Роден). Пропорции и строение фигуры человека. Лепка фигуры человека. Набросок фигуры человека с натуры. Основы представлений о выражении в образах искусства нравственного поиска человечества (В.М. Васнецов, М.В. Нестеров).</w:t>
      </w:r>
    </w:p>
    <w:p w:rsidR="0028403E" w:rsidRPr="00247564" w:rsidRDefault="0028403E" w:rsidP="00D042E1">
      <w:pPr>
        <w:widowControl w:val="0"/>
        <w:tabs>
          <w:tab w:val="left" w:pos="6467"/>
        </w:tabs>
        <w:autoSpaceDE w:val="0"/>
        <w:autoSpaceDN w:val="0"/>
        <w:adjustRightInd w:val="0"/>
        <w:jc w:val="center"/>
        <w:outlineLvl w:val="4"/>
        <w:rPr>
          <w:rFonts w:eastAsiaTheme="minorEastAsia"/>
          <w:b/>
          <w:bCs/>
        </w:rPr>
      </w:pPr>
      <w:r w:rsidRPr="00247564">
        <w:rPr>
          <w:rFonts w:eastAsiaTheme="minorEastAsia"/>
          <w:b/>
          <w:bCs/>
        </w:rPr>
        <w:t>Вечные темы и великие исторические события в искусстве</w:t>
      </w:r>
    </w:p>
    <w:p w:rsidR="0028403E" w:rsidRPr="00247564" w:rsidRDefault="0028403E" w:rsidP="00D042E1">
      <w:pPr>
        <w:widowControl w:val="0"/>
        <w:tabs>
          <w:tab w:val="left" w:pos="6467"/>
        </w:tabs>
        <w:autoSpaceDE w:val="0"/>
        <w:autoSpaceDN w:val="0"/>
        <w:adjustRightInd w:val="0"/>
        <w:ind w:firstLine="540"/>
        <w:jc w:val="both"/>
        <w:rPr>
          <w:rFonts w:eastAsiaTheme="minorEastAsia"/>
        </w:rPr>
      </w:pPr>
      <w:r w:rsidRPr="00247564">
        <w:rPr>
          <w:rFonts w:eastAsiaTheme="minorEastAsia"/>
        </w:rPr>
        <w:t>Сюжет и содержание в картине. Процесс работы над тематической картиной. Библейские сюжеты в мировом изобразительном искусстве (Леонардо да Винчи, Рембрандт, Микеланджело Буанаротти, Рафаэль Санти). Мифологические темы в зарубежном искусстве (С. Боттичелли, Джорджоне, Рафаэль Санти). Русская религиозная живопись XIX века (А.А. Иванов, И.Н. Крамской, В.Д. Поленов). Тематическая картина в русском искусстве XIX века (К.П. Брюллов). Историческая живопись художников объединения "Мир искусства" (А.Н. Бенуа, Е.Е. Лансере, Н.К. Рерих). Исторические картины из жизни моего города (исторический жанр). Праздники и повседневность в изобразительном искусстве (бытовой жанр). Тема Великой Отечественной войны в монументальном искусстве и в живописи. Мемориальные ансамбли. Место и роль картины в искусстве XX века (Ю.И. Пименов, Ф.П. Решетников, В.Н. Бакшеев, Т.Н. Яблонская). Искусство иллюстрации (И.Я. Билибин, В.А. Милашевский, В.А. Фаворский). Анималистический жанр (В.А. Ватагин, Е.И. Чарушин). Образы животных в современных предметах декоративно-прикладного искусства. С</w:t>
      </w:r>
      <w:r w:rsidR="00D042E1" w:rsidRPr="00247564">
        <w:rPr>
          <w:rFonts w:eastAsiaTheme="minorEastAsia"/>
        </w:rPr>
        <w:t>тилизация изображения животных.</w:t>
      </w:r>
    </w:p>
    <w:p w:rsidR="0028403E" w:rsidRPr="00247564" w:rsidRDefault="0028403E" w:rsidP="0028403E">
      <w:pPr>
        <w:widowControl w:val="0"/>
        <w:tabs>
          <w:tab w:val="left" w:pos="6467"/>
        </w:tabs>
        <w:autoSpaceDE w:val="0"/>
        <w:autoSpaceDN w:val="0"/>
        <w:adjustRightInd w:val="0"/>
        <w:ind w:firstLine="540"/>
        <w:jc w:val="both"/>
        <w:outlineLvl w:val="4"/>
        <w:rPr>
          <w:rFonts w:eastAsiaTheme="minorEastAsia"/>
          <w:b/>
          <w:bCs/>
        </w:rPr>
      </w:pPr>
      <w:r w:rsidRPr="00247564">
        <w:rPr>
          <w:rFonts w:eastAsiaTheme="minorEastAsia"/>
          <w:b/>
          <w:bCs/>
        </w:rPr>
        <w:t>Конструктивное искусство: архитектура и дизайн</w:t>
      </w:r>
    </w:p>
    <w:p w:rsidR="0028403E" w:rsidRPr="00247564" w:rsidRDefault="0028403E" w:rsidP="00D042E1">
      <w:pPr>
        <w:widowControl w:val="0"/>
        <w:tabs>
          <w:tab w:val="left" w:pos="6467"/>
        </w:tabs>
        <w:autoSpaceDE w:val="0"/>
        <w:autoSpaceDN w:val="0"/>
        <w:adjustRightInd w:val="0"/>
        <w:ind w:firstLine="540"/>
        <w:jc w:val="both"/>
        <w:rPr>
          <w:rFonts w:eastAsiaTheme="minorEastAsia"/>
        </w:rPr>
      </w:pPr>
      <w:r w:rsidRPr="00247564">
        <w:rPr>
          <w:rFonts w:eastAsiaTheme="minorEastAsia"/>
        </w:rPr>
        <w:t>Художественный язык конструктивных искусств. Роль искусства в организации предметно-пространственной среды жизни человека. От плоскостного изображения к объемному макету. Здание как сочетание различных объемов. Понятие модуля. Важнейшие архитектурные элементы здания. Вещь как сочетание объемов и как образ времени. Единство художественного и функционального в вещи. Форма и материал. Цвет в архитектуре и дизайне. Архитектурный образ как понятие эпохи (Ш.Э. ле Корбюзье). Тенденции и перспективы развития современной архитектуры. Жилое пространство города (город, микрорайон, улица). Природа и архитектура. Ландшафтный дизайн. Основные школы садово-паркового искусства. Русская усадебная культура XVIII - XIX веков. Искусство флористики. Проектирование пространственной и предметной среды. Дизайн моего сада. История костюма. Композиционно-конструк</w:t>
      </w:r>
      <w:r w:rsidR="00D042E1" w:rsidRPr="00247564">
        <w:rPr>
          <w:rFonts w:eastAsiaTheme="minorEastAsia"/>
        </w:rPr>
        <w:t>тивные принципы дизайна одежды.</w:t>
      </w:r>
    </w:p>
    <w:p w:rsidR="0028403E" w:rsidRPr="00247564" w:rsidRDefault="0028403E" w:rsidP="0028403E">
      <w:pPr>
        <w:widowControl w:val="0"/>
        <w:tabs>
          <w:tab w:val="left" w:pos="6467"/>
        </w:tabs>
        <w:autoSpaceDE w:val="0"/>
        <w:autoSpaceDN w:val="0"/>
        <w:adjustRightInd w:val="0"/>
        <w:ind w:firstLine="540"/>
        <w:jc w:val="both"/>
        <w:outlineLvl w:val="4"/>
        <w:rPr>
          <w:rFonts w:eastAsiaTheme="minorEastAsia"/>
          <w:b/>
          <w:bCs/>
        </w:rPr>
      </w:pPr>
      <w:r w:rsidRPr="00247564">
        <w:rPr>
          <w:rFonts w:eastAsiaTheme="minorEastAsia"/>
          <w:b/>
          <w:bCs/>
        </w:rPr>
        <w:t>Изобразительное искусство и архитектура России XI - XVII вв.</w:t>
      </w:r>
    </w:p>
    <w:p w:rsidR="0028403E" w:rsidRPr="00247564" w:rsidRDefault="0028403E" w:rsidP="00D042E1">
      <w:pPr>
        <w:widowControl w:val="0"/>
        <w:tabs>
          <w:tab w:val="left" w:pos="6467"/>
        </w:tabs>
        <w:autoSpaceDE w:val="0"/>
        <w:autoSpaceDN w:val="0"/>
        <w:adjustRightInd w:val="0"/>
        <w:ind w:firstLine="540"/>
        <w:jc w:val="both"/>
        <w:rPr>
          <w:rFonts w:eastAsiaTheme="minorEastAsia"/>
        </w:rPr>
      </w:pPr>
      <w:r w:rsidRPr="00247564">
        <w:rPr>
          <w:rFonts w:eastAsiaTheme="minorEastAsia"/>
        </w:rPr>
        <w:t>Художественная культура и искусство Древней Руси, ее символичность, обращенность к внутреннему миру человека. Архитектура Киевской Руси. Мозаика. Красота и своеобразие архитектуры Владимиро-Суздальской Руси. Архитектура Великого Новгорода. Образный мир древнерусской живописи (Андрей Рублев, Феофан Грек, Дионисий). Соборы Московского Кремля. Шатровая архитектура (церковь Вознесения Христова в селе Коломенском, Храм Покрова на Рву). Изобразительное искусство "бунташного века"</w:t>
      </w:r>
      <w:r w:rsidR="00D042E1" w:rsidRPr="00247564">
        <w:rPr>
          <w:rFonts w:eastAsiaTheme="minorEastAsia"/>
        </w:rPr>
        <w:t xml:space="preserve"> (парсуна). Московское барокко.</w:t>
      </w:r>
    </w:p>
    <w:p w:rsidR="0028403E" w:rsidRPr="00247564" w:rsidRDefault="0028403E" w:rsidP="0028403E">
      <w:pPr>
        <w:widowControl w:val="0"/>
        <w:tabs>
          <w:tab w:val="left" w:pos="6467"/>
        </w:tabs>
        <w:autoSpaceDE w:val="0"/>
        <w:autoSpaceDN w:val="0"/>
        <w:adjustRightInd w:val="0"/>
        <w:ind w:firstLine="540"/>
        <w:jc w:val="both"/>
        <w:outlineLvl w:val="4"/>
        <w:rPr>
          <w:rFonts w:eastAsiaTheme="minorEastAsia"/>
          <w:b/>
          <w:bCs/>
          <w:i/>
        </w:rPr>
      </w:pPr>
      <w:r w:rsidRPr="00247564">
        <w:rPr>
          <w:rFonts w:eastAsiaTheme="minorEastAsia"/>
          <w:b/>
          <w:bCs/>
          <w:i/>
        </w:rPr>
        <w:t>Искусство полиграфии</w:t>
      </w:r>
    </w:p>
    <w:p w:rsidR="0028403E" w:rsidRPr="00247564" w:rsidRDefault="0028403E" w:rsidP="00D042E1">
      <w:pPr>
        <w:widowControl w:val="0"/>
        <w:tabs>
          <w:tab w:val="left" w:pos="6467"/>
        </w:tabs>
        <w:autoSpaceDE w:val="0"/>
        <w:autoSpaceDN w:val="0"/>
        <w:adjustRightInd w:val="0"/>
        <w:ind w:firstLine="540"/>
        <w:jc w:val="both"/>
        <w:rPr>
          <w:rFonts w:eastAsiaTheme="minorEastAsia"/>
          <w:i/>
        </w:rPr>
      </w:pPr>
      <w:r w:rsidRPr="00247564">
        <w:rPr>
          <w:rFonts w:eastAsiaTheme="minorEastAsia"/>
          <w:i/>
        </w:rPr>
        <w:lastRenderedPageBreak/>
        <w:t>Специфика изображения в полиграфии. Формы полиграфической продукции (книги, журналы, плакаты, афиши, открытки, буклеты). Типы изображения в полиграфии (графическое, живописное, компьютерное фотографическое). Искусство шрифта. Композиционные основы макетирования в графическом дизайне. Проектирование обложки книги, рекламы, от</w:t>
      </w:r>
      <w:r w:rsidR="00D042E1" w:rsidRPr="00247564">
        <w:rPr>
          <w:rFonts w:eastAsiaTheme="minorEastAsia"/>
          <w:i/>
        </w:rPr>
        <w:t>крытки, визитной карточки и др.</w:t>
      </w:r>
    </w:p>
    <w:p w:rsidR="0028403E" w:rsidRPr="00247564" w:rsidRDefault="0028403E" w:rsidP="0028403E">
      <w:pPr>
        <w:widowControl w:val="0"/>
        <w:tabs>
          <w:tab w:val="left" w:pos="6467"/>
        </w:tabs>
        <w:autoSpaceDE w:val="0"/>
        <w:autoSpaceDN w:val="0"/>
        <w:adjustRightInd w:val="0"/>
        <w:ind w:firstLine="540"/>
        <w:jc w:val="both"/>
        <w:outlineLvl w:val="4"/>
        <w:rPr>
          <w:rFonts w:eastAsiaTheme="minorEastAsia"/>
          <w:b/>
          <w:bCs/>
          <w:i/>
        </w:rPr>
      </w:pPr>
      <w:r w:rsidRPr="00247564">
        <w:rPr>
          <w:rFonts w:eastAsiaTheme="minorEastAsia"/>
          <w:b/>
          <w:bCs/>
          <w:i/>
        </w:rPr>
        <w:t>Стили, направления виды и жанры в русском изобразительном искусстве и архитектуре XVIII - XIX вв.</w:t>
      </w:r>
    </w:p>
    <w:p w:rsidR="0028403E" w:rsidRPr="00247564" w:rsidRDefault="0028403E" w:rsidP="00D042E1">
      <w:pPr>
        <w:widowControl w:val="0"/>
        <w:tabs>
          <w:tab w:val="left" w:pos="6467"/>
        </w:tabs>
        <w:autoSpaceDE w:val="0"/>
        <w:autoSpaceDN w:val="0"/>
        <w:adjustRightInd w:val="0"/>
        <w:ind w:firstLine="540"/>
        <w:jc w:val="both"/>
        <w:rPr>
          <w:rFonts w:eastAsiaTheme="minorEastAsia"/>
          <w:i/>
        </w:rPr>
      </w:pPr>
      <w:r w:rsidRPr="00247564">
        <w:rPr>
          <w:rFonts w:eastAsiaTheme="minorEastAsia"/>
          <w:i/>
        </w:rPr>
        <w:t>Классицизм в русской портретной живописи XVIII века (И.П. Аргунов, Ф.С. Рокотов, Д.Г. Левицкий, В.Л. Боровиковский). Архитектурные шедевры стиля барокко в Санкт-Петербурге (В.В. Растрелли, А. Ринальди). Классицизм в русской архитектуре (В.И. Баженов, М.Ф. Казаков). Русская классическая скульптура XVIII века (Ф.И. Шубин, М.И. Козловский). Жанровая живопись в произведениях русских художников XIX века (П.А. Федотов). "Товарищество передвижников" (И.Н. Крамской, В.Г. Перов, А.И. Куинджи). Тема русского раздолья в пейзажной живописи XIX века (А.К. Саврасов, И.И. Шишкин, И.И. Левитан, В.Д. Поленов). Исторический жанр (В.И. Суриков). "Русский стиль" в архитектуре модерна (Исторический музей в Москве, Храм Воскресения Христова (Спас на Крови) в г. Санкт-Петербурге). Монументальная скульптура второй половины XIX века (М.О. Микешин, А.М. Опекуши</w:t>
      </w:r>
      <w:r w:rsidR="00D042E1" w:rsidRPr="00247564">
        <w:rPr>
          <w:rFonts w:eastAsiaTheme="minorEastAsia"/>
          <w:i/>
        </w:rPr>
        <w:t>н, М.М. Антокольский).</w:t>
      </w:r>
    </w:p>
    <w:p w:rsidR="0028403E" w:rsidRPr="00247564" w:rsidRDefault="0028403E" w:rsidP="0028403E">
      <w:pPr>
        <w:widowControl w:val="0"/>
        <w:tabs>
          <w:tab w:val="left" w:pos="6467"/>
        </w:tabs>
        <w:autoSpaceDE w:val="0"/>
        <w:autoSpaceDN w:val="0"/>
        <w:adjustRightInd w:val="0"/>
        <w:ind w:firstLine="540"/>
        <w:jc w:val="both"/>
        <w:outlineLvl w:val="4"/>
        <w:rPr>
          <w:rFonts w:eastAsiaTheme="minorEastAsia"/>
          <w:b/>
          <w:bCs/>
          <w:i/>
        </w:rPr>
      </w:pPr>
      <w:r w:rsidRPr="00247564">
        <w:rPr>
          <w:rFonts w:eastAsiaTheme="minorEastAsia"/>
          <w:b/>
          <w:bCs/>
          <w:i/>
        </w:rPr>
        <w:t>Взаимосвязь истории искусства и истории человечества</w:t>
      </w:r>
    </w:p>
    <w:p w:rsidR="0028403E" w:rsidRPr="00247564" w:rsidRDefault="0028403E" w:rsidP="00D042E1">
      <w:pPr>
        <w:widowControl w:val="0"/>
        <w:tabs>
          <w:tab w:val="left" w:pos="6467"/>
        </w:tabs>
        <w:autoSpaceDE w:val="0"/>
        <w:autoSpaceDN w:val="0"/>
        <w:adjustRightInd w:val="0"/>
        <w:ind w:firstLine="540"/>
        <w:jc w:val="both"/>
        <w:rPr>
          <w:rFonts w:eastAsiaTheme="minorEastAsia"/>
          <w:i/>
        </w:rPr>
      </w:pPr>
      <w:r w:rsidRPr="00247564">
        <w:rPr>
          <w:rFonts w:eastAsiaTheme="minorEastAsia"/>
          <w:i/>
        </w:rPr>
        <w:t xml:space="preserve">Традиции и новаторство в изобразительном искусстве XX века (модерн, авангард, сюрреализм). Модерн в русской архитектуре (Ф. Шехтель). Стиль модерн в зарубежной архитектуре (А. Гауди). Крупнейшие художественные музеи мира и их роль в культуре (Прадо, Лувр, Дрезденская галерея). Российские художественные музеи (Русский музей, Эрмитаж, Третьяковская галерея, Музей изобразительных искусств имени А.С. Пушкина). Художественно-творческие </w:t>
      </w:r>
      <w:r w:rsidR="00D042E1" w:rsidRPr="00247564">
        <w:rPr>
          <w:rFonts w:eastAsiaTheme="minorEastAsia"/>
          <w:i/>
        </w:rPr>
        <w:t>проекты.</w:t>
      </w:r>
    </w:p>
    <w:p w:rsidR="0028403E" w:rsidRPr="00247564" w:rsidRDefault="0028403E" w:rsidP="0028403E">
      <w:pPr>
        <w:widowControl w:val="0"/>
        <w:tabs>
          <w:tab w:val="left" w:pos="6467"/>
        </w:tabs>
        <w:autoSpaceDE w:val="0"/>
        <w:autoSpaceDN w:val="0"/>
        <w:adjustRightInd w:val="0"/>
        <w:ind w:firstLine="540"/>
        <w:jc w:val="both"/>
        <w:outlineLvl w:val="4"/>
        <w:rPr>
          <w:rFonts w:eastAsiaTheme="minorEastAsia"/>
          <w:b/>
          <w:bCs/>
          <w:i/>
        </w:rPr>
      </w:pPr>
      <w:r w:rsidRPr="00247564">
        <w:rPr>
          <w:rFonts w:eastAsiaTheme="minorEastAsia"/>
          <w:b/>
          <w:bCs/>
          <w:i/>
        </w:rPr>
        <w:t>Изображение в синтетических и экранных видах искусства и художественная фотография</w:t>
      </w:r>
    </w:p>
    <w:p w:rsidR="0028403E" w:rsidRPr="00247564" w:rsidRDefault="0028403E" w:rsidP="0028403E">
      <w:pPr>
        <w:widowControl w:val="0"/>
        <w:tabs>
          <w:tab w:val="left" w:pos="6467"/>
        </w:tabs>
        <w:autoSpaceDE w:val="0"/>
        <w:autoSpaceDN w:val="0"/>
        <w:adjustRightInd w:val="0"/>
        <w:ind w:firstLine="540"/>
        <w:jc w:val="both"/>
        <w:rPr>
          <w:rFonts w:eastAsiaTheme="minorEastAsia"/>
          <w:i/>
        </w:rPr>
      </w:pPr>
      <w:r w:rsidRPr="00247564">
        <w:rPr>
          <w:rFonts w:eastAsiaTheme="minorEastAsia"/>
          <w:i/>
        </w:rPr>
        <w:t>Роль изображения в синтетических искусствах. Театральное искусство и художник. Сценография - особый вид художественного творчества. Костюм, грим и маска. Театральные художники начала XX века (А.Я. Головин, А.Н. Бенуа, М.В. Добужинский). Опыт художественно-творческой деятельности. Создание художественного образа в искусстве фотографии. Особенности художественной фотографии. Выразительные средства фотографии (композиция, план, ракурс, свет, ритм и др.). Изображение в фотографии и в живописи. Изобразительная природа экранных искусств. Специфика киноизображения: кадр и монтаж. Кинокомпозиция и средства эмоциональной выразительности в фильме (ритм, свет, цвет, музыка, звук). Документальный, игровой и анимационный фильмы. Коллективный процесс творчества в кино (сценарист, режиссер, оператор, художник, актер). Мастера российского кинематографа (С.М. Эйзенштейн, С.Ф. Бондарчук, А.А. Тарковский, Н.С. Михалков). Телевизионное изображение, его особенности и возможности (видеосюжет, репортаж и др.). Художественно-творческие проекты.</w:t>
      </w:r>
    </w:p>
    <w:p w:rsidR="0028403E" w:rsidRPr="00247564" w:rsidRDefault="00D042E1" w:rsidP="00F05ADD">
      <w:pPr>
        <w:widowControl w:val="0"/>
        <w:tabs>
          <w:tab w:val="left" w:pos="6467"/>
        </w:tabs>
        <w:autoSpaceDE w:val="0"/>
        <w:autoSpaceDN w:val="0"/>
        <w:adjustRightInd w:val="0"/>
        <w:ind w:firstLine="540"/>
        <w:jc w:val="both"/>
        <w:rPr>
          <w:rFonts w:eastAsiaTheme="minorEastAsia"/>
        </w:rPr>
      </w:pPr>
      <w:r w:rsidRPr="00247564">
        <w:rPr>
          <w:rFonts w:eastAsiaTheme="minorEastAsia"/>
          <w:highlight w:val="yellow"/>
        </w:rPr>
        <w:t>Региональный компонент:</w:t>
      </w:r>
      <w:r w:rsidR="00F05ADD" w:rsidRPr="00247564">
        <w:rPr>
          <w:rFonts w:eastAsiaTheme="minorEastAsia"/>
        </w:rPr>
        <w:t xml:space="preserve">   </w:t>
      </w:r>
      <w:r w:rsidRPr="00247564">
        <w:rPr>
          <w:color w:val="000000"/>
          <w:highlight w:val="yellow"/>
        </w:rPr>
        <w:t>Праздничный народный костюм – татар и башкир. Обряды башкирского народа. Национальный музей Республики Башкортостан. Символы и эмблемы в современном обществе башкир. Декоративно – прикладное искусства башкир.</w:t>
      </w:r>
    </w:p>
    <w:p w:rsidR="00D042E1" w:rsidRPr="00247564" w:rsidRDefault="00D042E1" w:rsidP="00D042E1">
      <w:pPr>
        <w:widowControl w:val="0"/>
        <w:tabs>
          <w:tab w:val="left" w:pos="6467"/>
        </w:tabs>
        <w:autoSpaceDE w:val="0"/>
        <w:autoSpaceDN w:val="0"/>
        <w:adjustRightInd w:val="0"/>
        <w:ind w:firstLine="540"/>
        <w:jc w:val="both"/>
        <w:rPr>
          <w:color w:val="000000"/>
        </w:rPr>
      </w:pPr>
      <w:r w:rsidRPr="00247564">
        <w:rPr>
          <w:color w:val="000000"/>
          <w:highlight w:val="yellow"/>
        </w:rPr>
        <w:t>Художники и скульпторы Республики Башкортостан.</w:t>
      </w:r>
    </w:p>
    <w:p w:rsidR="00BF1662" w:rsidRPr="00247564" w:rsidRDefault="00BF1662" w:rsidP="003B28CD">
      <w:pPr>
        <w:tabs>
          <w:tab w:val="left" w:pos="6467"/>
        </w:tabs>
        <w:jc w:val="both"/>
        <w:rPr>
          <w:rFonts w:eastAsiaTheme="minorEastAsia"/>
        </w:rPr>
      </w:pPr>
    </w:p>
    <w:p w:rsidR="0028403E" w:rsidRPr="00247564" w:rsidRDefault="0028403E" w:rsidP="00BC594F">
      <w:pPr>
        <w:widowControl w:val="0"/>
        <w:tabs>
          <w:tab w:val="left" w:pos="6467"/>
        </w:tabs>
        <w:autoSpaceDE w:val="0"/>
        <w:autoSpaceDN w:val="0"/>
        <w:adjustRightInd w:val="0"/>
        <w:ind w:firstLine="540"/>
        <w:jc w:val="center"/>
        <w:outlineLvl w:val="3"/>
        <w:rPr>
          <w:rFonts w:eastAsiaTheme="minorEastAsia"/>
          <w:b/>
          <w:bCs/>
        </w:rPr>
      </w:pPr>
      <w:r w:rsidRPr="00247564">
        <w:rPr>
          <w:rFonts w:eastAsiaTheme="minorEastAsia"/>
          <w:b/>
          <w:bCs/>
        </w:rPr>
        <w:t>2.2.2.1</w:t>
      </w:r>
      <w:r w:rsidR="008A51AF" w:rsidRPr="00247564">
        <w:rPr>
          <w:rFonts w:eastAsiaTheme="minorEastAsia"/>
          <w:b/>
          <w:bCs/>
        </w:rPr>
        <w:t>7</w:t>
      </w:r>
      <w:r w:rsidR="00BC594F" w:rsidRPr="00247564">
        <w:rPr>
          <w:rFonts w:eastAsiaTheme="minorEastAsia"/>
          <w:b/>
          <w:bCs/>
        </w:rPr>
        <w:t>. Технология</w:t>
      </w:r>
    </w:p>
    <w:p w:rsidR="00700BDB" w:rsidRPr="00247564" w:rsidRDefault="00700BDB" w:rsidP="00700BDB">
      <w:pPr>
        <w:widowControl w:val="0"/>
        <w:autoSpaceDE w:val="0"/>
        <w:autoSpaceDN w:val="0"/>
        <w:adjustRightInd w:val="0"/>
        <w:ind w:firstLine="540"/>
        <w:jc w:val="both"/>
        <w:rPr>
          <w:b/>
        </w:rPr>
      </w:pPr>
      <w:r w:rsidRPr="00247564">
        <w:rPr>
          <w:b/>
        </w:rPr>
        <w:t>Цели и задачи при изучении технологии</w:t>
      </w:r>
    </w:p>
    <w:p w:rsidR="00FB7247" w:rsidRPr="00FB7247" w:rsidRDefault="00FB7247" w:rsidP="00FB7247">
      <w:pPr>
        <w:widowControl w:val="0"/>
        <w:ind w:right="114" w:firstLine="707"/>
        <w:jc w:val="both"/>
        <w:rPr>
          <w:rFonts w:eastAsiaTheme="minorHAnsi" w:cstheme="minorBidi"/>
          <w:color w:val="0D0D0D" w:themeColor="text1" w:themeTint="F2"/>
          <w:szCs w:val="22"/>
          <w:lang w:eastAsia="en-US"/>
        </w:rPr>
      </w:pPr>
      <w:r w:rsidRPr="00FB7247">
        <w:rPr>
          <w:rFonts w:eastAsiaTheme="minorHAnsi" w:cstheme="minorBidi"/>
          <w:color w:val="0D0D0D" w:themeColor="text1" w:themeTint="F2"/>
          <w:szCs w:val="22"/>
          <w:lang w:eastAsia="en-US"/>
        </w:rPr>
        <w:t xml:space="preserve">Цели: </w:t>
      </w:r>
    </w:p>
    <w:p w:rsidR="00FB7247" w:rsidRPr="00FB7247" w:rsidRDefault="00FB7247" w:rsidP="00FB7247">
      <w:pPr>
        <w:widowControl w:val="0"/>
        <w:ind w:right="114" w:firstLine="707"/>
        <w:jc w:val="both"/>
        <w:rPr>
          <w:rFonts w:eastAsiaTheme="minorHAnsi" w:cstheme="minorBidi"/>
          <w:color w:val="0D0D0D" w:themeColor="text1" w:themeTint="F2"/>
          <w:szCs w:val="22"/>
          <w:lang w:eastAsia="en-US"/>
        </w:rPr>
      </w:pPr>
      <w:r w:rsidRPr="00FB7247">
        <w:rPr>
          <w:rFonts w:eastAsiaTheme="minorHAnsi" w:cstheme="minorBidi"/>
          <w:color w:val="0D0D0D" w:themeColor="text1" w:themeTint="F2"/>
          <w:szCs w:val="22"/>
          <w:lang w:eastAsia="en-US"/>
        </w:rPr>
        <w:t xml:space="preserve">1) осознание роли техники и технологий для прогрессивного развития общества; формирование целостного представления о техносфере, сущности технологической культуры и культуры труда; уяснение социальных и экологических последствий </w:t>
      </w:r>
      <w:r w:rsidRPr="00FB7247">
        <w:rPr>
          <w:rFonts w:eastAsiaTheme="minorHAnsi" w:cstheme="minorBidi"/>
          <w:color w:val="0D0D0D" w:themeColor="text1" w:themeTint="F2"/>
          <w:szCs w:val="22"/>
          <w:lang w:eastAsia="en-US"/>
        </w:rPr>
        <w:lastRenderedPageBreak/>
        <w:t xml:space="preserve">развития технологий промышленного и сельскохозяйственного производства, энергетики и транспорта; </w:t>
      </w:r>
    </w:p>
    <w:p w:rsidR="00FB7247" w:rsidRPr="00FB7247" w:rsidRDefault="00FB7247" w:rsidP="00FB7247">
      <w:pPr>
        <w:widowControl w:val="0"/>
        <w:ind w:right="114" w:firstLine="707"/>
        <w:jc w:val="both"/>
        <w:rPr>
          <w:rFonts w:eastAsiaTheme="minorHAnsi" w:cstheme="minorBidi"/>
          <w:color w:val="0D0D0D" w:themeColor="text1" w:themeTint="F2"/>
          <w:szCs w:val="22"/>
          <w:lang w:eastAsia="en-US"/>
        </w:rPr>
      </w:pPr>
      <w:r w:rsidRPr="00FB7247">
        <w:rPr>
          <w:rFonts w:eastAsiaTheme="minorHAnsi" w:cstheme="minorBidi"/>
          <w:color w:val="0D0D0D" w:themeColor="text1" w:themeTint="F2"/>
          <w:szCs w:val="22"/>
          <w:lang w:eastAsia="en-US"/>
        </w:rPr>
        <w:t xml:space="preserve">2) 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 </w:t>
      </w:r>
    </w:p>
    <w:p w:rsidR="00FB7247" w:rsidRPr="00FB7247" w:rsidRDefault="00FB7247" w:rsidP="00FB7247">
      <w:pPr>
        <w:widowControl w:val="0"/>
        <w:ind w:right="114" w:firstLine="707"/>
        <w:jc w:val="both"/>
        <w:rPr>
          <w:rFonts w:eastAsiaTheme="minorHAnsi" w:cstheme="minorBidi"/>
          <w:color w:val="0D0D0D" w:themeColor="text1" w:themeTint="F2"/>
          <w:szCs w:val="22"/>
          <w:lang w:eastAsia="en-US"/>
        </w:rPr>
      </w:pPr>
      <w:r w:rsidRPr="00FB7247">
        <w:rPr>
          <w:rFonts w:eastAsiaTheme="minorHAnsi" w:cstheme="minorBidi"/>
          <w:color w:val="0D0D0D" w:themeColor="text1" w:themeTint="F2"/>
          <w:szCs w:val="22"/>
          <w:lang w:eastAsia="en-US"/>
        </w:rPr>
        <w:t xml:space="preserve">3) овладение средствами и формами графического отображения объектов или процессов, правилами выполнения графической документации; </w:t>
      </w:r>
    </w:p>
    <w:p w:rsidR="00FB7247" w:rsidRPr="00FB7247" w:rsidRDefault="00FB7247" w:rsidP="00FB7247">
      <w:pPr>
        <w:widowControl w:val="0"/>
        <w:ind w:right="114" w:firstLine="707"/>
        <w:jc w:val="both"/>
        <w:rPr>
          <w:rFonts w:eastAsiaTheme="minorHAnsi" w:cstheme="minorBidi"/>
          <w:color w:val="0D0D0D" w:themeColor="text1" w:themeTint="F2"/>
          <w:szCs w:val="22"/>
          <w:lang w:eastAsia="en-US"/>
        </w:rPr>
      </w:pPr>
      <w:r w:rsidRPr="00FB7247">
        <w:rPr>
          <w:rFonts w:eastAsiaTheme="minorHAnsi" w:cstheme="minorBidi"/>
          <w:color w:val="0D0D0D" w:themeColor="text1" w:themeTint="F2"/>
          <w:szCs w:val="22"/>
          <w:lang w:eastAsia="en-US"/>
        </w:rPr>
        <w:t>4) формирование умений устанавливать взаимосвязь знаний по разным учебным предметам для решения прикладных учебных задач;</w:t>
      </w:r>
    </w:p>
    <w:p w:rsidR="00FB7247" w:rsidRPr="00FB7247" w:rsidRDefault="00FB7247" w:rsidP="00FB7247">
      <w:pPr>
        <w:widowControl w:val="0"/>
        <w:ind w:right="114" w:firstLine="707"/>
        <w:jc w:val="both"/>
        <w:rPr>
          <w:rFonts w:eastAsiaTheme="minorHAnsi" w:cstheme="minorBidi"/>
          <w:color w:val="0D0D0D" w:themeColor="text1" w:themeTint="F2"/>
          <w:szCs w:val="22"/>
          <w:lang w:eastAsia="en-US"/>
        </w:rPr>
      </w:pPr>
      <w:r w:rsidRPr="00FB7247">
        <w:rPr>
          <w:rFonts w:eastAsiaTheme="minorHAnsi" w:cstheme="minorBidi"/>
          <w:color w:val="0D0D0D" w:themeColor="text1" w:themeTint="F2"/>
          <w:szCs w:val="22"/>
          <w:lang w:eastAsia="en-US"/>
        </w:rPr>
        <w:t xml:space="preserve"> 5) 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 </w:t>
      </w:r>
    </w:p>
    <w:p w:rsidR="00FB7247" w:rsidRPr="00FB7247" w:rsidRDefault="00FB7247" w:rsidP="00FB7247">
      <w:pPr>
        <w:widowControl w:val="0"/>
        <w:ind w:right="114" w:firstLine="707"/>
        <w:jc w:val="both"/>
        <w:rPr>
          <w:rFonts w:eastAsiaTheme="minorHAnsi" w:cstheme="minorBidi"/>
          <w:color w:val="0D0D0D" w:themeColor="text1" w:themeTint="F2"/>
          <w:szCs w:val="22"/>
          <w:lang w:eastAsia="en-US"/>
        </w:rPr>
      </w:pPr>
      <w:r w:rsidRPr="00FB7247">
        <w:rPr>
          <w:rFonts w:eastAsiaTheme="minorHAnsi" w:cstheme="minorBidi"/>
          <w:color w:val="0D0D0D" w:themeColor="text1" w:themeTint="F2"/>
          <w:szCs w:val="22"/>
          <w:lang w:eastAsia="en-US"/>
        </w:rPr>
        <w:t>6) формирование представлений о мире профессий, связанных с изучаемыми технологиями, их востребованности на рынке труда.</w:t>
      </w:r>
    </w:p>
    <w:p w:rsidR="00FB7247" w:rsidRPr="00FB7247" w:rsidRDefault="00FB7247" w:rsidP="00FB7247">
      <w:pPr>
        <w:widowControl w:val="0"/>
        <w:ind w:right="114" w:firstLine="707"/>
        <w:jc w:val="both"/>
        <w:rPr>
          <w:rFonts w:eastAsiaTheme="minorHAnsi" w:cstheme="minorBidi"/>
          <w:color w:val="0D0D0D" w:themeColor="text1" w:themeTint="F2"/>
          <w:szCs w:val="22"/>
          <w:lang w:eastAsia="en-US"/>
        </w:rPr>
      </w:pPr>
      <w:r w:rsidRPr="00FB7247">
        <w:rPr>
          <w:rFonts w:eastAsiaTheme="minorHAnsi" w:cstheme="minorBidi"/>
          <w:color w:val="0D0D0D" w:themeColor="text1" w:themeTint="F2"/>
          <w:szCs w:val="22"/>
          <w:lang w:eastAsia="en-US"/>
        </w:rPr>
        <w:t xml:space="preserve">Задачи; </w:t>
      </w:r>
    </w:p>
    <w:p w:rsidR="00FB7247" w:rsidRPr="00FB7247" w:rsidRDefault="00FB7247" w:rsidP="00072A5F">
      <w:pPr>
        <w:widowControl w:val="0"/>
        <w:numPr>
          <w:ilvl w:val="0"/>
          <w:numId w:val="57"/>
        </w:numPr>
        <w:ind w:left="0" w:right="114"/>
        <w:contextualSpacing/>
        <w:jc w:val="both"/>
        <w:rPr>
          <w:rFonts w:eastAsiaTheme="minorHAnsi" w:cstheme="minorBidi"/>
          <w:color w:val="0D0D0D" w:themeColor="text1" w:themeTint="F2"/>
          <w:szCs w:val="22"/>
          <w:lang w:eastAsia="en-US"/>
        </w:rPr>
      </w:pPr>
      <w:r w:rsidRPr="00FB7247">
        <w:rPr>
          <w:rFonts w:eastAsiaTheme="minorHAnsi" w:cstheme="minorBidi"/>
          <w:color w:val="0D0D0D" w:themeColor="text1" w:themeTint="F2"/>
          <w:szCs w:val="22"/>
          <w:lang w:eastAsia="en-US"/>
        </w:rPr>
        <w:t xml:space="preserve">активное использование знаний, полученных при изучении других учебных предметов, и сформированных универсальных учебных действий; совершенствование умений выполнения учебно-исследовательской и проектной деятельности; </w:t>
      </w:r>
    </w:p>
    <w:p w:rsidR="00FB7247" w:rsidRPr="00FB7247" w:rsidRDefault="00FB7247" w:rsidP="00072A5F">
      <w:pPr>
        <w:widowControl w:val="0"/>
        <w:numPr>
          <w:ilvl w:val="0"/>
          <w:numId w:val="57"/>
        </w:numPr>
        <w:ind w:left="0" w:right="114"/>
        <w:contextualSpacing/>
        <w:jc w:val="both"/>
        <w:rPr>
          <w:rFonts w:eastAsiaTheme="minorHAnsi" w:cstheme="minorBidi"/>
          <w:color w:val="0D0D0D" w:themeColor="text1" w:themeTint="F2"/>
          <w:szCs w:val="22"/>
          <w:lang w:eastAsia="en-US"/>
        </w:rPr>
      </w:pPr>
      <w:r w:rsidRPr="00FB7247">
        <w:rPr>
          <w:rFonts w:eastAsiaTheme="minorHAnsi" w:cstheme="minorBidi"/>
          <w:color w:val="0D0D0D" w:themeColor="text1" w:themeTint="F2"/>
          <w:szCs w:val="22"/>
          <w:lang w:eastAsia="en-US"/>
        </w:rPr>
        <w:t>формирование представлений о социальных и этических аспектах научнотехнического прогресса; формирование способности придавать экологическую направленность любой деятельности, проекту; демонстрировать экологическое мышление в разных формах деятельности.</w:t>
      </w:r>
    </w:p>
    <w:p w:rsidR="0028403E" w:rsidRDefault="0028403E" w:rsidP="00BC594F">
      <w:pPr>
        <w:widowControl w:val="0"/>
        <w:tabs>
          <w:tab w:val="left" w:pos="6467"/>
        </w:tabs>
        <w:autoSpaceDE w:val="0"/>
        <w:autoSpaceDN w:val="0"/>
        <w:adjustRightInd w:val="0"/>
        <w:ind w:firstLine="1249"/>
        <w:jc w:val="both"/>
        <w:rPr>
          <w:rFonts w:eastAsiaTheme="minorEastAsia"/>
        </w:rPr>
      </w:pPr>
      <w:r w:rsidRPr="00247564">
        <w:rPr>
          <w:rFonts w:eastAsiaTheme="minorEastAsia"/>
        </w:rPr>
        <w:t>Программа реализуется из расчета 2 часа в неде</w:t>
      </w:r>
      <w:r w:rsidR="00BC594F" w:rsidRPr="00247564">
        <w:rPr>
          <w:rFonts w:eastAsiaTheme="minorEastAsia"/>
        </w:rPr>
        <w:t xml:space="preserve">лю в 5 - 7 классах, 1 час - в 8 </w:t>
      </w:r>
      <w:r w:rsidR="00FB7247">
        <w:rPr>
          <w:rFonts w:eastAsiaTheme="minorEastAsia"/>
        </w:rPr>
        <w:t>классе.</w:t>
      </w:r>
    </w:p>
    <w:p w:rsidR="00B53AFB" w:rsidRPr="00B53AFB" w:rsidRDefault="00B53AFB" w:rsidP="00B53AFB">
      <w:pPr>
        <w:rPr>
          <w:b/>
          <w:bCs/>
          <w:color w:val="404040" w:themeColor="text1" w:themeTint="BF"/>
        </w:rPr>
      </w:pPr>
      <w:r w:rsidRPr="00B53AFB">
        <w:rPr>
          <w:b/>
          <w:bCs/>
          <w:color w:val="404040" w:themeColor="text1" w:themeTint="BF"/>
        </w:rPr>
        <w:t>Содержание учебного предмета технология</w:t>
      </w:r>
    </w:p>
    <w:p w:rsidR="00B53AFB" w:rsidRPr="00B53AFB" w:rsidRDefault="00B53AFB" w:rsidP="00B53AFB">
      <w:pPr>
        <w:jc w:val="center"/>
        <w:rPr>
          <w:color w:val="404040" w:themeColor="text1" w:themeTint="BF"/>
        </w:rPr>
      </w:pPr>
      <w:r w:rsidRPr="00B53AFB">
        <w:rPr>
          <w:b/>
          <w:color w:val="404040" w:themeColor="text1" w:themeTint="BF"/>
          <w:sz w:val="28"/>
          <w:szCs w:val="28"/>
        </w:rPr>
        <w:t>5 класс</w:t>
      </w:r>
    </w:p>
    <w:p w:rsidR="00B53AFB" w:rsidRPr="00B53AFB" w:rsidRDefault="00B53AFB" w:rsidP="00B53AFB">
      <w:pPr>
        <w:keepNext/>
        <w:jc w:val="both"/>
        <w:outlineLvl w:val="2"/>
        <w:rPr>
          <w:i/>
          <w:color w:val="404040" w:themeColor="text1" w:themeTint="BF"/>
        </w:rPr>
      </w:pPr>
      <w:r w:rsidRPr="00B53AFB">
        <w:rPr>
          <w:i/>
          <w:color w:val="404040" w:themeColor="text1" w:themeTint="BF"/>
        </w:rPr>
        <w:t>Основные теоретические сведения</w:t>
      </w:r>
    </w:p>
    <w:p w:rsidR="00B53AFB" w:rsidRPr="00B53AFB" w:rsidRDefault="00B53AFB" w:rsidP="00B53AFB">
      <w:pPr>
        <w:rPr>
          <w:color w:val="404040" w:themeColor="text1" w:themeTint="BF"/>
          <w:lang w:eastAsia="en-US"/>
        </w:rPr>
      </w:pPr>
      <w:r w:rsidRPr="00B53AFB">
        <w:rPr>
          <w:color w:val="404040" w:themeColor="text1" w:themeTint="BF"/>
          <w:lang w:eastAsia="en-US"/>
        </w:rPr>
        <w:t>Школьные учебные мастерские. Правила внутреннего распорядка. Организация рабочего места. Общие сведения о санитарно-гигиенических требованиях. Правила безопасного труда. Учебный проект. Этапы выполнения проекта. Анализ потребностей человека и их технологическое решение. Краткая формулировка цели и задач выполнения проекта.</w:t>
      </w:r>
    </w:p>
    <w:p w:rsidR="00B53AFB" w:rsidRPr="00B53AFB" w:rsidRDefault="00B53AFB" w:rsidP="00B53AFB">
      <w:pPr>
        <w:ind w:firstLine="567"/>
        <w:jc w:val="center"/>
        <w:rPr>
          <w:b/>
          <w:color w:val="404040" w:themeColor="text1" w:themeTint="BF"/>
        </w:rPr>
      </w:pPr>
      <w:r w:rsidRPr="00B53AFB">
        <w:rPr>
          <w:b/>
          <w:color w:val="404040" w:themeColor="text1" w:themeTint="BF"/>
        </w:rPr>
        <w:t xml:space="preserve">Сельскохозяйственный труд </w:t>
      </w:r>
    </w:p>
    <w:p w:rsidR="00B53AFB" w:rsidRPr="00B53AFB" w:rsidRDefault="00B53AFB" w:rsidP="00B53AFB">
      <w:pPr>
        <w:rPr>
          <w:b/>
          <w:color w:val="404040" w:themeColor="text1" w:themeTint="BF"/>
          <w:lang w:eastAsia="en-US"/>
        </w:rPr>
      </w:pPr>
      <w:r w:rsidRPr="00B53AFB">
        <w:rPr>
          <w:i/>
          <w:color w:val="404040" w:themeColor="text1" w:themeTint="BF"/>
          <w:lang w:eastAsia="en-US"/>
        </w:rPr>
        <w:t xml:space="preserve">Практические  работы: </w:t>
      </w:r>
      <w:r w:rsidRPr="00B53AFB">
        <w:rPr>
          <w:color w:val="404040" w:themeColor="text1" w:themeTint="BF"/>
          <w:lang w:eastAsia="en-US"/>
        </w:rPr>
        <w:t>сбор урожая моркови и свеклы столовая. Обработка почвы под овощные растения.</w:t>
      </w:r>
    </w:p>
    <w:p w:rsidR="00B53AFB" w:rsidRPr="00B53AFB" w:rsidRDefault="00B53AFB" w:rsidP="00B53AFB">
      <w:pPr>
        <w:ind w:firstLine="567"/>
        <w:jc w:val="center"/>
        <w:rPr>
          <w:b/>
          <w:color w:val="404040" w:themeColor="text1" w:themeTint="BF"/>
          <w:lang w:eastAsia="en-US"/>
        </w:rPr>
      </w:pPr>
      <w:r w:rsidRPr="00B53AFB">
        <w:rPr>
          <w:b/>
          <w:color w:val="404040" w:themeColor="text1" w:themeTint="BF"/>
          <w:lang w:eastAsia="en-US"/>
        </w:rPr>
        <w:t xml:space="preserve">Кулинария </w:t>
      </w:r>
    </w:p>
    <w:p w:rsidR="00B53AFB" w:rsidRPr="00B53AFB" w:rsidRDefault="00B53AFB" w:rsidP="00B53AFB">
      <w:pPr>
        <w:jc w:val="center"/>
        <w:rPr>
          <w:color w:val="404040" w:themeColor="text1" w:themeTint="BF"/>
          <w:u w:val="single"/>
          <w:lang w:eastAsia="en-US"/>
        </w:rPr>
      </w:pPr>
      <w:r w:rsidRPr="00B53AFB">
        <w:rPr>
          <w:color w:val="404040" w:themeColor="text1" w:themeTint="BF"/>
          <w:u w:val="single"/>
          <w:lang w:eastAsia="en-US"/>
        </w:rPr>
        <w:t>Санитария и гигиена</w:t>
      </w:r>
    </w:p>
    <w:p w:rsidR="00B53AFB" w:rsidRPr="00B53AFB" w:rsidRDefault="00B53AFB" w:rsidP="00B53AFB">
      <w:pPr>
        <w:autoSpaceDE w:val="0"/>
        <w:autoSpaceDN w:val="0"/>
        <w:adjustRightInd w:val="0"/>
        <w:rPr>
          <w:bCs/>
          <w:i/>
          <w:color w:val="404040" w:themeColor="text1" w:themeTint="BF"/>
          <w:lang w:eastAsia="en-US"/>
        </w:rPr>
      </w:pPr>
      <w:r w:rsidRPr="00B53AFB">
        <w:rPr>
          <w:bCs/>
          <w:i/>
          <w:color w:val="404040" w:themeColor="text1" w:themeTint="BF"/>
          <w:lang w:eastAsia="en-US"/>
        </w:rPr>
        <w:t>Основные теоретические сведения</w:t>
      </w:r>
    </w:p>
    <w:p w:rsidR="00B53AFB" w:rsidRPr="00B53AFB" w:rsidRDefault="00B53AFB" w:rsidP="00B53AFB">
      <w:pPr>
        <w:jc w:val="both"/>
        <w:rPr>
          <w:lang w:eastAsia="en-US"/>
        </w:rPr>
      </w:pPr>
      <w:r w:rsidRPr="00B53AFB">
        <w:rPr>
          <w:lang w:eastAsia="en-US"/>
        </w:rPr>
        <w:t>Основы рационального питания. Правила санитарии, гигиены и безопасной работы.</w:t>
      </w:r>
    </w:p>
    <w:p w:rsidR="00B53AFB" w:rsidRPr="00B53AFB" w:rsidRDefault="00B53AFB" w:rsidP="00B53AFB">
      <w:pPr>
        <w:jc w:val="both"/>
        <w:rPr>
          <w:lang w:eastAsia="en-US"/>
        </w:rPr>
      </w:pPr>
      <w:r w:rsidRPr="00B53AFB">
        <w:rPr>
          <w:color w:val="404040" w:themeColor="text1" w:themeTint="BF"/>
          <w:lang w:eastAsia="en-US"/>
        </w:rPr>
        <w:t>Общие правила безопасных приемов труда, санитарии и гигиены. Санитарные требования к помещению кухни и столовой, к посуде и кухонному инвентарю. Соблюдение санитарных правил и личной гигиены при кулинарной обработке продуктов для сохранения их качества и предупреждения пищевых отравлений. Правила мытья посуды. Применение моющих и дезинфицирующих сре</w:t>
      </w:r>
      <w:proofErr w:type="gramStart"/>
      <w:r w:rsidRPr="00B53AFB">
        <w:rPr>
          <w:color w:val="404040" w:themeColor="text1" w:themeTint="BF"/>
          <w:lang w:eastAsia="en-US"/>
        </w:rPr>
        <w:t>дств дл</w:t>
      </w:r>
      <w:proofErr w:type="gramEnd"/>
      <w:r w:rsidRPr="00B53AFB">
        <w:rPr>
          <w:color w:val="404040" w:themeColor="text1" w:themeTint="BF"/>
          <w:lang w:eastAsia="en-US"/>
        </w:rPr>
        <w:t>я мытья посуды. Безопасные приемы работы с кухонным оборудованием, колющими и режущими инструментами, горячими жидкостями.</w:t>
      </w:r>
      <w:r w:rsidRPr="00B53AFB">
        <w:rPr>
          <w:lang w:eastAsia="en-US"/>
        </w:rPr>
        <w:t xml:space="preserve"> </w:t>
      </w:r>
    </w:p>
    <w:p w:rsidR="00B53AFB" w:rsidRPr="00B53AFB" w:rsidRDefault="00B53AFB" w:rsidP="00B53AFB">
      <w:pPr>
        <w:jc w:val="both"/>
        <w:rPr>
          <w:lang w:eastAsia="en-US"/>
        </w:rPr>
      </w:pPr>
      <w:r w:rsidRPr="00B53AFB">
        <w:rPr>
          <w:lang w:eastAsia="en-US"/>
        </w:rPr>
        <w:t xml:space="preserve">Кухонная посуда. Интерьер кухни,  столовой. </w:t>
      </w:r>
    </w:p>
    <w:p w:rsidR="00B53AFB" w:rsidRPr="00B53AFB" w:rsidRDefault="00B53AFB" w:rsidP="00B53AFB">
      <w:pPr>
        <w:autoSpaceDE w:val="0"/>
        <w:autoSpaceDN w:val="0"/>
        <w:adjustRightInd w:val="0"/>
        <w:jc w:val="both"/>
        <w:rPr>
          <w:bCs/>
          <w:i/>
          <w:color w:val="404040" w:themeColor="text1" w:themeTint="BF"/>
          <w:lang w:eastAsia="en-US"/>
        </w:rPr>
      </w:pPr>
      <w:r w:rsidRPr="00B53AFB">
        <w:rPr>
          <w:bCs/>
          <w:i/>
          <w:color w:val="404040" w:themeColor="text1" w:themeTint="BF"/>
          <w:lang w:eastAsia="en-US"/>
        </w:rPr>
        <w:t>Основные теоретические сведения</w:t>
      </w:r>
    </w:p>
    <w:p w:rsidR="00B53AFB" w:rsidRPr="00B53AFB" w:rsidRDefault="00B53AFB" w:rsidP="00B53AFB">
      <w:pPr>
        <w:autoSpaceDE w:val="0"/>
        <w:autoSpaceDN w:val="0"/>
        <w:adjustRightInd w:val="0"/>
        <w:jc w:val="both"/>
        <w:rPr>
          <w:color w:val="404040" w:themeColor="text1" w:themeTint="BF"/>
          <w:lang w:eastAsia="en-US"/>
        </w:rPr>
      </w:pPr>
      <w:r w:rsidRPr="00B53AFB">
        <w:rPr>
          <w:color w:val="404040" w:themeColor="text1" w:themeTint="BF"/>
          <w:lang w:eastAsia="en-US"/>
        </w:rPr>
        <w:t xml:space="preserve">Общие сведения из истории архитектуры и интерьера. Национальные традиции, связь архитектуры с природой. Интерьер жилых помещений и их комфортность. Современные стили в интерьере. Рациональное размещение оборудования кухни и уход за ним. Создание интерьера кухни с учетом запросов и потребностей семьи и санитарно-гигиенических требований. Разделение кухни на зону для приготовления пищи и зону </w:t>
      </w:r>
      <w:r w:rsidRPr="00B53AFB">
        <w:rPr>
          <w:color w:val="404040" w:themeColor="text1" w:themeTint="BF"/>
          <w:lang w:eastAsia="en-US"/>
        </w:rPr>
        <w:lastRenderedPageBreak/>
        <w:t>столовой. Отделка интерьера тканями, росписью, резьбой по дереву. Декоративное украшение кухни изделиями собственного изготовления.</w:t>
      </w:r>
    </w:p>
    <w:p w:rsidR="00B53AFB" w:rsidRPr="00B53AFB" w:rsidRDefault="00B53AFB" w:rsidP="00B53AFB">
      <w:pPr>
        <w:jc w:val="both"/>
        <w:rPr>
          <w:lang w:eastAsia="en-US"/>
        </w:rPr>
      </w:pPr>
      <w:r w:rsidRPr="00B53AFB">
        <w:rPr>
          <w:lang w:eastAsia="en-US"/>
        </w:rPr>
        <w:t xml:space="preserve">Практическая работа №1  «Планирование интерьера кухни». </w:t>
      </w:r>
    </w:p>
    <w:p w:rsidR="00B53AFB" w:rsidRPr="00B53AFB" w:rsidRDefault="00B53AFB" w:rsidP="00B53AFB">
      <w:pPr>
        <w:jc w:val="both"/>
        <w:rPr>
          <w:lang w:eastAsia="en-US"/>
        </w:rPr>
      </w:pPr>
    </w:p>
    <w:p w:rsidR="00B53AFB" w:rsidRPr="00B53AFB" w:rsidRDefault="00B53AFB" w:rsidP="00B53AFB">
      <w:pPr>
        <w:jc w:val="both"/>
        <w:rPr>
          <w:lang w:eastAsia="en-US"/>
        </w:rPr>
      </w:pPr>
      <w:r w:rsidRPr="00B53AFB">
        <w:rPr>
          <w:lang w:eastAsia="en-US"/>
        </w:rPr>
        <w:t>Сервировка стола к завтраку. Правила поведения за столом. Правила этикета.</w:t>
      </w:r>
    </w:p>
    <w:p w:rsidR="00B53AFB" w:rsidRPr="00B53AFB" w:rsidRDefault="00B53AFB" w:rsidP="00B53AFB">
      <w:pPr>
        <w:autoSpaceDE w:val="0"/>
        <w:autoSpaceDN w:val="0"/>
        <w:adjustRightInd w:val="0"/>
        <w:jc w:val="both"/>
        <w:rPr>
          <w:bCs/>
          <w:i/>
          <w:color w:val="404040" w:themeColor="text1" w:themeTint="BF"/>
          <w:lang w:eastAsia="en-US"/>
        </w:rPr>
      </w:pPr>
      <w:r w:rsidRPr="00B53AFB">
        <w:rPr>
          <w:bCs/>
          <w:i/>
          <w:color w:val="404040" w:themeColor="text1" w:themeTint="BF"/>
          <w:lang w:eastAsia="en-US"/>
        </w:rPr>
        <w:t>Основные теоретические сведения</w:t>
      </w:r>
    </w:p>
    <w:p w:rsidR="00B53AFB" w:rsidRPr="00B53AFB" w:rsidRDefault="00B53AFB" w:rsidP="00B53AFB">
      <w:pPr>
        <w:autoSpaceDE w:val="0"/>
        <w:autoSpaceDN w:val="0"/>
        <w:adjustRightInd w:val="0"/>
        <w:jc w:val="both"/>
        <w:rPr>
          <w:color w:val="404040" w:themeColor="text1" w:themeTint="BF"/>
          <w:lang w:eastAsia="en-US"/>
        </w:rPr>
      </w:pPr>
      <w:r w:rsidRPr="00B53AFB">
        <w:rPr>
          <w:color w:val="404040" w:themeColor="text1" w:themeTint="BF"/>
          <w:lang w:eastAsia="en-US"/>
        </w:rPr>
        <w:t>Составление меню на завтрак. Оформление готовых блюд и правила их подачи к столу. Правила подачи горячих напитков. Столовые приборы и правила пользования ими.</w:t>
      </w:r>
    </w:p>
    <w:p w:rsidR="00B53AFB" w:rsidRPr="00B53AFB" w:rsidRDefault="00B53AFB" w:rsidP="00B53AFB">
      <w:pPr>
        <w:autoSpaceDE w:val="0"/>
        <w:autoSpaceDN w:val="0"/>
        <w:adjustRightInd w:val="0"/>
        <w:jc w:val="both"/>
        <w:rPr>
          <w:color w:val="404040" w:themeColor="text1" w:themeTint="BF"/>
          <w:lang w:eastAsia="en-US"/>
        </w:rPr>
      </w:pPr>
      <w:r w:rsidRPr="00B53AFB">
        <w:rPr>
          <w:color w:val="404040" w:themeColor="text1" w:themeTint="BF"/>
          <w:lang w:eastAsia="en-US"/>
        </w:rPr>
        <w:t>Способы складывания салфеток. Эстетическое оформление стола. Правила поведения за столом.</w:t>
      </w:r>
    </w:p>
    <w:p w:rsidR="00B53AFB" w:rsidRPr="00B53AFB" w:rsidRDefault="00B53AFB" w:rsidP="00B53AFB">
      <w:pPr>
        <w:jc w:val="center"/>
        <w:rPr>
          <w:u w:val="single"/>
          <w:lang w:eastAsia="en-US"/>
        </w:rPr>
      </w:pPr>
      <w:r w:rsidRPr="00B53AFB">
        <w:rPr>
          <w:u w:val="single"/>
          <w:lang w:eastAsia="en-US"/>
        </w:rPr>
        <w:t>Кулинария</w:t>
      </w:r>
    </w:p>
    <w:p w:rsidR="00B53AFB" w:rsidRPr="00B53AFB" w:rsidRDefault="00B53AFB" w:rsidP="00B53AFB">
      <w:pPr>
        <w:autoSpaceDE w:val="0"/>
        <w:autoSpaceDN w:val="0"/>
        <w:adjustRightInd w:val="0"/>
        <w:jc w:val="both"/>
        <w:rPr>
          <w:lang w:eastAsia="en-US"/>
        </w:rPr>
      </w:pPr>
      <w:r w:rsidRPr="00B53AFB">
        <w:rPr>
          <w:lang w:eastAsia="en-US"/>
        </w:rPr>
        <w:t xml:space="preserve">Приготовление блюд из яиц». </w:t>
      </w:r>
      <w:r w:rsidRPr="00B53AFB">
        <w:rPr>
          <w:highlight w:val="yellow"/>
          <w:lang w:eastAsia="en-US"/>
        </w:rPr>
        <w:t>Баурсак, национальное блюдо башкир</w:t>
      </w:r>
      <w:r w:rsidRPr="00B53AFB">
        <w:rPr>
          <w:lang w:eastAsia="en-US"/>
        </w:rPr>
        <w:t xml:space="preserve">. </w:t>
      </w:r>
    </w:p>
    <w:p w:rsidR="00B53AFB" w:rsidRPr="00B53AFB" w:rsidRDefault="00B53AFB" w:rsidP="00B53AFB">
      <w:pPr>
        <w:autoSpaceDE w:val="0"/>
        <w:autoSpaceDN w:val="0"/>
        <w:adjustRightInd w:val="0"/>
        <w:jc w:val="both"/>
        <w:rPr>
          <w:color w:val="404040" w:themeColor="text1" w:themeTint="BF"/>
          <w:lang w:eastAsia="en-US"/>
        </w:rPr>
      </w:pPr>
      <w:r w:rsidRPr="00B53AFB">
        <w:rPr>
          <w:lang w:eastAsia="en-US"/>
        </w:rPr>
        <w:t xml:space="preserve">Овощи в питании человека. Витамины и минералы в еде, энергетическая затрата школьника и её восполнение. </w:t>
      </w:r>
      <w:r w:rsidRPr="00B53AFB">
        <w:rPr>
          <w:color w:val="404040" w:themeColor="text1" w:themeTint="BF"/>
          <w:lang w:eastAsia="en-US"/>
        </w:rPr>
        <w:t>Определение количества и состава продуктов, обеспечивающих суточную потребность человека в витаминах.</w:t>
      </w:r>
    </w:p>
    <w:p w:rsidR="00B53AFB" w:rsidRPr="00B53AFB" w:rsidRDefault="00B53AFB" w:rsidP="00B53AFB">
      <w:pPr>
        <w:jc w:val="both"/>
        <w:rPr>
          <w:lang w:eastAsia="en-US"/>
        </w:rPr>
      </w:pPr>
      <w:r w:rsidRPr="00B53AFB">
        <w:rPr>
          <w:lang w:eastAsia="en-US"/>
        </w:rPr>
        <w:t xml:space="preserve">Заготовка продуктов на зиму, виды заготовок. </w:t>
      </w:r>
      <w:r w:rsidRPr="00B53AFB">
        <w:rPr>
          <w:rFonts w:eastAsiaTheme="minorHAnsi" w:cstheme="minorBidi"/>
          <w:color w:val="000000"/>
          <w:highlight w:val="yellow"/>
          <w:lang w:eastAsia="en-US"/>
        </w:rPr>
        <w:t>Овощи Башкортостана и правила их выращивания.</w:t>
      </w:r>
      <w:r w:rsidRPr="00B53AFB">
        <w:rPr>
          <w:highlight w:val="yellow"/>
          <w:lang w:eastAsia="en-US"/>
        </w:rPr>
        <w:t xml:space="preserve"> Блюда башкирской кухни, из овощей.</w:t>
      </w:r>
      <w:r w:rsidRPr="00B53AFB">
        <w:rPr>
          <w:lang w:eastAsia="en-US"/>
        </w:rPr>
        <w:t xml:space="preserve"> Сохранение витаминов при варке.</w:t>
      </w:r>
    </w:p>
    <w:p w:rsidR="00B53AFB" w:rsidRPr="00B53AFB" w:rsidRDefault="00B53AFB" w:rsidP="00B53AFB">
      <w:pPr>
        <w:autoSpaceDE w:val="0"/>
        <w:autoSpaceDN w:val="0"/>
        <w:adjustRightInd w:val="0"/>
        <w:jc w:val="both"/>
        <w:rPr>
          <w:color w:val="404040" w:themeColor="text1" w:themeTint="BF"/>
          <w:lang w:eastAsia="en-US"/>
        </w:rPr>
      </w:pPr>
      <w:r w:rsidRPr="00B53AFB">
        <w:rPr>
          <w:color w:val="404040" w:themeColor="text1" w:themeTint="BF"/>
          <w:lang w:eastAsia="en-US"/>
        </w:rPr>
        <w:t>Свежемороженые овощи. Условия и сроки их хранения, способы кулинарного использования.  Инструменты и приспособления для нарезки овощей. Правила обработки, обеспечивающие сохранение цвета овощей и содержания в них витаминов.</w:t>
      </w:r>
    </w:p>
    <w:p w:rsidR="00B53AFB" w:rsidRPr="00B53AFB" w:rsidRDefault="00B53AFB" w:rsidP="00B53AFB">
      <w:pPr>
        <w:autoSpaceDE w:val="0"/>
        <w:autoSpaceDN w:val="0"/>
        <w:adjustRightInd w:val="0"/>
        <w:jc w:val="both"/>
        <w:rPr>
          <w:bCs/>
          <w:i/>
          <w:color w:val="404040" w:themeColor="text1" w:themeTint="BF"/>
          <w:lang w:eastAsia="en-US"/>
        </w:rPr>
      </w:pPr>
      <w:r w:rsidRPr="00B53AFB">
        <w:rPr>
          <w:bCs/>
          <w:i/>
          <w:color w:val="404040" w:themeColor="text1" w:themeTint="BF"/>
          <w:lang w:eastAsia="en-US"/>
        </w:rPr>
        <w:t>Приготовление блюд из вареных овощей</w:t>
      </w:r>
    </w:p>
    <w:p w:rsidR="00B53AFB" w:rsidRPr="00B53AFB" w:rsidRDefault="00B53AFB" w:rsidP="00B53AFB">
      <w:pPr>
        <w:autoSpaceDE w:val="0"/>
        <w:autoSpaceDN w:val="0"/>
        <w:adjustRightInd w:val="0"/>
        <w:jc w:val="both"/>
        <w:rPr>
          <w:color w:val="404040" w:themeColor="text1" w:themeTint="BF"/>
          <w:lang w:eastAsia="en-US"/>
        </w:rPr>
      </w:pPr>
      <w:r w:rsidRPr="00B53AFB">
        <w:rPr>
          <w:color w:val="404040" w:themeColor="text1" w:themeTint="BF"/>
          <w:lang w:eastAsia="en-US"/>
        </w:rPr>
        <w:t>Значение и виды тепловой обработки продуктов (варка, жаренье, тушение, запекание, припускание). Вспомогательные приемы тепловой обработки (пассерование, бланширование). Способы варки овощей (в воде, на пару, при повышенном давлении, при пониженной температуре, в молоке, в растительных соках и др.). Преимущества и недостатки различных способов варки. Оборудование, посуда, инвентарь для варки овощей. Время варки овощей. Способы определения готовности. Охлаждение овощей после варки или припускания. Изменение содержания витаминов и минеральных веществ в зависимости от условий кулинарной обработки. Технология приготовления блюд из отварных овощей. Принципы подбора овощных гарниров к мясу, рыбе. Требования к качеству и оформлению готовых блюд. Выполнение эскизов оформления салатов для различной формы салатниц: круглой, овальной, квадратной.</w:t>
      </w:r>
    </w:p>
    <w:p w:rsidR="00B53AFB" w:rsidRPr="00B53AFB" w:rsidRDefault="00B53AFB" w:rsidP="00B53AFB">
      <w:pPr>
        <w:autoSpaceDE w:val="0"/>
        <w:autoSpaceDN w:val="0"/>
        <w:adjustRightInd w:val="0"/>
        <w:jc w:val="both"/>
        <w:rPr>
          <w:bCs/>
          <w:i/>
          <w:color w:val="404040" w:themeColor="text1" w:themeTint="BF"/>
          <w:u w:val="single"/>
          <w:lang w:eastAsia="en-US"/>
        </w:rPr>
      </w:pPr>
      <w:r w:rsidRPr="00B53AFB">
        <w:rPr>
          <w:bCs/>
          <w:i/>
          <w:color w:val="404040" w:themeColor="text1" w:themeTint="BF"/>
          <w:u w:val="single"/>
          <w:lang w:eastAsia="en-US"/>
        </w:rPr>
        <w:t>Примерный перечень блюд</w:t>
      </w:r>
    </w:p>
    <w:p w:rsidR="00B53AFB" w:rsidRPr="00B53AFB" w:rsidRDefault="00B53AFB" w:rsidP="00B53AFB">
      <w:pPr>
        <w:autoSpaceDE w:val="0"/>
        <w:autoSpaceDN w:val="0"/>
        <w:adjustRightInd w:val="0"/>
        <w:jc w:val="both"/>
        <w:rPr>
          <w:color w:val="404040" w:themeColor="text1" w:themeTint="BF"/>
          <w:lang w:eastAsia="en-US"/>
        </w:rPr>
      </w:pPr>
      <w:r w:rsidRPr="00B53AFB">
        <w:rPr>
          <w:color w:val="404040" w:themeColor="text1" w:themeTint="BF"/>
          <w:lang w:eastAsia="en-US"/>
        </w:rPr>
        <w:t>Салат из отварной свеклы с изюмом.</w:t>
      </w:r>
    </w:p>
    <w:p w:rsidR="00B53AFB" w:rsidRPr="00B53AFB" w:rsidRDefault="00B53AFB" w:rsidP="00B53AFB">
      <w:pPr>
        <w:autoSpaceDE w:val="0"/>
        <w:autoSpaceDN w:val="0"/>
        <w:adjustRightInd w:val="0"/>
        <w:jc w:val="both"/>
        <w:rPr>
          <w:color w:val="404040" w:themeColor="text1" w:themeTint="BF"/>
          <w:lang w:eastAsia="en-US"/>
        </w:rPr>
      </w:pPr>
      <w:r w:rsidRPr="00B53AFB">
        <w:rPr>
          <w:color w:val="404040" w:themeColor="text1" w:themeTint="BF"/>
          <w:lang w:eastAsia="en-US"/>
        </w:rPr>
        <w:t>Винегрет зимний постный.</w:t>
      </w:r>
    </w:p>
    <w:p w:rsidR="00B53AFB" w:rsidRPr="00B53AFB" w:rsidRDefault="00B53AFB" w:rsidP="00B53AFB">
      <w:pPr>
        <w:autoSpaceDE w:val="0"/>
        <w:autoSpaceDN w:val="0"/>
        <w:adjustRightInd w:val="0"/>
        <w:jc w:val="both"/>
        <w:rPr>
          <w:color w:val="404040" w:themeColor="text1" w:themeTint="BF"/>
          <w:lang w:eastAsia="en-US"/>
        </w:rPr>
      </w:pPr>
      <w:r w:rsidRPr="00B53AFB">
        <w:rPr>
          <w:color w:val="404040" w:themeColor="text1" w:themeTint="BF"/>
          <w:lang w:eastAsia="en-US"/>
        </w:rPr>
        <w:t>Картофель отварной с маслом и зеленью.</w:t>
      </w:r>
    </w:p>
    <w:p w:rsidR="00B53AFB" w:rsidRPr="00B53AFB" w:rsidRDefault="00B53AFB" w:rsidP="00B53AFB">
      <w:pPr>
        <w:autoSpaceDE w:val="0"/>
        <w:autoSpaceDN w:val="0"/>
        <w:adjustRightInd w:val="0"/>
        <w:jc w:val="both"/>
        <w:rPr>
          <w:color w:val="404040" w:themeColor="text1" w:themeTint="BF"/>
          <w:lang w:eastAsia="en-US"/>
        </w:rPr>
      </w:pPr>
      <w:r w:rsidRPr="00B53AFB">
        <w:rPr>
          <w:color w:val="404040" w:themeColor="text1" w:themeTint="BF"/>
          <w:lang w:eastAsia="en-US"/>
        </w:rPr>
        <w:t>Картофель, сваренный в молоке.</w:t>
      </w:r>
    </w:p>
    <w:p w:rsidR="00B53AFB" w:rsidRPr="00B53AFB" w:rsidRDefault="00B53AFB" w:rsidP="00B53AFB">
      <w:pPr>
        <w:autoSpaceDE w:val="0"/>
        <w:autoSpaceDN w:val="0"/>
        <w:adjustRightInd w:val="0"/>
        <w:jc w:val="both"/>
        <w:rPr>
          <w:color w:val="404040" w:themeColor="text1" w:themeTint="BF"/>
          <w:lang w:eastAsia="en-US"/>
        </w:rPr>
      </w:pPr>
      <w:r w:rsidRPr="00B53AFB">
        <w:rPr>
          <w:color w:val="404040" w:themeColor="text1" w:themeTint="BF"/>
          <w:lang w:eastAsia="en-US"/>
        </w:rPr>
        <w:t>Картофель, сваренный на пару.</w:t>
      </w:r>
    </w:p>
    <w:p w:rsidR="00B53AFB" w:rsidRPr="00B53AFB" w:rsidRDefault="00B53AFB" w:rsidP="00B53AFB">
      <w:pPr>
        <w:autoSpaceDE w:val="0"/>
        <w:autoSpaceDN w:val="0"/>
        <w:adjustRightInd w:val="0"/>
        <w:jc w:val="both"/>
        <w:rPr>
          <w:color w:val="404040" w:themeColor="text1" w:themeTint="BF"/>
          <w:lang w:eastAsia="en-US"/>
        </w:rPr>
      </w:pPr>
      <w:r w:rsidRPr="00B53AFB">
        <w:rPr>
          <w:i/>
          <w:iCs/>
          <w:color w:val="404040" w:themeColor="text1" w:themeTint="BF"/>
          <w:lang w:eastAsia="en-US"/>
        </w:rPr>
        <w:t xml:space="preserve">Бутерброды. </w:t>
      </w:r>
      <w:r w:rsidRPr="00B53AFB">
        <w:rPr>
          <w:color w:val="404040" w:themeColor="text1" w:themeTint="BF"/>
          <w:lang w:eastAsia="en-US"/>
        </w:rPr>
        <w:t>Продукты, используемые для приготовления бутербродов. Значение хлеба в питании человека. Способы обработки продуктов для приготовления бутербродов.</w:t>
      </w:r>
    </w:p>
    <w:p w:rsidR="00B53AFB" w:rsidRPr="00B53AFB" w:rsidRDefault="00B53AFB" w:rsidP="00B53AFB">
      <w:pPr>
        <w:autoSpaceDE w:val="0"/>
        <w:autoSpaceDN w:val="0"/>
        <w:adjustRightInd w:val="0"/>
        <w:jc w:val="both"/>
        <w:rPr>
          <w:color w:val="404040" w:themeColor="text1" w:themeTint="BF"/>
          <w:lang w:eastAsia="en-US"/>
        </w:rPr>
      </w:pPr>
      <w:r w:rsidRPr="00B53AFB">
        <w:rPr>
          <w:color w:val="404040" w:themeColor="text1" w:themeTint="BF"/>
          <w:lang w:eastAsia="en-US"/>
        </w:rPr>
        <w:t xml:space="preserve">Способы нарезки продуктов для бутербродов, инструменты и приспособления для нарезки. Использование обрезков. Толщина хлеба в бутербродах. </w:t>
      </w:r>
      <w:proofErr w:type="gramStart"/>
      <w:r w:rsidRPr="00B53AFB">
        <w:rPr>
          <w:color w:val="404040" w:themeColor="text1" w:themeTint="BF"/>
          <w:lang w:eastAsia="en-US"/>
        </w:rPr>
        <w:t>Виды бутербродов: открытые, ассорти на хлебе, закрытые (дорожные, сандвичи), закусочные (канапе).</w:t>
      </w:r>
      <w:proofErr w:type="gramEnd"/>
      <w:r w:rsidRPr="00B53AFB">
        <w:rPr>
          <w:color w:val="404040" w:themeColor="text1" w:themeTint="BF"/>
          <w:lang w:eastAsia="en-US"/>
        </w:rPr>
        <w:t xml:space="preserve"> Особенности технологии приготовления разных видов бутербродов. Дополнительные продукты для украшения открытых бутербродов. Сочетание по вкусу и цвету продуктов в бутербродах ассорти на хлебе.</w:t>
      </w:r>
    </w:p>
    <w:p w:rsidR="00B53AFB" w:rsidRPr="00B53AFB" w:rsidRDefault="00B53AFB" w:rsidP="00B53AFB">
      <w:pPr>
        <w:autoSpaceDE w:val="0"/>
        <w:autoSpaceDN w:val="0"/>
        <w:adjustRightInd w:val="0"/>
        <w:jc w:val="both"/>
        <w:rPr>
          <w:color w:val="404040" w:themeColor="text1" w:themeTint="BF"/>
          <w:lang w:eastAsia="en-US"/>
        </w:rPr>
      </w:pPr>
      <w:r w:rsidRPr="00B53AFB">
        <w:rPr>
          <w:color w:val="404040" w:themeColor="text1" w:themeTint="BF"/>
          <w:lang w:eastAsia="en-US"/>
        </w:rPr>
        <w:t>Требования к качеству готовых бутербродов. Условия и сроки хранения бутербродов и подача их к столу.</w:t>
      </w:r>
    </w:p>
    <w:p w:rsidR="00B53AFB" w:rsidRPr="00B53AFB" w:rsidRDefault="00B53AFB" w:rsidP="00B53AFB">
      <w:pPr>
        <w:autoSpaceDE w:val="0"/>
        <w:autoSpaceDN w:val="0"/>
        <w:adjustRightInd w:val="0"/>
        <w:jc w:val="both"/>
        <w:rPr>
          <w:bCs/>
          <w:i/>
          <w:color w:val="404040" w:themeColor="text1" w:themeTint="BF"/>
          <w:u w:val="single"/>
          <w:lang w:eastAsia="en-US"/>
        </w:rPr>
      </w:pPr>
      <w:r w:rsidRPr="00B53AFB">
        <w:rPr>
          <w:bCs/>
          <w:i/>
          <w:color w:val="404040" w:themeColor="text1" w:themeTint="BF"/>
          <w:u w:val="single"/>
          <w:lang w:eastAsia="en-US"/>
        </w:rPr>
        <w:t>Примерный перечень блюд</w:t>
      </w:r>
    </w:p>
    <w:p w:rsidR="00B53AFB" w:rsidRPr="00B53AFB" w:rsidRDefault="00B53AFB" w:rsidP="00B53AFB">
      <w:pPr>
        <w:autoSpaceDE w:val="0"/>
        <w:autoSpaceDN w:val="0"/>
        <w:adjustRightInd w:val="0"/>
        <w:jc w:val="both"/>
        <w:rPr>
          <w:color w:val="404040" w:themeColor="text1" w:themeTint="BF"/>
          <w:lang w:eastAsia="en-US"/>
        </w:rPr>
      </w:pPr>
      <w:r w:rsidRPr="00B53AFB">
        <w:rPr>
          <w:color w:val="404040" w:themeColor="text1" w:themeTint="BF"/>
          <w:lang w:eastAsia="en-US"/>
        </w:rPr>
        <w:t>Бутерброд со сливочным маслом и сыром. Закрытый бутерброд с сыром или мясом.</w:t>
      </w:r>
    </w:p>
    <w:p w:rsidR="00B53AFB" w:rsidRPr="00B53AFB" w:rsidRDefault="00B53AFB" w:rsidP="00B53AFB">
      <w:pPr>
        <w:autoSpaceDE w:val="0"/>
        <w:autoSpaceDN w:val="0"/>
        <w:adjustRightInd w:val="0"/>
        <w:jc w:val="both"/>
        <w:rPr>
          <w:color w:val="404040" w:themeColor="text1" w:themeTint="BF"/>
          <w:lang w:eastAsia="en-US"/>
        </w:rPr>
      </w:pPr>
      <w:r w:rsidRPr="00B53AFB">
        <w:rPr>
          <w:color w:val="404040" w:themeColor="text1" w:themeTint="BF"/>
          <w:lang w:eastAsia="en-US"/>
        </w:rPr>
        <w:t>Сандвичи из филе жареной курицы с огурцом. Бутерброд с мясными продуктами.</w:t>
      </w:r>
    </w:p>
    <w:p w:rsidR="00B53AFB" w:rsidRPr="00B53AFB" w:rsidRDefault="00B53AFB" w:rsidP="00B53AFB">
      <w:pPr>
        <w:autoSpaceDE w:val="0"/>
        <w:autoSpaceDN w:val="0"/>
        <w:adjustRightInd w:val="0"/>
        <w:jc w:val="both"/>
        <w:rPr>
          <w:i/>
          <w:iCs/>
          <w:color w:val="404040" w:themeColor="text1" w:themeTint="BF"/>
          <w:lang w:eastAsia="en-US"/>
        </w:rPr>
      </w:pPr>
      <w:r w:rsidRPr="00B53AFB">
        <w:rPr>
          <w:i/>
          <w:iCs/>
          <w:color w:val="404040" w:themeColor="text1" w:themeTint="BF"/>
          <w:lang w:eastAsia="en-US"/>
        </w:rPr>
        <w:t>Горячие напитки</w:t>
      </w:r>
    </w:p>
    <w:p w:rsidR="00B53AFB" w:rsidRPr="00B53AFB" w:rsidRDefault="00B53AFB" w:rsidP="00B53AFB">
      <w:pPr>
        <w:autoSpaceDE w:val="0"/>
        <w:autoSpaceDN w:val="0"/>
        <w:adjustRightInd w:val="0"/>
        <w:jc w:val="both"/>
        <w:rPr>
          <w:color w:val="404040" w:themeColor="text1" w:themeTint="BF"/>
          <w:lang w:eastAsia="en-US"/>
        </w:rPr>
      </w:pPr>
      <w:r w:rsidRPr="00B53AFB">
        <w:rPr>
          <w:color w:val="404040" w:themeColor="text1" w:themeTint="BF"/>
          <w:lang w:eastAsia="en-US"/>
        </w:rPr>
        <w:lastRenderedPageBreak/>
        <w:t>Виды горячих напитков (чай, кофе, какао). Сорта чая, их вкусовые достоинства. Способы заваривания чая и трав. Сорта кофе. Кофе молотый и в зернах. Устройства для размола зерен кофе. Технология приготовления кофе. Кофеварки. Правила хранения чая, кофе, какао. Требования к качеству готовых напитков.</w:t>
      </w:r>
    </w:p>
    <w:p w:rsidR="00B53AFB" w:rsidRPr="00B53AFB" w:rsidRDefault="00B53AFB" w:rsidP="00B53AFB">
      <w:pPr>
        <w:jc w:val="both"/>
        <w:rPr>
          <w:lang w:eastAsia="en-US"/>
        </w:rPr>
      </w:pPr>
      <w:r w:rsidRPr="00B53AFB">
        <w:rPr>
          <w:lang w:eastAsia="en-US"/>
        </w:rPr>
        <w:t>Практические работы:</w:t>
      </w:r>
    </w:p>
    <w:p w:rsidR="00B53AFB" w:rsidRPr="00B53AFB" w:rsidRDefault="00B53AFB" w:rsidP="00B53AFB">
      <w:pPr>
        <w:jc w:val="both"/>
        <w:rPr>
          <w:lang w:eastAsia="en-US"/>
        </w:rPr>
      </w:pPr>
      <w:r w:rsidRPr="00B53AFB">
        <w:rPr>
          <w:lang w:eastAsia="en-US"/>
        </w:rPr>
        <w:t xml:space="preserve">  № 2 «Приготовление бутербродов и горячих напитков.</w:t>
      </w:r>
      <w:r w:rsidRPr="00B53AFB">
        <w:rPr>
          <w:rFonts w:eastAsiaTheme="minorHAnsi" w:cstheme="minorBidi"/>
          <w:color w:val="000000"/>
          <w:sz w:val="27"/>
          <w:szCs w:val="27"/>
          <w:highlight w:val="yellow"/>
          <w:lang w:eastAsia="en-US"/>
        </w:rPr>
        <w:t xml:space="preserve"> </w:t>
      </w:r>
    </w:p>
    <w:p w:rsidR="00B53AFB" w:rsidRPr="00B53AFB" w:rsidRDefault="00B53AFB" w:rsidP="00B53AFB">
      <w:pPr>
        <w:jc w:val="both"/>
        <w:rPr>
          <w:lang w:eastAsia="en-US"/>
        </w:rPr>
      </w:pPr>
      <w:r w:rsidRPr="00B53AFB">
        <w:rPr>
          <w:lang w:eastAsia="en-US"/>
        </w:rPr>
        <w:t xml:space="preserve">№3 «Приготовление блюд из </w:t>
      </w:r>
      <w:proofErr w:type="gramStart"/>
      <w:r w:rsidRPr="00B53AFB">
        <w:rPr>
          <w:lang w:eastAsia="en-US"/>
        </w:rPr>
        <w:t>варённых</w:t>
      </w:r>
      <w:proofErr w:type="gramEnd"/>
      <w:r w:rsidRPr="00B53AFB">
        <w:rPr>
          <w:lang w:eastAsia="en-US"/>
        </w:rPr>
        <w:t xml:space="preserve"> овощей». </w:t>
      </w:r>
    </w:p>
    <w:p w:rsidR="00B53AFB" w:rsidRPr="00B53AFB" w:rsidRDefault="00B53AFB" w:rsidP="00B53AFB">
      <w:pPr>
        <w:jc w:val="center"/>
        <w:rPr>
          <w:b/>
          <w:color w:val="404040" w:themeColor="text1" w:themeTint="BF"/>
          <w:lang w:eastAsia="en-US"/>
        </w:rPr>
      </w:pPr>
      <w:r w:rsidRPr="00B53AFB">
        <w:rPr>
          <w:b/>
          <w:color w:val="404040" w:themeColor="text1" w:themeTint="BF"/>
          <w:lang w:eastAsia="en-US"/>
        </w:rPr>
        <w:t>Материаловедение</w:t>
      </w:r>
    </w:p>
    <w:p w:rsidR="00B53AFB" w:rsidRPr="00B53AFB" w:rsidRDefault="00B53AFB" w:rsidP="00B53AFB">
      <w:pPr>
        <w:jc w:val="both"/>
        <w:rPr>
          <w:lang w:eastAsia="en-US"/>
        </w:rPr>
      </w:pPr>
      <w:r w:rsidRPr="00B53AFB">
        <w:rPr>
          <w:lang w:eastAsia="en-US"/>
        </w:rPr>
        <w:t>Натуральные волокна растительного происхождения. Общие понятия о пряже и процессе прядения.</w:t>
      </w:r>
    </w:p>
    <w:p w:rsidR="00B53AFB" w:rsidRPr="00B53AFB" w:rsidRDefault="00B53AFB" w:rsidP="00B53AFB">
      <w:pPr>
        <w:autoSpaceDE w:val="0"/>
        <w:autoSpaceDN w:val="0"/>
        <w:adjustRightInd w:val="0"/>
        <w:jc w:val="both"/>
        <w:rPr>
          <w:bCs/>
          <w:i/>
          <w:color w:val="404040" w:themeColor="text1" w:themeTint="BF"/>
          <w:lang w:eastAsia="en-US"/>
        </w:rPr>
      </w:pPr>
      <w:r w:rsidRPr="00B53AFB">
        <w:rPr>
          <w:bCs/>
          <w:i/>
          <w:color w:val="404040" w:themeColor="text1" w:themeTint="BF"/>
          <w:lang w:eastAsia="en-US"/>
        </w:rPr>
        <w:t>Основные теоретические сведения</w:t>
      </w:r>
    </w:p>
    <w:p w:rsidR="00B53AFB" w:rsidRPr="00B53AFB" w:rsidRDefault="00B53AFB" w:rsidP="00B53AFB">
      <w:pPr>
        <w:autoSpaceDE w:val="0"/>
        <w:autoSpaceDN w:val="0"/>
        <w:adjustRightInd w:val="0"/>
        <w:jc w:val="both"/>
        <w:rPr>
          <w:color w:val="404040" w:themeColor="text1" w:themeTint="BF"/>
          <w:lang w:eastAsia="en-US"/>
        </w:rPr>
      </w:pPr>
      <w:r w:rsidRPr="00B53AFB">
        <w:rPr>
          <w:color w:val="404040" w:themeColor="text1" w:themeTint="BF"/>
          <w:lang w:eastAsia="en-US"/>
        </w:rPr>
        <w:t>Классификация текстильных волокон. Натуральные растительные волокна. Изготовление нитей и тканей в условиях прядильного и ткацкого производства и в домашних условиях. Основная и уточная нити, кромка и ширина ткани.  Полотняное переплетение. Лицевая и изнаночная стороны ткани. Свойства тканей из натуральных растительных волокон. Краткие сведения об ассортименте хлопчатобумажных и льняных тканей. Материалы, применяемые в декоративно-прикладном искусстве.</w:t>
      </w:r>
    </w:p>
    <w:p w:rsidR="00B53AFB" w:rsidRPr="00B53AFB" w:rsidRDefault="00B53AFB" w:rsidP="00B53AFB">
      <w:pPr>
        <w:autoSpaceDE w:val="0"/>
        <w:autoSpaceDN w:val="0"/>
        <w:adjustRightInd w:val="0"/>
        <w:jc w:val="both"/>
        <w:rPr>
          <w:b/>
          <w:bCs/>
          <w:color w:val="404040" w:themeColor="text1" w:themeTint="BF"/>
          <w:lang w:eastAsia="en-US"/>
        </w:rPr>
      </w:pPr>
      <w:r w:rsidRPr="00B53AFB">
        <w:rPr>
          <w:bCs/>
          <w:i/>
          <w:color w:val="404040" w:themeColor="text1" w:themeTint="BF"/>
          <w:lang w:eastAsia="en-US"/>
        </w:rPr>
        <w:t xml:space="preserve">Практические работы: </w:t>
      </w:r>
      <w:r w:rsidRPr="00B53AFB">
        <w:rPr>
          <w:color w:val="404040" w:themeColor="text1" w:themeTint="BF"/>
          <w:lang w:eastAsia="en-US"/>
        </w:rPr>
        <w:t>изучение свойств нитей основы.  Определение направления долевой нити в ткани. Определение лицевой и изнаночной сторон ткани. Выполнение образца полотняного переплетения.</w:t>
      </w:r>
    </w:p>
    <w:p w:rsidR="00B53AFB" w:rsidRPr="00B53AFB" w:rsidRDefault="00B53AFB" w:rsidP="00B53AFB">
      <w:pPr>
        <w:jc w:val="center"/>
        <w:rPr>
          <w:b/>
          <w:color w:val="404040" w:themeColor="text1" w:themeTint="BF"/>
          <w:lang w:eastAsia="en-US"/>
        </w:rPr>
      </w:pPr>
      <w:r w:rsidRPr="00B53AFB">
        <w:rPr>
          <w:b/>
          <w:color w:val="404040" w:themeColor="text1" w:themeTint="BF"/>
          <w:lang w:eastAsia="en-US"/>
        </w:rPr>
        <w:t xml:space="preserve">Машиноведение </w:t>
      </w:r>
    </w:p>
    <w:p w:rsidR="00B53AFB" w:rsidRPr="00B53AFB" w:rsidRDefault="00B53AFB" w:rsidP="00B53AFB">
      <w:pPr>
        <w:autoSpaceDE w:val="0"/>
        <w:autoSpaceDN w:val="0"/>
        <w:adjustRightInd w:val="0"/>
        <w:jc w:val="both"/>
        <w:rPr>
          <w:bCs/>
          <w:i/>
          <w:color w:val="404040" w:themeColor="text1" w:themeTint="BF"/>
          <w:lang w:eastAsia="en-US"/>
        </w:rPr>
      </w:pPr>
      <w:r w:rsidRPr="00B53AFB">
        <w:rPr>
          <w:bCs/>
          <w:i/>
          <w:color w:val="404040" w:themeColor="text1" w:themeTint="BF"/>
          <w:lang w:eastAsia="en-US"/>
        </w:rPr>
        <w:t>Основные теоретические сведения</w:t>
      </w:r>
    </w:p>
    <w:p w:rsidR="00B53AFB" w:rsidRPr="00B53AFB" w:rsidRDefault="00B53AFB" w:rsidP="00B53AFB">
      <w:pPr>
        <w:autoSpaceDE w:val="0"/>
        <w:autoSpaceDN w:val="0"/>
        <w:adjustRightInd w:val="0"/>
        <w:jc w:val="both"/>
        <w:rPr>
          <w:color w:val="404040" w:themeColor="text1" w:themeTint="BF"/>
          <w:lang w:eastAsia="en-US"/>
        </w:rPr>
      </w:pPr>
      <w:r w:rsidRPr="00B53AFB">
        <w:rPr>
          <w:color w:val="404040" w:themeColor="text1" w:themeTint="BF"/>
          <w:lang w:eastAsia="en-US"/>
        </w:rPr>
        <w:t>Классификация швейных машин швейного производства по назначению. Бытовая универсальная швейная машина, ее технические характеристики. Назначение основных узлов.  Виды приводов швейной машины, их устройство, преимущества и недостатки.</w:t>
      </w:r>
    </w:p>
    <w:p w:rsidR="00B53AFB" w:rsidRPr="00B53AFB" w:rsidRDefault="00B53AFB" w:rsidP="00B53AFB">
      <w:pPr>
        <w:autoSpaceDE w:val="0"/>
        <w:autoSpaceDN w:val="0"/>
        <w:adjustRightInd w:val="0"/>
        <w:jc w:val="both"/>
        <w:rPr>
          <w:color w:val="404040" w:themeColor="text1" w:themeTint="BF"/>
          <w:lang w:eastAsia="en-US"/>
        </w:rPr>
      </w:pPr>
      <w:r w:rsidRPr="00B53AFB">
        <w:rPr>
          <w:color w:val="404040" w:themeColor="text1" w:themeTint="BF"/>
          <w:lang w:eastAsia="en-US"/>
        </w:rPr>
        <w:t>Организация рабочего места для работы на швейной машине. Правила безопасного труда при работе на швейной машине. Правила подготовки универсальной бытовой швейной машины к работе, заправка верхней и нижней нитей. Правила безопасного труда при работе на швейной машине.</w:t>
      </w:r>
    </w:p>
    <w:p w:rsidR="00B53AFB" w:rsidRPr="00B53AFB" w:rsidRDefault="00B53AFB" w:rsidP="00B53AFB">
      <w:pPr>
        <w:autoSpaceDE w:val="0"/>
        <w:autoSpaceDN w:val="0"/>
        <w:adjustRightInd w:val="0"/>
        <w:jc w:val="both"/>
        <w:rPr>
          <w:b/>
          <w:bCs/>
          <w:color w:val="404040" w:themeColor="text1" w:themeTint="BF"/>
          <w:lang w:eastAsia="en-US"/>
        </w:rPr>
      </w:pPr>
      <w:r w:rsidRPr="00B53AFB">
        <w:rPr>
          <w:bCs/>
          <w:i/>
          <w:color w:val="404040" w:themeColor="text1" w:themeTint="BF"/>
          <w:lang w:eastAsia="en-US"/>
        </w:rPr>
        <w:t>Практические работы</w:t>
      </w:r>
      <w:r w:rsidRPr="00B53AFB">
        <w:rPr>
          <w:b/>
          <w:bCs/>
          <w:color w:val="404040" w:themeColor="text1" w:themeTint="BF"/>
          <w:lang w:eastAsia="en-US"/>
        </w:rPr>
        <w:t xml:space="preserve">: </w:t>
      </w:r>
      <w:r w:rsidRPr="00B53AFB">
        <w:rPr>
          <w:color w:val="404040" w:themeColor="text1" w:themeTint="BF"/>
          <w:lang w:eastAsia="en-US"/>
        </w:rPr>
        <w:t>знакомство с устройством швейной машины. Намотка нитки на шпульку. Заправка верхней и нижней нитей</w:t>
      </w:r>
    </w:p>
    <w:p w:rsidR="00B53AFB" w:rsidRPr="00B53AFB" w:rsidRDefault="00B53AFB" w:rsidP="00B53AFB">
      <w:pPr>
        <w:jc w:val="center"/>
        <w:rPr>
          <w:color w:val="404040" w:themeColor="text1" w:themeTint="BF"/>
          <w:lang w:eastAsia="en-US"/>
        </w:rPr>
      </w:pPr>
      <w:r w:rsidRPr="00B53AFB">
        <w:rPr>
          <w:b/>
          <w:color w:val="404040" w:themeColor="text1" w:themeTint="BF"/>
          <w:lang w:eastAsia="en-US"/>
        </w:rPr>
        <w:t>Ручные, машинные швы</w:t>
      </w:r>
      <w:r w:rsidRPr="00B53AFB">
        <w:rPr>
          <w:color w:val="404040" w:themeColor="text1" w:themeTint="BF"/>
          <w:lang w:eastAsia="en-US"/>
        </w:rPr>
        <w:t xml:space="preserve">. </w:t>
      </w:r>
    </w:p>
    <w:p w:rsidR="00B53AFB" w:rsidRPr="00B53AFB" w:rsidRDefault="00B53AFB" w:rsidP="00B53AFB">
      <w:pPr>
        <w:autoSpaceDE w:val="0"/>
        <w:autoSpaceDN w:val="0"/>
        <w:adjustRightInd w:val="0"/>
        <w:jc w:val="both"/>
        <w:rPr>
          <w:bCs/>
          <w:i/>
          <w:color w:val="404040" w:themeColor="text1" w:themeTint="BF"/>
          <w:lang w:eastAsia="en-US"/>
        </w:rPr>
      </w:pPr>
      <w:r w:rsidRPr="00B53AFB">
        <w:rPr>
          <w:bCs/>
          <w:i/>
          <w:color w:val="404040" w:themeColor="text1" w:themeTint="BF"/>
          <w:lang w:eastAsia="en-US"/>
        </w:rPr>
        <w:t>Основные теоретические сведения</w:t>
      </w:r>
    </w:p>
    <w:p w:rsidR="00B53AFB" w:rsidRPr="00B53AFB" w:rsidRDefault="00B53AFB" w:rsidP="00B53AFB">
      <w:pPr>
        <w:autoSpaceDE w:val="0"/>
        <w:autoSpaceDN w:val="0"/>
        <w:adjustRightInd w:val="0"/>
        <w:jc w:val="both"/>
        <w:rPr>
          <w:color w:val="404040" w:themeColor="text1" w:themeTint="BF"/>
          <w:lang w:eastAsia="en-US"/>
        </w:rPr>
      </w:pPr>
      <w:r w:rsidRPr="00B53AFB">
        <w:rPr>
          <w:color w:val="404040" w:themeColor="text1" w:themeTint="BF"/>
          <w:lang w:eastAsia="en-US"/>
        </w:rPr>
        <w:t>Организация рабочего места для работы на швейной машине. Выполнение машинных строчек, регулировка длины стежка. Правила безопасного труда при работе на швейной машине.</w:t>
      </w:r>
    </w:p>
    <w:p w:rsidR="00B53AFB" w:rsidRPr="00B53AFB" w:rsidRDefault="00B53AFB" w:rsidP="00B53AFB">
      <w:pPr>
        <w:autoSpaceDE w:val="0"/>
        <w:autoSpaceDN w:val="0"/>
        <w:adjustRightInd w:val="0"/>
        <w:jc w:val="both"/>
        <w:rPr>
          <w:bCs/>
          <w:i/>
          <w:color w:val="404040" w:themeColor="text1" w:themeTint="BF"/>
          <w:lang w:eastAsia="en-US"/>
        </w:rPr>
      </w:pPr>
      <w:r w:rsidRPr="00B53AFB">
        <w:rPr>
          <w:bCs/>
          <w:i/>
          <w:color w:val="404040" w:themeColor="text1" w:themeTint="BF"/>
          <w:lang w:eastAsia="en-US"/>
        </w:rPr>
        <w:t>Практические работы:</w:t>
      </w:r>
    </w:p>
    <w:p w:rsidR="00B53AFB" w:rsidRPr="00B53AFB" w:rsidRDefault="00B53AFB" w:rsidP="00B53AFB">
      <w:pPr>
        <w:autoSpaceDE w:val="0"/>
        <w:autoSpaceDN w:val="0"/>
        <w:adjustRightInd w:val="0"/>
        <w:jc w:val="both"/>
        <w:rPr>
          <w:color w:val="404040" w:themeColor="text1" w:themeTint="BF"/>
          <w:lang w:eastAsia="en-US"/>
        </w:rPr>
      </w:pPr>
      <w:r w:rsidRPr="00B53AFB">
        <w:rPr>
          <w:color w:val="404040" w:themeColor="text1" w:themeTint="BF"/>
          <w:lang w:eastAsia="en-US"/>
        </w:rPr>
        <w:t>№4 «Ручные работы»;</w:t>
      </w:r>
    </w:p>
    <w:p w:rsidR="00B53AFB" w:rsidRPr="00B53AFB" w:rsidRDefault="00B53AFB" w:rsidP="00B53AFB">
      <w:pPr>
        <w:autoSpaceDE w:val="0"/>
        <w:autoSpaceDN w:val="0"/>
        <w:adjustRightInd w:val="0"/>
        <w:jc w:val="both"/>
        <w:rPr>
          <w:color w:val="404040" w:themeColor="text1" w:themeTint="BF"/>
          <w:lang w:eastAsia="en-US"/>
        </w:rPr>
      </w:pPr>
      <w:r w:rsidRPr="00B53AFB">
        <w:rPr>
          <w:color w:val="404040" w:themeColor="text1" w:themeTint="BF"/>
          <w:lang w:eastAsia="en-US"/>
        </w:rPr>
        <w:t>№ 5 «</w:t>
      </w:r>
      <w:r w:rsidRPr="00B53AFB">
        <w:rPr>
          <w:lang w:eastAsia="en-US"/>
        </w:rPr>
        <w:t>«Машинные швы: стачной, накладной, вподгибку».</w:t>
      </w:r>
    </w:p>
    <w:p w:rsidR="00B53AFB" w:rsidRPr="00B53AFB" w:rsidRDefault="00B53AFB" w:rsidP="00B53AFB">
      <w:pPr>
        <w:autoSpaceDE w:val="0"/>
        <w:autoSpaceDN w:val="0"/>
        <w:adjustRightInd w:val="0"/>
        <w:jc w:val="center"/>
        <w:rPr>
          <w:b/>
          <w:color w:val="404040" w:themeColor="text1" w:themeTint="BF"/>
          <w:u w:val="single"/>
          <w:lang w:eastAsia="en-US"/>
        </w:rPr>
      </w:pPr>
      <w:r w:rsidRPr="00B53AFB">
        <w:rPr>
          <w:b/>
          <w:color w:val="404040" w:themeColor="text1" w:themeTint="BF"/>
          <w:lang w:eastAsia="en-US"/>
        </w:rPr>
        <w:t>Влажно тепловая обработка изделий</w:t>
      </w:r>
      <w:r w:rsidRPr="00B53AFB">
        <w:rPr>
          <w:color w:val="404040" w:themeColor="text1" w:themeTint="BF"/>
          <w:lang w:eastAsia="en-US"/>
        </w:rPr>
        <w:t>.</w:t>
      </w:r>
    </w:p>
    <w:p w:rsidR="00B53AFB" w:rsidRPr="00B53AFB" w:rsidRDefault="00B53AFB" w:rsidP="00B53AFB">
      <w:pPr>
        <w:autoSpaceDE w:val="0"/>
        <w:autoSpaceDN w:val="0"/>
        <w:adjustRightInd w:val="0"/>
        <w:jc w:val="both"/>
        <w:rPr>
          <w:b/>
          <w:color w:val="404040" w:themeColor="text1" w:themeTint="BF"/>
          <w:u w:val="single"/>
          <w:lang w:eastAsia="en-US"/>
        </w:rPr>
      </w:pPr>
      <w:r w:rsidRPr="00B53AFB">
        <w:rPr>
          <w:color w:val="404040" w:themeColor="text1" w:themeTint="BF"/>
          <w:lang w:eastAsia="en-US"/>
        </w:rPr>
        <w:t>Основные правила  влажно-тепловой обработки.</w:t>
      </w:r>
    </w:p>
    <w:p w:rsidR="00B53AFB" w:rsidRPr="00B53AFB" w:rsidRDefault="00B53AFB" w:rsidP="00B53AFB">
      <w:pPr>
        <w:autoSpaceDE w:val="0"/>
        <w:autoSpaceDN w:val="0"/>
        <w:adjustRightInd w:val="0"/>
        <w:jc w:val="center"/>
        <w:rPr>
          <w:color w:val="404040" w:themeColor="text1" w:themeTint="BF"/>
          <w:lang w:eastAsia="en-US"/>
        </w:rPr>
      </w:pPr>
      <w:r w:rsidRPr="00B53AFB">
        <w:rPr>
          <w:b/>
          <w:color w:val="404040" w:themeColor="text1" w:themeTint="BF"/>
          <w:lang w:eastAsia="en-US"/>
        </w:rPr>
        <w:t>Конструирование  и моделирование</w:t>
      </w:r>
      <w:r w:rsidRPr="00B53AFB">
        <w:rPr>
          <w:color w:val="404040" w:themeColor="text1" w:themeTint="BF"/>
          <w:lang w:eastAsia="en-US"/>
        </w:rPr>
        <w:t xml:space="preserve">. </w:t>
      </w:r>
    </w:p>
    <w:p w:rsidR="00B53AFB" w:rsidRPr="00B53AFB" w:rsidRDefault="00B53AFB" w:rsidP="00B53AFB">
      <w:pPr>
        <w:autoSpaceDE w:val="0"/>
        <w:autoSpaceDN w:val="0"/>
        <w:adjustRightInd w:val="0"/>
        <w:jc w:val="both"/>
        <w:rPr>
          <w:bCs/>
          <w:i/>
          <w:color w:val="404040" w:themeColor="text1" w:themeTint="BF"/>
          <w:lang w:eastAsia="en-US"/>
        </w:rPr>
      </w:pPr>
      <w:r w:rsidRPr="00B53AFB">
        <w:rPr>
          <w:bCs/>
          <w:i/>
          <w:color w:val="404040" w:themeColor="text1" w:themeTint="BF"/>
          <w:lang w:eastAsia="en-US"/>
        </w:rPr>
        <w:t>Основные теоретические сведения</w:t>
      </w:r>
    </w:p>
    <w:p w:rsidR="00B53AFB" w:rsidRPr="00B53AFB" w:rsidRDefault="00B53AFB" w:rsidP="00B53AFB">
      <w:pPr>
        <w:autoSpaceDE w:val="0"/>
        <w:autoSpaceDN w:val="0"/>
        <w:adjustRightInd w:val="0"/>
        <w:jc w:val="both"/>
        <w:rPr>
          <w:color w:val="404040" w:themeColor="text1" w:themeTint="BF"/>
          <w:lang w:eastAsia="en-US"/>
        </w:rPr>
      </w:pPr>
      <w:r w:rsidRPr="00B53AFB">
        <w:rPr>
          <w:color w:val="404040" w:themeColor="text1" w:themeTint="BF"/>
          <w:lang w:eastAsia="en-US"/>
        </w:rPr>
        <w:t>Виды фартуков.  Общие правила построения и оформления чертежей швейных изделий. Типы линий в системе ЕСКД. Правила пользования чертежными инструментами и принадлежностями. Понятие о масштабе, чертеже, эскизе. Фигура человека и ее измерение. Правила снятия мерок, необходимых для построения чертежа фартука. Построение чертежа фартука в масштабе 1:4 и в натуральную величину по своим меркам.</w:t>
      </w:r>
    </w:p>
    <w:p w:rsidR="00B53AFB" w:rsidRPr="00B53AFB" w:rsidRDefault="00B53AFB" w:rsidP="00B53AFB">
      <w:pPr>
        <w:autoSpaceDE w:val="0"/>
        <w:autoSpaceDN w:val="0"/>
        <w:adjustRightInd w:val="0"/>
        <w:jc w:val="both"/>
        <w:rPr>
          <w:color w:val="404040" w:themeColor="text1" w:themeTint="BF"/>
          <w:lang w:eastAsia="en-US"/>
        </w:rPr>
      </w:pPr>
      <w:r w:rsidRPr="00B53AFB">
        <w:rPr>
          <w:color w:val="404040" w:themeColor="text1" w:themeTint="BF"/>
          <w:lang w:eastAsia="en-US"/>
        </w:rPr>
        <w:t>Понятие о композиции в одежде. Виды художественного оформления швейных изделий. Фартуки в национальном костюме. Моделирование фартука (форма, симметрия, асимметрия, цвет, контраст, фактура материала, отделка). Подготовка выкройки к раскрою.</w:t>
      </w:r>
    </w:p>
    <w:p w:rsidR="00B53AFB" w:rsidRPr="00B53AFB" w:rsidRDefault="00B53AFB" w:rsidP="00B53AFB">
      <w:pPr>
        <w:autoSpaceDE w:val="0"/>
        <w:autoSpaceDN w:val="0"/>
        <w:adjustRightInd w:val="0"/>
        <w:jc w:val="both"/>
        <w:rPr>
          <w:bCs/>
          <w:i/>
          <w:color w:val="404040" w:themeColor="text1" w:themeTint="BF"/>
          <w:lang w:eastAsia="en-US"/>
        </w:rPr>
      </w:pPr>
      <w:r w:rsidRPr="00B53AFB">
        <w:rPr>
          <w:bCs/>
          <w:i/>
          <w:color w:val="404040" w:themeColor="text1" w:themeTint="BF"/>
          <w:lang w:eastAsia="en-US"/>
        </w:rPr>
        <w:lastRenderedPageBreak/>
        <w:t>Практические работы</w:t>
      </w:r>
    </w:p>
    <w:p w:rsidR="00B53AFB" w:rsidRPr="00B53AFB" w:rsidRDefault="00B53AFB" w:rsidP="00B53AFB">
      <w:pPr>
        <w:autoSpaceDE w:val="0"/>
        <w:autoSpaceDN w:val="0"/>
        <w:adjustRightInd w:val="0"/>
        <w:jc w:val="both"/>
        <w:rPr>
          <w:lang w:eastAsia="en-US"/>
        </w:rPr>
      </w:pPr>
      <w:r w:rsidRPr="00B53AFB">
        <w:rPr>
          <w:color w:val="404040" w:themeColor="text1" w:themeTint="BF"/>
          <w:lang w:eastAsia="en-US"/>
        </w:rPr>
        <w:t xml:space="preserve">№6  </w:t>
      </w:r>
      <w:r w:rsidRPr="00B53AFB">
        <w:rPr>
          <w:lang w:eastAsia="en-US"/>
        </w:rPr>
        <w:t xml:space="preserve">«Построение основы чертежа фартука». </w:t>
      </w:r>
    </w:p>
    <w:p w:rsidR="00B53AFB" w:rsidRPr="00B53AFB" w:rsidRDefault="00B53AFB" w:rsidP="00B53AFB">
      <w:pPr>
        <w:autoSpaceDE w:val="0"/>
        <w:autoSpaceDN w:val="0"/>
        <w:adjustRightInd w:val="0"/>
        <w:jc w:val="both"/>
        <w:rPr>
          <w:lang w:eastAsia="en-US"/>
        </w:rPr>
      </w:pPr>
      <w:r w:rsidRPr="00B53AFB">
        <w:rPr>
          <w:lang w:eastAsia="en-US"/>
        </w:rPr>
        <w:t>№ 7 «Моделирование фартука».</w:t>
      </w:r>
    </w:p>
    <w:p w:rsidR="00B53AFB" w:rsidRPr="00B53AFB" w:rsidRDefault="00B53AFB" w:rsidP="00B53AFB">
      <w:pPr>
        <w:autoSpaceDE w:val="0"/>
        <w:autoSpaceDN w:val="0"/>
        <w:adjustRightInd w:val="0"/>
        <w:jc w:val="center"/>
        <w:rPr>
          <w:b/>
          <w:color w:val="404040" w:themeColor="text1" w:themeTint="BF"/>
          <w:u w:val="single"/>
          <w:lang w:eastAsia="en-US"/>
        </w:rPr>
      </w:pPr>
      <w:r w:rsidRPr="00B53AFB">
        <w:rPr>
          <w:b/>
          <w:color w:val="404040" w:themeColor="text1" w:themeTint="BF"/>
          <w:lang w:eastAsia="en-US"/>
        </w:rPr>
        <w:t>Технология изготовления фартука</w:t>
      </w:r>
      <w:r w:rsidRPr="00B53AFB">
        <w:rPr>
          <w:color w:val="404040" w:themeColor="text1" w:themeTint="BF"/>
          <w:lang w:eastAsia="en-US"/>
        </w:rPr>
        <w:t>.</w:t>
      </w:r>
    </w:p>
    <w:p w:rsidR="00B53AFB" w:rsidRPr="00B53AFB" w:rsidRDefault="00B53AFB" w:rsidP="00B53AFB">
      <w:pPr>
        <w:rPr>
          <w:color w:val="404040" w:themeColor="text1" w:themeTint="BF"/>
          <w:lang w:eastAsia="en-US"/>
        </w:rPr>
      </w:pPr>
      <w:r w:rsidRPr="00B53AFB">
        <w:rPr>
          <w:color w:val="404040" w:themeColor="text1" w:themeTint="BF"/>
          <w:lang w:eastAsia="en-US"/>
        </w:rPr>
        <w:t>Подготовка ткани к раскрою, раскрой фартука.</w:t>
      </w:r>
    </w:p>
    <w:p w:rsidR="00B53AFB" w:rsidRPr="00B53AFB" w:rsidRDefault="00B53AFB" w:rsidP="00B53AFB">
      <w:pPr>
        <w:rPr>
          <w:color w:val="404040" w:themeColor="text1" w:themeTint="BF"/>
          <w:lang w:eastAsia="en-US"/>
        </w:rPr>
      </w:pPr>
      <w:r w:rsidRPr="00B53AFB">
        <w:rPr>
          <w:color w:val="404040" w:themeColor="text1" w:themeTint="BF"/>
          <w:lang w:eastAsia="en-US"/>
        </w:rPr>
        <w:t>Подготовка деталей кроя к обработке</w:t>
      </w:r>
    </w:p>
    <w:p w:rsidR="00B53AFB" w:rsidRPr="00B53AFB" w:rsidRDefault="00B53AFB" w:rsidP="00B53AFB">
      <w:pPr>
        <w:rPr>
          <w:color w:val="404040" w:themeColor="text1" w:themeTint="BF"/>
          <w:lang w:eastAsia="en-US"/>
        </w:rPr>
      </w:pPr>
      <w:r w:rsidRPr="00B53AFB">
        <w:rPr>
          <w:color w:val="404040" w:themeColor="text1" w:themeTint="BF"/>
          <w:lang w:eastAsia="en-US"/>
        </w:rPr>
        <w:t>Подготовка бретелей и деталей пояса фартука</w:t>
      </w:r>
    </w:p>
    <w:p w:rsidR="00B53AFB" w:rsidRPr="00B53AFB" w:rsidRDefault="00B53AFB" w:rsidP="00B53AFB">
      <w:pPr>
        <w:rPr>
          <w:color w:val="404040" w:themeColor="text1" w:themeTint="BF"/>
          <w:lang w:eastAsia="en-US"/>
        </w:rPr>
      </w:pPr>
      <w:r w:rsidRPr="00B53AFB">
        <w:rPr>
          <w:color w:val="404040" w:themeColor="text1" w:themeTint="BF"/>
          <w:lang w:eastAsia="en-US"/>
        </w:rPr>
        <w:t>Подготовка обтачки для обработки верхнего среза фартука</w:t>
      </w:r>
    </w:p>
    <w:p w:rsidR="00B53AFB" w:rsidRPr="00B53AFB" w:rsidRDefault="00B53AFB" w:rsidP="00B53AFB">
      <w:pPr>
        <w:rPr>
          <w:color w:val="404040" w:themeColor="text1" w:themeTint="BF"/>
          <w:lang w:eastAsia="en-US"/>
        </w:rPr>
      </w:pPr>
      <w:r w:rsidRPr="00B53AFB">
        <w:rPr>
          <w:color w:val="404040" w:themeColor="text1" w:themeTint="BF"/>
          <w:lang w:eastAsia="en-US"/>
        </w:rPr>
        <w:t>Обработка накладного кармана</w:t>
      </w:r>
    </w:p>
    <w:p w:rsidR="00B53AFB" w:rsidRPr="00B53AFB" w:rsidRDefault="00B53AFB" w:rsidP="00B53AFB">
      <w:pPr>
        <w:ind w:firstLine="567"/>
        <w:rPr>
          <w:color w:val="404040" w:themeColor="text1" w:themeTint="BF"/>
          <w:u w:val="single"/>
          <w:lang w:eastAsia="en-US"/>
        </w:rPr>
      </w:pPr>
      <w:r w:rsidRPr="00B53AFB">
        <w:rPr>
          <w:color w:val="404040" w:themeColor="text1" w:themeTint="BF"/>
          <w:lang w:eastAsia="en-US"/>
        </w:rPr>
        <w:t>Расчёт затрат на изготовление швейного изделия</w:t>
      </w:r>
    </w:p>
    <w:p w:rsidR="00B53AFB" w:rsidRPr="00B53AFB" w:rsidRDefault="00B53AFB" w:rsidP="00B53AFB">
      <w:pPr>
        <w:autoSpaceDE w:val="0"/>
        <w:autoSpaceDN w:val="0"/>
        <w:adjustRightInd w:val="0"/>
        <w:jc w:val="both"/>
        <w:rPr>
          <w:bCs/>
          <w:i/>
          <w:color w:val="404040" w:themeColor="text1" w:themeTint="BF"/>
          <w:lang w:eastAsia="en-US"/>
        </w:rPr>
      </w:pPr>
      <w:r w:rsidRPr="00B53AFB">
        <w:rPr>
          <w:bCs/>
          <w:i/>
          <w:color w:val="404040" w:themeColor="text1" w:themeTint="BF"/>
          <w:lang w:eastAsia="en-US"/>
        </w:rPr>
        <w:t>Основные теоретические сведения</w:t>
      </w:r>
    </w:p>
    <w:p w:rsidR="00B53AFB" w:rsidRPr="00B53AFB" w:rsidRDefault="00B53AFB" w:rsidP="00B53AFB">
      <w:pPr>
        <w:rPr>
          <w:color w:val="404040" w:themeColor="text1" w:themeTint="BF"/>
          <w:lang w:eastAsia="en-US"/>
        </w:rPr>
      </w:pPr>
      <w:r w:rsidRPr="00B53AFB">
        <w:rPr>
          <w:color w:val="404040" w:themeColor="text1" w:themeTint="BF"/>
          <w:lang w:eastAsia="en-US"/>
        </w:rPr>
        <w:t>Подготовка ткани к раскрою. Способы рациональной раскладки выкройки в зависимости от ширины ткани. Обмеловка и раскрой ткани. Способы переноса контурных и контрольных линий выкройки на ткань. Обработка нагрудника швом в подгибку с закрытым срезом или тесьмой. Обработка накладных карманов, пояса и бретелей.</w:t>
      </w:r>
    </w:p>
    <w:p w:rsidR="00B53AFB" w:rsidRPr="00B53AFB" w:rsidRDefault="00B53AFB" w:rsidP="00B53AFB">
      <w:pPr>
        <w:autoSpaceDE w:val="0"/>
        <w:autoSpaceDN w:val="0"/>
        <w:adjustRightInd w:val="0"/>
        <w:jc w:val="both"/>
        <w:rPr>
          <w:b/>
          <w:bCs/>
          <w:color w:val="404040" w:themeColor="text1" w:themeTint="BF"/>
          <w:lang w:eastAsia="en-US"/>
        </w:rPr>
      </w:pPr>
      <w:r w:rsidRPr="00B53AFB">
        <w:rPr>
          <w:color w:val="404040" w:themeColor="text1" w:themeTint="BF"/>
          <w:lang w:eastAsia="en-US"/>
        </w:rPr>
        <w:t>Обработка деталей пояса. Соединение пояса с верхней частью фартука.</w:t>
      </w:r>
    </w:p>
    <w:p w:rsidR="00B53AFB" w:rsidRPr="00B53AFB" w:rsidRDefault="00B53AFB" w:rsidP="00B53AFB">
      <w:pPr>
        <w:rPr>
          <w:color w:val="404040" w:themeColor="text1" w:themeTint="BF"/>
          <w:lang w:eastAsia="en-US"/>
        </w:rPr>
      </w:pPr>
      <w:r w:rsidRPr="00B53AFB">
        <w:rPr>
          <w:color w:val="404040" w:themeColor="text1" w:themeTint="BF"/>
          <w:lang w:eastAsia="en-US"/>
        </w:rPr>
        <w:t>Обработка  нижней части фартука швом в подгибку с закрытым срезом или тесьмой.</w:t>
      </w:r>
    </w:p>
    <w:p w:rsidR="00B53AFB" w:rsidRPr="00B53AFB" w:rsidRDefault="00B53AFB" w:rsidP="00B53AFB">
      <w:pPr>
        <w:autoSpaceDE w:val="0"/>
        <w:autoSpaceDN w:val="0"/>
        <w:adjustRightInd w:val="0"/>
        <w:jc w:val="both"/>
        <w:rPr>
          <w:color w:val="404040" w:themeColor="text1" w:themeTint="BF"/>
          <w:lang w:eastAsia="en-US"/>
        </w:rPr>
      </w:pPr>
      <w:r w:rsidRPr="00B53AFB">
        <w:rPr>
          <w:color w:val="404040" w:themeColor="text1" w:themeTint="BF"/>
          <w:lang w:eastAsia="en-US"/>
        </w:rPr>
        <w:t>Сборка изделия. Художественная отделка изделия. Влажно-тепловая обработка и ее значение при изготовлении швейных изделий. Особенности влажно-тепловой обработки тканей из растительных волокон. Контроль и оценка качества готового изделия.</w:t>
      </w:r>
    </w:p>
    <w:p w:rsidR="00B53AFB" w:rsidRPr="00B53AFB" w:rsidRDefault="00B53AFB" w:rsidP="00B53AFB">
      <w:pPr>
        <w:autoSpaceDE w:val="0"/>
        <w:autoSpaceDN w:val="0"/>
        <w:adjustRightInd w:val="0"/>
        <w:jc w:val="both"/>
        <w:rPr>
          <w:bCs/>
          <w:i/>
          <w:color w:val="404040" w:themeColor="text1" w:themeTint="BF"/>
          <w:lang w:eastAsia="en-US"/>
        </w:rPr>
      </w:pPr>
      <w:r w:rsidRPr="00B53AFB">
        <w:rPr>
          <w:bCs/>
          <w:i/>
          <w:color w:val="404040" w:themeColor="text1" w:themeTint="BF"/>
          <w:lang w:eastAsia="en-US"/>
        </w:rPr>
        <w:t xml:space="preserve">Практические работы: </w:t>
      </w:r>
    </w:p>
    <w:p w:rsidR="00B53AFB" w:rsidRPr="00B53AFB" w:rsidRDefault="00B53AFB" w:rsidP="00B53AFB">
      <w:pPr>
        <w:autoSpaceDE w:val="0"/>
        <w:autoSpaceDN w:val="0"/>
        <w:adjustRightInd w:val="0"/>
        <w:jc w:val="both"/>
        <w:rPr>
          <w:lang w:eastAsia="en-US"/>
        </w:rPr>
      </w:pPr>
      <w:r w:rsidRPr="00B53AFB">
        <w:rPr>
          <w:bCs/>
          <w:i/>
          <w:color w:val="404040" w:themeColor="text1" w:themeTint="BF"/>
          <w:lang w:eastAsia="en-US"/>
        </w:rPr>
        <w:t xml:space="preserve">№ 8 </w:t>
      </w:r>
      <w:r w:rsidRPr="00B53AFB">
        <w:rPr>
          <w:lang w:eastAsia="en-US"/>
        </w:rPr>
        <w:t>«Подготовка бретелей и деталей пояса фартука»;</w:t>
      </w:r>
    </w:p>
    <w:p w:rsidR="00B53AFB" w:rsidRPr="00B53AFB" w:rsidRDefault="00B53AFB" w:rsidP="00B53AFB">
      <w:pPr>
        <w:autoSpaceDE w:val="0"/>
        <w:autoSpaceDN w:val="0"/>
        <w:adjustRightInd w:val="0"/>
        <w:jc w:val="both"/>
        <w:rPr>
          <w:bCs/>
          <w:i/>
          <w:color w:val="404040" w:themeColor="text1" w:themeTint="BF"/>
          <w:lang w:eastAsia="en-US"/>
        </w:rPr>
      </w:pPr>
      <w:r w:rsidRPr="00B53AFB">
        <w:rPr>
          <w:lang w:eastAsia="en-US"/>
        </w:rPr>
        <w:t>№ 9 «Обработка накладного кармана».</w:t>
      </w:r>
    </w:p>
    <w:p w:rsidR="00B53AFB" w:rsidRPr="00B53AFB" w:rsidRDefault="00B53AFB" w:rsidP="00B53AFB">
      <w:pPr>
        <w:jc w:val="center"/>
        <w:rPr>
          <w:b/>
          <w:color w:val="404040" w:themeColor="text1" w:themeTint="BF"/>
          <w:lang w:eastAsia="en-US"/>
        </w:rPr>
      </w:pPr>
      <w:r w:rsidRPr="00B53AFB">
        <w:rPr>
          <w:b/>
          <w:color w:val="404040" w:themeColor="text1" w:themeTint="BF"/>
          <w:lang w:eastAsia="en-US"/>
        </w:rPr>
        <w:t xml:space="preserve">Технология ведения дома </w:t>
      </w:r>
    </w:p>
    <w:p w:rsidR="00B53AFB" w:rsidRPr="00B53AFB" w:rsidRDefault="00B53AFB" w:rsidP="00B53AFB">
      <w:pPr>
        <w:jc w:val="both"/>
        <w:rPr>
          <w:lang w:eastAsia="en-US"/>
        </w:rPr>
      </w:pPr>
      <w:r w:rsidRPr="00B53AFB">
        <w:rPr>
          <w:lang w:eastAsia="en-US"/>
        </w:rPr>
        <w:t>Эстетика и экология жилища. Уход за</w:t>
      </w:r>
      <w:r w:rsidR="0028706B">
        <w:rPr>
          <w:lang w:eastAsia="en-US"/>
        </w:rPr>
        <w:t xml:space="preserve"> одеждой и обувью</w:t>
      </w:r>
    </w:p>
    <w:p w:rsidR="00B53AFB" w:rsidRPr="00B53AFB" w:rsidRDefault="00B53AFB" w:rsidP="00B53AFB">
      <w:pPr>
        <w:jc w:val="both"/>
        <w:rPr>
          <w:lang w:eastAsia="en-US"/>
        </w:rPr>
      </w:pPr>
      <w:r w:rsidRPr="00B53AFB">
        <w:rPr>
          <w:lang w:eastAsia="en-US"/>
        </w:rPr>
        <w:t xml:space="preserve"> № 10 « Эскиз интерьера кухни».</w:t>
      </w:r>
    </w:p>
    <w:p w:rsidR="00B53AFB" w:rsidRPr="00B53AFB" w:rsidRDefault="00B53AFB" w:rsidP="00B53AFB">
      <w:pPr>
        <w:autoSpaceDE w:val="0"/>
        <w:autoSpaceDN w:val="0"/>
        <w:adjustRightInd w:val="0"/>
        <w:jc w:val="center"/>
        <w:rPr>
          <w:b/>
          <w:bCs/>
          <w:i/>
          <w:color w:val="404040" w:themeColor="text1" w:themeTint="BF"/>
          <w:lang w:eastAsia="en-US"/>
        </w:rPr>
      </w:pPr>
      <w:r w:rsidRPr="00B53AFB">
        <w:rPr>
          <w:b/>
          <w:color w:val="404040" w:themeColor="text1" w:themeTint="BF"/>
        </w:rPr>
        <w:t>Электротехнические работы</w:t>
      </w:r>
    </w:p>
    <w:p w:rsidR="00B53AFB" w:rsidRPr="00B53AFB" w:rsidRDefault="00B53AFB" w:rsidP="00B53AFB">
      <w:pPr>
        <w:autoSpaceDE w:val="0"/>
        <w:autoSpaceDN w:val="0"/>
        <w:adjustRightInd w:val="0"/>
        <w:jc w:val="both"/>
        <w:rPr>
          <w:bCs/>
          <w:i/>
          <w:color w:val="404040" w:themeColor="text1" w:themeTint="BF"/>
          <w:lang w:eastAsia="en-US"/>
        </w:rPr>
      </w:pPr>
      <w:r w:rsidRPr="00B53AFB">
        <w:rPr>
          <w:lang w:eastAsia="en-US"/>
        </w:rPr>
        <w:t xml:space="preserve">Электромонтажные работы.  Техника безопасности. </w:t>
      </w:r>
    </w:p>
    <w:p w:rsidR="00B53AFB" w:rsidRPr="00B53AFB" w:rsidRDefault="00B53AFB" w:rsidP="00B53AFB">
      <w:pPr>
        <w:autoSpaceDE w:val="0"/>
        <w:autoSpaceDN w:val="0"/>
        <w:adjustRightInd w:val="0"/>
        <w:jc w:val="center"/>
        <w:rPr>
          <w:color w:val="000000"/>
        </w:rPr>
      </w:pPr>
      <w:r w:rsidRPr="00B53AFB">
        <w:rPr>
          <w:b/>
          <w:color w:val="404040" w:themeColor="text1" w:themeTint="BF"/>
        </w:rPr>
        <w:t>Творческие проектные работы</w:t>
      </w:r>
      <w:r w:rsidRPr="00B53AFB">
        <w:rPr>
          <w:color w:val="000000"/>
        </w:rPr>
        <w:t xml:space="preserve"> </w:t>
      </w:r>
    </w:p>
    <w:p w:rsidR="00B53AFB" w:rsidRPr="00B53AFB" w:rsidRDefault="00B53AFB" w:rsidP="00B53AFB">
      <w:pPr>
        <w:autoSpaceDE w:val="0"/>
        <w:autoSpaceDN w:val="0"/>
        <w:adjustRightInd w:val="0"/>
        <w:jc w:val="center"/>
        <w:rPr>
          <w:b/>
          <w:color w:val="404040" w:themeColor="text1" w:themeTint="BF"/>
        </w:rPr>
      </w:pPr>
      <w:r w:rsidRPr="00B53AFB">
        <w:rPr>
          <w:color w:val="000000"/>
        </w:rPr>
        <w:t>Познавательные сведения к творческому проекту. Организационно-подготовительный этап.  Выбор техники выполнения изделия. Реклама и защита проекта.</w:t>
      </w:r>
    </w:p>
    <w:p w:rsidR="00B53AFB" w:rsidRPr="00B53AFB" w:rsidRDefault="00B53AFB" w:rsidP="00B53AFB">
      <w:pPr>
        <w:autoSpaceDE w:val="0"/>
        <w:autoSpaceDN w:val="0"/>
        <w:adjustRightInd w:val="0"/>
        <w:jc w:val="center"/>
        <w:rPr>
          <w:b/>
          <w:color w:val="404040" w:themeColor="text1" w:themeTint="BF"/>
        </w:rPr>
      </w:pPr>
    </w:p>
    <w:p w:rsidR="00B53AFB" w:rsidRPr="00B53AFB" w:rsidRDefault="00B53AFB" w:rsidP="00B53AFB">
      <w:pPr>
        <w:keepNext/>
        <w:jc w:val="both"/>
        <w:outlineLvl w:val="2"/>
        <w:rPr>
          <w:i/>
          <w:color w:val="404040" w:themeColor="text1" w:themeTint="BF"/>
        </w:rPr>
      </w:pPr>
      <w:r w:rsidRPr="00B53AFB">
        <w:rPr>
          <w:i/>
          <w:color w:val="404040" w:themeColor="text1" w:themeTint="BF"/>
        </w:rPr>
        <w:t>Основные теоретические сведения</w:t>
      </w:r>
    </w:p>
    <w:p w:rsidR="00B53AFB" w:rsidRPr="00B53AFB" w:rsidRDefault="00B53AFB" w:rsidP="00B53AFB">
      <w:pPr>
        <w:rPr>
          <w:color w:val="404040" w:themeColor="text1" w:themeTint="BF"/>
          <w:lang w:eastAsia="en-US"/>
        </w:rPr>
      </w:pPr>
      <w:r w:rsidRPr="00B53AFB">
        <w:rPr>
          <w:color w:val="404040" w:themeColor="text1" w:themeTint="BF"/>
          <w:lang w:eastAsia="en-US"/>
        </w:rPr>
        <w:t>Планирование изготовления изделия. Разработка технологической карты.</w:t>
      </w:r>
    </w:p>
    <w:p w:rsidR="00B53AFB" w:rsidRPr="00B53AFB" w:rsidRDefault="00B53AFB" w:rsidP="00B53AFB">
      <w:pPr>
        <w:rPr>
          <w:color w:val="404040" w:themeColor="text1" w:themeTint="BF"/>
          <w:lang w:eastAsia="en-US"/>
        </w:rPr>
      </w:pPr>
      <w:r w:rsidRPr="00B53AFB">
        <w:rPr>
          <w:color w:val="404040" w:themeColor="text1" w:themeTint="BF"/>
          <w:lang w:eastAsia="en-US"/>
        </w:rPr>
        <w:t xml:space="preserve">Оценка интеллектуальных, материальных и финансовых затрат. Оценка и самооценка изделия. </w:t>
      </w:r>
      <w:r w:rsidRPr="00B53AFB">
        <w:rPr>
          <w:color w:val="404040" w:themeColor="text1" w:themeTint="BF"/>
        </w:rPr>
        <w:t>Обсуждение проектов и изделий, выполненных за время обучения.</w:t>
      </w:r>
    </w:p>
    <w:p w:rsidR="00B53AFB" w:rsidRPr="00B53AFB" w:rsidRDefault="00B53AFB" w:rsidP="00B53AFB">
      <w:pPr>
        <w:keepNext/>
        <w:jc w:val="both"/>
        <w:outlineLvl w:val="2"/>
        <w:rPr>
          <w:b/>
          <w:color w:val="404040" w:themeColor="text1" w:themeTint="BF"/>
        </w:rPr>
      </w:pPr>
      <w:r w:rsidRPr="00B53AFB">
        <w:rPr>
          <w:i/>
          <w:color w:val="404040" w:themeColor="text1" w:themeTint="BF"/>
        </w:rPr>
        <w:t xml:space="preserve">Практические работы: </w:t>
      </w:r>
      <w:r w:rsidRPr="00B53AFB">
        <w:rPr>
          <w:color w:val="404040" w:themeColor="text1" w:themeTint="BF"/>
          <w:lang w:eastAsia="en-US"/>
        </w:rPr>
        <w:t>Защита творческих проектов.</w:t>
      </w:r>
    </w:p>
    <w:p w:rsidR="00B53AFB" w:rsidRPr="00B53AFB" w:rsidRDefault="00B53AFB" w:rsidP="00B53AFB">
      <w:pPr>
        <w:keepNext/>
        <w:jc w:val="both"/>
        <w:outlineLvl w:val="2"/>
        <w:rPr>
          <w:i/>
          <w:color w:val="404040" w:themeColor="text1" w:themeTint="BF"/>
        </w:rPr>
      </w:pPr>
      <w:r w:rsidRPr="00B53AFB">
        <w:rPr>
          <w:i/>
          <w:color w:val="404040" w:themeColor="text1" w:themeTint="BF"/>
        </w:rPr>
        <w:t>Примерные темы проектов:</w:t>
      </w:r>
    </w:p>
    <w:p w:rsidR="00B53AFB" w:rsidRPr="00B53AFB" w:rsidRDefault="00B53AFB" w:rsidP="00B53AFB">
      <w:pPr>
        <w:rPr>
          <w:color w:val="404040" w:themeColor="text1" w:themeTint="BF"/>
        </w:rPr>
      </w:pPr>
      <w:r w:rsidRPr="00B53AFB">
        <w:rPr>
          <w:color w:val="404040" w:themeColor="text1" w:themeTint="BF"/>
        </w:rPr>
        <w:t xml:space="preserve">Кукла из лоскутков. Игольница. Блюда башкирской  национальной кухни для традиционных праздников.  Отделка швейного изделия вышивкой. </w:t>
      </w:r>
      <w:r w:rsidRPr="00B53AFB">
        <w:rPr>
          <w:color w:val="404040" w:themeColor="text1" w:themeTint="BF"/>
          <w:lang w:eastAsia="en-US"/>
        </w:rPr>
        <w:t>Швейные изделия.</w:t>
      </w:r>
    </w:p>
    <w:p w:rsidR="00B53AFB" w:rsidRPr="00B53AFB" w:rsidRDefault="00B53AFB" w:rsidP="00B53AFB">
      <w:pPr>
        <w:jc w:val="center"/>
        <w:rPr>
          <w:b/>
          <w:color w:val="404040" w:themeColor="text1" w:themeTint="BF"/>
        </w:rPr>
      </w:pPr>
      <w:r w:rsidRPr="00B53AFB">
        <w:rPr>
          <w:b/>
          <w:color w:val="404040" w:themeColor="text1" w:themeTint="BF"/>
        </w:rPr>
        <w:t>Дизайн пришкольного участка</w:t>
      </w:r>
    </w:p>
    <w:p w:rsidR="00B53AFB" w:rsidRPr="00B53AFB" w:rsidRDefault="00B53AFB" w:rsidP="00B53AFB">
      <w:pPr>
        <w:jc w:val="both"/>
        <w:rPr>
          <w:color w:val="000000"/>
          <w:highlight w:val="yellow"/>
        </w:rPr>
      </w:pPr>
      <w:r w:rsidRPr="00B53AFB">
        <w:rPr>
          <w:color w:val="000000"/>
          <w:highlight w:val="yellow"/>
        </w:rPr>
        <w:t xml:space="preserve">Создание микроландшафта на школьном участке. Выполнение эскиза.  Цветочные культуры для клумб </w:t>
      </w:r>
      <w:proofErr w:type="gramStart"/>
      <w:r w:rsidRPr="00B53AFB">
        <w:rPr>
          <w:color w:val="000000"/>
          <w:highlight w:val="yellow"/>
        </w:rPr>
        <w:t>в</w:t>
      </w:r>
      <w:proofErr w:type="gramEnd"/>
      <w:r w:rsidRPr="00B53AFB">
        <w:rPr>
          <w:color w:val="000000"/>
          <w:highlight w:val="yellow"/>
        </w:rPr>
        <w:t xml:space="preserve"> с. Мендяново.</w:t>
      </w:r>
      <w:r w:rsidRPr="00B53AFB">
        <w:rPr>
          <w:color w:val="404040" w:themeColor="text1" w:themeTint="BF"/>
        </w:rPr>
        <w:t xml:space="preserve"> </w:t>
      </w:r>
    </w:p>
    <w:p w:rsidR="00B53AFB" w:rsidRPr="00B53AFB" w:rsidRDefault="00B53AFB" w:rsidP="00B53AFB">
      <w:pPr>
        <w:jc w:val="center"/>
        <w:rPr>
          <w:b/>
          <w:color w:val="404040" w:themeColor="text1" w:themeTint="BF"/>
        </w:rPr>
      </w:pPr>
      <w:r w:rsidRPr="00B53AFB">
        <w:rPr>
          <w:b/>
          <w:color w:val="404040" w:themeColor="text1" w:themeTint="BF"/>
        </w:rPr>
        <w:t>Сельскохозяйственный труд.</w:t>
      </w:r>
    </w:p>
    <w:p w:rsidR="00B53AFB" w:rsidRPr="00B53AFB" w:rsidRDefault="00B53AFB" w:rsidP="00B53AFB">
      <w:pPr>
        <w:jc w:val="both"/>
        <w:rPr>
          <w:color w:val="404040" w:themeColor="text1" w:themeTint="BF"/>
        </w:rPr>
      </w:pPr>
      <w:r w:rsidRPr="00B53AFB">
        <w:rPr>
          <w:i/>
          <w:color w:val="404040" w:themeColor="text1" w:themeTint="BF"/>
        </w:rPr>
        <w:t>Практическая работа:</w:t>
      </w:r>
      <w:r w:rsidRPr="00B53AFB">
        <w:rPr>
          <w:color w:val="404040" w:themeColor="text1" w:themeTint="BF"/>
        </w:rPr>
        <w:t xml:space="preserve"> </w:t>
      </w:r>
      <w:r w:rsidRPr="00B53AFB">
        <w:rPr>
          <w:color w:val="404040" w:themeColor="text1" w:themeTint="BF"/>
          <w:highlight w:val="yellow"/>
        </w:rPr>
        <w:t xml:space="preserve">Выращивание рассады цветов, овощных культур. Пересадка рассады  однолетних  цветов, овощных культур </w:t>
      </w:r>
      <w:proofErr w:type="gramStart"/>
      <w:r w:rsidRPr="00B53AFB">
        <w:rPr>
          <w:color w:val="404040" w:themeColor="text1" w:themeTint="BF"/>
          <w:highlight w:val="yellow"/>
        </w:rPr>
        <w:t>районированный</w:t>
      </w:r>
      <w:proofErr w:type="gramEnd"/>
      <w:r w:rsidRPr="00B53AFB">
        <w:rPr>
          <w:color w:val="404040" w:themeColor="text1" w:themeTint="BF"/>
          <w:highlight w:val="yellow"/>
        </w:rPr>
        <w:t xml:space="preserve"> местных сортов.</w:t>
      </w:r>
    </w:p>
    <w:p w:rsidR="00B53AFB" w:rsidRPr="00B53AFB" w:rsidRDefault="00B53AFB" w:rsidP="00B53AFB">
      <w:pPr>
        <w:tabs>
          <w:tab w:val="left" w:pos="1486"/>
        </w:tabs>
        <w:jc w:val="center"/>
        <w:rPr>
          <w:rFonts w:eastAsiaTheme="minorHAnsi" w:cstheme="minorBidi"/>
          <w:b/>
          <w:color w:val="404040" w:themeColor="text1" w:themeTint="BF"/>
          <w:szCs w:val="22"/>
          <w:lang w:eastAsia="en-US"/>
        </w:rPr>
      </w:pPr>
      <w:r w:rsidRPr="00B53AFB">
        <w:rPr>
          <w:rFonts w:eastAsiaTheme="minorHAnsi" w:cstheme="minorBidi"/>
          <w:b/>
          <w:color w:val="404040" w:themeColor="text1" w:themeTint="BF"/>
          <w:szCs w:val="22"/>
          <w:lang w:eastAsia="en-US"/>
        </w:rPr>
        <w:t>6 класс.</w:t>
      </w:r>
    </w:p>
    <w:p w:rsidR="00B53AFB" w:rsidRPr="00B53AFB" w:rsidRDefault="00B53AFB" w:rsidP="00B53AFB">
      <w:pPr>
        <w:jc w:val="center"/>
        <w:rPr>
          <w:rFonts w:eastAsia="Calibri"/>
          <w:i/>
          <w:color w:val="404040" w:themeColor="text1" w:themeTint="BF"/>
          <w:lang w:eastAsia="en-US"/>
        </w:rPr>
      </w:pPr>
      <w:r w:rsidRPr="00B53AFB">
        <w:rPr>
          <w:rFonts w:eastAsia="Calibri"/>
          <w:i/>
          <w:color w:val="404040" w:themeColor="text1" w:themeTint="BF"/>
          <w:lang w:eastAsia="en-US"/>
        </w:rPr>
        <w:t>Вводное занятие. Санитария и гигиена</w:t>
      </w:r>
    </w:p>
    <w:p w:rsidR="00B53AFB" w:rsidRPr="00B53AFB" w:rsidRDefault="00B53AFB" w:rsidP="00B53AFB">
      <w:pPr>
        <w:keepNext/>
        <w:jc w:val="both"/>
        <w:outlineLvl w:val="2"/>
        <w:rPr>
          <w:i/>
          <w:color w:val="404040" w:themeColor="text1" w:themeTint="BF"/>
        </w:rPr>
      </w:pPr>
      <w:r w:rsidRPr="00B53AFB">
        <w:rPr>
          <w:i/>
          <w:color w:val="404040" w:themeColor="text1" w:themeTint="BF"/>
        </w:rPr>
        <w:t>Основные теоретические сведения</w:t>
      </w:r>
    </w:p>
    <w:p w:rsidR="00B53AFB" w:rsidRPr="00B53AFB" w:rsidRDefault="00B53AFB" w:rsidP="00B53AFB">
      <w:pPr>
        <w:jc w:val="both"/>
        <w:rPr>
          <w:rFonts w:eastAsia="Calibri"/>
          <w:color w:val="404040" w:themeColor="text1" w:themeTint="BF"/>
          <w:lang w:eastAsia="en-US"/>
        </w:rPr>
      </w:pPr>
      <w:r w:rsidRPr="00B53AFB">
        <w:rPr>
          <w:rFonts w:eastAsia="Calibri"/>
          <w:color w:val="404040" w:themeColor="text1" w:themeTint="BF"/>
          <w:lang w:eastAsia="en-US"/>
        </w:rPr>
        <w:t xml:space="preserve">Школьные учебные мастерские. Правила внутреннего распорядка. Организация рабочего места. Общие сведения о санитарно-гигиенических требованиях. Правила безопасного труда. Требования к точности соблюдения технологического процесса приготовления </w:t>
      </w:r>
      <w:r w:rsidRPr="00B53AFB">
        <w:rPr>
          <w:rFonts w:eastAsia="Calibri"/>
          <w:color w:val="404040" w:themeColor="text1" w:themeTint="BF"/>
          <w:lang w:eastAsia="en-US"/>
        </w:rPr>
        <w:lastRenderedPageBreak/>
        <w:t>пищи. Санитарное значение соблюдения температурного режима и длительности тепловой кулинарной обработки продуктов для предупреждения пищевых отравлений и инфекций.</w:t>
      </w:r>
    </w:p>
    <w:p w:rsidR="00B53AFB" w:rsidRPr="00B53AFB" w:rsidRDefault="00B53AFB" w:rsidP="00B53AFB">
      <w:pPr>
        <w:jc w:val="center"/>
        <w:rPr>
          <w:rFonts w:eastAsia="Calibri"/>
          <w:lang w:eastAsia="en-US"/>
        </w:rPr>
      </w:pPr>
      <w:r w:rsidRPr="00B53AFB">
        <w:rPr>
          <w:b/>
          <w:color w:val="404040" w:themeColor="text1" w:themeTint="BF"/>
        </w:rPr>
        <w:t>Сельскохозяйственный труд.</w:t>
      </w:r>
    </w:p>
    <w:p w:rsidR="00B53AFB" w:rsidRPr="00B53AFB" w:rsidRDefault="00B53AFB" w:rsidP="00B53AFB">
      <w:pPr>
        <w:jc w:val="both"/>
        <w:rPr>
          <w:rFonts w:eastAsia="Calibri"/>
          <w:lang w:eastAsia="en-US"/>
        </w:rPr>
      </w:pPr>
      <w:r w:rsidRPr="00B53AFB">
        <w:rPr>
          <w:rFonts w:eastAsia="Calibri"/>
          <w:lang w:eastAsia="en-US"/>
        </w:rPr>
        <w:t>Обработка почвы под овощные растения.</w:t>
      </w:r>
    </w:p>
    <w:p w:rsidR="00B53AFB" w:rsidRPr="00B53AFB" w:rsidRDefault="00B53AFB" w:rsidP="00B53AFB">
      <w:pPr>
        <w:jc w:val="both"/>
        <w:rPr>
          <w:rFonts w:eastAsia="Calibri"/>
          <w:lang w:eastAsia="en-US"/>
        </w:rPr>
      </w:pPr>
      <w:r w:rsidRPr="00B53AFB">
        <w:rPr>
          <w:rFonts w:eastAsia="Calibri"/>
          <w:lang w:eastAsia="en-US"/>
        </w:rPr>
        <w:t>П.Р.  сбор урожая моркови и свеклы столовая.</w:t>
      </w:r>
    </w:p>
    <w:p w:rsidR="00B53AFB" w:rsidRPr="00B53AFB" w:rsidRDefault="00B53AFB" w:rsidP="00B53AFB">
      <w:pPr>
        <w:ind w:firstLine="567"/>
        <w:jc w:val="center"/>
        <w:rPr>
          <w:rFonts w:eastAsia="Calibri"/>
          <w:color w:val="404040" w:themeColor="text1" w:themeTint="BF"/>
          <w:lang w:eastAsia="en-US"/>
        </w:rPr>
      </w:pPr>
      <w:r w:rsidRPr="00B53AFB">
        <w:rPr>
          <w:rFonts w:eastAsia="Calibri"/>
          <w:b/>
          <w:color w:val="404040" w:themeColor="text1" w:themeTint="BF"/>
          <w:lang w:eastAsia="en-US"/>
        </w:rPr>
        <w:t>Кулинария</w:t>
      </w:r>
      <w:r w:rsidRPr="00B53AFB">
        <w:rPr>
          <w:rFonts w:eastAsia="Calibri"/>
          <w:color w:val="404040" w:themeColor="text1" w:themeTint="BF"/>
          <w:lang w:eastAsia="en-US"/>
        </w:rPr>
        <w:t xml:space="preserve"> </w:t>
      </w:r>
    </w:p>
    <w:p w:rsidR="00B53AFB" w:rsidRPr="00B53AFB" w:rsidRDefault="00B53AFB" w:rsidP="00B53AFB">
      <w:pPr>
        <w:jc w:val="center"/>
        <w:rPr>
          <w:rFonts w:eastAsia="Calibri"/>
          <w:b/>
          <w:i/>
          <w:color w:val="404040" w:themeColor="text1" w:themeTint="BF"/>
          <w:lang w:eastAsia="en-US"/>
        </w:rPr>
      </w:pPr>
      <w:r w:rsidRPr="00B53AFB">
        <w:rPr>
          <w:rFonts w:eastAsia="Calibri"/>
          <w:b/>
          <w:i/>
          <w:color w:val="404040" w:themeColor="text1" w:themeTint="BF"/>
          <w:lang w:eastAsia="en-US"/>
        </w:rPr>
        <w:t xml:space="preserve">Физиология питания. </w:t>
      </w:r>
    </w:p>
    <w:p w:rsidR="00B53AFB" w:rsidRPr="00B53AFB" w:rsidRDefault="00B53AFB" w:rsidP="00B53AFB">
      <w:pPr>
        <w:autoSpaceDE w:val="0"/>
        <w:autoSpaceDN w:val="0"/>
        <w:adjustRightInd w:val="0"/>
        <w:jc w:val="both"/>
        <w:rPr>
          <w:rFonts w:eastAsia="Calibri"/>
          <w:bCs/>
          <w:i/>
          <w:color w:val="404040" w:themeColor="text1" w:themeTint="BF"/>
          <w:lang w:eastAsia="en-US"/>
        </w:rPr>
      </w:pPr>
      <w:r w:rsidRPr="00B53AFB">
        <w:rPr>
          <w:rFonts w:eastAsia="Calibri"/>
          <w:bCs/>
          <w:i/>
          <w:color w:val="404040" w:themeColor="text1" w:themeTint="BF"/>
          <w:lang w:eastAsia="en-US"/>
        </w:rPr>
        <w:t>Основные теоретические сведения</w:t>
      </w:r>
    </w:p>
    <w:p w:rsidR="00B53AFB" w:rsidRPr="00B53AFB" w:rsidRDefault="00B53AFB" w:rsidP="00B53AFB">
      <w:pPr>
        <w:autoSpaceDE w:val="0"/>
        <w:autoSpaceDN w:val="0"/>
        <w:adjustRightInd w:val="0"/>
        <w:jc w:val="both"/>
        <w:rPr>
          <w:rFonts w:eastAsia="Calibri"/>
          <w:bCs/>
          <w:color w:val="404040" w:themeColor="text1" w:themeTint="BF"/>
          <w:lang w:eastAsia="en-US"/>
        </w:rPr>
      </w:pPr>
      <w:r w:rsidRPr="00B53AFB">
        <w:rPr>
          <w:rFonts w:eastAsia="Calibri"/>
          <w:bCs/>
          <w:color w:val="404040" w:themeColor="text1" w:themeTint="BF"/>
          <w:lang w:eastAsia="en-US"/>
        </w:rPr>
        <w:t>Физиологические основы рационального питания. Современные данные о роли витаминов, минеральных солей и микроэлементов в обмене веществ, их содержание в пищевых продуктах; суточная потребность в витаминах, солях и микроэлементах.</w:t>
      </w:r>
    </w:p>
    <w:p w:rsidR="00B53AFB" w:rsidRPr="00B53AFB" w:rsidRDefault="00B53AFB" w:rsidP="00B53AFB">
      <w:pPr>
        <w:autoSpaceDE w:val="0"/>
        <w:autoSpaceDN w:val="0"/>
        <w:adjustRightInd w:val="0"/>
        <w:jc w:val="both"/>
        <w:rPr>
          <w:rFonts w:eastAsia="Calibri"/>
          <w:bCs/>
          <w:i/>
          <w:color w:val="404040" w:themeColor="text1" w:themeTint="BF"/>
          <w:lang w:eastAsia="en-US"/>
        </w:rPr>
      </w:pPr>
      <w:r w:rsidRPr="00B53AFB">
        <w:rPr>
          <w:rFonts w:eastAsia="Calibri"/>
          <w:bCs/>
          <w:i/>
          <w:color w:val="404040" w:themeColor="text1" w:themeTint="BF"/>
          <w:lang w:eastAsia="en-US"/>
        </w:rPr>
        <w:t xml:space="preserve">Практическая работа: </w:t>
      </w:r>
      <w:r w:rsidRPr="00B53AFB">
        <w:rPr>
          <w:rFonts w:eastAsia="Calibri"/>
          <w:color w:val="404040" w:themeColor="text1" w:themeTint="BF"/>
          <w:lang w:eastAsia="en-US"/>
        </w:rPr>
        <w:t>поиск рецептов блюд, соответствующих принципам рационального питания. Приготовление блюд для обеденного стола.</w:t>
      </w:r>
    </w:p>
    <w:p w:rsidR="00B53AFB" w:rsidRPr="00B53AFB" w:rsidRDefault="00B53AFB" w:rsidP="00B53AFB">
      <w:pPr>
        <w:rPr>
          <w:rFonts w:eastAsia="Calibri"/>
          <w:b/>
          <w:i/>
          <w:color w:val="404040" w:themeColor="text1" w:themeTint="BF"/>
          <w:u w:val="single"/>
          <w:lang w:eastAsia="en-US"/>
        </w:rPr>
      </w:pPr>
      <w:r w:rsidRPr="00B53AFB">
        <w:rPr>
          <w:rFonts w:eastAsia="Calibri"/>
          <w:b/>
          <w:i/>
          <w:color w:val="404040" w:themeColor="text1" w:themeTint="BF"/>
          <w:lang w:eastAsia="en-US"/>
        </w:rPr>
        <w:t>Блюда из молока и кисломолочных продуктов</w:t>
      </w:r>
      <w:r w:rsidRPr="00B53AFB">
        <w:rPr>
          <w:rFonts w:eastAsia="Calibri"/>
          <w:b/>
          <w:i/>
          <w:color w:val="404040" w:themeColor="text1" w:themeTint="BF"/>
          <w:u w:val="single"/>
          <w:lang w:eastAsia="en-US"/>
        </w:rPr>
        <w:t>.</w:t>
      </w:r>
    </w:p>
    <w:p w:rsidR="00B53AFB" w:rsidRPr="00B53AFB" w:rsidRDefault="00B53AFB" w:rsidP="00B53AFB">
      <w:pPr>
        <w:autoSpaceDE w:val="0"/>
        <w:autoSpaceDN w:val="0"/>
        <w:adjustRightInd w:val="0"/>
        <w:jc w:val="both"/>
        <w:rPr>
          <w:rFonts w:eastAsia="Calibri"/>
          <w:bCs/>
          <w:i/>
          <w:color w:val="404040" w:themeColor="text1" w:themeTint="BF"/>
          <w:lang w:eastAsia="en-US"/>
        </w:rPr>
      </w:pPr>
      <w:r w:rsidRPr="00B53AFB">
        <w:rPr>
          <w:rFonts w:eastAsia="Calibri"/>
          <w:bCs/>
          <w:i/>
          <w:color w:val="404040" w:themeColor="text1" w:themeTint="BF"/>
          <w:lang w:eastAsia="en-US"/>
        </w:rPr>
        <w:t>Основные теоретические сведения</w:t>
      </w:r>
    </w:p>
    <w:p w:rsidR="00B53AFB" w:rsidRPr="00B53AFB" w:rsidRDefault="00B53AFB" w:rsidP="00B53AFB">
      <w:pPr>
        <w:autoSpaceDE w:val="0"/>
        <w:autoSpaceDN w:val="0"/>
        <w:adjustRightInd w:val="0"/>
        <w:jc w:val="both"/>
        <w:rPr>
          <w:rFonts w:eastAsia="Calibri"/>
          <w:bCs/>
          <w:color w:val="404040" w:themeColor="text1" w:themeTint="BF"/>
          <w:lang w:eastAsia="en-US"/>
        </w:rPr>
      </w:pPr>
      <w:r w:rsidRPr="00B53AFB">
        <w:rPr>
          <w:rFonts w:eastAsia="Calibri"/>
          <w:bCs/>
          <w:color w:val="404040" w:themeColor="text1" w:themeTint="BF"/>
          <w:lang w:eastAsia="en-US"/>
        </w:rPr>
        <w:t>Значение молока и кисломолочных продуктов в питании человека. Химический состав молока. Способы определения качества молока. Условия и сроки хранения свежего молока. Обеззараживание молока с помощью тепловой кулинарной обработки.</w:t>
      </w:r>
    </w:p>
    <w:p w:rsidR="00B53AFB" w:rsidRPr="00B53AFB" w:rsidRDefault="00B53AFB" w:rsidP="00B53AFB">
      <w:pPr>
        <w:autoSpaceDE w:val="0"/>
        <w:autoSpaceDN w:val="0"/>
        <w:adjustRightInd w:val="0"/>
        <w:jc w:val="both"/>
        <w:rPr>
          <w:rFonts w:eastAsia="Calibri"/>
          <w:bCs/>
          <w:color w:val="404040" w:themeColor="text1" w:themeTint="BF"/>
          <w:lang w:eastAsia="en-US"/>
        </w:rPr>
      </w:pPr>
      <w:r w:rsidRPr="00B53AFB">
        <w:rPr>
          <w:rFonts w:eastAsia="Calibri"/>
          <w:bCs/>
          <w:color w:val="404040" w:themeColor="text1" w:themeTint="BF"/>
          <w:lang w:eastAsia="en-US"/>
        </w:rPr>
        <w:t>Технология приготовления молочных супов и каш. Посуда для варки молочных блюд. Оценка качества готовых блюд, подача их к столу.</w:t>
      </w:r>
    </w:p>
    <w:p w:rsidR="00B53AFB" w:rsidRPr="00B53AFB" w:rsidRDefault="00B53AFB" w:rsidP="00B53AFB">
      <w:pPr>
        <w:autoSpaceDE w:val="0"/>
        <w:autoSpaceDN w:val="0"/>
        <w:adjustRightInd w:val="0"/>
        <w:jc w:val="both"/>
        <w:rPr>
          <w:rFonts w:eastAsia="Calibri"/>
          <w:bCs/>
          <w:color w:val="404040" w:themeColor="text1" w:themeTint="BF"/>
          <w:lang w:eastAsia="en-US"/>
        </w:rPr>
      </w:pPr>
      <w:r w:rsidRPr="00B53AFB">
        <w:rPr>
          <w:rFonts w:eastAsia="Calibri"/>
          <w:bCs/>
          <w:color w:val="404040" w:themeColor="text1" w:themeTint="BF"/>
          <w:lang w:eastAsia="en-US"/>
        </w:rPr>
        <w:t xml:space="preserve">Ассортимент кисломолочных продуктов и творожных изделий. Технология приготовления творога из простокваши без подогрева и с подогревом. Способы удаления сыворотки. Кулинарные блюда из творога, технология их приготовления. </w:t>
      </w:r>
      <w:r w:rsidRPr="00B53AFB">
        <w:rPr>
          <w:rFonts w:eastAsia="Calibri"/>
          <w:bCs/>
          <w:color w:val="404040" w:themeColor="text1" w:themeTint="BF"/>
          <w:highlight w:val="yellow"/>
          <w:lang w:eastAsia="en-US"/>
        </w:rPr>
        <w:t>Катык, айран, кумыс.</w:t>
      </w:r>
    </w:p>
    <w:p w:rsidR="00B53AFB" w:rsidRPr="00B53AFB" w:rsidRDefault="00B53AFB" w:rsidP="00B53AFB">
      <w:pPr>
        <w:autoSpaceDE w:val="0"/>
        <w:autoSpaceDN w:val="0"/>
        <w:adjustRightInd w:val="0"/>
        <w:jc w:val="both"/>
        <w:rPr>
          <w:rFonts w:eastAsia="Calibri"/>
          <w:bCs/>
          <w:i/>
          <w:color w:val="404040" w:themeColor="text1" w:themeTint="BF"/>
          <w:lang w:eastAsia="en-US"/>
        </w:rPr>
      </w:pPr>
      <w:r w:rsidRPr="00B53AFB">
        <w:rPr>
          <w:rFonts w:eastAsia="Calibri"/>
          <w:bCs/>
          <w:i/>
          <w:color w:val="404040" w:themeColor="text1" w:themeTint="BF"/>
          <w:lang w:eastAsia="en-US"/>
        </w:rPr>
        <w:t xml:space="preserve">Практические работы: </w:t>
      </w:r>
      <w:r w:rsidRPr="00B53AFB">
        <w:rPr>
          <w:rFonts w:eastAsia="Calibri"/>
          <w:bCs/>
          <w:color w:val="404040" w:themeColor="text1" w:themeTint="BF"/>
          <w:lang w:eastAsia="en-US"/>
        </w:rPr>
        <w:t>Приготовление молочной каши и молочного супа.</w:t>
      </w:r>
    </w:p>
    <w:p w:rsidR="00B53AFB" w:rsidRPr="00B53AFB" w:rsidRDefault="00B53AFB" w:rsidP="00B53AFB">
      <w:pPr>
        <w:autoSpaceDE w:val="0"/>
        <w:autoSpaceDN w:val="0"/>
        <w:adjustRightInd w:val="0"/>
        <w:jc w:val="both"/>
        <w:rPr>
          <w:rFonts w:eastAsia="Calibri"/>
          <w:bCs/>
          <w:i/>
          <w:color w:val="404040" w:themeColor="text1" w:themeTint="BF"/>
          <w:u w:val="single"/>
          <w:lang w:eastAsia="en-US"/>
        </w:rPr>
      </w:pPr>
      <w:r w:rsidRPr="00B53AFB">
        <w:rPr>
          <w:rFonts w:eastAsia="Calibri"/>
          <w:bCs/>
          <w:i/>
          <w:color w:val="404040" w:themeColor="text1" w:themeTint="BF"/>
          <w:u w:val="single"/>
          <w:lang w:eastAsia="en-US"/>
        </w:rPr>
        <w:t>Примерный перечень блюд</w:t>
      </w:r>
    </w:p>
    <w:p w:rsidR="00B53AFB" w:rsidRPr="00B53AFB" w:rsidRDefault="00B53AFB" w:rsidP="00B53AFB">
      <w:pPr>
        <w:autoSpaceDE w:val="0"/>
        <w:autoSpaceDN w:val="0"/>
        <w:adjustRightInd w:val="0"/>
        <w:jc w:val="both"/>
        <w:rPr>
          <w:rFonts w:eastAsia="Calibri"/>
          <w:color w:val="404040" w:themeColor="text1" w:themeTint="BF"/>
          <w:lang w:eastAsia="en-US"/>
        </w:rPr>
      </w:pPr>
      <w:r w:rsidRPr="00B53AFB">
        <w:rPr>
          <w:rFonts w:eastAsia="Calibri"/>
          <w:color w:val="404040" w:themeColor="text1" w:themeTint="BF"/>
          <w:lang w:eastAsia="en-US"/>
        </w:rPr>
        <w:t>Суп молочный рисовый. Молочная лапша. Манная каша. Каша из овсяных хлопьев «геркулес». Сырники со сметаной. Запеканка творожная.</w:t>
      </w:r>
    </w:p>
    <w:p w:rsidR="00B53AFB" w:rsidRPr="00B53AFB" w:rsidRDefault="00B53AFB" w:rsidP="00B53AFB">
      <w:pPr>
        <w:rPr>
          <w:rFonts w:eastAsia="Calibri"/>
          <w:b/>
          <w:i/>
          <w:color w:val="404040" w:themeColor="text1" w:themeTint="BF"/>
          <w:lang w:eastAsia="en-US"/>
        </w:rPr>
      </w:pPr>
      <w:r w:rsidRPr="00B53AFB">
        <w:rPr>
          <w:rFonts w:eastAsia="Calibri"/>
          <w:b/>
          <w:i/>
          <w:color w:val="404040" w:themeColor="text1" w:themeTint="BF"/>
          <w:lang w:eastAsia="en-US"/>
        </w:rPr>
        <w:t>Блюда из круп, и макаронных изделий.</w:t>
      </w:r>
    </w:p>
    <w:p w:rsidR="00B53AFB" w:rsidRPr="00B53AFB" w:rsidRDefault="00B53AFB" w:rsidP="00B53AFB">
      <w:pPr>
        <w:autoSpaceDE w:val="0"/>
        <w:autoSpaceDN w:val="0"/>
        <w:adjustRightInd w:val="0"/>
        <w:jc w:val="both"/>
        <w:rPr>
          <w:rFonts w:eastAsia="Calibri"/>
          <w:bCs/>
          <w:i/>
          <w:color w:val="404040" w:themeColor="text1" w:themeTint="BF"/>
          <w:lang w:eastAsia="en-US"/>
        </w:rPr>
      </w:pPr>
      <w:r w:rsidRPr="00B53AFB">
        <w:rPr>
          <w:rFonts w:eastAsia="Calibri"/>
          <w:bCs/>
          <w:i/>
          <w:color w:val="404040" w:themeColor="text1" w:themeTint="BF"/>
          <w:lang w:eastAsia="en-US"/>
        </w:rPr>
        <w:t>Основные теоретические сведения</w:t>
      </w:r>
    </w:p>
    <w:p w:rsidR="00B53AFB" w:rsidRPr="00B53AFB" w:rsidRDefault="00B53AFB" w:rsidP="00B53AFB">
      <w:pPr>
        <w:autoSpaceDE w:val="0"/>
        <w:autoSpaceDN w:val="0"/>
        <w:adjustRightInd w:val="0"/>
        <w:jc w:val="both"/>
        <w:rPr>
          <w:rFonts w:eastAsia="Calibri"/>
          <w:bCs/>
          <w:color w:val="404040" w:themeColor="text1" w:themeTint="BF"/>
          <w:lang w:eastAsia="en-US"/>
        </w:rPr>
      </w:pPr>
      <w:r w:rsidRPr="00B53AFB">
        <w:rPr>
          <w:rFonts w:eastAsia="Calibri"/>
          <w:bCs/>
          <w:color w:val="404040" w:themeColor="text1" w:themeTint="BF"/>
          <w:lang w:eastAsia="en-US"/>
        </w:rPr>
        <w:t>Подготовка к варке круп, бобовых и макаронных изделий. Технология приготовления крупяных рассыпчатых, вязких и жидких каш.</w:t>
      </w:r>
    </w:p>
    <w:p w:rsidR="00B53AFB" w:rsidRPr="00B53AFB" w:rsidRDefault="00B53AFB" w:rsidP="00B53AFB">
      <w:pPr>
        <w:autoSpaceDE w:val="0"/>
        <w:autoSpaceDN w:val="0"/>
        <w:adjustRightInd w:val="0"/>
        <w:jc w:val="both"/>
        <w:rPr>
          <w:rFonts w:eastAsia="Calibri"/>
          <w:bCs/>
          <w:color w:val="404040" w:themeColor="text1" w:themeTint="BF"/>
          <w:lang w:eastAsia="en-US"/>
        </w:rPr>
      </w:pPr>
      <w:r w:rsidRPr="00B53AFB">
        <w:rPr>
          <w:rFonts w:eastAsia="Calibri"/>
          <w:bCs/>
          <w:color w:val="404040" w:themeColor="text1" w:themeTint="BF"/>
          <w:lang w:eastAsia="en-US"/>
        </w:rPr>
        <w:t xml:space="preserve">Кулинарные приемы приготовления блюд и бобовых, обеспечивающие сохранение в них витаминов группы В. Способы варки макаронных изделий и жидкости при варке каш различной консистенции и гарниров. </w:t>
      </w:r>
    </w:p>
    <w:p w:rsidR="00B53AFB" w:rsidRPr="00B53AFB" w:rsidRDefault="00B53AFB" w:rsidP="00B53AFB">
      <w:pPr>
        <w:autoSpaceDE w:val="0"/>
        <w:autoSpaceDN w:val="0"/>
        <w:adjustRightInd w:val="0"/>
        <w:jc w:val="both"/>
        <w:rPr>
          <w:rFonts w:eastAsia="Calibri"/>
          <w:bCs/>
          <w:color w:val="404040" w:themeColor="text1" w:themeTint="BF"/>
          <w:lang w:eastAsia="en-US"/>
        </w:rPr>
      </w:pPr>
      <w:r w:rsidRPr="00B53AFB">
        <w:rPr>
          <w:rFonts w:eastAsia="Calibri"/>
          <w:bCs/>
          <w:color w:val="404040" w:themeColor="text1" w:themeTint="BF"/>
          <w:lang w:eastAsia="en-US"/>
        </w:rPr>
        <w:t xml:space="preserve">Посуда и инвентарь, </w:t>
      </w:r>
      <w:proofErr w:type="gramStart"/>
      <w:r w:rsidRPr="00B53AFB">
        <w:rPr>
          <w:rFonts w:eastAsia="Calibri"/>
          <w:bCs/>
          <w:color w:val="404040" w:themeColor="text1" w:themeTint="BF"/>
          <w:lang w:eastAsia="en-US"/>
        </w:rPr>
        <w:t>применяемые</w:t>
      </w:r>
      <w:proofErr w:type="gramEnd"/>
      <w:r w:rsidRPr="00B53AFB">
        <w:rPr>
          <w:rFonts w:eastAsia="Calibri"/>
          <w:bCs/>
          <w:color w:val="404040" w:themeColor="text1" w:themeTint="BF"/>
          <w:lang w:eastAsia="en-US"/>
        </w:rPr>
        <w:t xml:space="preserve"> при варке каш, бобовых и макаронных изделий.</w:t>
      </w:r>
    </w:p>
    <w:p w:rsidR="00B53AFB" w:rsidRPr="00B53AFB" w:rsidRDefault="00B53AFB" w:rsidP="00B53AFB">
      <w:pPr>
        <w:autoSpaceDE w:val="0"/>
        <w:autoSpaceDN w:val="0"/>
        <w:adjustRightInd w:val="0"/>
        <w:jc w:val="both"/>
        <w:rPr>
          <w:rFonts w:eastAsia="Calibri"/>
          <w:bCs/>
          <w:i/>
          <w:color w:val="404040" w:themeColor="text1" w:themeTint="BF"/>
          <w:lang w:eastAsia="en-US"/>
        </w:rPr>
      </w:pPr>
      <w:r w:rsidRPr="00B53AFB">
        <w:rPr>
          <w:rFonts w:eastAsia="Calibri"/>
          <w:bCs/>
          <w:i/>
          <w:color w:val="404040" w:themeColor="text1" w:themeTint="BF"/>
          <w:lang w:eastAsia="en-US"/>
        </w:rPr>
        <w:t>Практические работы</w:t>
      </w:r>
    </w:p>
    <w:p w:rsidR="00B53AFB" w:rsidRPr="00B53AFB" w:rsidRDefault="00B53AFB" w:rsidP="00B53AFB">
      <w:pPr>
        <w:rPr>
          <w:rFonts w:eastAsia="Calibri"/>
          <w:color w:val="404040" w:themeColor="text1" w:themeTint="BF"/>
          <w:lang w:eastAsia="en-US"/>
        </w:rPr>
      </w:pPr>
      <w:r w:rsidRPr="00B53AFB">
        <w:rPr>
          <w:rFonts w:eastAsia="Calibri"/>
          <w:color w:val="404040" w:themeColor="text1" w:themeTint="BF"/>
          <w:lang w:eastAsia="en-US"/>
        </w:rPr>
        <w:t>Приготовление рассыпчатой, вязкой или жидкой каши.</w:t>
      </w:r>
    </w:p>
    <w:p w:rsidR="00B53AFB" w:rsidRPr="00B53AFB" w:rsidRDefault="00B53AFB" w:rsidP="00B53AFB">
      <w:pPr>
        <w:rPr>
          <w:rFonts w:eastAsia="Calibri"/>
          <w:color w:val="404040" w:themeColor="text1" w:themeTint="BF"/>
          <w:lang w:eastAsia="en-US"/>
        </w:rPr>
      </w:pPr>
      <w:r w:rsidRPr="00B53AFB">
        <w:rPr>
          <w:rFonts w:eastAsia="Calibri"/>
          <w:color w:val="404040" w:themeColor="text1" w:themeTint="BF"/>
          <w:lang w:eastAsia="en-US"/>
        </w:rPr>
        <w:t>Приготовление гарнира из макаронных изделий.</w:t>
      </w:r>
    </w:p>
    <w:p w:rsidR="00B53AFB" w:rsidRPr="00B53AFB" w:rsidRDefault="00B53AFB" w:rsidP="00B53AFB">
      <w:pPr>
        <w:autoSpaceDE w:val="0"/>
        <w:autoSpaceDN w:val="0"/>
        <w:adjustRightInd w:val="0"/>
        <w:jc w:val="both"/>
        <w:rPr>
          <w:rFonts w:eastAsia="Calibri"/>
          <w:bCs/>
          <w:i/>
          <w:color w:val="404040" w:themeColor="text1" w:themeTint="BF"/>
          <w:u w:val="single"/>
          <w:lang w:eastAsia="en-US"/>
        </w:rPr>
      </w:pPr>
      <w:r w:rsidRPr="00B53AFB">
        <w:rPr>
          <w:rFonts w:eastAsia="Calibri"/>
          <w:bCs/>
          <w:i/>
          <w:color w:val="404040" w:themeColor="text1" w:themeTint="BF"/>
          <w:u w:val="single"/>
          <w:lang w:eastAsia="en-US"/>
        </w:rPr>
        <w:t>Примерный перечень блюд</w:t>
      </w:r>
    </w:p>
    <w:p w:rsidR="00B53AFB" w:rsidRPr="00B53AFB" w:rsidRDefault="00B53AFB" w:rsidP="00B53AFB">
      <w:pPr>
        <w:autoSpaceDE w:val="0"/>
        <w:autoSpaceDN w:val="0"/>
        <w:adjustRightInd w:val="0"/>
        <w:jc w:val="both"/>
        <w:rPr>
          <w:rFonts w:eastAsia="Calibri"/>
          <w:color w:val="404040" w:themeColor="text1" w:themeTint="BF"/>
          <w:lang w:eastAsia="en-US"/>
        </w:rPr>
      </w:pPr>
      <w:r w:rsidRPr="00B53AFB">
        <w:rPr>
          <w:rFonts w:eastAsia="Calibri"/>
          <w:color w:val="404040" w:themeColor="text1" w:themeTint="BF"/>
          <w:lang w:eastAsia="en-US"/>
        </w:rPr>
        <w:t>Каша гречневая из поджаренной крупы с маслом. Пшенная каша с тыквой.</w:t>
      </w:r>
    </w:p>
    <w:p w:rsidR="00B53AFB" w:rsidRPr="00B53AFB" w:rsidRDefault="00B53AFB" w:rsidP="00B53AFB">
      <w:pPr>
        <w:autoSpaceDE w:val="0"/>
        <w:autoSpaceDN w:val="0"/>
        <w:adjustRightInd w:val="0"/>
        <w:jc w:val="both"/>
        <w:rPr>
          <w:rFonts w:eastAsia="Calibri"/>
          <w:color w:val="404040" w:themeColor="text1" w:themeTint="BF"/>
          <w:lang w:eastAsia="en-US"/>
        </w:rPr>
      </w:pPr>
      <w:r w:rsidRPr="00B53AFB">
        <w:rPr>
          <w:rFonts w:eastAsia="Calibri"/>
          <w:color w:val="404040" w:themeColor="text1" w:themeTint="BF"/>
          <w:lang w:eastAsia="en-US"/>
        </w:rPr>
        <w:t>Овсяная каша. Рисовая каша с маслом. Гарнир из макаронных изделий к мясу.</w:t>
      </w:r>
    </w:p>
    <w:p w:rsidR="00B53AFB" w:rsidRPr="00B53AFB" w:rsidRDefault="00B53AFB" w:rsidP="00B53AFB">
      <w:pPr>
        <w:autoSpaceDE w:val="0"/>
        <w:autoSpaceDN w:val="0"/>
        <w:adjustRightInd w:val="0"/>
        <w:rPr>
          <w:rFonts w:eastAsia="Calibri"/>
          <w:b/>
          <w:color w:val="404040" w:themeColor="text1" w:themeTint="BF"/>
          <w:u w:val="single"/>
          <w:lang w:eastAsia="en-US"/>
        </w:rPr>
      </w:pPr>
      <w:r w:rsidRPr="00B53AFB">
        <w:rPr>
          <w:rFonts w:eastAsia="Calibri"/>
          <w:b/>
          <w:i/>
          <w:color w:val="404040" w:themeColor="text1" w:themeTint="BF"/>
          <w:lang w:eastAsia="en-US"/>
        </w:rPr>
        <w:t>Блюда из рыбы. Морепродукты. Рыбные консервы</w:t>
      </w:r>
    </w:p>
    <w:p w:rsidR="00B53AFB" w:rsidRPr="00B53AFB" w:rsidRDefault="00B53AFB" w:rsidP="00B53AFB">
      <w:pPr>
        <w:autoSpaceDE w:val="0"/>
        <w:autoSpaceDN w:val="0"/>
        <w:adjustRightInd w:val="0"/>
        <w:jc w:val="both"/>
        <w:rPr>
          <w:rFonts w:eastAsia="Calibri"/>
          <w:bCs/>
          <w:i/>
          <w:color w:val="404040" w:themeColor="text1" w:themeTint="BF"/>
          <w:lang w:eastAsia="en-US"/>
        </w:rPr>
      </w:pPr>
      <w:r w:rsidRPr="00B53AFB">
        <w:rPr>
          <w:rFonts w:eastAsia="Calibri"/>
          <w:bCs/>
          <w:i/>
          <w:color w:val="404040" w:themeColor="text1" w:themeTint="BF"/>
          <w:lang w:eastAsia="en-US"/>
        </w:rPr>
        <w:t>Основные теоретические сведения</w:t>
      </w:r>
    </w:p>
    <w:p w:rsidR="00B53AFB" w:rsidRPr="00B53AFB" w:rsidRDefault="00B53AFB" w:rsidP="00B53AFB">
      <w:pPr>
        <w:autoSpaceDE w:val="0"/>
        <w:autoSpaceDN w:val="0"/>
        <w:adjustRightInd w:val="0"/>
        <w:jc w:val="both"/>
        <w:rPr>
          <w:rFonts w:eastAsia="Calibri"/>
          <w:bCs/>
          <w:color w:val="404040" w:themeColor="text1" w:themeTint="BF"/>
          <w:lang w:eastAsia="en-US"/>
        </w:rPr>
      </w:pPr>
      <w:r w:rsidRPr="00B53AFB">
        <w:rPr>
          <w:rFonts w:eastAsia="Calibri"/>
          <w:bCs/>
          <w:color w:val="404040" w:themeColor="text1" w:themeTint="BF"/>
          <w:lang w:eastAsia="en-US"/>
        </w:rPr>
        <w:t>Понятие о пищевой ценности рыбы и нерыбных продуктов моря. Содержание в рыбе белков, жиров, углеводов, витаминов. Изменение содержания этих веще</w:t>
      </w:r>
      <w:proofErr w:type="gramStart"/>
      <w:r w:rsidRPr="00B53AFB">
        <w:rPr>
          <w:rFonts w:eastAsia="Calibri"/>
          <w:bCs/>
          <w:color w:val="404040" w:themeColor="text1" w:themeTint="BF"/>
          <w:lang w:eastAsia="en-US"/>
        </w:rPr>
        <w:t>ств в пр</w:t>
      </w:r>
      <w:proofErr w:type="gramEnd"/>
      <w:r w:rsidRPr="00B53AFB">
        <w:rPr>
          <w:rFonts w:eastAsia="Calibri"/>
          <w:bCs/>
          <w:color w:val="404040" w:themeColor="text1" w:themeTint="BF"/>
          <w:lang w:eastAsia="en-US"/>
        </w:rPr>
        <w:t xml:space="preserve">оцессе хранения и кулинарной обработки. </w:t>
      </w:r>
    </w:p>
    <w:p w:rsidR="00B53AFB" w:rsidRPr="00B53AFB" w:rsidRDefault="00B53AFB" w:rsidP="00B53AFB">
      <w:pPr>
        <w:autoSpaceDE w:val="0"/>
        <w:autoSpaceDN w:val="0"/>
        <w:adjustRightInd w:val="0"/>
        <w:jc w:val="both"/>
        <w:rPr>
          <w:rFonts w:eastAsia="Calibri"/>
          <w:bCs/>
          <w:color w:val="404040" w:themeColor="text1" w:themeTint="BF"/>
          <w:lang w:eastAsia="en-US"/>
        </w:rPr>
      </w:pPr>
      <w:r w:rsidRPr="00B53AFB">
        <w:rPr>
          <w:rFonts w:eastAsia="Calibri"/>
          <w:bCs/>
          <w:color w:val="404040" w:themeColor="text1" w:themeTint="BF"/>
          <w:lang w:eastAsia="en-US"/>
        </w:rPr>
        <w:t xml:space="preserve">Рыбные полуфабрикаты. Условия и сроки хранения живой, свежей, копченой, вяленой, соленой рыбы и рыбных консервов. Органолептические и лабораторные </w:t>
      </w:r>
      <w:proofErr w:type="gramStart"/>
      <w:r w:rsidRPr="00B53AFB">
        <w:rPr>
          <w:rFonts w:eastAsia="Calibri"/>
          <w:bCs/>
          <w:color w:val="404040" w:themeColor="text1" w:themeTint="BF"/>
          <w:lang w:eastAsia="en-US"/>
        </w:rPr>
        <w:t>экспресс-методы</w:t>
      </w:r>
      <w:proofErr w:type="gramEnd"/>
      <w:r w:rsidRPr="00B53AFB">
        <w:rPr>
          <w:rFonts w:eastAsia="Calibri"/>
          <w:bCs/>
          <w:color w:val="404040" w:themeColor="text1" w:themeTint="BF"/>
          <w:lang w:eastAsia="en-US"/>
        </w:rPr>
        <w:t xml:space="preserve"> определения качества рыбы и рыбных консервов. Маркировка рыбных консервов и пресервов. </w:t>
      </w:r>
    </w:p>
    <w:p w:rsidR="00B53AFB" w:rsidRPr="00B53AFB" w:rsidRDefault="00B53AFB" w:rsidP="00B53AFB">
      <w:pPr>
        <w:autoSpaceDE w:val="0"/>
        <w:autoSpaceDN w:val="0"/>
        <w:adjustRightInd w:val="0"/>
        <w:jc w:val="both"/>
        <w:rPr>
          <w:rFonts w:eastAsia="Calibri"/>
          <w:bCs/>
          <w:color w:val="404040" w:themeColor="text1" w:themeTint="BF"/>
          <w:lang w:eastAsia="en-US"/>
        </w:rPr>
      </w:pPr>
      <w:r w:rsidRPr="00B53AFB">
        <w:rPr>
          <w:rFonts w:eastAsia="Calibri"/>
          <w:bCs/>
          <w:color w:val="404040" w:themeColor="text1" w:themeTint="BF"/>
          <w:lang w:eastAsia="en-US"/>
        </w:rPr>
        <w:lastRenderedPageBreak/>
        <w:t>Санитарные условия механической кулинарной обработки рыбы и рыбных продуктов. Правила оттаивания мороженой рыбы. Вымачивание соленой рыбы. Способы разделки в зависимости от породы рыбы, ее размеров и кулинарного использования.</w:t>
      </w:r>
    </w:p>
    <w:p w:rsidR="00B53AFB" w:rsidRPr="00B53AFB" w:rsidRDefault="00B53AFB" w:rsidP="00B53AFB">
      <w:pPr>
        <w:autoSpaceDE w:val="0"/>
        <w:autoSpaceDN w:val="0"/>
        <w:adjustRightInd w:val="0"/>
        <w:jc w:val="both"/>
        <w:rPr>
          <w:rFonts w:eastAsia="Calibri"/>
          <w:bCs/>
          <w:color w:val="404040" w:themeColor="text1" w:themeTint="BF"/>
          <w:lang w:eastAsia="en-US"/>
        </w:rPr>
      </w:pPr>
      <w:r w:rsidRPr="00B53AFB">
        <w:rPr>
          <w:rFonts w:eastAsia="Calibri"/>
          <w:bCs/>
          <w:color w:val="404040" w:themeColor="text1" w:themeTint="BF"/>
          <w:lang w:eastAsia="en-US"/>
        </w:rPr>
        <w:t xml:space="preserve">Технология приготовления блюд из рыбы и морепродуктов. Требования к качеству готовых блюд. Правила подачи готовых блюд к столу. </w:t>
      </w:r>
      <w:r w:rsidRPr="00B53AFB">
        <w:rPr>
          <w:rFonts w:eastAsia="Calibri"/>
          <w:iCs/>
          <w:color w:val="404040" w:themeColor="text1" w:themeTint="BF"/>
          <w:lang w:eastAsia="en-US"/>
        </w:rPr>
        <w:t xml:space="preserve">Блюда из рыбы. </w:t>
      </w:r>
      <w:r w:rsidRPr="00B53AFB">
        <w:rPr>
          <w:rFonts w:eastAsia="Calibri"/>
          <w:color w:val="404040" w:themeColor="text1" w:themeTint="BF"/>
          <w:lang w:eastAsia="en-US"/>
        </w:rPr>
        <w:t>Способы тепловой обработки рыбы. Правила варки рыбы в целом виде, звеньями, порционными кусками.</w:t>
      </w:r>
    </w:p>
    <w:p w:rsidR="00B53AFB" w:rsidRPr="00B53AFB" w:rsidRDefault="00B53AFB" w:rsidP="00B53AFB">
      <w:pPr>
        <w:autoSpaceDE w:val="0"/>
        <w:autoSpaceDN w:val="0"/>
        <w:adjustRightInd w:val="0"/>
        <w:jc w:val="both"/>
        <w:rPr>
          <w:rFonts w:eastAsia="Calibri"/>
          <w:iCs/>
          <w:color w:val="404040" w:themeColor="text1" w:themeTint="BF"/>
          <w:lang w:eastAsia="en-US"/>
        </w:rPr>
      </w:pPr>
      <w:r w:rsidRPr="00B53AFB">
        <w:rPr>
          <w:rFonts w:eastAsia="Calibri"/>
          <w:iCs/>
          <w:color w:val="404040" w:themeColor="text1" w:themeTint="BF"/>
          <w:highlight w:val="yellow"/>
          <w:lang w:eastAsia="en-US"/>
        </w:rPr>
        <w:t>Блюда башкирской кухни из  рыбы.</w:t>
      </w:r>
    </w:p>
    <w:p w:rsidR="00B53AFB" w:rsidRPr="00B53AFB" w:rsidRDefault="00B53AFB" w:rsidP="00B53AFB">
      <w:pPr>
        <w:autoSpaceDE w:val="0"/>
        <w:autoSpaceDN w:val="0"/>
        <w:adjustRightInd w:val="0"/>
        <w:jc w:val="both"/>
        <w:rPr>
          <w:rFonts w:eastAsia="Calibri"/>
          <w:bCs/>
          <w:i/>
          <w:color w:val="404040" w:themeColor="text1" w:themeTint="BF"/>
          <w:lang w:eastAsia="en-US"/>
        </w:rPr>
      </w:pPr>
      <w:r w:rsidRPr="00B53AFB">
        <w:rPr>
          <w:rFonts w:eastAsia="Calibri"/>
          <w:bCs/>
          <w:i/>
          <w:color w:val="404040" w:themeColor="text1" w:themeTint="BF"/>
          <w:lang w:eastAsia="en-US"/>
        </w:rPr>
        <w:t xml:space="preserve">Практические работы: </w:t>
      </w:r>
      <w:r w:rsidRPr="00B53AFB">
        <w:rPr>
          <w:rFonts w:eastAsia="Calibri"/>
          <w:bCs/>
          <w:color w:val="404040" w:themeColor="text1" w:themeTint="BF"/>
          <w:lang w:eastAsia="en-US"/>
        </w:rPr>
        <w:t>приготовление блюд из рыбы и мореподуктов.</w:t>
      </w:r>
    </w:p>
    <w:p w:rsidR="00B53AFB" w:rsidRPr="00B53AFB" w:rsidRDefault="00B53AFB" w:rsidP="00B53AFB">
      <w:pPr>
        <w:autoSpaceDE w:val="0"/>
        <w:autoSpaceDN w:val="0"/>
        <w:adjustRightInd w:val="0"/>
        <w:jc w:val="both"/>
        <w:rPr>
          <w:rFonts w:eastAsia="Calibri"/>
          <w:bCs/>
          <w:color w:val="404040" w:themeColor="text1" w:themeTint="BF"/>
          <w:u w:val="single"/>
          <w:lang w:eastAsia="en-US"/>
        </w:rPr>
      </w:pPr>
      <w:r w:rsidRPr="00B53AFB">
        <w:rPr>
          <w:rFonts w:eastAsia="Calibri"/>
          <w:bCs/>
          <w:color w:val="404040" w:themeColor="text1" w:themeTint="BF"/>
          <w:u w:val="single"/>
          <w:lang w:eastAsia="en-US"/>
        </w:rPr>
        <w:t>Примерный перечень блюд</w:t>
      </w:r>
    </w:p>
    <w:p w:rsidR="00B53AFB" w:rsidRPr="00B53AFB" w:rsidRDefault="00B53AFB" w:rsidP="00B53AFB">
      <w:pPr>
        <w:autoSpaceDE w:val="0"/>
        <w:autoSpaceDN w:val="0"/>
        <w:adjustRightInd w:val="0"/>
        <w:jc w:val="both"/>
        <w:rPr>
          <w:rFonts w:eastAsia="Calibri"/>
          <w:color w:val="404040" w:themeColor="text1" w:themeTint="BF"/>
          <w:lang w:eastAsia="en-US"/>
        </w:rPr>
      </w:pPr>
      <w:r w:rsidRPr="00B53AFB">
        <w:rPr>
          <w:rFonts w:eastAsia="Calibri"/>
          <w:color w:val="404040" w:themeColor="text1" w:themeTint="BF"/>
          <w:lang w:eastAsia="en-US"/>
        </w:rPr>
        <w:t>Треска отварная с картофелем. Лещ вареный цельный. Суп рыбный. Сельдь с овощами.</w:t>
      </w:r>
    </w:p>
    <w:p w:rsidR="00B53AFB" w:rsidRPr="00B53AFB" w:rsidRDefault="00B53AFB" w:rsidP="00B53AFB">
      <w:pPr>
        <w:autoSpaceDE w:val="0"/>
        <w:autoSpaceDN w:val="0"/>
        <w:adjustRightInd w:val="0"/>
        <w:rPr>
          <w:rFonts w:eastAsia="Calibri"/>
          <w:b/>
          <w:i/>
          <w:color w:val="404040" w:themeColor="text1" w:themeTint="BF"/>
          <w:lang w:eastAsia="en-US"/>
        </w:rPr>
      </w:pPr>
      <w:r w:rsidRPr="00B53AFB">
        <w:rPr>
          <w:rFonts w:eastAsia="Calibri"/>
          <w:b/>
          <w:i/>
          <w:color w:val="404040" w:themeColor="text1" w:themeTint="BF"/>
          <w:lang w:eastAsia="en-US"/>
        </w:rPr>
        <w:t xml:space="preserve">Сервировка стола к обеду. </w:t>
      </w:r>
    </w:p>
    <w:p w:rsidR="00B53AFB" w:rsidRPr="00B53AFB" w:rsidRDefault="00B53AFB" w:rsidP="00B53AFB">
      <w:pPr>
        <w:autoSpaceDE w:val="0"/>
        <w:autoSpaceDN w:val="0"/>
        <w:adjustRightInd w:val="0"/>
        <w:jc w:val="both"/>
        <w:rPr>
          <w:rFonts w:eastAsia="Calibri"/>
          <w:color w:val="404040" w:themeColor="text1" w:themeTint="BF"/>
          <w:lang w:eastAsia="en-US"/>
        </w:rPr>
      </w:pPr>
      <w:r w:rsidRPr="00B53AFB">
        <w:rPr>
          <w:rFonts w:eastAsia="Calibri"/>
          <w:color w:val="404040" w:themeColor="text1" w:themeTint="BF"/>
          <w:lang w:eastAsia="en-US"/>
        </w:rPr>
        <w:t>Правила сервировки стола к обеду. Способы подачи блюд. «Сезонный стол». Правила этикета за столом.</w:t>
      </w:r>
    </w:p>
    <w:p w:rsidR="00B53AFB" w:rsidRPr="00B53AFB" w:rsidRDefault="00B53AFB" w:rsidP="00B53AFB">
      <w:pPr>
        <w:autoSpaceDE w:val="0"/>
        <w:autoSpaceDN w:val="0"/>
        <w:adjustRightInd w:val="0"/>
        <w:rPr>
          <w:rFonts w:eastAsia="Calibri"/>
          <w:b/>
          <w:i/>
          <w:color w:val="404040" w:themeColor="text1" w:themeTint="BF"/>
          <w:lang w:eastAsia="en-US"/>
        </w:rPr>
      </w:pPr>
      <w:r w:rsidRPr="00B53AFB">
        <w:rPr>
          <w:rFonts w:eastAsia="Calibri"/>
          <w:b/>
          <w:i/>
          <w:color w:val="404040" w:themeColor="text1" w:themeTint="BF"/>
          <w:lang w:eastAsia="en-US"/>
        </w:rPr>
        <w:t>Приготовление обеда в походных условиях</w:t>
      </w:r>
    </w:p>
    <w:p w:rsidR="00B53AFB" w:rsidRPr="00B53AFB" w:rsidRDefault="00B53AFB" w:rsidP="00B53AFB">
      <w:pPr>
        <w:autoSpaceDE w:val="0"/>
        <w:autoSpaceDN w:val="0"/>
        <w:adjustRightInd w:val="0"/>
        <w:jc w:val="both"/>
        <w:rPr>
          <w:rFonts w:eastAsia="Calibri"/>
          <w:bCs/>
          <w:i/>
          <w:color w:val="404040" w:themeColor="text1" w:themeTint="BF"/>
          <w:lang w:eastAsia="en-US"/>
        </w:rPr>
      </w:pPr>
      <w:r w:rsidRPr="00B53AFB">
        <w:rPr>
          <w:rFonts w:eastAsia="Calibri"/>
          <w:bCs/>
          <w:i/>
          <w:color w:val="404040" w:themeColor="text1" w:themeTint="BF"/>
          <w:lang w:eastAsia="en-US"/>
        </w:rPr>
        <w:t>Основные теоретические сведения</w:t>
      </w:r>
    </w:p>
    <w:p w:rsidR="00B53AFB" w:rsidRPr="00B53AFB" w:rsidRDefault="00B53AFB" w:rsidP="00B53AFB">
      <w:pPr>
        <w:autoSpaceDE w:val="0"/>
        <w:autoSpaceDN w:val="0"/>
        <w:adjustRightInd w:val="0"/>
        <w:jc w:val="both"/>
        <w:rPr>
          <w:rFonts w:eastAsia="Calibri"/>
          <w:color w:val="404040" w:themeColor="text1" w:themeTint="BF"/>
          <w:lang w:eastAsia="en-US"/>
        </w:rPr>
      </w:pPr>
      <w:r w:rsidRPr="00B53AFB">
        <w:rPr>
          <w:rFonts w:eastAsia="Calibri"/>
          <w:color w:val="404040" w:themeColor="text1" w:themeTint="BF"/>
          <w:lang w:eastAsia="en-US"/>
        </w:rPr>
        <w:t>Расчет количества и состава продуктов для похода. Обеспечение сохранности продуктов. Соблюдение правил санитарии и гигиены в походных условиях. Посуда для приготовления пищи в походных условиях.</w:t>
      </w:r>
    </w:p>
    <w:p w:rsidR="00B53AFB" w:rsidRPr="00B53AFB" w:rsidRDefault="00B53AFB" w:rsidP="00B53AFB">
      <w:pPr>
        <w:autoSpaceDE w:val="0"/>
        <w:autoSpaceDN w:val="0"/>
        <w:adjustRightInd w:val="0"/>
        <w:jc w:val="both"/>
        <w:rPr>
          <w:rFonts w:eastAsia="Calibri"/>
          <w:color w:val="404040" w:themeColor="text1" w:themeTint="BF"/>
          <w:lang w:eastAsia="en-US"/>
        </w:rPr>
      </w:pPr>
      <w:r w:rsidRPr="00B53AFB">
        <w:rPr>
          <w:rFonts w:eastAsia="Calibri"/>
          <w:color w:val="404040" w:themeColor="text1" w:themeTint="BF"/>
          <w:lang w:eastAsia="en-US"/>
        </w:rPr>
        <w:t>Природные источники воды. Способы обеззараживания воды. Способы разогрева и приготовления пищи в походных условиях. Соблюдение мер противопожарной безопасности.</w:t>
      </w:r>
    </w:p>
    <w:p w:rsidR="00B53AFB" w:rsidRPr="00B53AFB" w:rsidRDefault="00B53AFB" w:rsidP="00B53AFB">
      <w:pPr>
        <w:autoSpaceDE w:val="0"/>
        <w:autoSpaceDN w:val="0"/>
        <w:adjustRightInd w:val="0"/>
        <w:jc w:val="both"/>
        <w:rPr>
          <w:rFonts w:eastAsia="Calibri"/>
          <w:bCs/>
          <w:i/>
          <w:color w:val="404040" w:themeColor="text1" w:themeTint="BF"/>
          <w:lang w:eastAsia="en-US"/>
        </w:rPr>
      </w:pPr>
      <w:r w:rsidRPr="00B53AFB">
        <w:rPr>
          <w:rFonts w:eastAsia="Calibri"/>
          <w:bCs/>
          <w:i/>
          <w:color w:val="404040" w:themeColor="text1" w:themeTint="BF"/>
          <w:lang w:eastAsia="en-US"/>
        </w:rPr>
        <w:t xml:space="preserve">Практическая работа: </w:t>
      </w:r>
      <w:r w:rsidRPr="00B53AFB">
        <w:rPr>
          <w:rFonts w:eastAsia="Calibri"/>
          <w:color w:val="404040" w:themeColor="text1" w:themeTint="BF"/>
          <w:lang w:eastAsia="en-US"/>
        </w:rPr>
        <w:t>расчет количества и состава продуктов для похода.</w:t>
      </w:r>
    </w:p>
    <w:p w:rsidR="00B53AFB" w:rsidRPr="00B53AFB" w:rsidRDefault="00B53AFB" w:rsidP="00B53AFB">
      <w:pPr>
        <w:rPr>
          <w:rFonts w:eastAsia="Calibri"/>
          <w:b/>
          <w:color w:val="404040" w:themeColor="text1" w:themeTint="BF"/>
          <w:lang w:eastAsia="en-US"/>
        </w:rPr>
      </w:pPr>
      <w:r w:rsidRPr="00B53AFB">
        <w:rPr>
          <w:rFonts w:eastAsia="Calibri"/>
          <w:b/>
          <w:color w:val="404040" w:themeColor="text1" w:themeTint="BF"/>
          <w:lang w:eastAsia="en-US"/>
        </w:rPr>
        <w:t>Заготовка продуктов на зиму</w:t>
      </w:r>
    </w:p>
    <w:p w:rsidR="00B53AFB" w:rsidRPr="00B53AFB" w:rsidRDefault="00B53AFB" w:rsidP="00B53AFB">
      <w:pPr>
        <w:rPr>
          <w:rFonts w:eastAsia="Calibri"/>
          <w:color w:val="404040" w:themeColor="text1" w:themeTint="BF"/>
          <w:lang w:eastAsia="en-US"/>
        </w:rPr>
      </w:pPr>
      <w:r w:rsidRPr="00B53AFB">
        <w:rPr>
          <w:rFonts w:eastAsia="Calibri"/>
          <w:color w:val="404040" w:themeColor="text1" w:themeTint="BF"/>
          <w:lang w:eastAsia="en-US"/>
        </w:rPr>
        <w:t xml:space="preserve">Практическая работа № 2 «Квашение капусты» </w:t>
      </w:r>
    </w:p>
    <w:p w:rsidR="00B53AFB" w:rsidRPr="00B53AFB" w:rsidRDefault="00B53AFB" w:rsidP="00B53AFB">
      <w:pPr>
        <w:jc w:val="center"/>
        <w:rPr>
          <w:rFonts w:eastAsia="Calibri"/>
          <w:color w:val="404040" w:themeColor="text1" w:themeTint="BF"/>
          <w:lang w:eastAsia="en-US"/>
        </w:rPr>
      </w:pPr>
      <w:r w:rsidRPr="00B53AFB">
        <w:rPr>
          <w:rFonts w:eastAsia="Calibri"/>
          <w:b/>
          <w:color w:val="404040" w:themeColor="text1" w:themeTint="BF"/>
          <w:lang w:eastAsia="en-US"/>
        </w:rPr>
        <w:t>Создание изделия из текстильных  и поделочных  материалов</w:t>
      </w:r>
      <w:r w:rsidRPr="00B53AFB">
        <w:rPr>
          <w:rFonts w:eastAsia="Calibri"/>
          <w:color w:val="404040" w:themeColor="text1" w:themeTint="BF"/>
          <w:lang w:eastAsia="en-US"/>
        </w:rPr>
        <w:t xml:space="preserve"> </w:t>
      </w:r>
    </w:p>
    <w:p w:rsidR="00B53AFB" w:rsidRPr="00B53AFB" w:rsidRDefault="00B53AFB" w:rsidP="00B53AFB">
      <w:pPr>
        <w:rPr>
          <w:rFonts w:eastAsia="Calibri"/>
          <w:color w:val="404040" w:themeColor="text1" w:themeTint="BF"/>
          <w:lang w:eastAsia="en-US"/>
        </w:rPr>
      </w:pPr>
      <w:r w:rsidRPr="00B53AFB">
        <w:rPr>
          <w:rFonts w:eastAsia="Calibri"/>
          <w:color w:val="404040" w:themeColor="text1" w:themeTint="BF"/>
          <w:lang w:eastAsia="en-US"/>
        </w:rPr>
        <w:t>Свободная роспись по ткани. Художественные особенности свободной росписи по ткани.</w:t>
      </w:r>
    </w:p>
    <w:p w:rsidR="00B53AFB" w:rsidRPr="00B53AFB" w:rsidRDefault="00B53AFB" w:rsidP="00B53AFB">
      <w:pPr>
        <w:rPr>
          <w:rFonts w:eastAsia="Calibri"/>
          <w:color w:val="404040" w:themeColor="text1" w:themeTint="BF"/>
          <w:lang w:eastAsia="en-US"/>
        </w:rPr>
      </w:pPr>
      <w:r w:rsidRPr="00B53AFB">
        <w:rPr>
          <w:rFonts w:eastAsia="Calibri"/>
          <w:color w:val="404040" w:themeColor="text1" w:themeTint="BF"/>
          <w:lang w:eastAsia="en-US"/>
        </w:rPr>
        <w:t xml:space="preserve">Технология росписи по ткани. Оформление и защита готового изделия. Использование вторичного сырья в быту. Технология изготовления выбранного изделия. </w:t>
      </w:r>
      <w:r w:rsidRPr="00B53AFB">
        <w:rPr>
          <w:rFonts w:eastAsiaTheme="minorHAnsi" w:cstheme="minorBidi"/>
          <w:color w:val="000000"/>
          <w:highlight w:val="yellow"/>
          <w:lang w:eastAsia="en-US"/>
        </w:rPr>
        <w:t>Презентация «Изделия из войлока в Башкортостане»</w:t>
      </w:r>
      <w:r w:rsidRPr="00B53AFB">
        <w:rPr>
          <w:rFonts w:eastAsiaTheme="minorHAnsi" w:cstheme="minorBidi"/>
          <w:color w:val="000000"/>
          <w:lang w:eastAsia="en-US"/>
        </w:rPr>
        <w:t>.</w:t>
      </w:r>
    </w:p>
    <w:p w:rsidR="00B53AFB" w:rsidRPr="00B53AFB" w:rsidRDefault="00B53AFB" w:rsidP="00B53AFB">
      <w:pPr>
        <w:rPr>
          <w:rFonts w:eastAsia="Calibri"/>
          <w:color w:val="404040" w:themeColor="text1" w:themeTint="BF"/>
          <w:lang w:eastAsia="en-US"/>
        </w:rPr>
      </w:pPr>
      <w:r w:rsidRPr="00B53AFB">
        <w:rPr>
          <w:rFonts w:eastAsia="Calibri"/>
          <w:color w:val="404040" w:themeColor="text1" w:themeTint="BF"/>
          <w:lang w:eastAsia="en-US"/>
        </w:rPr>
        <w:t>Художественное оформление. Защита творческого проекта.</w:t>
      </w:r>
    </w:p>
    <w:p w:rsidR="00B53AFB" w:rsidRPr="00B53AFB" w:rsidRDefault="00B53AFB" w:rsidP="00B53AFB">
      <w:pPr>
        <w:rPr>
          <w:rFonts w:eastAsia="Calibri"/>
          <w:color w:val="404040" w:themeColor="text1" w:themeTint="BF"/>
          <w:lang w:eastAsia="en-US"/>
        </w:rPr>
      </w:pPr>
      <w:r w:rsidRPr="00B53AFB">
        <w:rPr>
          <w:rFonts w:eastAsia="Calibri"/>
          <w:color w:val="404040" w:themeColor="text1" w:themeTint="BF"/>
          <w:lang w:eastAsia="en-US"/>
        </w:rPr>
        <w:t xml:space="preserve">Натуральные волокна. </w:t>
      </w:r>
    </w:p>
    <w:p w:rsidR="00B53AFB" w:rsidRPr="00B53AFB" w:rsidRDefault="00B53AFB" w:rsidP="00B53AFB">
      <w:pPr>
        <w:rPr>
          <w:rFonts w:eastAsia="Calibri"/>
          <w:color w:val="404040" w:themeColor="text1" w:themeTint="BF"/>
          <w:lang w:eastAsia="en-US"/>
        </w:rPr>
      </w:pPr>
      <w:r w:rsidRPr="00B53AFB">
        <w:rPr>
          <w:rFonts w:eastAsia="Calibri"/>
          <w:color w:val="404040" w:themeColor="text1" w:themeTint="BF"/>
          <w:lang w:eastAsia="en-US"/>
        </w:rPr>
        <w:t xml:space="preserve">Регуляторы швейной машины. Причины дефектов строчки. </w:t>
      </w:r>
    </w:p>
    <w:p w:rsidR="00B53AFB" w:rsidRPr="00B53AFB" w:rsidRDefault="00B53AFB" w:rsidP="00B53AFB">
      <w:pPr>
        <w:rPr>
          <w:rFonts w:eastAsia="Calibri"/>
          <w:color w:val="404040" w:themeColor="text1" w:themeTint="BF"/>
          <w:lang w:eastAsia="en-US"/>
        </w:rPr>
      </w:pPr>
      <w:r w:rsidRPr="00B53AFB">
        <w:rPr>
          <w:rFonts w:eastAsia="Calibri"/>
          <w:color w:val="404040" w:themeColor="text1" w:themeTint="BF"/>
          <w:lang w:eastAsia="en-US"/>
        </w:rPr>
        <w:t>Уход за швейной машинкой. Обработка строчки. Виды передач.</w:t>
      </w:r>
    </w:p>
    <w:p w:rsidR="00B53AFB" w:rsidRPr="00B53AFB" w:rsidRDefault="00B53AFB" w:rsidP="00B53AFB">
      <w:pPr>
        <w:rPr>
          <w:rFonts w:eastAsia="Calibri"/>
          <w:color w:val="404040" w:themeColor="text1" w:themeTint="BF"/>
          <w:lang w:eastAsia="en-US"/>
        </w:rPr>
      </w:pPr>
      <w:r w:rsidRPr="00B53AFB">
        <w:rPr>
          <w:rFonts w:eastAsia="Calibri"/>
          <w:color w:val="404040" w:themeColor="text1" w:themeTint="BF"/>
          <w:lang w:eastAsia="en-US"/>
        </w:rPr>
        <w:t>П.р. № 3«Изготовление изделия»;</w:t>
      </w:r>
    </w:p>
    <w:p w:rsidR="00B53AFB" w:rsidRPr="00B53AFB" w:rsidRDefault="00B53AFB" w:rsidP="00B53AFB">
      <w:pPr>
        <w:rPr>
          <w:rFonts w:eastAsia="Calibri"/>
          <w:color w:val="404040" w:themeColor="text1" w:themeTint="BF"/>
          <w:lang w:eastAsia="en-US"/>
        </w:rPr>
      </w:pPr>
      <w:r w:rsidRPr="00B53AFB">
        <w:rPr>
          <w:rFonts w:eastAsia="Calibri"/>
          <w:color w:val="404040" w:themeColor="text1" w:themeTint="BF"/>
          <w:lang w:eastAsia="en-US"/>
        </w:rPr>
        <w:t>№ 4 «Выполнение саржевого переплетения».</w:t>
      </w:r>
    </w:p>
    <w:p w:rsidR="00B53AFB" w:rsidRPr="00B53AFB" w:rsidRDefault="00B53AFB" w:rsidP="00B53AFB">
      <w:pPr>
        <w:jc w:val="center"/>
        <w:rPr>
          <w:rFonts w:eastAsia="Calibri"/>
          <w:b/>
          <w:color w:val="404040" w:themeColor="text1" w:themeTint="BF"/>
        </w:rPr>
      </w:pPr>
      <w:r w:rsidRPr="00B53AFB">
        <w:rPr>
          <w:rFonts w:eastAsia="Calibri"/>
          <w:b/>
          <w:color w:val="404040" w:themeColor="text1" w:themeTint="BF"/>
        </w:rPr>
        <w:t xml:space="preserve">Творческие проектные работы </w:t>
      </w:r>
    </w:p>
    <w:p w:rsidR="00B53AFB" w:rsidRPr="00B53AFB" w:rsidRDefault="00B53AFB" w:rsidP="00B53AFB">
      <w:pPr>
        <w:rPr>
          <w:rFonts w:eastAsia="Calibri"/>
          <w:color w:val="404040" w:themeColor="text1" w:themeTint="BF"/>
          <w:lang w:eastAsia="en-US"/>
        </w:rPr>
      </w:pPr>
      <w:r w:rsidRPr="00B53AFB">
        <w:rPr>
          <w:rFonts w:eastAsia="Calibri"/>
          <w:color w:val="404040" w:themeColor="text1" w:themeTint="BF"/>
          <w:lang w:eastAsia="en-US"/>
        </w:rPr>
        <w:t>Этапы выполнения творческого проекта.  Техники выполнения изделий. Изготовление изделия. Перечень критериев оценки.  Экономическое и экологическое обоснование проекта. Защита проекта.</w:t>
      </w:r>
    </w:p>
    <w:p w:rsidR="00B53AFB" w:rsidRPr="00B53AFB" w:rsidRDefault="00B53AFB" w:rsidP="00B53AFB">
      <w:pPr>
        <w:rPr>
          <w:rFonts w:eastAsia="Calibri"/>
          <w:color w:val="404040" w:themeColor="text1" w:themeTint="BF"/>
          <w:lang w:eastAsia="en-US"/>
        </w:rPr>
      </w:pPr>
      <w:r w:rsidRPr="00B53AFB">
        <w:rPr>
          <w:rFonts w:eastAsia="Calibri"/>
          <w:color w:val="404040" w:themeColor="text1" w:themeTint="BF"/>
          <w:lang w:eastAsia="en-US"/>
        </w:rPr>
        <w:t>П.р. № 5 «Разработка банка идей»</w:t>
      </w:r>
    </w:p>
    <w:p w:rsidR="00B53AFB" w:rsidRPr="00B53AFB" w:rsidRDefault="00B53AFB" w:rsidP="00B53AFB">
      <w:pPr>
        <w:autoSpaceDE w:val="0"/>
        <w:autoSpaceDN w:val="0"/>
        <w:adjustRightInd w:val="0"/>
        <w:jc w:val="center"/>
        <w:rPr>
          <w:rFonts w:eastAsia="Calibri"/>
          <w:b/>
          <w:color w:val="404040" w:themeColor="text1" w:themeTint="BF"/>
          <w:lang w:eastAsia="en-US"/>
        </w:rPr>
      </w:pPr>
      <w:r w:rsidRPr="00B53AFB">
        <w:rPr>
          <w:rFonts w:eastAsia="Calibri"/>
          <w:b/>
          <w:color w:val="404040" w:themeColor="text1" w:themeTint="BF"/>
          <w:lang w:eastAsia="en-US"/>
        </w:rPr>
        <w:t>Технология ведения дома</w:t>
      </w:r>
    </w:p>
    <w:p w:rsidR="00B53AFB" w:rsidRPr="00B53AFB" w:rsidRDefault="00B53AFB" w:rsidP="00B53AFB">
      <w:pPr>
        <w:rPr>
          <w:rFonts w:eastAsia="Calibri"/>
          <w:color w:val="404040" w:themeColor="text1" w:themeTint="BF"/>
          <w:lang w:eastAsia="en-US"/>
        </w:rPr>
      </w:pPr>
      <w:r w:rsidRPr="00B53AFB">
        <w:rPr>
          <w:rFonts w:eastAsia="Calibri"/>
          <w:color w:val="404040" w:themeColor="text1" w:themeTint="BF"/>
          <w:lang w:eastAsia="en-US"/>
        </w:rPr>
        <w:t xml:space="preserve">Уборка жилища по </w:t>
      </w:r>
      <w:proofErr w:type="gramStart"/>
      <w:r w:rsidRPr="00B53AFB">
        <w:rPr>
          <w:rFonts w:eastAsia="Calibri"/>
          <w:color w:val="404040" w:themeColor="text1" w:themeTint="BF"/>
          <w:lang w:eastAsia="en-US"/>
        </w:rPr>
        <w:t>научному</w:t>
      </w:r>
      <w:proofErr w:type="gramEnd"/>
      <w:r w:rsidRPr="00B53AFB">
        <w:rPr>
          <w:rFonts w:eastAsia="Calibri"/>
          <w:color w:val="404040" w:themeColor="text1" w:themeTint="BF"/>
          <w:lang w:eastAsia="en-US"/>
        </w:rPr>
        <w:t xml:space="preserve"> или советы домовёнка.  Уход за одеждой и обувью. Хранение вещей. Выведения пятен.   Ремонт одежды. Аппликация. Декоративные заплаты </w:t>
      </w:r>
    </w:p>
    <w:p w:rsidR="00B53AFB" w:rsidRPr="00B53AFB" w:rsidRDefault="00B53AFB" w:rsidP="00B53AFB">
      <w:pPr>
        <w:jc w:val="center"/>
        <w:rPr>
          <w:rFonts w:eastAsia="Calibri"/>
          <w:b/>
          <w:color w:val="404040" w:themeColor="text1" w:themeTint="BF"/>
          <w:lang w:eastAsia="en-US"/>
        </w:rPr>
      </w:pPr>
      <w:r w:rsidRPr="00B53AFB">
        <w:rPr>
          <w:rFonts w:eastAsia="Calibri"/>
          <w:b/>
          <w:color w:val="404040" w:themeColor="text1" w:themeTint="BF"/>
          <w:lang w:eastAsia="en-US"/>
        </w:rPr>
        <w:t xml:space="preserve">Электротехника </w:t>
      </w:r>
    </w:p>
    <w:p w:rsidR="00B53AFB" w:rsidRPr="00B53AFB" w:rsidRDefault="00B53AFB" w:rsidP="00B53AFB">
      <w:pPr>
        <w:jc w:val="center"/>
        <w:rPr>
          <w:rFonts w:eastAsia="Calibri"/>
          <w:color w:val="404040" w:themeColor="text1" w:themeTint="BF"/>
          <w:lang w:eastAsia="en-US"/>
        </w:rPr>
      </w:pPr>
      <w:r w:rsidRPr="00B53AFB">
        <w:rPr>
          <w:rFonts w:eastAsia="Calibri"/>
          <w:color w:val="404040" w:themeColor="text1" w:themeTint="BF"/>
          <w:lang w:eastAsia="en-US"/>
        </w:rPr>
        <w:t>Эксплуатация бытовых электротехнических приборов.</w:t>
      </w:r>
    </w:p>
    <w:p w:rsidR="00B53AFB" w:rsidRPr="00B53AFB" w:rsidRDefault="00B53AFB" w:rsidP="00B53AFB">
      <w:pPr>
        <w:jc w:val="center"/>
        <w:rPr>
          <w:rFonts w:eastAsia="Calibri"/>
          <w:color w:val="404040" w:themeColor="text1" w:themeTint="BF"/>
        </w:rPr>
      </w:pPr>
      <w:r w:rsidRPr="00B53AFB">
        <w:rPr>
          <w:rFonts w:eastAsia="Calibri"/>
          <w:b/>
          <w:color w:val="404040" w:themeColor="text1" w:themeTint="BF"/>
        </w:rPr>
        <w:t>Дизайн пришкольного участка</w:t>
      </w:r>
      <w:r w:rsidRPr="00B53AFB">
        <w:rPr>
          <w:rFonts w:eastAsia="Calibri"/>
          <w:color w:val="404040" w:themeColor="text1" w:themeTint="BF"/>
        </w:rPr>
        <w:t xml:space="preserve"> </w:t>
      </w:r>
    </w:p>
    <w:p w:rsidR="00B53AFB" w:rsidRPr="00B53AFB" w:rsidRDefault="00B53AFB" w:rsidP="00B53AFB">
      <w:pPr>
        <w:jc w:val="center"/>
        <w:rPr>
          <w:rFonts w:eastAsia="Calibri"/>
          <w:b/>
          <w:color w:val="404040" w:themeColor="text1" w:themeTint="BF"/>
          <w:lang w:eastAsia="en-US"/>
        </w:rPr>
      </w:pPr>
      <w:r w:rsidRPr="00B53AFB">
        <w:rPr>
          <w:rFonts w:eastAsia="Calibri"/>
          <w:color w:val="404040" w:themeColor="text1" w:themeTint="BF"/>
          <w:lang w:eastAsia="en-US"/>
        </w:rPr>
        <w:t xml:space="preserve">Почвы на пришкольном участке.  </w:t>
      </w:r>
      <w:r w:rsidRPr="00B53AFB">
        <w:rPr>
          <w:rFonts w:eastAsia="Calibri"/>
          <w:highlight w:val="yellow"/>
          <w:lang w:eastAsia="en-US"/>
        </w:rPr>
        <w:t xml:space="preserve">Типы почв Башкирии. Понятие о плодородии. </w:t>
      </w:r>
      <w:r w:rsidRPr="00B53AFB">
        <w:rPr>
          <w:rFonts w:eastAsia="Calibri"/>
          <w:b/>
          <w:color w:val="404040" w:themeColor="text1" w:themeTint="BF"/>
        </w:rPr>
        <w:t>Сельскохозяйственный труд</w:t>
      </w:r>
    </w:p>
    <w:p w:rsidR="00B53AFB" w:rsidRPr="00B53AFB" w:rsidRDefault="00B53AFB" w:rsidP="00B53AFB">
      <w:pPr>
        <w:rPr>
          <w:rFonts w:eastAsia="Calibri"/>
          <w:color w:val="404040" w:themeColor="text1" w:themeTint="BF"/>
        </w:rPr>
      </w:pPr>
      <w:r w:rsidRPr="00B53AFB">
        <w:rPr>
          <w:rFonts w:eastAsia="Calibri"/>
          <w:i/>
          <w:color w:val="404040" w:themeColor="text1" w:themeTint="BF"/>
          <w:lang w:eastAsia="en-US"/>
        </w:rPr>
        <w:t>Практические работы:</w:t>
      </w:r>
      <w:r w:rsidRPr="00B53AFB">
        <w:rPr>
          <w:rFonts w:eastAsia="Calibri"/>
          <w:color w:val="404040" w:themeColor="text1" w:themeTint="BF"/>
        </w:rPr>
        <w:t xml:space="preserve"> </w:t>
      </w:r>
    </w:p>
    <w:p w:rsidR="00B53AFB" w:rsidRPr="00B53AFB" w:rsidRDefault="00B53AFB" w:rsidP="00B53AFB">
      <w:pPr>
        <w:rPr>
          <w:rFonts w:eastAsia="Calibri"/>
          <w:color w:val="404040" w:themeColor="text1" w:themeTint="BF"/>
        </w:rPr>
      </w:pPr>
      <w:r w:rsidRPr="00B53AFB">
        <w:rPr>
          <w:rFonts w:eastAsia="Calibri"/>
          <w:color w:val="404040" w:themeColor="text1" w:themeTint="BF"/>
        </w:rPr>
        <w:t>№ 6 «Выращивание рассады цветов, овощных культур»</w:t>
      </w:r>
    </w:p>
    <w:p w:rsidR="00B53AFB" w:rsidRPr="00B53AFB" w:rsidRDefault="00B53AFB" w:rsidP="00B53AFB">
      <w:pPr>
        <w:rPr>
          <w:rFonts w:eastAsia="Calibri"/>
          <w:color w:val="404040" w:themeColor="text1" w:themeTint="BF"/>
        </w:rPr>
      </w:pPr>
      <w:r w:rsidRPr="00B53AFB">
        <w:rPr>
          <w:rFonts w:eastAsia="Calibri"/>
          <w:color w:val="404040" w:themeColor="text1" w:themeTint="BF"/>
        </w:rPr>
        <w:t>№ 7 «Пересадка рассады  однолетних  цветов, овощных культур».</w:t>
      </w:r>
    </w:p>
    <w:p w:rsidR="00B53AFB" w:rsidRPr="00B53AFB" w:rsidRDefault="00B53AFB" w:rsidP="00B53AFB">
      <w:pPr>
        <w:rPr>
          <w:rFonts w:eastAsia="Calibri"/>
          <w:b/>
          <w:color w:val="404040" w:themeColor="text1" w:themeTint="BF"/>
          <w:u w:val="single"/>
          <w:lang w:eastAsia="en-US"/>
        </w:rPr>
      </w:pPr>
    </w:p>
    <w:p w:rsidR="00B53AFB" w:rsidRPr="00B53AFB" w:rsidRDefault="00B53AFB" w:rsidP="00B53AFB">
      <w:pPr>
        <w:jc w:val="center"/>
        <w:rPr>
          <w:b/>
          <w:color w:val="404040" w:themeColor="text1" w:themeTint="BF"/>
        </w:rPr>
      </w:pPr>
      <w:r w:rsidRPr="00B53AFB">
        <w:rPr>
          <w:b/>
          <w:color w:val="404040" w:themeColor="text1" w:themeTint="BF"/>
        </w:rPr>
        <w:lastRenderedPageBreak/>
        <w:t>7 класс</w:t>
      </w:r>
    </w:p>
    <w:p w:rsidR="00B53AFB" w:rsidRPr="00B53AFB" w:rsidRDefault="00B53AFB" w:rsidP="00B53AFB">
      <w:pPr>
        <w:rPr>
          <w:rFonts w:eastAsia="Calibri"/>
          <w:color w:val="404040" w:themeColor="text1" w:themeTint="BF"/>
          <w:lang w:eastAsia="en-US"/>
        </w:rPr>
      </w:pPr>
      <w:r w:rsidRPr="00B53AFB">
        <w:rPr>
          <w:rFonts w:eastAsia="Calibri"/>
          <w:color w:val="404040" w:themeColor="text1" w:themeTint="BF"/>
          <w:lang w:eastAsia="en-US"/>
        </w:rPr>
        <w:t xml:space="preserve">Исследовательская и созидательная деятельность.  </w:t>
      </w:r>
      <w:r w:rsidRPr="00B53AFB">
        <w:rPr>
          <w:rFonts w:eastAsia="Calibri"/>
          <w:color w:val="404040" w:themeColor="text1" w:themeTint="BF"/>
        </w:rPr>
        <w:t>Правила ТБ.</w:t>
      </w:r>
      <w:r w:rsidRPr="00B53AFB">
        <w:rPr>
          <w:rFonts w:eastAsia="Calibri"/>
          <w:color w:val="404040" w:themeColor="text1" w:themeTint="BF"/>
          <w:lang w:eastAsia="en-US"/>
        </w:rPr>
        <w:t xml:space="preserve"> </w:t>
      </w:r>
    </w:p>
    <w:p w:rsidR="00B53AFB" w:rsidRPr="00B53AFB" w:rsidRDefault="00B53AFB" w:rsidP="00B53AFB">
      <w:pPr>
        <w:autoSpaceDE w:val="0"/>
        <w:autoSpaceDN w:val="0"/>
        <w:adjustRightInd w:val="0"/>
        <w:jc w:val="both"/>
        <w:rPr>
          <w:rFonts w:eastAsia="Calibri"/>
          <w:bCs/>
          <w:i/>
          <w:color w:val="404040" w:themeColor="text1" w:themeTint="BF"/>
          <w:lang w:eastAsia="en-US"/>
        </w:rPr>
      </w:pPr>
      <w:r w:rsidRPr="00B53AFB">
        <w:rPr>
          <w:rFonts w:eastAsia="Calibri"/>
          <w:bCs/>
          <w:i/>
          <w:color w:val="404040" w:themeColor="text1" w:themeTint="BF"/>
          <w:lang w:eastAsia="en-US"/>
        </w:rPr>
        <w:t>Основные теоретические сведения</w:t>
      </w:r>
    </w:p>
    <w:p w:rsidR="00B53AFB" w:rsidRPr="00B53AFB" w:rsidRDefault="00B53AFB" w:rsidP="00B53AFB">
      <w:pPr>
        <w:jc w:val="both"/>
        <w:rPr>
          <w:rFonts w:eastAsia="Calibri"/>
          <w:color w:val="404040" w:themeColor="text1" w:themeTint="BF"/>
          <w:lang w:eastAsia="en-US"/>
        </w:rPr>
      </w:pPr>
      <w:r w:rsidRPr="00B53AFB">
        <w:rPr>
          <w:rFonts w:eastAsia="Calibri"/>
          <w:color w:val="404040" w:themeColor="text1" w:themeTint="BF"/>
          <w:lang w:eastAsia="en-US"/>
        </w:rPr>
        <w:t>Определение и формулировка проблемы. Разработка вариантов решения проблемы. Обоснованный выбор лучшего варианта и его реализация.</w:t>
      </w:r>
    </w:p>
    <w:p w:rsidR="00B53AFB" w:rsidRPr="00B53AFB" w:rsidRDefault="00B53AFB" w:rsidP="00B53AFB">
      <w:pPr>
        <w:jc w:val="center"/>
        <w:rPr>
          <w:rFonts w:eastAsia="Calibri"/>
          <w:b/>
          <w:color w:val="404040" w:themeColor="text1" w:themeTint="BF"/>
        </w:rPr>
      </w:pPr>
      <w:r w:rsidRPr="00B53AFB">
        <w:rPr>
          <w:rFonts w:eastAsia="Calibri"/>
          <w:b/>
          <w:color w:val="404040" w:themeColor="text1" w:themeTint="BF"/>
        </w:rPr>
        <w:t>Сельскохозяйственный труд</w:t>
      </w:r>
    </w:p>
    <w:p w:rsidR="00B53AFB" w:rsidRPr="00B53AFB" w:rsidRDefault="00B53AFB" w:rsidP="00B53AFB">
      <w:pPr>
        <w:jc w:val="center"/>
        <w:rPr>
          <w:rFonts w:eastAsia="Calibri"/>
          <w:color w:val="404040" w:themeColor="text1" w:themeTint="BF"/>
          <w:lang w:eastAsia="en-US"/>
        </w:rPr>
      </w:pPr>
      <w:r w:rsidRPr="00B53AFB">
        <w:rPr>
          <w:rFonts w:eastAsia="Calibri"/>
          <w:color w:val="404040" w:themeColor="text1" w:themeTint="BF"/>
        </w:rPr>
        <w:t xml:space="preserve"> Обработка почвы под овощные растения.</w:t>
      </w:r>
    </w:p>
    <w:p w:rsidR="00B53AFB" w:rsidRPr="00B53AFB" w:rsidRDefault="00B53AFB" w:rsidP="00B53AFB">
      <w:pPr>
        <w:jc w:val="both"/>
        <w:rPr>
          <w:rFonts w:eastAsia="Calibri"/>
          <w:color w:val="404040" w:themeColor="text1" w:themeTint="BF"/>
        </w:rPr>
      </w:pPr>
      <w:r w:rsidRPr="00B53AFB">
        <w:rPr>
          <w:rFonts w:eastAsia="Calibri"/>
          <w:i/>
          <w:color w:val="404040" w:themeColor="text1" w:themeTint="BF"/>
        </w:rPr>
        <w:t xml:space="preserve">Практическая работа №1 </w:t>
      </w:r>
      <w:r w:rsidRPr="00B53AFB">
        <w:rPr>
          <w:rFonts w:eastAsia="Calibri"/>
          <w:color w:val="404040" w:themeColor="text1" w:themeTint="BF"/>
        </w:rPr>
        <w:t xml:space="preserve">  «сбор урожая моркови и свеклы столовой». </w:t>
      </w:r>
    </w:p>
    <w:p w:rsidR="00B53AFB" w:rsidRPr="00B53AFB" w:rsidRDefault="00B53AFB" w:rsidP="00B53AFB">
      <w:pPr>
        <w:jc w:val="center"/>
        <w:rPr>
          <w:rFonts w:eastAsia="Calibri"/>
          <w:b/>
          <w:color w:val="404040" w:themeColor="text1" w:themeTint="BF"/>
          <w:lang w:eastAsia="en-US"/>
        </w:rPr>
      </w:pPr>
      <w:r w:rsidRPr="00B53AFB">
        <w:rPr>
          <w:rFonts w:eastAsia="Calibri"/>
          <w:b/>
          <w:color w:val="404040" w:themeColor="text1" w:themeTint="BF"/>
          <w:lang w:eastAsia="en-US"/>
        </w:rPr>
        <w:t xml:space="preserve">Кулинария </w:t>
      </w:r>
    </w:p>
    <w:p w:rsidR="00B53AFB" w:rsidRPr="00B53AFB" w:rsidRDefault="00B53AFB" w:rsidP="00B53AFB">
      <w:pPr>
        <w:rPr>
          <w:rFonts w:eastAsia="Calibri"/>
          <w:color w:val="404040" w:themeColor="text1" w:themeTint="BF"/>
          <w:lang w:eastAsia="en-US"/>
        </w:rPr>
      </w:pPr>
      <w:r w:rsidRPr="00B53AFB">
        <w:rPr>
          <w:rFonts w:eastAsia="Calibri"/>
          <w:color w:val="404040" w:themeColor="text1" w:themeTint="BF"/>
          <w:lang w:eastAsia="en-US"/>
        </w:rPr>
        <w:t xml:space="preserve">Понятия о микроорганизмах. Виды теста. Инструменты и приспособления  для приготовления теста. Приготовление бездрожжевого теста. </w:t>
      </w:r>
      <w:r w:rsidRPr="00B53AFB">
        <w:rPr>
          <w:rFonts w:eastAsia="Calibri"/>
          <w:highlight w:val="yellow"/>
          <w:lang w:eastAsia="en-US"/>
        </w:rPr>
        <w:t>Блюда башкирской кухни из бездрожжевого теста</w:t>
      </w:r>
      <w:r w:rsidRPr="00B53AFB">
        <w:rPr>
          <w:rFonts w:eastAsia="Calibri"/>
          <w:lang w:eastAsia="en-US"/>
        </w:rPr>
        <w:t xml:space="preserve">. </w:t>
      </w:r>
      <w:r w:rsidRPr="00B53AFB">
        <w:rPr>
          <w:rFonts w:eastAsia="Calibri"/>
          <w:color w:val="404040" w:themeColor="text1" w:themeTint="BF"/>
          <w:lang w:eastAsia="en-US"/>
        </w:rPr>
        <w:t xml:space="preserve">Приготовление дрожжевого теста. </w:t>
      </w:r>
      <w:r w:rsidRPr="00B53AFB">
        <w:rPr>
          <w:rFonts w:eastAsia="Calibri"/>
          <w:highlight w:val="yellow"/>
          <w:lang w:eastAsia="en-US"/>
        </w:rPr>
        <w:t>Блюда башкирской кухни из дрожжевого теста</w:t>
      </w:r>
      <w:r w:rsidRPr="00B53AFB">
        <w:rPr>
          <w:rFonts w:eastAsia="Calibri"/>
          <w:lang w:eastAsia="en-US"/>
        </w:rPr>
        <w:t xml:space="preserve">. </w:t>
      </w:r>
      <w:r w:rsidRPr="00B53AFB">
        <w:rPr>
          <w:rFonts w:eastAsia="Calibri"/>
          <w:color w:val="404040" w:themeColor="text1" w:themeTint="BF"/>
          <w:lang w:eastAsia="en-US"/>
        </w:rPr>
        <w:t xml:space="preserve">Тесто для пельменей, вареников,  домашней лапши. </w:t>
      </w:r>
      <w:r w:rsidRPr="00B53AFB">
        <w:rPr>
          <w:rFonts w:eastAsia="Calibri"/>
          <w:highlight w:val="yellow"/>
          <w:lang w:eastAsia="en-US"/>
        </w:rPr>
        <w:t>Башкирские пельмени.</w:t>
      </w:r>
      <w:r w:rsidRPr="00B53AFB">
        <w:rPr>
          <w:rFonts w:eastAsia="Calibri"/>
          <w:lang w:eastAsia="en-US"/>
        </w:rPr>
        <w:t xml:space="preserve"> </w:t>
      </w:r>
      <w:r w:rsidRPr="00B53AFB">
        <w:rPr>
          <w:rFonts w:eastAsia="Calibri"/>
          <w:color w:val="404040" w:themeColor="text1" w:themeTint="BF"/>
          <w:lang w:eastAsia="en-US"/>
        </w:rPr>
        <w:t>Приготовление холодных десертов. Приготовление горячих сладких блюд, сервировка десертного стола. Консервирование плодов и ягод</w:t>
      </w:r>
    </w:p>
    <w:p w:rsidR="00B53AFB" w:rsidRPr="00B53AFB" w:rsidRDefault="00B53AFB" w:rsidP="00B53AFB">
      <w:pPr>
        <w:autoSpaceDE w:val="0"/>
        <w:autoSpaceDN w:val="0"/>
        <w:adjustRightInd w:val="0"/>
        <w:jc w:val="both"/>
        <w:rPr>
          <w:rFonts w:eastAsia="Calibri"/>
          <w:bCs/>
          <w:i/>
          <w:color w:val="404040" w:themeColor="text1" w:themeTint="BF"/>
          <w:lang w:eastAsia="en-US"/>
        </w:rPr>
      </w:pPr>
      <w:r w:rsidRPr="00B53AFB">
        <w:rPr>
          <w:rFonts w:eastAsia="Calibri"/>
          <w:bCs/>
          <w:i/>
          <w:color w:val="404040" w:themeColor="text1" w:themeTint="BF"/>
          <w:lang w:eastAsia="en-US"/>
        </w:rPr>
        <w:t>Основные теоретические сведения</w:t>
      </w:r>
    </w:p>
    <w:p w:rsidR="00B53AFB" w:rsidRPr="00B53AFB" w:rsidRDefault="00B53AFB" w:rsidP="00B53AFB">
      <w:pPr>
        <w:jc w:val="both"/>
        <w:rPr>
          <w:color w:val="404040" w:themeColor="text1" w:themeTint="BF"/>
        </w:rPr>
      </w:pPr>
      <w:r w:rsidRPr="00B53AFB">
        <w:rPr>
          <w:rFonts w:eastAsia="Calibri"/>
          <w:color w:val="404040" w:themeColor="text1" w:themeTint="BF"/>
        </w:rPr>
        <w:t>Виды теста. Просеивание муки.  Способы приготовления  теста для блинов.  Оладий и блинчиков. Пищевые разрыхлители теста, их роль в кулинарии. Технология выпечки блинов, оладий и блинчиков.</w:t>
      </w:r>
      <w:r w:rsidRPr="00B53AFB">
        <w:rPr>
          <w:color w:val="404040" w:themeColor="text1" w:themeTint="BF"/>
        </w:rPr>
        <w:t xml:space="preserve"> Блины с приправами. Оборудование, посуда и инвентарь для замешивания теста и выпечки блинов. Подача блинов к столу.</w:t>
      </w:r>
    </w:p>
    <w:p w:rsidR="00B53AFB" w:rsidRPr="00B53AFB" w:rsidRDefault="00B53AFB" w:rsidP="00B53AFB">
      <w:pPr>
        <w:jc w:val="both"/>
        <w:rPr>
          <w:color w:val="404040" w:themeColor="text1" w:themeTint="BF"/>
        </w:rPr>
      </w:pPr>
      <w:r w:rsidRPr="00B53AFB">
        <w:rPr>
          <w:color w:val="404040" w:themeColor="text1" w:themeTint="BF"/>
        </w:rPr>
        <w:t xml:space="preserve">Технология приготовления бездрожжевого и дрожжевого  теста. Влияние количества яиц, соли, масла на консистенцию теста и качество готовых изделий. </w:t>
      </w:r>
    </w:p>
    <w:p w:rsidR="00B53AFB" w:rsidRPr="00B53AFB" w:rsidRDefault="00B53AFB" w:rsidP="00B53AFB">
      <w:pPr>
        <w:jc w:val="both"/>
        <w:rPr>
          <w:color w:val="404040" w:themeColor="text1" w:themeTint="BF"/>
        </w:rPr>
      </w:pPr>
      <w:r w:rsidRPr="00B53AFB">
        <w:rPr>
          <w:color w:val="404040" w:themeColor="text1" w:themeTint="BF"/>
        </w:rPr>
        <w:t>Влияние количества жиров и яиц на пластичность теста и рассыпчатость готовых изделий. Правила раскатки песочного теста. Инструмент для раскатки и разделки теста.</w:t>
      </w:r>
    </w:p>
    <w:p w:rsidR="00B53AFB" w:rsidRPr="00B53AFB" w:rsidRDefault="00B53AFB" w:rsidP="00B53AFB">
      <w:pPr>
        <w:jc w:val="both"/>
        <w:rPr>
          <w:color w:val="404040" w:themeColor="text1" w:themeTint="BF"/>
        </w:rPr>
      </w:pPr>
      <w:r w:rsidRPr="00B53AFB">
        <w:rPr>
          <w:color w:val="404040" w:themeColor="text1" w:themeTint="BF"/>
        </w:rPr>
        <w:t>Фруктовые начинки и кремы для тортов и пирожных из песочного теста. Ароматизирование песочного теста ванилью, лимонной цедрой, лимонным соком, шоколадом и др. Формование и выпечка изделий из песочного теста (температура выпечки, определение готовности).</w:t>
      </w:r>
    </w:p>
    <w:p w:rsidR="00B53AFB" w:rsidRPr="00B53AFB" w:rsidRDefault="00B53AFB" w:rsidP="00B53AFB">
      <w:pPr>
        <w:autoSpaceDE w:val="0"/>
        <w:autoSpaceDN w:val="0"/>
        <w:adjustRightInd w:val="0"/>
        <w:jc w:val="both"/>
        <w:rPr>
          <w:rFonts w:eastAsia="Calibri"/>
          <w:color w:val="404040" w:themeColor="text1" w:themeTint="BF"/>
          <w:lang w:eastAsia="en-US"/>
        </w:rPr>
      </w:pPr>
      <w:r w:rsidRPr="00B53AFB">
        <w:rPr>
          <w:rFonts w:eastAsia="Calibri"/>
          <w:color w:val="404040" w:themeColor="text1" w:themeTint="BF"/>
          <w:lang w:eastAsia="en-US"/>
        </w:rPr>
        <w:t xml:space="preserve">Сахар, его роль в кулинарии и питании человека. Роль десерта в праздничном обеде. Технология приготовления желе и муссов. Желирующие вещества. Особенности приготовления пудингов, шарлоток, суфле, воздушных пирогов. </w:t>
      </w:r>
    </w:p>
    <w:p w:rsidR="00B53AFB" w:rsidRPr="00B53AFB" w:rsidRDefault="00B53AFB" w:rsidP="00B53AFB">
      <w:pPr>
        <w:jc w:val="both"/>
        <w:rPr>
          <w:color w:val="404040" w:themeColor="text1" w:themeTint="BF"/>
        </w:rPr>
      </w:pPr>
      <w:r w:rsidRPr="00B53AFB">
        <w:rPr>
          <w:color w:val="404040" w:themeColor="text1" w:themeTint="BF"/>
        </w:rPr>
        <w:t>Тесторезки, ножи и выемки для формования теста. Условия выпекания изделий из пресного слоеного теста, способы определения готовности.</w:t>
      </w:r>
    </w:p>
    <w:p w:rsidR="00B53AFB" w:rsidRPr="00B53AFB" w:rsidRDefault="00B53AFB" w:rsidP="00B53AFB">
      <w:pPr>
        <w:autoSpaceDE w:val="0"/>
        <w:autoSpaceDN w:val="0"/>
        <w:adjustRightInd w:val="0"/>
        <w:jc w:val="both"/>
        <w:rPr>
          <w:rFonts w:eastAsia="Calibri"/>
          <w:color w:val="404040" w:themeColor="text1" w:themeTint="BF"/>
          <w:lang w:eastAsia="en-US"/>
        </w:rPr>
      </w:pPr>
      <w:r w:rsidRPr="00B53AFB">
        <w:rPr>
          <w:rFonts w:eastAsia="Calibri"/>
          <w:color w:val="404040" w:themeColor="text1" w:themeTint="BF"/>
          <w:lang w:eastAsia="en-US"/>
        </w:rPr>
        <w:t>Технология приготовления компота из свежих, сушеных, мороженых фруктов и ягод. Украшение десертных блюд свежими или консервированными ягодами и фруктами. Исходные продукты, желирующие и ароматические вещества, используемые для приготовления кремов и мороженого. Технология приготовления мороженого в домашних условиях. Подача десерта к столу.</w:t>
      </w:r>
      <w:r w:rsidRPr="00B53AFB">
        <w:rPr>
          <w:rFonts w:eastAsia="Calibri"/>
          <w:lang w:eastAsia="en-US"/>
        </w:rPr>
        <w:t xml:space="preserve"> Консервирование плодов и ягод.</w:t>
      </w:r>
    </w:p>
    <w:p w:rsidR="00B53AFB" w:rsidRPr="00B53AFB" w:rsidRDefault="00B53AFB" w:rsidP="00B53AFB">
      <w:pPr>
        <w:rPr>
          <w:rFonts w:eastAsia="Calibri"/>
          <w:lang w:eastAsia="en-US"/>
        </w:rPr>
      </w:pPr>
      <w:r w:rsidRPr="00B53AFB">
        <w:rPr>
          <w:rFonts w:eastAsia="Calibri"/>
          <w:i/>
          <w:lang w:eastAsia="en-US"/>
        </w:rPr>
        <w:t>Практические работы</w:t>
      </w:r>
      <w:r w:rsidRPr="00B53AFB">
        <w:rPr>
          <w:rFonts w:eastAsia="Calibri"/>
          <w:lang w:eastAsia="en-US"/>
        </w:rPr>
        <w:t>;</w:t>
      </w:r>
    </w:p>
    <w:p w:rsidR="00B53AFB" w:rsidRPr="00B53AFB" w:rsidRDefault="00B53AFB" w:rsidP="00B53AFB">
      <w:pPr>
        <w:rPr>
          <w:rFonts w:eastAsia="Calibri"/>
          <w:lang w:eastAsia="en-US"/>
        </w:rPr>
      </w:pPr>
      <w:r w:rsidRPr="00B53AFB">
        <w:rPr>
          <w:rFonts w:eastAsia="Calibri"/>
          <w:lang w:eastAsia="en-US"/>
        </w:rPr>
        <w:t xml:space="preserve"> № 2 «Приготовление бездрожжевого теста». </w:t>
      </w:r>
    </w:p>
    <w:p w:rsidR="00B53AFB" w:rsidRPr="00B53AFB" w:rsidRDefault="00B53AFB" w:rsidP="00B53AFB">
      <w:pPr>
        <w:rPr>
          <w:rFonts w:eastAsia="Calibri"/>
          <w:lang w:eastAsia="en-US"/>
        </w:rPr>
      </w:pPr>
      <w:r w:rsidRPr="00B53AFB">
        <w:rPr>
          <w:rFonts w:eastAsia="Calibri"/>
          <w:lang w:eastAsia="en-US"/>
        </w:rPr>
        <w:t>№ 3 «Приготовление дрожжевого теста».</w:t>
      </w:r>
    </w:p>
    <w:p w:rsidR="00B53AFB" w:rsidRPr="00B53AFB" w:rsidRDefault="00B53AFB" w:rsidP="00B53AFB">
      <w:pPr>
        <w:rPr>
          <w:rFonts w:eastAsia="Calibri"/>
          <w:lang w:eastAsia="en-US"/>
        </w:rPr>
      </w:pPr>
      <w:r w:rsidRPr="00B53AFB">
        <w:rPr>
          <w:rFonts w:eastAsia="Calibri"/>
          <w:lang w:eastAsia="en-US"/>
        </w:rPr>
        <w:t>№4 «Приготовление холодных десертов.</w:t>
      </w:r>
    </w:p>
    <w:p w:rsidR="00B53AFB" w:rsidRPr="00B53AFB" w:rsidRDefault="00B53AFB" w:rsidP="00B53AFB">
      <w:pPr>
        <w:jc w:val="center"/>
        <w:rPr>
          <w:rFonts w:eastAsia="Calibri"/>
          <w:b/>
          <w:color w:val="404040" w:themeColor="text1" w:themeTint="BF"/>
          <w:lang w:eastAsia="en-US"/>
        </w:rPr>
      </w:pPr>
      <w:r w:rsidRPr="00B53AFB">
        <w:rPr>
          <w:rFonts w:eastAsia="Calibri"/>
          <w:b/>
          <w:color w:val="404040" w:themeColor="text1" w:themeTint="BF"/>
          <w:lang w:eastAsia="en-US"/>
        </w:rPr>
        <w:t>Создание изделий из текстильных и поделочных материалов</w:t>
      </w:r>
    </w:p>
    <w:p w:rsidR="00B53AFB" w:rsidRPr="00B53AFB" w:rsidRDefault="00B53AFB" w:rsidP="00B53AFB">
      <w:pPr>
        <w:jc w:val="both"/>
        <w:rPr>
          <w:rFonts w:eastAsia="Calibri"/>
          <w:lang w:eastAsia="en-US"/>
        </w:rPr>
      </w:pPr>
      <w:r w:rsidRPr="00B53AFB">
        <w:rPr>
          <w:rFonts w:eastAsia="Calibri"/>
          <w:lang w:eastAsia="en-US"/>
        </w:rPr>
        <w:t xml:space="preserve">История старинного рукоделия. Рельефная металлопластика.  Создание изделия. </w:t>
      </w:r>
    </w:p>
    <w:p w:rsidR="00B53AFB" w:rsidRPr="00B53AFB" w:rsidRDefault="00B53AFB" w:rsidP="00B53AFB">
      <w:pPr>
        <w:jc w:val="both"/>
        <w:rPr>
          <w:rFonts w:eastAsia="Calibri"/>
          <w:lang w:eastAsia="en-US"/>
        </w:rPr>
      </w:pPr>
      <w:r w:rsidRPr="00B53AFB">
        <w:rPr>
          <w:rFonts w:eastAsia="Calibri"/>
          <w:lang w:eastAsia="en-US"/>
        </w:rPr>
        <w:t>Практическая работа  № 5 «Перевод рисунка на фольгу».</w:t>
      </w:r>
    </w:p>
    <w:p w:rsidR="00B53AFB" w:rsidRPr="00B53AFB" w:rsidRDefault="00B53AFB" w:rsidP="00B53AFB">
      <w:pPr>
        <w:jc w:val="center"/>
        <w:rPr>
          <w:rFonts w:eastAsia="Calibri"/>
          <w:color w:val="404040" w:themeColor="text1" w:themeTint="BF"/>
          <w:lang w:eastAsia="en-US"/>
        </w:rPr>
      </w:pPr>
      <w:r w:rsidRPr="00B53AFB">
        <w:rPr>
          <w:rFonts w:eastAsia="Calibri"/>
          <w:b/>
          <w:color w:val="404040" w:themeColor="text1" w:themeTint="BF"/>
          <w:lang w:eastAsia="en-US"/>
        </w:rPr>
        <w:t>Машиноведение</w:t>
      </w:r>
      <w:r w:rsidRPr="00B53AFB">
        <w:rPr>
          <w:rFonts w:eastAsia="Calibri"/>
          <w:color w:val="404040" w:themeColor="text1" w:themeTint="BF"/>
          <w:lang w:eastAsia="en-US"/>
        </w:rPr>
        <w:t xml:space="preserve"> </w:t>
      </w:r>
    </w:p>
    <w:p w:rsidR="00B53AFB" w:rsidRPr="00B53AFB" w:rsidRDefault="00B53AFB" w:rsidP="00B53AFB">
      <w:pPr>
        <w:rPr>
          <w:rFonts w:eastAsia="Calibri"/>
          <w:color w:val="404040" w:themeColor="text1" w:themeTint="BF"/>
          <w:lang w:eastAsia="en-US"/>
        </w:rPr>
      </w:pPr>
      <w:r w:rsidRPr="00B53AFB">
        <w:rPr>
          <w:rFonts w:eastAsia="Calibri"/>
          <w:color w:val="404040" w:themeColor="text1" w:themeTint="BF"/>
          <w:lang w:eastAsia="en-US"/>
        </w:rPr>
        <w:t xml:space="preserve">Общие сведения о соединение деталей в изделии. Образование челночного стежка. </w:t>
      </w:r>
    </w:p>
    <w:p w:rsidR="00B53AFB" w:rsidRPr="00B53AFB" w:rsidRDefault="00B53AFB" w:rsidP="00B53AFB">
      <w:pPr>
        <w:rPr>
          <w:rFonts w:eastAsia="Calibri"/>
          <w:color w:val="404040" w:themeColor="text1" w:themeTint="BF"/>
          <w:lang w:eastAsia="en-US"/>
        </w:rPr>
      </w:pPr>
      <w:r w:rsidRPr="00B53AFB">
        <w:rPr>
          <w:rFonts w:eastAsia="Calibri"/>
          <w:color w:val="404040" w:themeColor="text1" w:themeTint="BF"/>
          <w:lang w:eastAsia="en-US"/>
        </w:rPr>
        <w:t>Приспособление малой механизации, применяемые при изготовлении швейных изделий</w:t>
      </w:r>
    </w:p>
    <w:p w:rsidR="00B53AFB" w:rsidRPr="00B53AFB" w:rsidRDefault="00B53AFB" w:rsidP="00B53AFB">
      <w:pPr>
        <w:jc w:val="center"/>
        <w:rPr>
          <w:rFonts w:eastAsia="Calibri"/>
          <w:color w:val="404040" w:themeColor="text1" w:themeTint="BF"/>
          <w:lang w:eastAsia="en-US"/>
        </w:rPr>
      </w:pPr>
      <w:r w:rsidRPr="00B53AFB">
        <w:rPr>
          <w:rFonts w:eastAsia="Calibri"/>
          <w:b/>
          <w:color w:val="404040" w:themeColor="text1" w:themeTint="BF"/>
          <w:lang w:eastAsia="en-US"/>
        </w:rPr>
        <w:t>Конструирование и моделирование</w:t>
      </w:r>
      <w:r w:rsidRPr="00B53AFB">
        <w:rPr>
          <w:rFonts w:eastAsia="Calibri"/>
          <w:color w:val="404040" w:themeColor="text1" w:themeTint="BF"/>
          <w:lang w:eastAsia="en-US"/>
        </w:rPr>
        <w:t>.</w:t>
      </w:r>
    </w:p>
    <w:p w:rsidR="00B53AFB" w:rsidRPr="00B53AFB" w:rsidRDefault="00B53AFB" w:rsidP="00B53AFB">
      <w:pPr>
        <w:rPr>
          <w:rFonts w:eastAsia="Calibri"/>
          <w:color w:val="404040" w:themeColor="text1" w:themeTint="BF"/>
          <w:lang w:eastAsia="en-US"/>
        </w:rPr>
      </w:pPr>
      <w:r w:rsidRPr="00B53AFB">
        <w:rPr>
          <w:rFonts w:eastAsia="Calibri"/>
          <w:color w:val="404040" w:themeColor="text1" w:themeTint="BF"/>
          <w:lang w:eastAsia="en-US"/>
        </w:rPr>
        <w:t xml:space="preserve">Конструирование и моделирование плечевого изделия с цельнокроеным рукавом. Снятие мерок для построения чертежа. Построение чертежа. Моделирование плечевого изделия. </w:t>
      </w:r>
      <w:r w:rsidRPr="00B53AFB">
        <w:rPr>
          <w:rFonts w:eastAsia="Calibri"/>
          <w:color w:val="404040" w:themeColor="text1" w:themeTint="BF"/>
          <w:lang w:eastAsia="en-US"/>
        </w:rPr>
        <w:lastRenderedPageBreak/>
        <w:t>Построение чертежа воротника. История брюк. Снятие мерок, дляпостроение чертежа основы брюк. Построение чертежа основы брюк. Моделирование брюк</w:t>
      </w:r>
    </w:p>
    <w:p w:rsidR="00B53AFB" w:rsidRPr="00B53AFB" w:rsidRDefault="00B53AFB" w:rsidP="00B53AFB">
      <w:pPr>
        <w:autoSpaceDE w:val="0"/>
        <w:autoSpaceDN w:val="0"/>
        <w:adjustRightInd w:val="0"/>
        <w:jc w:val="both"/>
        <w:rPr>
          <w:rFonts w:eastAsia="Calibri"/>
          <w:bCs/>
          <w:i/>
          <w:color w:val="404040" w:themeColor="text1" w:themeTint="BF"/>
          <w:lang w:eastAsia="en-US"/>
        </w:rPr>
      </w:pPr>
      <w:r w:rsidRPr="00B53AFB">
        <w:rPr>
          <w:rFonts w:eastAsia="Calibri"/>
          <w:bCs/>
          <w:i/>
          <w:color w:val="404040" w:themeColor="text1" w:themeTint="BF"/>
          <w:lang w:eastAsia="en-US"/>
        </w:rPr>
        <w:t>Практические работы</w:t>
      </w:r>
    </w:p>
    <w:p w:rsidR="00B53AFB" w:rsidRPr="00B53AFB" w:rsidRDefault="00B53AFB" w:rsidP="00B53AFB">
      <w:pPr>
        <w:autoSpaceDE w:val="0"/>
        <w:autoSpaceDN w:val="0"/>
        <w:adjustRightInd w:val="0"/>
        <w:jc w:val="both"/>
        <w:rPr>
          <w:rFonts w:eastAsia="Calibri"/>
          <w:color w:val="404040" w:themeColor="text1" w:themeTint="BF"/>
          <w:lang w:eastAsia="en-US"/>
        </w:rPr>
      </w:pPr>
      <w:r w:rsidRPr="00B53AFB">
        <w:rPr>
          <w:rFonts w:eastAsia="Calibri"/>
          <w:color w:val="404040" w:themeColor="text1" w:themeTint="BF"/>
          <w:lang w:eastAsia="en-US"/>
        </w:rPr>
        <w:t>Снятие мерок и запись результатов измерений. Построение основы чертежа. Выполнение раскладки выкроек  на различных тканях. Раскрой изделия. Выполнение раскладки выкроек  на различных тканях. Раскрой изделия. Определение лицевой и изнаночной сторон ткани.  Подготовка ткани к раскрою. Снятие мерок и запись результатов измерений. Построение основы чертежа.</w:t>
      </w:r>
    </w:p>
    <w:p w:rsidR="00B53AFB" w:rsidRPr="00B53AFB" w:rsidRDefault="00B53AFB" w:rsidP="00B53AFB">
      <w:pPr>
        <w:jc w:val="center"/>
        <w:rPr>
          <w:rFonts w:eastAsia="Calibri"/>
          <w:color w:val="404040" w:themeColor="text1" w:themeTint="BF"/>
          <w:lang w:eastAsia="en-US"/>
        </w:rPr>
      </w:pPr>
      <w:r w:rsidRPr="00B53AFB">
        <w:rPr>
          <w:rFonts w:eastAsia="Calibri"/>
          <w:color w:val="404040" w:themeColor="text1" w:themeTint="BF"/>
          <w:lang w:eastAsia="en-US"/>
        </w:rPr>
        <w:t xml:space="preserve"> </w:t>
      </w:r>
      <w:r w:rsidRPr="00B53AFB">
        <w:rPr>
          <w:rFonts w:eastAsia="Calibri"/>
          <w:b/>
          <w:color w:val="404040" w:themeColor="text1" w:themeTint="BF"/>
          <w:lang w:eastAsia="en-US"/>
        </w:rPr>
        <w:t>Технология изготовление швейного изделия</w:t>
      </w:r>
      <w:r w:rsidRPr="00B53AFB">
        <w:rPr>
          <w:rFonts w:eastAsia="Calibri"/>
          <w:color w:val="404040" w:themeColor="text1" w:themeTint="BF"/>
          <w:lang w:eastAsia="en-US"/>
        </w:rPr>
        <w:t xml:space="preserve"> </w:t>
      </w:r>
    </w:p>
    <w:p w:rsidR="00B53AFB" w:rsidRPr="00B53AFB" w:rsidRDefault="00B53AFB" w:rsidP="00B53AFB">
      <w:pPr>
        <w:rPr>
          <w:rFonts w:eastAsia="Calibri"/>
          <w:color w:val="404040" w:themeColor="text1" w:themeTint="BF"/>
          <w:lang w:eastAsia="en-US"/>
        </w:rPr>
      </w:pPr>
      <w:r w:rsidRPr="00B53AFB">
        <w:rPr>
          <w:rFonts w:eastAsia="Calibri"/>
          <w:color w:val="404040" w:themeColor="text1" w:themeTint="BF"/>
          <w:lang w:eastAsia="en-US"/>
        </w:rPr>
        <w:t>Изготовление блузки с цельнокроеным рукавом. Технология обработки застёжки. Изготовление шорт. Изготовление шорт на притачном поясе.</w:t>
      </w:r>
    </w:p>
    <w:p w:rsidR="00B53AFB" w:rsidRPr="00B53AFB" w:rsidRDefault="00B53AFB" w:rsidP="00B53AFB">
      <w:pPr>
        <w:autoSpaceDE w:val="0"/>
        <w:autoSpaceDN w:val="0"/>
        <w:adjustRightInd w:val="0"/>
        <w:jc w:val="both"/>
        <w:rPr>
          <w:rFonts w:eastAsia="Calibri"/>
          <w:bCs/>
          <w:i/>
          <w:color w:val="404040" w:themeColor="text1" w:themeTint="BF"/>
          <w:lang w:eastAsia="en-US"/>
        </w:rPr>
      </w:pPr>
      <w:r w:rsidRPr="00B53AFB">
        <w:rPr>
          <w:rFonts w:eastAsia="Calibri"/>
          <w:bCs/>
          <w:i/>
          <w:color w:val="404040" w:themeColor="text1" w:themeTint="BF"/>
          <w:lang w:eastAsia="en-US"/>
        </w:rPr>
        <w:t>Основные теоретические сведения</w:t>
      </w:r>
    </w:p>
    <w:p w:rsidR="00B53AFB" w:rsidRPr="00B53AFB" w:rsidRDefault="00B53AFB" w:rsidP="00B53AFB">
      <w:pPr>
        <w:autoSpaceDE w:val="0"/>
        <w:autoSpaceDN w:val="0"/>
        <w:adjustRightInd w:val="0"/>
        <w:jc w:val="both"/>
        <w:rPr>
          <w:rFonts w:eastAsia="Calibri"/>
          <w:color w:val="404040" w:themeColor="text1" w:themeTint="BF"/>
          <w:lang w:eastAsia="en-US"/>
        </w:rPr>
      </w:pPr>
      <w:r w:rsidRPr="00B53AFB">
        <w:rPr>
          <w:rFonts w:eastAsia="Calibri"/>
          <w:color w:val="404040" w:themeColor="text1" w:themeTint="BF"/>
          <w:lang w:eastAsia="en-US"/>
        </w:rPr>
        <w:t>Изготовление блузки с цельнокроеным рукавом, шорт на притачном поясе.  Технология выполнения машинных швов, их условные графические обозначения. Припуски на швы. Правила раскроя. Крите</w:t>
      </w:r>
      <w:r w:rsidRPr="00B53AFB">
        <w:rPr>
          <w:rFonts w:eastAsia="Calibri"/>
          <w:color w:val="404040" w:themeColor="text1" w:themeTint="BF"/>
          <w:lang w:eastAsia="en-US"/>
        </w:rPr>
        <w:softHyphen/>
        <w:t>рии качества кроя. Правила безопасной работы ножницами, бу</w:t>
      </w:r>
      <w:r w:rsidRPr="00B53AFB">
        <w:rPr>
          <w:rFonts w:eastAsia="Calibri"/>
          <w:color w:val="404040" w:themeColor="text1" w:themeTint="BF"/>
          <w:lang w:eastAsia="en-US"/>
        </w:rPr>
        <w:softHyphen/>
        <w:t>лавками, утюгом.</w:t>
      </w:r>
    </w:p>
    <w:p w:rsidR="00B53AFB" w:rsidRPr="00B53AFB" w:rsidRDefault="00B53AFB" w:rsidP="00B53AFB">
      <w:pPr>
        <w:autoSpaceDE w:val="0"/>
        <w:autoSpaceDN w:val="0"/>
        <w:adjustRightInd w:val="0"/>
        <w:jc w:val="both"/>
        <w:rPr>
          <w:rFonts w:eastAsia="Calibri"/>
          <w:bCs/>
          <w:i/>
          <w:color w:val="404040" w:themeColor="text1" w:themeTint="BF"/>
          <w:lang w:eastAsia="en-US"/>
        </w:rPr>
      </w:pPr>
      <w:r w:rsidRPr="00B53AFB">
        <w:rPr>
          <w:rFonts w:eastAsia="Calibri"/>
          <w:bCs/>
          <w:i/>
          <w:color w:val="404040" w:themeColor="text1" w:themeTint="BF"/>
          <w:lang w:eastAsia="en-US"/>
        </w:rPr>
        <w:t>Практические работы:</w:t>
      </w:r>
      <w:r w:rsidRPr="00B53AFB">
        <w:rPr>
          <w:rFonts w:eastAsia="Calibri"/>
          <w:bCs/>
          <w:color w:val="404040" w:themeColor="text1" w:themeTint="BF"/>
          <w:lang w:eastAsia="en-US"/>
        </w:rPr>
        <w:t xml:space="preserve"> изготовление</w:t>
      </w:r>
      <w:r w:rsidRPr="00B53AFB">
        <w:rPr>
          <w:rFonts w:eastAsia="Calibri"/>
          <w:bCs/>
          <w:i/>
          <w:color w:val="404040" w:themeColor="text1" w:themeTint="BF"/>
          <w:lang w:eastAsia="en-US"/>
        </w:rPr>
        <w:t xml:space="preserve"> </w:t>
      </w:r>
      <w:r w:rsidRPr="00B53AFB">
        <w:rPr>
          <w:rFonts w:eastAsia="Calibri"/>
          <w:lang w:eastAsia="en-US"/>
        </w:rPr>
        <w:t>блузки с цельнокроеным рукавом.</w:t>
      </w:r>
      <w:r w:rsidRPr="00B53AFB">
        <w:rPr>
          <w:rFonts w:eastAsia="Calibri"/>
          <w:bCs/>
          <w:i/>
          <w:color w:val="404040" w:themeColor="text1" w:themeTint="BF"/>
          <w:lang w:eastAsia="en-US"/>
        </w:rPr>
        <w:t xml:space="preserve"> </w:t>
      </w:r>
      <w:r w:rsidRPr="00B53AFB">
        <w:rPr>
          <w:rFonts w:eastAsia="Calibri"/>
          <w:bCs/>
          <w:color w:val="404040" w:themeColor="text1" w:themeTint="BF"/>
          <w:lang w:eastAsia="en-US"/>
        </w:rPr>
        <w:t>Изготовление шорт на притачном поясе.</w:t>
      </w:r>
      <w:r w:rsidRPr="00B53AFB">
        <w:rPr>
          <w:rFonts w:eastAsia="Calibri"/>
          <w:bCs/>
          <w:i/>
          <w:color w:val="404040" w:themeColor="text1" w:themeTint="BF"/>
          <w:lang w:eastAsia="en-US"/>
        </w:rPr>
        <w:t xml:space="preserve"> </w:t>
      </w:r>
      <w:r w:rsidRPr="00B53AFB">
        <w:rPr>
          <w:color w:val="404040" w:themeColor="text1" w:themeTint="BF"/>
        </w:rPr>
        <w:t>Проведение примерки, выявление и исправление дефектов. Контроль и оценка качества готового изделия.</w:t>
      </w:r>
    </w:p>
    <w:p w:rsidR="00B53AFB" w:rsidRPr="00B53AFB" w:rsidRDefault="00B53AFB" w:rsidP="00B53AFB">
      <w:pPr>
        <w:jc w:val="center"/>
        <w:rPr>
          <w:rFonts w:eastAsia="Calibri"/>
          <w:color w:val="404040" w:themeColor="text1" w:themeTint="BF"/>
          <w:lang w:eastAsia="en-US"/>
        </w:rPr>
      </w:pPr>
      <w:r w:rsidRPr="00B53AFB">
        <w:rPr>
          <w:rFonts w:eastAsia="Calibri"/>
          <w:b/>
          <w:color w:val="404040" w:themeColor="text1" w:themeTint="BF"/>
          <w:lang w:eastAsia="en-US"/>
        </w:rPr>
        <w:t>Рукоделие</w:t>
      </w:r>
      <w:r w:rsidRPr="00B53AFB">
        <w:rPr>
          <w:rFonts w:eastAsia="Calibri"/>
          <w:color w:val="404040" w:themeColor="text1" w:themeTint="BF"/>
          <w:lang w:eastAsia="en-US"/>
        </w:rPr>
        <w:t xml:space="preserve"> </w:t>
      </w:r>
    </w:p>
    <w:p w:rsidR="00B53AFB" w:rsidRPr="00B53AFB" w:rsidRDefault="00B53AFB" w:rsidP="00B53AFB">
      <w:pPr>
        <w:rPr>
          <w:rFonts w:eastAsia="Calibri"/>
          <w:color w:val="404040" w:themeColor="text1" w:themeTint="BF"/>
          <w:lang w:eastAsia="en-US"/>
        </w:rPr>
      </w:pPr>
      <w:r w:rsidRPr="00B53AFB">
        <w:rPr>
          <w:rFonts w:eastAsia="Calibri"/>
          <w:color w:val="404040" w:themeColor="text1" w:themeTint="BF"/>
          <w:lang w:eastAsia="en-US"/>
        </w:rPr>
        <w:t>Вязание крючком. Макраме.</w:t>
      </w:r>
    </w:p>
    <w:p w:rsidR="00B53AFB" w:rsidRPr="00B53AFB" w:rsidRDefault="00B53AFB" w:rsidP="00B53AFB">
      <w:pPr>
        <w:keepNext/>
        <w:jc w:val="both"/>
        <w:outlineLvl w:val="2"/>
        <w:rPr>
          <w:i/>
          <w:color w:val="404040" w:themeColor="text1" w:themeTint="BF"/>
        </w:rPr>
      </w:pPr>
      <w:r w:rsidRPr="00B53AFB">
        <w:rPr>
          <w:i/>
          <w:color w:val="404040" w:themeColor="text1" w:themeTint="BF"/>
        </w:rPr>
        <w:t>Основные теоретические сведения</w:t>
      </w:r>
    </w:p>
    <w:p w:rsidR="00B53AFB" w:rsidRPr="00B53AFB" w:rsidRDefault="00B53AFB" w:rsidP="00B53AFB">
      <w:pPr>
        <w:tabs>
          <w:tab w:val="left" w:pos="2642"/>
        </w:tabs>
        <w:jc w:val="both"/>
        <w:rPr>
          <w:rFonts w:eastAsia="Calibri"/>
          <w:b/>
          <w:color w:val="404040" w:themeColor="text1" w:themeTint="BF"/>
          <w:u w:val="single"/>
          <w:lang w:eastAsia="en-US"/>
        </w:rPr>
      </w:pPr>
      <w:r w:rsidRPr="00B53AFB">
        <w:rPr>
          <w:color w:val="404040" w:themeColor="text1" w:themeTint="BF"/>
        </w:rPr>
        <w:t xml:space="preserve">Краткие сведения из истории старинного рукоделия. Изделия, связанные крючком, в современной моде. Инструменты и материалы для вязания крючком. Макраме история и применение в современном мире. </w:t>
      </w:r>
    </w:p>
    <w:p w:rsidR="00B53AFB" w:rsidRPr="00B53AFB" w:rsidRDefault="00B53AFB" w:rsidP="00B53AFB">
      <w:pPr>
        <w:autoSpaceDE w:val="0"/>
        <w:autoSpaceDN w:val="0"/>
        <w:adjustRightInd w:val="0"/>
        <w:jc w:val="both"/>
        <w:rPr>
          <w:rFonts w:eastAsia="Calibri"/>
          <w:bCs/>
          <w:i/>
          <w:color w:val="404040" w:themeColor="text1" w:themeTint="BF"/>
          <w:lang w:eastAsia="en-US"/>
        </w:rPr>
      </w:pPr>
      <w:r w:rsidRPr="00B53AFB">
        <w:rPr>
          <w:rFonts w:eastAsia="Calibri"/>
          <w:bCs/>
          <w:i/>
          <w:color w:val="404040" w:themeColor="text1" w:themeTint="BF"/>
          <w:lang w:eastAsia="en-US"/>
        </w:rPr>
        <w:t>Практические работы</w:t>
      </w:r>
    </w:p>
    <w:p w:rsidR="00B53AFB" w:rsidRPr="00B53AFB" w:rsidRDefault="00B53AFB" w:rsidP="00B53AFB">
      <w:pPr>
        <w:autoSpaceDE w:val="0"/>
        <w:autoSpaceDN w:val="0"/>
        <w:adjustRightInd w:val="0"/>
        <w:jc w:val="both"/>
        <w:rPr>
          <w:rFonts w:eastAsia="Calibri"/>
          <w:color w:val="404040" w:themeColor="text1" w:themeTint="BF"/>
          <w:lang w:eastAsia="en-US"/>
        </w:rPr>
      </w:pPr>
      <w:r w:rsidRPr="00B53AFB">
        <w:rPr>
          <w:color w:val="404040" w:themeColor="text1" w:themeTint="BF"/>
        </w:rPr>
        <w:t xml:space="preserve"> Изготовление образцов вязания крючком и сувениров. Подарка в технике макраме. </w:t>
      </w:r>
      <w:r w:rsidRPr="00B53AFB">
        <w:rPr>
          <w:rFonts w:eastAsia="Calibri"/>
          <w:color w:val="404040" w:themeColor="text1" w:themeTint="BF"/>
          <w:lang w:eastAsia="en-US"/>
        </w:rPr>
        <w:t>Работа с журналами мод.</w:t>
      </w:r>
    </w:p>
    <w:p w:rsidR="00B53AFB" w:rsidRPr="00B53AFB" w:rsidRDefault="00B53AFB" w:rsidP="00B53AFB">
      <w:pPr>
        <w:jc w:val="center"/>
        <w:rPr>
          <w:rFonts w:eastAsia="Calibri"/>
          <w:color w:val="404040" w:themeColor="text1" w:themeTint="BF"/>
          <w:lang w:eastAsia="en-US"/>
        </w:rPr>
      </w:pPr>
      <w:r w:rsidRPr="00B53AFB">
        <w:rPr>
          <w:rFonts w:eastAsia="Calibri"/>
          <w:b/>
          <w:color w:val="404040" w:themeColor="text1" w:themeTint="BF"/>
          <w:lang w:eastAsia="en-US"/>
        </w:rPr>
        <w:t>Технология ведения дома</w:t>
      </w:r>
      <w:r w:rsidRPr="00B53AFB">
        <w:rPr>
          <w:rFonts w:eastAsia="Calibri"/>
          <w:color w:val="404040" w:themeColor="text1" w:themeTint="BF"/>
          <w:lang w:eastAsia="en-US"/>
        </w:rPr>
        <w:t xml:space="preserve"> </w:t>
      </w:r>
    </w:p>
    <w:p w:rsidR="00B53AFB" w:rsidRPr="00B53AFB" w:rsidRDefault="00B53AFB" w:rsidP="00B53AFB">
      <w:pPr>
        <w:autoSpaceDE w:val="0"/>
        <w:autoSpaceDN w:val="0"/>
        <w:adjustRightInd w:val="0"/>
        <w:jc w:val="both"/>
        <w:rPr>
          <w:rFonts w:eastAsia="Calibri"/>
          <w:b/>
          <w:bCs/>
          <w:color w:val="404040" w:themeColor="text1" w:themeTint="BF"/>
          <w:lang w:eastAsia="en-US"/>
        </w:rPr>
      </w:pPr>
      <w:r w:rsidRPr="00B53AFB">
        <w:rPr>
          <w:rFonts w:eastAsia="Calibri"/>
          <w:color w:val="404040" w:themeColor="text1" w:themeTint="BF"/>
          <w:lang w:eastAsia="en-US"/>
        </w:rPr>
        <w:t>Оформление интерьера комнатными растениями. Выбор комнатных растений. Уход за растениями</w:t>
      </w:r>
    </w:p>
    <w:p w:rsidR="00B53AFB" w:rsidRPr="00B53AFB" w:rsidRDefault="00B53AFB" w:rsidP="00B53AFB">
      <w:pPr>
        <w:autoSpaceDE w:val="0"/>
        <w:autoSpaceDN w:val="0"/>
        <w:adjustRightInd w:val="0"/>
        <w:jc w:val="both"/>
        <w:rPr>
          <w:rFonts w:eastAsia="Calibri"/>
          <w:bCs/>
          <w:i/>
          <w:color w:val="404040" w:themeColor="text1" w:themeTint="BF"/>
          <w:lang w:eastAsia="en-US"/>
        </w:rPr>
      </w:pPr>
      <w:r w:rsidRPr="00B53AFB">
        <w:rPr>
          <w:rFonts w:eastAsia="Calibri"/>
          <w:bCs/>
          <w:i/>
          <w:color w:val="404040" w:themeColor="text1" w:themeTint="BF"/>
          <w:lang w:eastAsia="en-US"/>
        </w:rPr>
        <w:t>Основные теоретические сведения</w:t>
      </w:r>
    </w:p>
    <w:p w:rsidR="00B53AFB" w:rsidRPr="00B53AFB" w:rsidRDefault="00B53AFB" w:rsidP="00B53AFB">
      <w:pPr>
        <w:jc w:val="both"/>
        <w:rPr>
          <w:color w:val="404040" w:themeColor="text1" w:themeTint="BF"/>
        </w:rPr>
      </w:pPr>
      <w:r w:rsidRPr="00B53AFB">
        <w:rPr>
          <w:color w:val="404040" w:themeColor="text1" w:themeTint="BF"/>
        </w:rPr>
        <w:t>Роль комнатных растений в интерьере. Сочетание цвета и формы листьев и цветов комнатных растений с мебелью, обоями, общим цветовым решением комнаты. Размещение комнатных растений в интерьере.</w:t>
      </w:r>
    </w:p>
    <w:p w:rsidR="00B53AFB" w:rsidRPr="00B53AFB" w:rsidRDefault="00B53AFB" w:rsidP="00B53AFB">
      <w:pPr>
        <w:jc w:val="both"/>
        <w:rPr>
          <w:color w:val="404040" w:themeColor="text1" w:themeTint="BF"/>
        </w:rPr>
      </w:pPr>
      <w:r w:rsidRPr="00B53AFB">
        <w:rPr>
          <w:color w:val="404040" w:themeColor="text1" w:themeTint="BF"/>
        </w:rPr>
        <w:t>Солнцелюбивые и теневыносливые растения. Влияние комнатных растений на микроклимат помещения. Проблема чистого воздуха. Оформление балконов, лоджий, приусадебных участков. Декоративное цветоводство.</w:t>
      </w:r>
    </w:p>
    <w:p w:rsidR="00B53AFB" w:rsidRPr="00B53AFB" w:rsidRDefault="00B53AFB" w:rsidP="00B53AFB">
      <w:pPr>
        <w:jc w:val="both"/>
        <w:rPr>
          <w:color w:val="404040" w:themeColor="text1" w:themeTint="BF"/>
        </w:rPr>
      </w:pPr>
      <w:r w:rsidRPr="00B53AFB">
        <w:rPr>
          <w:color w:val="404040" w:themeColor="text1" w:themeTint="BF"/>
        </w:rPr>
        <w:t>Эстетические требования к составлению букета. Символическое значение цветов.</w:t>
      </w:r>
    </w:p>
    <w:p w:rsidR="00B53AFB" w:rsidRPr="00B53AFB" w:rsidRDefault="00B53AFB" w:rsidP="00B53AFB">
      <w:pPr>
        <w:jc w:val="center"/>
        <w:rPr>
          <w:rFonts w:eastAsia="Calibri"/>
          <w:b/>
          <w:color w:val="404040" w:themeColor="text1" w:themeTint="BF"/>
          <w:lang w:eastAsia="en-US"/>
        </w:rPr>
      </w:pPr>
      <w:r w:rsidRPr="00B53AFB">
        <w:rPr>
          <w:rFonts w:eastAsia="Calibri"/>
          <w:b/>
          <w:color w:val="404040" w:themeColor="text1" w:themeTint="BF"/>
          <w:lang w:eastAsia="en-US"/>
        </w:rPr>
        <w:t xml:space="preserve">Электротехника </w:t>
      </w:r>
    </w:p>
    <w:p w:rsidR="00B53AFB" w:rsidRPr="00B53AFB" w:rsidRDefault="00B53AFB" w:rsidP="00B53AFB">
      <w:pPr>
        <w:rPr>
          <w:rFonts w:eastAsia="Calibri"/>
          <w:color w:val="404040" w:themeColor="text1" w:themeTint="BF"/>
          <w:lang w:eastAsia="en-US"/>
        </w:rPr>
      </w:pPr>
      <w:r w:rsidRPr="00B53AFB">
        <w:rPr>
          <w:rFonts w:eastAsia="Calibri"/>
          <w:color w:val="404040" w:themeColor="text1" w:themeTint="BF"/>
          <w:lang w:eastAsia="en-US"/>
        </w:rPr>
        <w:t xml:space="preserve">Электроосветительные приборы. Электронагревательные приборы. </w:t>
      </w:r>
    </w:p>
    <w:p w:rsidR="00B53AFB" w:rsidRPr="00B53AFB" w:rsidRDefault="00B53AFB" w:rsidP="00B53AFB">
      <w:pPr>
        <w:jc w:val="center"/>
        <w:rPr>
          <w:rFonts w:eastAsia="Calibri"/>
          <w:color w:val="404040" w:themeColor="text1" w:themeTint="BF"/>
        </w:rPr>
      </w:pPr>
      <w:r w:rsidRPr="00B53AFB">
        <w:rPr>
          <w:rFonts w:eastAsia="Calibri"/>
          <w:b/>
          <w:color w:val="404040" w:themeColor="text1" w:themeTint="BF"/>
          <w:lang w:eastAsia="en-US"/>
        </w:rPr>
        <w:t>Сельскохозяйственный  труд</w:t>
      </w:r>
      <w:r w:rsidRPr="00B53AFB">
        <w:rPr>
          <w:rFonts w:eastAsia="Calibri"/>
          <w:color w:val="404040" w:themeColor="text1" w:themeTint="BF"/>
          <w:lang w:eastAsia="en-US"/>
        </w:rPr>
        <w:t xml:space="preserve">  </w:t>
      </w:r>
    </w:p>
    <w:p w:rsidR="00B53AFB" w:rsidRPr="00B53AFB" w:rsidRDefault="00B53AFB" w:rsidP="00B53AFB">
      <w:pPr>
        <w:jc w:val="both"/>
        <w:rPr>
          <w:rFonts w:eastAsia="Calibri"/>
          <w:color w:val="404040" w:themeColor="text1" w:themeTint="BF"/>
          <w:lang w:eastAsia="en-US"/>
        </w:rPr>
      </w:pPr>
      <w:r w:rsidRPr="00B53AFB">
        <w:rPr>
          <w:rFonts w:eastAsia="Calibri"/>
          <w:color w:val="404040" w:themeColor="text1" w:themeTint="BF"/>
        </w:rPr>
        <w:t>Практическая работа: Выращивание рассады цветов, овощных культур. Пересадка рассады  однолетних  цветов, овощных культур.</w:t>
      </w:r>
    </w:p>
    <w:p w:rsidR="00B53AFB" w:rsidRPr="00B53AFB" w:rsidRDefault="00B53AFB" w:rsidP="00B53AFB">
      <w:pPr>
        <w:jc w:val="center"/>
        <w:rPr>
          <w:rFonts w:eastAsia="Calibri"/>
          <w:color w:val="404040" w:themeColor="text1" w:themeTint="BF"/>
          <w:lang w:eastAsia="en-US"/>
        </w:rPr>
      </w:pPr>
      <w:r w:rsidRPr="00B53AFB">
        <w:rPr>
          <w:rFonts w:eastAsia="Calibri"/>
          <w:b/>
          <w:color w:val="404040" w:themeColor="text1" w:themeTint="BF"/>
          <w:lang w:eastAsia="en-US"/>
        </w:rPr>
        <w:t>Технологии творческой и опытнической деятельности</w:t>
      </w:r>
      <w:r w:rsidRPr="00B53AFB">
        <w:rPr>
          <w:rFonts w:eastAsia="Calibri"/>
          <w:color w:val="404040" w:themeColor="text1" w:themeTint="BF"/>
          <w:lang w:eastAsia="en-US"/>
        </w:rPr>
        <w:t xml:space="preserve"> </w:t>
      </w:r>
    </w:p>
    <w:p w:rsidR="00B53AFB" w:rsidRPr="00B53AFB" w:rsidRDefault="00B53AFB" w:rsidP="00B53AFB">
      <w:pPr>
        <w:jc w:val="both"/>
        <w:rPr>
          <w:rFonts w:eastAsia="Calibri"/>
          <w:color w:val="404040" w:themeColor="text1" w:themeTint="BF"/>
        </w:rPr>
      </w:pPr>
      <w:r w:rsidRPr="00B53AFB">
        <w:rPr>
          <w:rFonts w:eastAsia="Calibri"/>
          <w:color w:val="404040" w:themeColor="text1" w:themeTint="BF"/>
          <w:lang w:eastAsia="en-US"/>
        </w:rPr>
        <w:t xml:space="preserve">Технологическая карта.  Оформление проектов. </w:t>
      </w:r>
      <w:r w:rsidRPr="00B53AFB">
        <w:rPr>
          <w:rFonts w:eastAsia="Calibri"/>
          <w:color w:val="404040" w:themeColor="text1" w:themeTint="BF"/>
        </w:rPr>
        <w:t>Презентация проектов. Итоговое занятие.</w:t>
      </w:r>
    </w:p>
    <w:p w:rsidR="00B53AFB" w:rsidRPr="00B53AFB" w:rsidRDefault="00B53AFB" w:rsidP="00B53AFB">
      <w:pPr>
        <w:jc w:val="center"/>
        <w:rPr>
          <w:rFonts w:eastAsia="Calibri"/>
          <w:b/>
          <w:color w:val="404040" w:themeColor="text1" w:themeTint="BF"/>
        </w:rPr>
      </w:pPr>
    </w:p>
    <w:p w:rsidR="00B53AFB" w:rsidRPr="00B53AFB" w:rsidRDefault="00B53AFB" w:rsidP="00B53AFB">
      <w:pPr>
        <w:jc w:val="center"/>
        <w:rPr>
          <w:rFonts w:eastAsia="Calibri"/>
          <w:b/>
          <w:color w:val="404040" w:themeColor="text1" w:themeTint="BF"/>
        </w:rPr>
      </w:pPr>
      <w:r w:rsidRPr="00B53AFB">
        <w:rPr>
          <w:rFonts w:eastAsia="Calibri"/>
          <w:b/>
          <w:color w:val="404040" w:themeColor="text1" w:themeTint="BF"/>
        </w:rPr>
        <w:t>8 класс</w:t>
      </w:r>
    </w:p>
    <w:p w:rsidR="00B53AFB" w:rsidRPr="00B53AFB" w:rsidRDefault="00B53AFB" w:rsidP="00B53AFB">
      <w:pPr>
        <w:jc w:val="both"/>
        <w:rPr>
          <w:rFonts w:eastAsia="Calibri"/>
          <w:lang w:eastAsia="en-US"/>
        </w:rPr>
      </w:pPr>
      <w:r w:rsidRPr="00B53AFB">
        <w:rPr>
          <w:rFonts w:eastAsia="Calibri"/>
          <w:lang w:eastAsia="en-US"/>
        </w:rPr>
        <w:t>Первичный инструктаж на рабочем месте. Введение.</w:t>
      </w:r>
    </w:p>
    <w:p w:rsidR="00B53AFB" w:rsidRPr="00B53AFB" w:rsidRDefault="00B53AFB" w:rsidP="00B53AFB">
      <w:pPr>
        <w:jc w:val="center"/>
        <w:rPr>
          <w:rFonts w:eastAsia="Calibri"/>
          <w:b/>
          <w:color w:val="404040" w:themeColor="text1" w:themeTint="BF"/>
          <w:shd w:val="clear" w:color="auto" w:fill="FFFFFF"/>
          <w:lang w:eastAsia="en-US"/>
        </w:rPr>
      </w:pPr>
      <w:r w:rsidRPr="00B53AFB">
        <w:rPr>
          <w:rFonts w:eastAsia="Calibri"/>
          <w:b/>
          <w:color w:val="404040" w:themeColor="text1" w:themeTint="BF"/>
          <w:shd w:val="clear" w:color="auto" w:fill="FFFFFF"/>
          <w:lang w:eastAsia="en-US"/>
        </w:rPr>
        <w:t xml:space="preserve">Сельскохозяйственный труд </w:t>
      </w:r>
    </w:p>
    <w:p w:rsidR="00B53AFB" w:rsidRPr="00B53AFB" w:rsidRDefault="00B53AFB" w:rsidP="00B53AFB">
      <w:pPr>
        <w:rPr>
          <w:rFonts w:eastAsia="Calibri"/>
          <w:color w:val="404040" w:themeColor="text1" w:themeTint="BF"/>
          <w:lang w:eastAsia="en-US"/>
        </w:rPr>
      </w:pPr>
      <w:r w:rsidRPr="00B53AFB">
        <w:rPr>
          <w:rFonts w:eastAsia="Calibri"/>
          <w:color w:val="404040" w:themeColor="text1" w:themeTint="BF"/>
          <w:shd w:val="clear" w:color="auto" w:fill="FFFFFF"/>
          <w:lang w:eastAsia="en-US"/>
        </w:rPr>
        <w:t>Сорта. Особенности выращивания плодово – ягодных культур.</w:t>
      </w:r>
    </w:p>
    <w:p w:rsidR="00B53AFB" w:rsidRPr="00B53AFB" w:rsidRDefault="00B53AFB" w:rsidP="00B53AFB">
      <w:pPr>
        <w:jc w:val="both"/>
        <w:rPr>
          <w:rFonts w:eastAsia="Calibri"/>
          <w:color w:val="404040" w:themeColor="text1" w:themeTint="BF"/>
          <w:lang w:eastAsia="en-US"/>
        </w:rPr>
      </w:pPr>
      <w:r w:rsidRPr="00B53AFB">
        <w:rPr>
          <w:rFonts w:eastAsia="Calibri"/>
          <w:color w:val="404040" w:themeColor="text1" w:themeTint="BF"/>
          <w:shd w:val="clear" w:color="auto" w:fill="FFFFFF"/>
          <w:lang w:eastAsia="en-US"/>
        </w:rPr>
        <w:lastRenderedPageBreak/>
        <w:t>Защита плодово – ягодных культур от болезней и вредителей. Осенние работы в саду.</w:t>
      </w:r>
      <w:r w:rsidRPr="00B53AFB">
        <w:rPr>
          <w:rFonts w:eastAsia="Calibri"/>
          <w:color w:val="000000"/>
          <w:highlight w:val="yellow"/>
          <w:shd w:val="clear" w:color="auto" w:fill="FFFFFF"/>
          <w:lang w:eastAsia="en-US"/>
        </w:rPr>
        <w:t xml:space="preserve"> Районированные сорта местных культур</w:t>
      </w:r>
      <w:r w:rsidRPr="00B53AFB">
        <w:rPr>
          <w:rFonts w:eastAsia="Calibri"/>
          <w:color w:val="000000"/>
          <w:shd w:val="clear" w:color="auto" w:fill="FFFFFF"/>
          <w:lang w:eastAsia="en-US"/>
        </w:rPr>
        <w:t>.</w:t>
      </w:r>
    </w:p>
    <w:p w:rsidR="00B53AFB" w:rsidRPr="00B53AFB" w:rsidRDefault="00B53AFB" w:rsidP="00B53AFB">
      <w:pPr>
        <w:jc w:val="center"/>
        <w:rPr>
          <w:rFonts w:eastAsia="Calibri"/>
          <w:b/>
          <w:i/>
          <w:color w:val="404040" w:themeColor="text1" w:themeTint="BF"/>
          <w:lang w:eastAsia="en-US"/>
        </w:rPr>
      </w:pPr>
      <w:r w:rsidRPr="00B53AFB">
        <w:rPr>
          <w:rFonts w:eastAsia="Calibri"/>
          <w:b/>
          <w:color w:val="404040" w:themeColor="text1" w:themeTint="BF"/>
          <w:lang w:eastAsia="en-US"/>
        </w:rPr>
        <w:t>Кулинария</w:t>
      </w:r>
    </w:p>
    <w:p w:rsidR="00B53AFB" w:rsidRPr="00B53AFB" w:rsidRDefault="00B53AFB" w:rsidP="00B53AFB">
      <w:pPr>
        <w:jc w:val="both"/>
        <w:rPr>
          <w:rFonts w:eastAsia="Calibri"/>
          <w:lang w:eastAsia="en-US"/>
        </w:rPr>
      </w:pPr>
      <w:r w:rsidRPr="00B53AFB">
        <w:rPr>
          <w:rFonts w:eastAsia="Calibri"/>
          <w:lang w:eastAsia="en-US"/>
        </w:rPr>
        <w:t xml:space="preserve">Домашняя птица и ее кулинарное использование. </w:t>
      </w:r>
      <w:r w:rsidRPr="00B53AFB">
        <w:rPr>
          <w:rFonts w:eastAsia="Calibri"/>
          <w:highlight w:val="yellow"/>
          <w:lang w:eastAsia="en-US"/>
        </w:rPr>
        <w:t>Блюда башкирской кухни из птицы. Суп лапша.</w:t>
      </w:r>
      <w:r w:rsidRPr="00B53AFB">
        <w:rPr>
          <w:rFonts w:eastAsia="Calibri"/>
          <w:lang w:eastAsia="en-US"/>
        </w:rPr>
        <w:t xml:space="preserve"> Расчёт стоимости продуктов меню.</w:t>
      </w:r>
    </w:p>
    <w:p w:rsidR="00B53AFB" w:rsidRPr="00B53AFB" w:rsidRDefault="00B53AFB" w:rsidP="00B53AFB">
      <w:pPr>
        <w:jc w:val="both"/>
        <w:rPr>
          <w:rFonts w:eastAsia="Calibri"/>
          <w:lang w:eastAsia="en-US"/>
        </w:rPr>
      </w:pPr>
      <w:r w:rsidRPr="00B53AFB">
        <w:rPr>
          <w:rFonts w:eastAsia="Calibri"/>
          <w:lang w:eastAsia="en-US"/>
        </w:rPr>
        <w:t xml:space="preserve">Практическая работа  № 1 «Первичная обработка птицы». </w:t>
      </w:r>
    </w:p>
    <w:p w:rsidR="00B53AFB" w:rsidRPr="00B53AFB" w:rsidRDefault="00B53AFB" w:rsidP="00B53AFB">
      <w:pPr>
        <w:jc w:val="both"/>
        <w:rPr>
          <w:rFonts w:eastAsia="Calibri"/>
          <w:lang w:eastAsia="en-US"/>
        </w:rPr>
      </w:pPr>
      <w:r w:rsidRPr="00B53AFB">
        <w:rPr>
          <w:rFonts w:eastAsia="Calibri"/>
          <w:lang w:eastAsia="en-US"/>
        </w:rPr>
        <w:t xml:space="preserve">№2 «Блюда из домашней птицы». </w:t>
      </w:r>
    </w:p>
    <w:p w:rsidR="00B53AFB" w:rsidRPr="00B53AFB" w:rsidRDefault="00B53AFB" w:rsidP="00B53AFB">
      <w:pPr>
        <w:rPr>
          <w:rFonts w:eastAsia="Calibri"/>
          <w:lang w:eastAsia="en-US"/>
        </w:rPr>
      </w:pPr>
      <w:r w:rsidRPr="00B53AFB">
        <w:rPr>
          <w:rFonts w:eastAsia="Calibri"/>
          <w:lang w:eastAsia="en-US"/>
        </w:rPr>
        <w:t>№ 3 «Первичная обработка».</w:t>
      </w:r>
    </w:p>
    <w:p w:rsidR="00B53AFB" w:rsidRPr="00B53AFB" w:rsidRDefault="00B53AFB" w:rsidP="00B53AFB">
      <w:pPr>
        <w:jc w:val="center"/>
        <w:rPr>
          <w:rFonts w:eastAsia="Calibri"/>
          <w:b/>
          <w:color w:val="404040" w:themeColor="text1" w:themeTint="BF"/>
          <w:lang w:eastAsia="en-US"/>
        </w:rPr>
      </w:pPr>
      <w:r w:rsidRPr="00B53AFB">
        <w:rPr>
          <w:rFonts w:eastAsia="Calibri"/>
          <w:b/>
          <w:color w:val="404040" w:themeColor="text1" w:themeTint="BF"/>
          <w:lang w:eastAsia="en-US"/>
        </w:rPr>
        <w:t>Сервировка стола</w:t>
      </w:r>
    </w:p>
    <w:p w:rsidR="00B53AFB" w:rsidRPr="00B53AFB" w:rsidRDefault="00B53AFB" w:rsidP="00B53AFB">
      <w:pPr>
        <w:rPr>
          <w:rFonts w:eastAsia="Calibri"/>
          <w:b/>
          <w:i/>
          <w:color w:val="404040" w:themeColor="text1" w:themeTint="BF"/>
          <w:lang w:eastAsia="en-US"/>
        </w:rPr>
      </w:pPr>
      <w:r w:rsidRPr="00B53AFB">
        <w:rPr>
          <w:rFonts w:eastAsia="Calibri"/>
          <w:lang w:eastAsia="en-US"/>
        </w:rPr>
        <w:t>Сервировка стола. Правила поведения за столом и приема гостей. Правила пользования столовыми приборами</w:t>
      </w:r>
    </w:p>
    <w:p w:rsidR="00B53AFB" w:rsidRPr="00B53AFB" w:rsidRDefault="00B53AFB" w:rsidP="00B53AFB">
      <w:pPr>
        <w:jc w:val="both"/>
        <w:rPr>
          <w:rFonts w:eastAsia="Calibri"/>
          <w:lang w:eastAsia="en-US"/>
        </w:rPr>
      </w:pPr>
      <w:r w:rsidRPr="00B53AFB">
        <w:rPr>
          <w:rFonts w:eastAsia="Calibri"/>
          <w:lang w:eastAsia="en-US"/>
        </w:rPr>
        <w:t xml:space="preserve">Практическая работа №  4 «Подача готовых блюд к столу». </w:t>
      </w:r>
    </w:p>
    <w:p w:rsidR="00B53AFB" w:rsidRPr="00B53AFB" w:rsidRDefault="00B53AFB" w:rsidP="00B53AFB">
      <w:pPr>
        <w:jc w:val="center"/>
        <w:rPr>
          <w:rFonts w:eastAsia="Calibri"/>
          <w:b/>
          <w:color w:val="404040" w:themeColor="text1" w:themeTint="BF"/>
          <w:lang w:eastAsia="en-US"/>
        </w:rPr>
      </w:pPr>
      <w:r w:rsidRPr="00B53AFB">
        <w:rPr>
          <w:rFonts w:eastAsia="Calibri"/>
          <w:b/>
          <w:color w:val="404040" w:themeColor="text1" w:themeTint="BF"/>
          <w:lang w:eastAsia="en-US"/>
        </w:rPr>
        <w:t>Заготовка продуктов</w:t>
      </w:r>
    </w:p>
    <w:p w:rsidR="00B53AFB" w:rsidRPr="00B53AFB" w:rsidRDefault="00B53AFB" w:rsidP="00B53AFB">
      <w:pPr>
        <w:jc w:val="both"/>
        <w:rPr>
          <w:rFonts w:eastAsia="Calibri"/>
          <w:lang w:eastAsia="en-US"/>
        </w:rPr>
      </w:pPr>
      <w:r w:rsidRPr="00B53AFB">
        <w:rPr>
          <w:rFonts w:eastAsia="Calibri"/>
          <w:lang w:eastAsia="en-US"/>
        </w:rPr>
        <w:t xml:space="preserve">Способы консервирования фруктов и ягод. Стерилизация в домашних условиях. </w:t>
      </w:r>
    </w:p>
    <w:p w:rsidR="00B53AFB" w:rsidRPr="00B53AFB" w:rsidRDefault="00B53AFB" w:rsidP="00B53AFB">
      <w:pPr>
        <w:jc w:val="both"/>
        <w:rPr>
          <w:rFonts w:eastAsia="Calibri"/>
          <w:lang w:eastAsia="en-US"/>
        </w:rPr>
      </w:pPr>
      <w:proofErr w:type="gramStart"/>
      <w:r w:rsidRPr="00B53AFB">
        <w:rPr>
          <w:rFonts w:eastAsia="Calibri"/>
          <w:lang w:eastAsia="en-US"/>
        </w:rPr>
        <w:t>Практическая</w:t>
      </w:r>
      <w:proofErr w:type="gramEnd"/>
      <w:r w:rsidRPr="00B53AFB">
        <w:rPr>
          <w:rFonts w:eastAsia="Calibri"/>
          <w:lang w:eastAsia="en-US"/>
        </w:rPr>
        <w:t xml:space="preserve"> работы:</w:t>
      </w:r>
    </w:p>
    <w:p w:rsidR="00B53AFB" w:rsidRPr="00B53AFB" w:rsidRDefault="00B53AFB" w:rsidP="00B53AFB">
      <w:pPr>
        <w:jc w:val="both"/>
        <w:rPr>
          <w:rFonts w:eastAsia="Calibri"/>
          <w:lang w:eastAsia="en-US"/>
        </w:rPr>
      </w:pPr>
      <w:r w:rsidRPr="00B53AFB">
        <w:rPr>
          <w:rFonts w:eastAsia="Calibri"/>
          <w:lang w:eastAsia="en-US"/>
        </w:rPr>
        <w:t xml:space="preserve"> № 5 «Первичная обработка».</w:t>
      </w:r>
    </w:p>
    <w:p w:rsidR="00B53AFB" w:rsidRPr="00B53AFB" w:rsidRDefault="00B53AFB" w:rsidP="00B53AFB">
      <w:pPr>
        <w:rPr>
          <w:rFonts w:eastAsia="Calibri"/>
          <w:lang w:eastAsia="en-US"/>
        </w:rPr>
      </w:pPr>
      <w:r w:rsidRPr="00B53AFB">
        <w:rPr>
          <w:rFonts w:eastAsia="Calibri"/>
          <w:lang w:eastAsia="en-US"/>
        </w:rPr>
        <w:t>№6  «Бланширование фруктов».</w:t>
      </w:r>
    </w:p>
    <w:p w:rsidR="00B53AFB" w:rsidRPr="00B53AFB" w:rsidRDefault="00B53AFB" w:rsidP="00B53AFB">
      <w:pPr>
        <w:jc w:val="center"/>
        <w:rPr>
          <w:rFonts w:eastAsia="Calibri"/>
          <w:color w:val="404040" w:themeColor="text1" w:themeTint="BF"/>
          <w:sz w:val="20"/>
          <w:szCs w:val="20"/>
          <w:lang w:eastAsia="en-US"/>
        </w:rPr>
      </w:pPr>
      <w:r w:rsidRPr="00B53AFB">
        <w:rPr>
          <w:rFonts w:eastAsia="Calibri"/>
          <w:b/>
          <w:color w:val="404040" w:themeColor="text1" w:themeTint="BF"/>
          <w:sz w:val="20"/>
          <w:szCs w:val="20"/>
          <w:lang w:eastAsia="en-US"/>
        </w:rPr>
        <w:t>СОЗДАНИЕ ИЗДЕЛИЙ ИЗ ТЕКСТИЛЬНЫХ И ПОДЕЛОЧНЫХ МАТЕРИАЛОВ.</w:t>
      </w:r>
      <w:r w:rsidRPr="00B53AFB">
        <w:rPr>
          <w:rFonts w:eastAsia="Calibri"/>
          <w:color w:val="404040" w:themeColor="text1" w:themeTint="BF"/>
          <w:sz w:val="20"/>
          <w:szCs w:val="20"/>
          <w:lang w:eastAsia="en-US"/>
        </w:rPr>
        <w:t xml:space="preserve"> </w:t>
      </w:r>
    </w:p>
    <w:p w:rsidR="00B53AFB" w:rsidRPr="00B53AFB" w:rsidRDefault="00B53AFB" w:rsidP="00B53AFB">
      <w:pPr>
        <w:rPr>
          <w:rFonts w:eastAsia="Calibri"/>
          <w:color w:val="404040" w:themeColor="text1" w:themeTint="BF"/>
          <w:lang w:eastAsia="en-US"/>
        </w:rPr>
      </w:pPr>
      <w:r w:rsidRPr="00B53AFB">
        <w:rPr>
          <w:rFonts w:eastAsia="Calibri"/>
          <w:color w:val="404040" w:themeColor="text1" w:themeTint="BF"/>
          <w:lang w:eastAsia="en-US"/>
        </w:rPr>
        <w:t>Декорирование в стиле «декупаж». Технология декорирования изделия.</w:t>
      </w:r>
    </w:p>
    <w:p w:rsidR="00B53AFB" w:rsidRPr="00B53AFB" w:rsidRDefault="00B53AFB" w:rsidP="00B53AFB">
      <w:pPr>
        <w:rPr>
          <w:rFonts w:eastAsia="Calibri"/>
          <w:color w:val="404040" w:themeColor="text1" w:themeTint="BF"/>
          <w:lang w:eastAsia="en-US"/>
        </w:rPr>
      </w:pPr>
      <w:r w:rsidRPr="00B53AFB">
        <w:rPr>
          <w:rFonts w:eastAsia="Calibri"/>
          <w:color w:val="404040" w:themeColor="text1" w:themeTint="BF"/>
          <w:lang w:eastAsia="en-US"/>
        </w:rPr>
        <w:t xml:space="preserve">Поэтапное изготовление изделия. Окончательная обработка изделия. </w:t>
      </w:r>
    </w:p>
    <w:p w:rsidR="00B53AFB" w:rsidRPr="00B53AFB" w:rsidRDefault="00B53AFB" w:rsidP="00B53AFB">
      <w:pPr>
        <w:rPr>
          <w:rFonts w:eastAsia="Calibri"/>
          <w:color w:val="404040" w:themeColor="text1" w:themeTint="BF"/>
          <w:lang w:eastAsia="en-US"/>
        </w:rPr>
      </w:pPr>
      <w:r w:rsidRPr="00B53AFB">
        <w:rPr>
          <w:rFonts w:eastAsia="Calibri"/>
          <w:color w:val="404040" w:themeColor="text1" w:themeTint="BF"/>
          <w:lang w:eastAsia="en-US"/>
        </w:rPr>
        <w:t xml:space="preserve">Синтетические волокла. </w:t>
      </w:r>
    </w:p>
    <w:p w:rsidR="00B53AFB" w:rsidRPr="00B53AFB" w:rsidRDefault="00B53AFB" w:rsidP="00B53AFB">
      <w:pPr>
        <w:rPr>
          <w:rFonts w:eastAsia="Calibri"/>
          <w:color w:val="404040" w:themeColor="text1" w:themeTint="BF"/>
          <w:sz w:val="20"/>
          <w:szCs w:val="20"/>
          <w:lang w:eastAsia="en-US"/>
        </w:rPr>
      </w:pPr>
      <w:r w:rsidRPr="00B53AFB">
        <w:rPr>
          <w:rFonts w:eastAsia="Calibri"/>
          <w:color w:val="404040" w:themeColor="text1" w:themeTint="BF"/>
          <w:lang w:eastAsia="en-US"/>
        </w:rPr>
        <w:t>№ 7 «Определение ткани сложных структур».</w:t>
      </w:r>
    </w:p>
    <w:p w:rsidR="00B53AFB" w:rsidRPr="00B53AFB" w:rsidRDefault="00B53AFB" w:rsidP="00B53AFB">
      <w:pPr>
        <w:jc w:val="center"/>
        <w:rPr>
          <w:rFonts w:eastAsia="Calibri"/>
          <w:color w:val="404040" w:themeColor="text1" w:themeTint="BF"/>
          <w:lang w:eastAsia="en-US"/>
        </w:rPr>
      </w:pPr>
      <w:r w:rsidRPr="00B53AFB">
        <w:rPr>
          <w:rFonts w:eastAsia="Calibri"/>
          <w:b/>
          <w:color w:val="404040" w:themeColor="text1" w:themeTint="BF"/>
          <w:lang w:eastAsia="en-US"/>
        </w:rPr>
        <w:t>Творческая проектная работа</w:t>
      </w:r>
      <w:r w:rsidRPr="00B53AFB">
        <w:rPr>
          <w:rFonts w:eastAsia="Calibri"/>
          <w:color w:val="404040" w:themeColor="text1" w:themeTint="BF"/>
          <w:lang w:eastAsia="en-US"/>
        </w:rPr>
        <w:t xml:space="preserve">  (5 ч.)</w:t>
      </w:r>
    </w:p>
    <w:p w:rsidR="00B53AFB" w:rsidRPr="00B53AFB" w:rsidRDefault="00B53AFB" w:rsidP="00B53AFB">
      <w:pPr>
        <w:rPr>
          <w:rFonts w:eastAsia="Calibri"/>
          <w:color w:val="404040" w:themeColor="text1" w:themeTint="BF"/>
          <w:lang w:eastAsia="en-US"/>
        </w:rPr>
      </w:pPr>
      <w:r w:rsidRPr="00B53AFB">
        <w:rPr>
          <w:rFonts w:eastAsia="Calibri"/>
          <w:color w:val="404040" w:themeColor="text1" w:themeTint="BF"/>
          <w:lang w:eastAsia="en-US"/>
        </w:rPr>
        <w:t>Творческие проектные работы. Технология выполнения изделия. Экономическое и экологическое обоснование проекта.</w:t>
      </w:r>
    </w:p>
    <w:p w:rsidR="00B53AFB" w:rsidRPr="00B53AFB" w:rsidRDefault="00B53AFB" w:rsidP="00B53AFB">
      <w:pPr>
        <w:rPr>
          <w:rFonts w:eastAsia="Calibri"/>
          <w:color w:val="404040" w:themeColor="text1" w:themeTint="BF"/>
          <w:lang w:eastAsia="en-US"/>
        </w:rPr>
      </w:pPr>
      <w:r w:rsidRPr="00B53AFB">
        <w:rPr>
          <w:rFonts w:eastAsia="Calibri"/>
          <w:color w:val="404040" w:themeColor="text1" w:themeTint="BF"/>
          <w:lang w:eastAsia="en-US"/>
        </w:rPr>
        <w:t>№ 8 «Разработка дизайнерской задачи».</w:t>
      </w:r>
    </w:p>
    <w:p w:rsidR="00B53AFB" w:rsidRPr="00B53AFB" w:rsidRDefault="00B53AFB" w:rsidP="00B53AFB">
      <w:pPr>
        <w:rPr>
          <w:rFonts w:eastAsia="Calibri"/>
          <w:color w:val="404040" w:themeColor="text1" w:themeTint="BF"/>
          <w:lang w:eastAsia="en-US"/>
        </w:rPr>
      </w:pPr>
      <w:r w:rsidRPr="00B53AFB">
        <w:rPr>
          <w:rFonts w:eastAsia="Calibri"/>
          <w:color w:val="404040" w:themeColor="text1" w:themeTint="BF"/>
          <w:lang w:eastAsia="en-US"/>
        </w:rPr>
        <w:t>№ 9 «Изготовление изделия».</w:t>
      </w:r>
    </w:p>
    <w:p w:rsidR="00B53AFB" w:rsidRPr="00B53AFB" w:rsidRDefault="00B53AFB" w:rsidP="00B53AFB">
      <w:pPr>
        <w:jc w:val="center"/>
        <w:rPr>
          <w:rFonts w:eastAsia="Calibri"/>
          <w:b/>
          <w:color w:val="404040" w:themeColor="text1" w:themeTint="BF"/>
          <w:lang w:eastAsia="en-US"/>
        </w:rPr>
      </w:pPr>
      <w:r w:rsidRPr="00B53AFB">
        <w:rPr>
          <w:rFonts w:eastAsia="Calibri"/>
          <w:b/>
          <w:color w:val="404040" w:themeColor="text1" w:themeTint="BF"/>
          <w:lang w:eastAsia="en-US"/>
        </w:rPr>
        <w:t xml:space="preserve">Технология ведения дома </w:t>
      </w:r>
    </w:p>
    <w:p w:rsidR="00B53AFB" w:rsidRPr="00B53AFB" w:rsidRDefault="00B53AFB" w:rsidP="00B53AFB">
      <w:pPr>
        <w:rPr>
          <w:rFonts w:eastAsia="Calibri"/>
          <w:b/>
          <w:color w:val="404040" w:themeColor="text1" w:themeTint="BF"/>
          <w:lang w:eastAsia="en-US"/>
        </w:rPr>
      </w:pPr>
      <w:r w:rsidRPr="00B53AFB">
        <w:rPr>
          <w:rFonts w:eastAsia="Calibri"/>
          <w:color w:val="000000"/>
        </w:rPr>
        <w:t>Декорирование в стиле «декупаж». Технология  декорирования изделия.</w:t>
      </w:r>
    </w:p>
    <w:p w:rsidR="00B53AFB" w:rsidRPr="00B53AFB" w:rsidRDefault="00B53AFB" w:rsidP="00B53AFB">
      <w:pPr>
        <w:rPr>
          <w:rFonts w:eastAsia="Calibri"/>
          <w:color w:val="404040" w:themeColor="text1" w:themeTint="BF"/>
          <w:lang w:eastAsia="en-US"/>
        </w:rPr>
      </w:pPr>
      <w:r w:rsidRPr="00B53AFB">
        <w:rPr>
          <w:rFonts w:eastAsia="Calibri"/>
          <w:color w:val="404040" w:themeColor="text1" w:themeTint="BF"/>
          <w:lang w:eastAsia="en-US"/>
        </w:rPr>
        <w:t>Семейное хозяйство. Бюджет семьи. Потребительский кредит. Как правильно распорядиться свободными средствами. Семейное дело. Изучение цен на рынке товаров и услуг с целью минимизации расходов в бюджете семьи. Выбор способа совершения покупки. Расчет минимальной стоимости потребительской корзины.</w:t>
      </w:r>
    </w:p>
    <w:p w:rsidR="00B53AFB" w:rsidRPr="00B53AFB" w:rsidRDefault="00B53AFB" w:rsidP="00B53AFB">
      <w:pPr>
        <w:autoSpaceDE w:val="0"/>
        <w:autoSpaceDN w:val="0"/>
        <w:adjustRightInd w:val="0"/>
        <w:rPr>
          <w:rFonts w:eastAsia="Calibri"/>
          <w:color w:val="404040" w:themeColor="text1" w:themeTint="BF"/>
          <w:lang w:eastAsia="en-US"/>
        </w:rPr>
      </w:pPr>
      <w:r w:rsidRPr="00B53AFB">
        <w:rPr>
          <w:rFonts w:eastAsia="Calibri"/>
          <w:color w:val="404040" w:themeColor="text1" w:themeTint="BF"/>
          <w:lang w:eastAsia="en-US"/>
        </w:rPr>
        <w:t>Оценка возможностей предпринимательской деятельности для пополнения семейного бюджета. Изучение цен на рынке товаров и услуг с целью минимизации расходов в бюджете семьи. Выбор способа совершения покупки.</w:t>
      </w:r>
    </w:p>
    <w:p w:rsidR="00B53AFB" w:rsidRPr="00B53AFB" w:rsidRDefault="00B53AFB" w:rsidP="00B53AFB">
      <w:pPr>
        <w:autoSpaceDE w:val="0"/>
        <w:autoSpaceDN w:val="0"/>
        <w:adjustRightInd w:val="0"/>
        <w:rPr>
          <w:rFonts w:eastAsia="Calibri"/>
          <w:color w:val="404040" w:themeColor="text1" w:themeTint="BF"/>
          <w:lang w:eastAsia="en-US"/>
        </w:rPr>
      </w:pPr>
      <w:r w:rsidRPr="00B53AFB">
        <w:rPr>
          <w:rFonts w:eastAsia="Calibri"/>
          <w:color w:val="404040" w:themeColor="text1" w:themeTint="BF"/>
          <w:lang w:eastAsia="en-US"/>
        </w:rPr>
        <w:t>Расчет минимальной стоимости потребительской корзины.</w:t>
      </w:r>
    </w:p>
    <w:p w:rsidR="00B53AFB" w:rsidRPr="00B53AFB" w:rsidRDefault="00B53AFB" w:rsidP="00B53AFB">
      <w:pPr>
        <w:autoSpaceDE w:val="0"/>
        <w:autoSpaceDN w:val="0"/>
        <w:adjustRightInd w:val="0"/>
        <w:rPr>
          <w:rFonts w:eastAsia="Calibri"/>
          <w:color w:val="404040" w:themeColor="text1" w:themeTint="BF"/>
          <w:lang w:eastAsia="en-US"/>
        </w:rPr>
      </w:pPr>
      <w:r w:rsidRPr="00B53AFB">
        <w:rPr>
          <w:rFonts w:eastAsia="Calibri"/>
          <w:color w:val="404040" w:themeColor="text1" w:themeTint="BF"/>
          <w:lang w:eastAsia="en-US"/>
        </w:rPr>
        <w:t xml:space="preserve">Оценка возможностей предпринимательской деятельности для пополнения семейного бюджета. </w:t>
      </w:r>
    </w:p>
    <w:p w:rsidR="00B53AFB" w:rsidRPr="00B53AFB" w:rsidRDefault="00B53AFB" w:rsidP="00B53AFB">
      <w:pPr>
        <w:rPr>
          <w:rFonts w:eastAsia="Calibri"/>
          <w:i/>
          <w:color w:val="404040" w:themeColor="text1" w:themeTint="BF"/>
          <w:lang w:eastAsia="en-US"/>
        </w:rPr>
      </w:pPr>
      <w:r w:rsidRPr="00B53AFB">
        <w:rPr>
          <w:rFonts w:eastAsia="Calibri"/>
          <w:color w:val="404040" w:themeColor="text1" w:themeTint="BF"/>
          <w:lang w:eastAsia="en-US"/>
        </w:rPr>
        <w:t>Ремонт помещений. Уход за одеждой и обувью.</w:t>
      </w:r>
    </w:p>
    <w:p w:rsidR="00B53AFB" w:rsidRPr="00B53AFB" w:rsidRDefault="00B53AFB" w:rsidP="00B53AFB">
      <w:pPr>
        <w:jc w:val="center"/>
        <w:rPr>
          <w:rFonts w:eastAsia="Calibri"/>
          <w:color w:val="404040" w:themeColor="text1" w:themeTint="BF"/>
          <w:lang w:eastAsia="en-US"/>
        </w:rPr>
      </w:pPr>
      <w:r w:rsidRPr="00B53AFB">
        <w:rPr>
          <w:b/>
          <w:color w:val="404040" w:themeColor="text1" w:themeTint="BF"/>
          <w:lang w:eastAsia="en-US"/>
        </w:rPr>
        <w:t xml:space="preserve">Дизайн </w:t>
      </w:r>
      <w:r w:rsidRPr="00B53AFB">
        <w:rPr>
          <w:b/>
          <w:bCs/>
          <w:color w:val="404040" w:themeColor="text1" w:themeTint="BF"/>
          <w:lang w:eastAsia="en-US"/>
        </w:rPr>
        <w:t>пришкольного участка</w:t>
      </w:r>
      <w:r w:rsidRPr="00B53AFB">
        <w:rPr>
          <w:bCs/>
          <w:color w:val="404040" w:themeColor="text1" w:themeTint="BF"/>
          <w:lang w:eastAsia="en-US"/>
        </w:rPr>
        <w:t xml:space="preserve"> </w:t>
      </w:r>
    </w:p>
    <w:p w:rsidR="00B53AFB" w:rsidRPr="00B53AFB" w:rsidRDefault="00B53AFB" w:rsidP="00B53AFB">
      <w:pPr>
        <w:jc w:val="both"/>
        <w:rPr>
          <w:rFonts w:eastAsia="Calibri"/>
          <w:color w:val="404040" w:themeColor="text1" w:themeTint="BF"/>
        </w:rPr>
      </w:pPr>
      <w:r w:rsidRPr="00B53AFB">
        <w:rPr>
          <w:color w:val="404040" w:themeColor="text1" w:themeTint="BF"/>
          <w:lang w:eastAsia="en-US"/>
        </w:rPr>
        <w:t>Декора</w:t>
      </w:r>
      <w:r w:rsidRPr="00B53AFB">
        <w:rPr>
          <w:color w:val="404040" w:themeColor="text1" w:themeTint="BF"/>
          <w:lang w:eastAsia="en-US"/>
        </w:rPr>
        <w:softHyphen/>
        <w:t>тивное оформле</w:t>
      </w:r>
      <w:r w:rsidRPr="00B53AFB">
        <w:rPr>
          <w:color w:val="404040" w:themeColor="text1" w:themeTint="BF"/>
          <w:lang w:eastAsia="en-US"/>
        </w:rPr>
        <w:softHyphen/>
        <w:t>ние уча</w:t>
      </w:r>
      <w:r w:rsidRPr="00B53AFB">
        <w:rPr>
          <w:color w:val="404040" w:themeColor="text1" w:themeTint="BF"/>
          <w:lang w:eastAsia="en-US"/>
        </w:rPr>
        <w:softHyphen/>
        <w:t>стка</w:t>
      </w:r>
      <w:r w:rsidRPr="00B53AFB">
        <w:rPr>
          <w:rFonts w:eastAsia="Calibri"/>
          <w:color w:val="404040" w:themeColor="text1" w:themeTint="BF"/>
        </w:rPr>
        <w:t xml:space="preserve">. </w:t>
      </w:r>
      <w:r w:rsidRPr="00B53AFB">
        <w:rPr>
          <w:color w:val="404040" w:themeColor="text1" w:themeTint="BF"/>
          <w:spacing w:val="-2"/>
          <w:lang w:eastAsia="en-US"/>
        </w:rPr>
        <w:t>Стили са</w:t>
      </w:r>
      <w:r w:rsidRPr="00B53AFB">
        <w:rPr>
          <w:color w:val="404040" w:themeColor="text1" w:themeTint="BF"/>
          <w:spacing w:val="-2"/>
          <w:lang w:eastAsia="en-US"/>
        </w:rPr>
        <w:softHyphen/>
      </w:r>
      <w:r w:rsidRPr="00B53AFB">
        <w:rPr>
          <w:color w:val="404040" w:themeColor="text1" w:themeTint="BF"/>
          <w:lang w:eastAsia="en-US"/>
        </w:rPr>
        <w:t>дово-</w:t>
      </w:r>
      <w:r w:rsidRPr="00B53AFB">
        <w:rPr>
          <w:color w:val="404040" w:themeColor="text1" w:themeTint="BF"/>
          <w:spacing w:val="-4"/>
          <w:lang w:eastAsia="en-US"/>
        </w:rPr>
        <w:t xml:space="preserve">паркового </w:t>
      </w:r>
      <w:r w:rsidRPr="00B53AFB">
        <w:rPr>
          <w:color w:val="404040" w:themeColor="text1" w:themeTint="BF"/>
          <w:spacing w:val="-1"/>
          <w:lang w:eastAsia="en-US"/>
        </w:rPr>
        <w:t>искусства.</w:t>
      </w:r>
    </w:p>
    <w:p w:rsidR="00B53AFB" w:rsidRPr="00B53AFB" w:rsidRDefault="00B53AFB" w:rsidP="00B53AFB">
      <w:pPr>
        <w:jc w:val="both"/>
        <w:rPr>
          <w:rFonts w:eastAsia="Calibri"/>
          <w:color w:val="404040" w:themeColor="text1" w:themeTint="BF"/>
        </w:rPr>
      </w:pPr>
      <w:r w:rsidRPr="00B53AFB">
        <w:rPr>
          <w:rFonts w:eastAsia="Calibri"/>
          <w:color w:val="404040" w:themeColor="text1" w:themeTint="BF"/>
        </w:rPr>
        <w:t>Особенно</w:t>
      </w:r>
      <w:r w:rsidRPr="00B53AFB">
        <w:rPr>
          <w:rFonts w:eastAsia="Calibri"/>
          <w:color w:val="404040" w:themeColor="text1" w:themeTint="BF"/>
        </w:rPr>
        <w:softHyphen/>
        <w:t>сти ланд</w:t>
      </w:r>
      <w:r w:rsidRPr="00B53AFB">
        <w:rPr>
          <w:rFonts w:eastAsia="Calibri"/>
          <w:color w:val="404040" w:themeColor="text1" w:themeTint="BF"/>
        </w:rPr>
        <w:softHyphen/>
        <w:t>шафтного стиля.</w:t>
      </w:r>
      <w:r w:rsidRPr="00B53AFB">
        <w:rPr>
          <w:rFonts w:eastAsiaTheme="minorHAnsi" w:cstheme="minorBidi"/>
          <w:szCs w:val="22"/>
          <w:lang w:eastAsia="en-US"/>
        </w:rPr>
        <w:t xml:space="preserve"> </w:t>
      </w:r>
      <w:r w:rsidRPr="00B53AFB">
        <w:rPr>
          <w:rFonts w:eastAsia="Calibri"/>
          <w:color w:val="404040" w:themeColor="text1" w:themeTint="BF"/>
          <w:highlight w:val="yellow"/>
        </w:rPr>
        <w:t>Декоративное оформление пришкольного участка.</w:t>
      </w:r>
    </w:p>
    <w:p w:rsidR="00B53AFB" w:rsidRPr="00B53AFB" w:rsidRDefault="00B53AFB" w:rsidP="00B53AFB">
      <w:pPr>
        <w:shd w:val="clear" w:color="auto" w:fill="FFFFFF"/>
        <w:ind w:firstLine="14"/>
        <w:rPr>
          <w:color w:val="404040" w:themeColor="text1" w:themeTint="BF"/>
          <w:lang w:eastAsia="en-US"/>
        </w:rPr>
      </w:pPr>
      <w:r w:rsidRPr="00B53AFB">
        <w:rPr>
          <w:color w:val="404040" w:themeColor="text1" w:themeTint="BF"/>
          <w:spacing w:val="-3"/>
          <w:lang w:eastAsia="en-US"/>
        </w:rPr>
        <w:t xml:space="preserve"> № 10</w:t>
      </w:r>
      <w:r w:rsidRPr="00B53AFB">
        <w:rPr>
          <w:color w:val="404040" w:themeColor="text1" w:themeTint="BF"/>
          <w:lang w:eastAsia="en-US"/>
        </w:rPr>
        <w:t xml:space="preserve">«Эскиз </w:t>
      </w:r>
      <w:r w:rsidRPr="00B53AFB">
        <w:rPr>
          <w:color w:val="404040" w:themeColor="text1" w:themeTint="BF"/>
          <w:spacing w:val="-3"/>
          <w:lang w:eastAsia="en-US"/>
        </w:rPr>
        <w:t xml:space="preserve">озеленения </w:t>
      </w:r>
      <w:r w:rsidRPr="00B53AFB">
        <w:rPr>
          <w:color w:val="404040" w:themeColor="text1" w:themeTint="BF"/>
          <w:spacing w:val="-2"/>
          <w:lang w:eastAsia="en-US"/>
        </w:rPr>
        <w:t>пришколь</w:t>
      </w:r>
      <w:r w:rsidRPr="00B53AFB">
        <w:rPr>
          <w:color w:val="404040" w:themeColor="text1" w:themeTint="BF"/>
          <w:spacing w:val="-2"/>
          <w:lang w:eastAsia="en-US"/>
        </w:rPr>
        <w:softHyphen/>
      </w:r>
      <w:r w:rsidRPr="00B53AFB">
        <w:rPr>
          <w:color w:val="404040" w:themeColor="text1" w:themeTint="BF"/>
          <w:lang w:eastAsia="en-US"/>
        </w:rPr>
        <w:t>ного  уча</w:t>
      </w:r>
      <w:r w:rsidRPr="00B53AFB">
        <w:rPr>
          <w:color w:val="404040" w:themeColor="text1" w:themeTint="BF"/>
          <w:lang w:eastAsia="en-US"/>
        </w:rPr>
        <w:softHyphen/>
        <w:t>стка»</w:t>
      </w:r>
    </w:p>
    <w:p w:rsidR="00B53AFB" w:rsidRPr="00B53AFB" w:rsidRDefault="00B53AFB" w:rsidP="00B53AFB">
      <w:pPr>
        <w:jc w:val="center"/>
        <w:rPr>
          <w:rFonts w:eastAsia="Calibri"/>
          <w:color w:val="000000"/>
          <w:shd w:val="clear" w:color="auto" w:fill="FFFFFF"/>
          <w:lang w:eastAsia="en-US"/>
        </w:rPr>
      </w:pPr>
      <w:r w:rsidRPr="00B53AFB">
        <w:rPr>
          <w:b/>
          <w:color w:val="404040" w:themeColor="text1" w:themeTint="BF"/>
        </w:rPr>
        <w:t>Сельскохозяйственный труд</w:t>
      </w:r>
      <w:r w:rsidRPr="00B53AFB">
        <w:rPr>
          <w:i/>
          <w:color w:val="404040" w:themeColor="text1" w:themeTint="BF"/>
        </w:rPr>
        <w:t>.</w:t>
      </w:r>
    </w:p>
    <w:p w:rsidR="00B53AFB" w:rsidRPr="00B53AFB" w:rsidRDefault="00B53AFB" w:rsidP="00B53AFB">
      <w:pPr>
        <w:jc w:val="both"/>
        <w:rPr>
          <w:rFonts w:eastAsia="Calibri"/>
          <w:lang w:eastAsia="en-US"/>
        </w:rPr>
      </w:pPr>
      <w:r w:rsidRPr="00B53AFB">
        <w:rPr>
          <w:rFonts w:eastAsia="Calibri"/>
          <w:color w:val="000000"/>
          <w:shd w:val="clear" w:color="auto" w:fill="FFFFFF"/>
          <w:lang w:eastAsia="en-US"/>
        </w:rPr>
        <w:t>Весенние работы в саду.</w:t>
      </w:r>
    </w:p>
    <w:p w:rsidR="00B53AFB" w:rsidRPr="00B53AFB" w:rsidRDefault="00B53AFB" w:rsidP="00B53AFB">
      <w:pPr>
        <w:jc w:val="both"/>
        <w:rPr>
          <w:rFonts w:eastAsia="Calibri"/>
        </w:rPr>
      </w:pPr>
      <w:r w:rsidRPr="00B53AFB">
        <w:rPr>
          <w:rFonts w:eastAsia="Calibri"/>
        </w:rPr>
        <w:t>№ 11 «Выращивание рассады цветов, овощных культур».</w:t>
      </w:r>
    </w:p>
    <w:p w:rsidR="00FB7247" w:rsidRPr="00247564" w:rsidRDefault="00B53AFB" w:rsidP="00B53AFB">
      <w:pPr>
        <w:widowControl w:val="0"/>
        <w:tabs>
          <w:tab w:val="left" w:pos="6467"/>
        </w:tabs>
        <w:autoSpaceDE w:val="0"/>
        <w:autoSpaceDN w:val="0"/>
        <w:adjustRightInd w:val="0"/>
        <w:jc w:val="both"/>
        <w:rPr>
          <w:rFonts w:eastAsiaTheme="minorEastAsia"/>
        </w:rPr>
      </w:pPr>
      <w:r w:rsidRPr="00B53AFB">
        <w:rPr>
          <w:rFonts w:eastAsia="Calibri"/>
        </w:rPr>
        <w:t>№ 12  «Пересадка рассады  однолетних  цветов, овощных культур».</w:t>
      </w:r>
    </w:p>
    <w:p w:rsidR="008A51AF" w:rsidRPr="00247564" w:rsidRDefault="008A51AF" w:rsidP="0028403E">
      <w:pPr>
        <w:widowControl w:val="0"/>
        <w:tabs>
          <w:tab w:val="left" w:pos="6467"/>
        </w:tabs>
        <w:autoSpaceDE w:val="0"/>
        <w:autoSpaceDN w:val="0"/>
        <w:adjustRightInd w:val="0"/>
        <w:ind w:firstLine="540"/>
        <w:jc w:val="both"/>
        <w:rPr>
          <w:rFonts w:eastAsiaTheme="minorEastAsia"/>
        </w:rPr>
      </w:pPr>
    </w:p>
    <w:p w:rsidR="008A51AF" w:rsidRPr="00247564" w:rsidRDefault="008A51AF" w:rsidP="008A51AF">
      <w:pPr>
        <w:widowControl w:val="0"/>
        <w:tabs>
          <w:tab w:val="left" w:pos="6467"/>
        </w:tabs>
        <w:autoSpaceDE w:val="0"/>
        <w:autoSpaceDN w:val="0"/>
        <w:adjustRightInd w:val="0"/>
        <w:ind w:firstLine="540"/>
        <w:jc w:val="center"/>
        <w:outlineLvl w:val="3"/>
        <w:rPr>
          <w:rFonts w:eastAsiaTheme="minorEastAsia"/>
          <w:b/>
          <w:bCs/>
        </w:rPr>
      </w:pPr>
      <w:r w:rsidRPr="00247564">
        <w:rPr>
          <w:rFonts w:eastAsiaTheme="minorEastAsia"/>
          <w:b/>
          <w:bCs/>
        </w:rPr>
        <w:t>2.2.2.18. Основы безопасности жизнедеятельности</w:t>
      </w:r>
    </w:p>
    <w:p w:rsidR="008A51AF" w:rsidRPr="00247564" w:rsidRDefault="008A51AF" w:rsidP="002C18B9">
      <w:pPr>
        <w:widowControl w:val="0"/>
        <w:ind w:right="114" w:firstLine="707"/>
        <w:jc w:val="both"/>
        <w:rPr>
          <w:lang w:eastAsia="en-US"/>
        </w:rPr>
      </w:pPr>
      <w:r w:rsidRPr="00247564">
        <w:rPr>
          <w:lang w:eastAsia="en-US"/>
        </w:rPr>
        <w:t xml:space="preserve">Опасные и чрезвычайные ситуации становятся все более частым явлением в нашей повседневной жизни и требуют получения обучающимися знаний, умений, </w:t>
      </w:r>
      <w:r w:rsidRPr="00247564">
        <w:rPr>
          <w:lang w:eastAsia="en-US"/>
        </w:rPr>
        <w:lastRenderedPageBreak/>
        <w:t>навыков и компетенций личной безопасности в условиях опасных и чрезвычайных ситуаций социально сложного и технически насыщенного окружающего мира.</w:t>
      </w:r>
    </w:p>
    <w:p w:rsidR="008A51AF" w:rsidRPr="00247564" w:rsidRDefault="008A51AF" w:rsidP="002C18B9">
      <w:pPr>
        <w:widowControl w:val="0"/>
        <w:ind w:right="116" w:firstLine="707"/>
        <w:jc w:val="both"/>
        <w:rPr>
          <w:lang w:eastAsia="en-US"/>
        </w:rPr>
      </w:pPr>
      <w:r w:rsidRPr="00247564">
        <w:rPr>
          <w:lang w:eastAsia="en-US"/>
        </w:rPr>
        <w:t>Учебный предмет «Основы безопасности жизнедеятельности» является обязательным для изучения на уровне основного общего образования и является одной из составляющих предметной области «Физическая культура и основы безопасности жизнедеятельности».</w:t>
      </w:r>
    </w:p>
    <w:p w:rsidR="008A51AF" w:rsidRPr="00247564" w:rsidRDefault="008A51AF" w:rsidP="002C18B9">
      <w:pPr>
        <w:widowControl w:val="0"/>
        <w:ind w:right="117" w:firstLine="707"/>
        <w:jc w:val="both"/>
        <w:rPr>
          <w:lang w:eastAsia="en-US"/>
        </w:rPr>
      </w:pPr>
      <w:r w:rsidRPr="00247564">
        <w:rPr>
          <w:lang w:eastAsia="en-US"/>
        </w:rPr>
        <w:t>На основе программы, курс «Основ безопасности жизнедеятельности», может быть выстроен как по линейному, так и по концентрическому типу. При составлении рабочих программ в отдельных темах возможны дополнения с учетом местных условий и специфики обучения.</w:t>
      </w:r>
    </w:p>
    <w:p w:rsidR="008A51AF" w:rsidRPr="00247564" w:rsidRDefault="008A51AF" w:rsidP="002C18B9">
      <w:pPr>
        <w:pStyle w:val="ConsPlusNormal"/>
        <w:ind w:firstLine="540"/>
        <w:jc w:val="both"/>
        <w:rPr>
          <w:b/>
          <w:i/>
        </w:rPr>
      </w:pPr>
      <w:r w:rsidRPr="00247564">
        <w:rPr>
          <w:b/>
          <w:i/>
        </w:rPr>
        <w:t xml:space="preserve">Целью изучения и освоения программы является </w:t>
      </w:r>
    </w:p>
    <w:p w:rsidR="008A51AF" w:rsidRPr="00247564" w:rsidRDefault="008A51AF" w:rsidP="00072A5F">
      <w:pPr>
        <w:numPr>
          <w:ilvl w:val="0"/>
          <w:numId w:val="30"/>
        </w:numPr>
        <w:ind w:left="0" w:firstLine="0"/>
        <w:contextualSpacing/>
        <w:jc w:val="both"/>
        <w:rPr>
          <w:b/>
        </w:rPr>
      </w:pPr>
      <w:r w:rsidRPr="00247564">
        <w:rPr>
          <w:rFonts w:eastAsiaTheme="minorHAnsi" w:cstheme="minorBidi"/>
          <w:lang w:eastAsia="en-US"/>
        </w:rPr>
        <w:t xml:space="preserve">формирование современной культуры безопасности жизнедеятельности на 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 </w:t>
      </w:r>
    </w:p>
    <w:p w:rsidR="008A51AF" w:rsidRPr="00247564" w:rsidRDefault="008A51AF" w:rsidP="002C18B9">
      <w:pPr>
        <w:contextualSpacing/>
        <w:jc w:val="both"/>
        <w:rPr>
          <w:rFonts w:eastAsiaTheme="minorHAnsi" w:cstheme="minorBidi"/>
          <w:lang w:eastAsia="en-US"/>
        </w:rPr>
      </w:pPr>
      <w:r w:rsidRPr="00247564">
        <w:rPr>
          <w:rFonts w:eastAsiaTheme="minorHAnsi" w:cstheme="minorBidi"/>
          <w:lang w:eastAsia="en-US"/>
        </w:rPr>
        <w:t xml:space="preserve">2) формирование убеждения в необходимости безопасного и здорового образа жизни; </w:t>
      </w:r>
    </w:p>
    <w:p w:rsidR="008A51AF" w:rsidRPr="00247564" w:rsidRDefault="008A51AF" w:rsidP="002C18B9">
      <w:pPr>
        <w:contextualSpacing/>
        <w:jc w:val="both"/>
        <w:rPr>
          <w:rFonts w:eastAsiaTheme="minorHAnsi" w:cstheme="minorBidi"/>
          <w:lang w:eastAsia="en-US"/>
        </w:rPr>
      </w:pPr>
      <w:r w:rsidRPr="00247564">
        <w:rPr>
          <w:rFonts w:eastAsiaTheme="minorHAnsi" w:cstheme="minorBidi"/>
          <w:lang w:eastAsia="en-US"/>
        </w:rPr>
        <w:t>3) понимание личной и общественной значимости современной культуры безопасности жизнедеятельности;</w:t>
      </w:r>
    </w:p>
    <w:p w:rsidR="008A51AF" w:rsidRPr="00247564" w:rsidRDefault="008A51AF" w:rsidP="002C18B9">
      <w:pPr>
        <w:contextualSpacing/>
        <w:jc w:val="both"/>
        <w:rPr>
          <w:rFonts w:eastAsiaTheme="minorHAnsi" w:cstheme="minorBidi"/>
          <w:lang w:eastAsia="en-US"/>
        </w:rPr>
      </w:pPr>
      <w:r w:rsidRPr="00247564">
        <w:rPr>
          <w:rFonts w:eastAsiaTheme="minorHAnsi" w:cstheme="minorBidi"/>
          <w:lang w:eastAsia="en-US"/>
        </w:rPr>
        <w:t xml:space="preserve">4) 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 техногенного и социального характера, в том числе от экстремизма и терроризма; </w:t>
      </w:r>
    </w:p>
    <w:p w:rsidR="008A51AF" w:rsidRPr="00247564" w:rsidRDefault="008A51AF" w:rsidP="002C18B9">
      <w:pPr>
        <w:contextualSpacing/>
        <w:jc w:val="both"/>
        <w:rPr>
          <w:rFonts w:eastAsiaTheme="minorHAnsi" w:cstheme="minorBidi"/>
          <w:lang w:eastAsia="en-US"/>
        </w:rPr>
      </w:pPr>
      <w:r w:rsidRPr="00247564">
        <w:rPr>
          <w:rFonts w:eastAsiaTheme="minorHAnsi" w:cstheme="minorBidi"/>
          <w:lang w:eastAsia="en-US"/>
        </w:rPr>
        <w:t xml:space="preserve">5) понимание необходимости подготовки граждан к защите Отечества; </w:t>
      </w:r>
    </w:p>
    <w:p w:rsidR="008A51AF" w:rsidRPr="00247564" w:rsidRDefault="008A51AF" w:rsidP="002C18B9">
      <w:pPr>
        <w:contextualSpacing/>
        <w:jc w:val="both"/>
        <w:rPr>
          <w:rFonts w:eastAsiaTheme="minorHAnsi" w:cstheme="minorBidi"/>
          <w:lang w:eastAsia="en-US"/>
        </w:rPr>
      </w:pPr>
      <w:r w:rsidRPr="00247564">
        <w:rPr>
          <w:rFonts w:eastAsiaTheme="minorHAnsi" w:cstheme="minorBidi"/>
          <w:lang w:eastAsia="en-US"/>
        </w:rPr>
        <w:t xml:space="preserve">6) формирование установки на здоровый образ жизни, исключающий употребление алкоголя, наркотиков, курение и нанесение иного вреда здоровью; </w:t>
      </w:r>
    </w:p>
    <w:p w:rsidR="008A51AF" w:rsidRPr="00247564" w:rsidRDefault="008A51AF" w:rsidP="002C18B9">
      <w:pPr>
        <w:contextualSpacing/>
        <w:jc w:val="both"/>
        <w:rPr>
          <w:rFonts w:eastAsiaTheme="minorHAnsi" w:cstheme="minorBidi"/>
          <w:lang w:eastAsia="en-US"/>
        </w:rPr>
      </w:pPr>
      <w:r w:rsidRPr="00247564">
        <w:rPr>
          <w:rFonts w:eastAsiaTheme="minorHAnsi" w:cstheme="minorBidi"/>
          <w:lang w:eastAsia="en-US"/>
        </w:rPr>
        <w:t>7) формирование антиэкстремистской и антитеррористической личностной позиции;</w:t>
      </w:r>
    </w:p>
    <w:p w:rsidR="008A51AF" w:rsidRPr="00247564" w:rsidRDefault="008A51AF" w:rsidP="002C18B9">
      <w:pPr>
        <w:contextualSpacing/>
        <w:jc w:val="both"/>
        <w:rPr>
          <w:rFonts w:eastAsiaTheme="minorHAnsi" w:cstheme="minorBidi"/>
          <w:lang w:eastAsia="en-US"/>
        </w:rPr>
      </w:pPr>
      <w:r w:rsidRPr="00247564">
        <w:rPr>
          <w:rFonts w:eastAsiaTheme="minorHAnsi" w:cstheme="minorBidi"/>
          <w:lang w:eastAsia="en-US"/>
        </w:rPr>
        <w:t xml:space="preserve">8) понимание необходимости сохранения природы и окружающей среды для полноценной жизни человека; </w:t>
      </w:r>
    </w:p>
    <w:p w:rsidR="008A51AF" w:rsidRPr="00247564" w:rsidRDefault="008A51AF" w:rsidP="002C18B9">
      <w:pPr>
        <w:contextualSpacing/>
        <w:jc w:val="both"/>
        <w:rPr>
          <w:rFonts w:eastAsiaTheme="minorHAnsi" w:cstheme="minorBidi"/>
          <w:lang w:eastAsia="en-US"/>
        </w:rPr>
      </w:pPr>
      <w:r w:rsidRPr="00247564">
        <w:rPr>
          <w:rFonts w:eastAsiaTheme="minorHAnsi" w:cstheme="minorBidi"/>
          <w:lang w:eastAsia="en-US"/>
        </w:rPr>
        <w:t xml:space="preserve">9) знание основных опасных и чрезвычайных ситуаций природного, техногенного и социального характера, включая экстремизм и терроризм, и их последствий для личности, общества и государства; </w:t>
      </w:r>
    </w:p>
    <w:p w:rsidR="008A51AF" w:rsidRPr="00247564" w:rsidRDefault="008A51AF" w:rsidP="002C18B9">
      <w:pPr>
        <w:contextualSpacing/>
        <w:jc w:val="both"/>
        <w:rPr>
          <w:rFonts w:eastAsiaTheme="minorHAnsi" w:cstheme="minorBidi"/>
          <w:lang w:eastAsia="en-US"/>
        </w:rPr>
      </w:pPr>
      <w:r w:rsidRPr="00247564">
        <w:rPr>
          <w:rFonts w:eastAsiaTheme="minorHAnsi" w:cstheme="minorBidi"/>
          <w:lang w:eastAsia="en-US"/>
        </w:rPr>
        <w:t xml:space="preserve">10) знание и умение применять меры безопасности и правила поведения в условиях опасных и чрезвычайных ситуаций; </w:t>
      </w:r>
    </w:p>
    <w:p w:rsidR="008A51AF" w:rsidRPr="00247564" w:rsidRDefault="008A51AF" w:rsidP="002C18B9">
      <w:pPr>
        <w:contextualSpacing/>
        <w:jc w:val="both"/>
        <w:rPr>
          <w:rFonts w:eastAsiaTheme="minorHAnsi" w:cstheme="minorBidi"/>
          <w:lang w:eastAsia="en-US"/>
        </w:rPr>
      </w:pPr>
      <w:r w:rsidRPr="00247564">
        <w:rPr>
          <w:rFonts w:eastAsiaTheme="minorHAnsi" w:cstheme="minorBidi"/>
          <w:lang w:eastAsia="en-US"/>
        </w:rPr>
        <w:t xml:space="preserve">11) умение оказать первую помощь пострадавшим; </w:t>
      </w:r>
    </w:p>
    <w:p w:rsidR="008A51AF" w:rsidRPr="00247564" w:rsidRDefault="008A51AF" w:rsidP="002C18B9">
      <w:pPr>
        <w:contextualSpacing/>
        <w:jc w:val="both"/>
        <w:rPr>
          <w:rFonts w:eastAsiaTheme="minorHAnsi" w:cstheme="minorBidi"/>
          <w:lang w:eastAsia="en-US"/>
        </w:rPr>
      </w:pPr>
      <w:r w:rsidRPr="00247564">
        <w:rPr>
          <w:rFonts w:eastAsiaTheme="minorHAnsi" w:cstheme="minorBidi"/>
          <w:lang w:eastAsia="en-US"/>
        </w:rPr>
        <w:t>12) умение предвидеть возникновение опасных ситуаций по характерным признакам их проявления, а также на основе информации, получаемой из различных источников, готовность проявлять предосторожность в ситуациях неопределенности;</w:t>
      </w:r>
    </w:p>
    <w:p w:rsidR="008A51AF" w:rsidRPr="00247564" w:rsidRDefault="008A51AF" w:rsidP="002C18B9">
      <w:pPr>
        <w:contextualSpacing/>
        <w:jc w:val="both"/>
        <w:rPr>
          <w:rFonts w:eastAsiaTheme="minorHAnsi" w:cstheme="minorBidi"/>
          <w:lang w:eastAsia="en-US"/>
        </w:rPr>
      </w:pPr>
      <w:r w:rsidRPr="00247564">
        <w:rPr>
          <w:rFonts w:eastAsiaTheme="minorHAnsi" w:cstheme="minorBidi"/>
          <w:lang w:eastAsia="en-US"/>
        </w:rPr>
        <w:t xml:space="preserve"> 13) умение принимать обоснованные решения в конкретной опасной ситуации с учетом реально складывающейся обстановки и индивидуальных возможностей;</w:t>
      </w:r>
    </w:p>
    <w:p w:rsidR="008A51AF" w:rsidRPr="00247564" w:rsidRDefault="008A51AF" w:rsidP="002C18B9">
      <w:pPr>
        <w:contextualSpacing/>
        <w:jc w:val="both"/>
        <w:rPr>
          <w:b/>
        </w:rPr>
      </w:pPr>
      <w:r w:rsidRPr="00247564">
        <w:rPr>
          <w:rFonts w:eastAsiaTheme="minorHAnsi" w:cstheme="minorBidi"/>
          <w:lang w:eastAsia="en-US"/>
        </w:rPr>
        <w:t xml:space="preserve"> 14) овладение основами экологического проектирования безопасной жизнедеятельности с учетом природных, техногенных и социальных рисков на территории проживания. </w:t>
      </w:r>
    </w:p>
    <w:p w:rsidR="008A51AF" w:rsidRPr="00247564" w:rsidRDefault="008A51AF" w:rsidP="002C18B9">
      <w:pPr>
        <w:widowControl w:val="0"/>
        <w:ind w:left="305" w:right="113" w:firstLine="707"/>
        <w:jc w:val="both"/>
        <w:rPr>
          <w:lang w:eastAsia="en-US"/>
        </w:rPr>
      </w:pPr>
      <w:r w:rsidRPr="00247564">
        <w:rPr>
          <w:lang w:eastAsia="en-US"/>
        </w:rPr>
        <w:t>Программа учебного предмета «Основы безопасности жизнедеятельности учитывает возможность получения знаний через практическую деятельность и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8A51AF" w:rsidRPr="00247564" w:rsidRDefault="008A51AF" w:rsidP="008A51AF">
      <w:pPr>
        <w:widowControl w:val="0"/>
        <w:ind w:left="305" w:right="118" w:firstLine="707"/>
        <w:jc w:val="both"/>
        <w:rPr>
          <w:lang w:eastAsia="en-US"/>
        </w:rPr>
      </w:pPr>
      <w:r w:rsidRPr="00247564">
        <w:rPr>
          <w:lang w:eastAsia="en-US"/>
        </w:rPr>
        <w:t>Межпредметная интеграция и связь учебного предмета «Основы  безопасности жизнедеятельности» с такими предметами как «Биология»,</w:t>
      </w:r>
      <w:r w:rsidRPr="00247564">
        <w:rPr>
          <w:spacing w:val="4"/>
          <w:lang w:eastAsia="en-US"/>
        </w:rPr>
        <w:t xml:space="preserve"> </w:t>
      </w:r>
      <w:r w:rsidRPr="00247564">
        <w:rPr>
          <w:lang w:eastAsia="en-US"/>
        </w:rPr>
        <w:t>«История»,</w:t>
      </w:r>
    </w:p>
    <w:p w:rsidR="008A51AF" w:rsidRPr="00247564" w:rsidRDefault="008A51AF" w:rsidP="008A51AF">
      <w:pPr>
        <w:widowControl w:val="0"/>
        <w:ind w:left="305"/>
        <w:jc w:val="both"/>
        <w:rPr>
          <w:lang w:eastAsia="en-US"/>
        </w:rPr>
      </w:pPr>
      <w:r w:rsidRPr="00247564">
        <w:rPr>
          <w:lang w:eastAsia="en-US"/>
        </w:rPr>
        <w:t>«Информатика»,       «Обществознание»,       «Физика»,       «Химия»,       «Экология»,</w:t>
      </w:r>
    </w:p>
    <w:p w:rsidR="008A51AF" w:rsidRPr="00247564" w:rsidRDefault="008A51AF" w:rsidP="00D879A9">
      <w:pPr>
        <w:widowControl w:val="0"/>
        <w:ind w:left="305" w:right="113"/>
        <w:jc w:val="both"/>
        <w:rPr>
          <w:lang w:eastAsia="en-US"/>
        </w:rPr>
      </w:pPr>
      <w:r w:rsidRPr="00247564">
        <w:rPr>
          <w:lang w:eastAsia="en-US"/>
        </w:rPr>
        <w:t xml:space="preserve">«Экономическая и социальная география», «Физическая культура» способствует формированию целостного представления об изучаемом объекте, явлении, содействует лучшему усвоению содержания предмета, установлению более прочных </w:t>
      </w:r>
      <w:r w:rsidRPr="00247564">
        <w:rPr>
          <w:lang w:eastAsia="en-US"/>
        </w:rPr>
        <w:lastRenderedPageBreak/>
        <w:t>связей учащегося с повседневной жизнью и окружающим миром, усилению развивающей и культурной составляющей программы, а также рационального использования учебного времени.</w:t>
      </w:r>
    </w:p>
    <w:p w:rsidR="00710774" w:rsidRPr="00247564" w:rsidRDefault="00710774" w:rsidP="004D1C57">
      <w:pPr>
        <w:widowControl w:val="0"/>
        <w:ind w:left="305" w:right="113"/>
        <w:jc w:val="center"/>
        <w:rPr>
          <w:lang w:eastAsia="en-US"/>
        </w:rPr>
      </w:pPr>
      <w:r w:rsidRPr="00247564">
        <w:rPr>
          <w:rFonts w:eastAsia="Calibri"/>
          <w:b/>
          <w:bCs/>
          <w:lang w:eastAsia="en-US"/>
        </w:rPr>
        <w:t>Основы безопасности личности, общества и государства</w:t>
      </w:r>
      <w:r w:rsidR="0028706B">
        <w:rPr>
          <w:rFonts w:eastAsia="Calibri"/>
          <w:b/>
          <w:bCs/>
          <w:lang w:eastAsia="en-US"/>
        </w:rPr>
        <w:t xml:space="preserve"> (</w:t>
      </w:r>
      <w:r w:rsidR="0028706B">
        <w:rPr>
          <w:b/>
          <w:lang w:eastAsia="en-US"/>
        </w:rPr>
        <w:t>8, 9 классы</w:t>
      </w:r>
      <w:r w:rsidR="0028706B">
        <w:rPr>
          <w:rFonts w:eastAsia="Calibri"/>
          <w:b/>
          <w:bCs/>
          <w:lang w:eastAsia="en-US"/>
        </w:rPr>
        <w:t>)</w:t>
      </w:r>
    </w:p>
    <w:p w:rsidR="00710774" w:rsidRPr="00247564" w:rsidRDefault="00710774" w:rsidP="00710774">
      <w:pPr>
        <w:tabs>
          <w:tab w:val="left" w:pos="426"/>
        </w:tabs>
        <w:ind w:left="709"/>
        <w:jc w:val="both"/>
        <w:rPr>
          <w:rFonts w:eastAsia="Calibri"/>
          <w:b/>
          <w:bCs/>
          <w:shd w:val="clear" w:color="auto" w:fill="FFFFFF"/>
          <w:lang w:eastAsia="en-US"/>
        </w:rPr>
      </w:pPr>
      <w:r w:rsidRPr="00247564">
        <w:rPr>
          <w:rFonts w:eastAsia="Calibri"/>
          <w:b/>
          <w:bCs/>
          <w:shd w:val="clear" w:color="auto" w:fill="FFFFFF"/>
          <w:lang w:eastAsia="en-US"/>
        </w:rPr>
        <w:t xml:space="preserve">Основы комплексной безопасности </w:t>
      </w:r>
    </w:p>
    <w:p w:rsidR="00710774" w:rsidRPr="00247564" w:rsidRDefault="00710774" w:rsidP="00710774">
      <w:pPr>
        <w:ind w:firstLine="709"/>
        <w:jc w:val="both"/>
        <w:rPr>
          <w:rFonts w:eastAsia="Calibri"/>
          <w:i/>
          <w:lang w:eastAsia="en-US"/>
        </w:rPr>
      </w:pPr>
      <w:r w:rsidRPr="00247564">
        <w:rPr>
          <w:rFonts w:eastAsia="Calibri"/>
          <w:lang w:eastAsia="en-US"/>
        </w:rPr>
        <w:t xml:space="preserve">Человек и окружающая среда. Мероприятия по защите населения в местах с неблагоприятной экологической обстановкой, предельно допустимые концентрации вредных веществ в атмосфере, воде, почве. Бытовые приборы контроля качества окружающей среды и продуктов питания. Основные правила пользования бытовыми приборами и инструментами, средствами бытовой химии, персональными компьютерами и др. Безопасность на дорогах. </w:t>
      </w:r>
      <w:r w:rsidRPr="00247564">
        <w:t>Правила поведения на транспорте (наземном, в том числе железнодорожном, воздушном и водном), ответственность за их нарушения.</w:t>
      </w:r>
      <w:r w:rsidRPr="00247564">
        <w:rPr>
          <w:rFonts w:eastAsia="Calibri"/>
          <w:lang w:eastAsia="en-US"/>
        </w:rPr>
        <w:t xml:space="preserve"> Правила безопасного поведения пешехода, пассажира и велосипедиста. </w:t>
      </w:r>
      <w:r w:rsidRPr="00247564">
        <w:rPr>
          <w:rFonts w:eastAsia="Calibri"/>
          <w:i/>
          <w:lang w:eastAsia="en-US"/>
        </w:rPr>
        <w:t>Средства индивидуальной защиты велосипедиста.</w:t>
      </w:r>
      <w:r w:rsidRPr="00247564">
        <w:rPr>
          <w:rFonts w:eastAsia="Calibri"/>
          <w:lang w:eastAsia="en-US"/>
        </w:rPr>
        <w:t xml:space="preserve"> Пожар его причины и последствия. Правила поведения при пожаре при пожаре. Первичные средства пожаротушения. Средства индивидуальной защиты. Водоемы. Правила поведения у воды и оказания помощи на воде. Правила безопасности в туристических походах </w:t>
      </w:r>
      <w:r w:rsidRPr="00247564">
        <w:rPr>
          <w:rFonts w:eastAsia="Calibri"/>
          <w:i/>
          <w:lang w:eastAsia="en-US"/>
        </w:rPr>
        <w:t>и поездках.</w:t>
      </w:r>
      <w:r w:rsidRPr="00247564">
        <w:rPr>
          <w:rFonts w:eastAsia="Calibri"/>
          <w:lang w:eastAsia="en-US"/>
        </w:rPr>
        <w:t xml:space="preserve"> Правила поведения в автономных условиях. Сигналы бедствия, способы их подачи и ответы на них. Правила безопасности в ситуациях криминогенного характера (квартира, улица, подъезд, лифт, карманная кража, мошенничество, </w:t>
      </w:r>
      <w:r w:rsidRPr="00247564">
        <w:rPr>
          <w:rFonts w:eastAsia="Calibri"/>
          <w:i/>
          <w:lang w:eastAsia="en-US"/>
        </w:rPr>
        <w:t>самозащита покупателя</w:t>
      </w:r>
      <w:r w:rsidRPr="00247564">
        <w:rPr>
          <w:rFonts w:eastAsia="Calibri"/>
          <w:lang w:eastAsia="en-US"/>
        </w:rPr>
        <w:t xml:space="preserve">). Элементарные способы самозащиты. </w:t>
      </w:r>
      <w:r w:rsidRPr="00247564">
        <w:rPr>
          <w:rFonts w:eastAsia="Calibri"/>
          <w:i/>
          <w:lang w:eastAsia="en-US"/>
        </w:rPr>
        <w:t>Информационная безопасность подростка.</w:t>
      </w:r>
    </w:p>
    <w:p w:rsidR="00710774" w:rsidRPr="00247564" w:rsidRDefault="00710774" w:rsidP="00710774">
      <w:pPr>
        <w:tabs>
          <w:tab w:val="left" w:pos="426"/>
        </w:tabs>
        <w:ind w:left="709"/>
        <w:jc w:val="both"/>
        <w:rPr>
          <w:rFonts w:eastAsia="Calibri"/>
          <w:lang w:eastAsia="en-US"/>
        </w:rPr>
      </w:pPr>
      <w:r w:rsidRPr="00247564">
        <w:rPr>
          <w:rFonts w:eastAsia="Calibri"/>
          <w:b/>
          <w:lang w:eastAsia="en-US"/>
        </w:rPr>
        <w:t xml:space="preserve">Защита населения Российской Федерации от чрезвычайных </w:t>
      </w:r>
      <w:r w:rsidRPr="00247564">
        <w:rPr>
          <w:rFonts w:eastAsia="Calibri"/>
          <w:b/>
          <w:bCs/>
          <w:shd w:val="clear" w:color="auto" w:fill="FFFFFF"/>
          <w:lang w:eastAsia="en-US"/>
        </w:rPr>
        <w:t>ситуаций</w:t>
      </w:r>
    </w:p>
    <w:p w:rsidR="00710774" w:rsidRPr="00247564" w:rsidRDefault="00710774" w:rsidP="00710774">
      <w:pPr>
        <w:ind w:firstLine="709"/>
        <w:jc w:val="both"/>
        <w:rPr>
          <w:rFonts w:eastAsia="Calibri"/>
          <w:lang w:eastAsia="en-US"/>
        </w:rPr>
      </w:pPr>
      <w:r w:rsidRPr="00247564">
        <w:rPr>
          <w:rFonts w:eastAsia="Calibri"/>
          <w:lang w:eastAsia="en-US"/>
        </w:rPr>
        <w:t>Чрезвычайные ситуации природного характера и защита населения от них (землетрясения, извержения вулканов, оползни, обвалы, лавины, ураганы, бури, смерчи, сильный дождь (ливень), крупный град, гроза, сильный снегопад, сильный гололед, метели, снежные заносы, наводнения, половодье, сели, цунами, лесные, торфяные и степные пожары, эпидемии, эпизоотии и эпифитотии). Рекомендации по безопасному поведению. Средства индивидуальной защиты. Чрезвычайные ситуации техногенного характера и защита населения от них (аварии на радиационно-опасных, химически опасных, пожароопасных и взрывоопасных, объектах экономики, транспорте, гидротехнических сооружениях). Рекомендации по безопасному поведению. Средства индивидуальной и коллективной защиты. Правила пользования ими. Действия по сигналу «Внимание всем!». Эвакуация населения и правила поведения при эвакуации.</w:t>
      </w:r>
    </w:p>
    <w:p w:rsidR="00710774" w:rsidRPr="00247564" w:rsidRDefault="00710774" w:rsidP="00710774">
      <w:pPr>
        <w:tabs>
          <w:tab w:val="left" w:pos="426"/>
        </w:tabs>
        <w:ind w:firstLine="709"/>
        <w:jc w:val="both"/>
        <w:rPr>
          <w:rFonts w:eastAsia="Calibri"/>
          <w:bCs/>
          <w:shd w:val="clear" w:color="auto" w:fill="FFFFFF"/>
          <w:lang w:eastAsia="en-US"/>
        </w:rPr>
      </w:pPr>
      <w:r w:rsidRPr="00247564">
        <w:rPr>
          <w:rFonts w:eastAsia="Calibri"/>
          <w:b/>
          <w:bCs/>
          <w:lang w:eastAsia="en-US"/>
        </w:rPr>
        <w:t>Основы противодействия терроризму, экстремизму и наркотизму в Российской Федерации</w:t>
      </w:r>
    </w:p>
    <w:p w:rsidR="00710774" w:rsidRPr="00247564" w:rsidRDefault="00710774" w:rsidP="00710774">
      <w:pPr>
        <w:tabs>
          <w:tab w:val="left" w:pos="0"/>
        </w:tabs>
        <w:ind w:firstLine="709"/>
        <w:jc w:val="both"/>
        <w:rPr>
          <w:rFonts w:eastAsia="Calibri"/>
          <w:lang w:eastAsia="en-US"/>
        </w:rPr>
      </w:pPr>
      <w:r w:rsidRPr="00247564">
        <w:rPr>
          <w:rFonts w:eastAsia="Calibri"/>
          <w:lang w:eastAsia="en-US"/>
        </w:rPr>
        <w:t xml:space="preserve">Терроризм, экстремизм, наркотизм - сущность и угрозы безопасности личности и общества. </w:t>
      </w:r>
      <w:r w:rsidRPr="00247564">
        <w:rPr>
          <w:rFonts w:eastAsia="Calibri"/>
          <w:i/>
          <w:lang w:eastAsia="en-US"/>
        </w:rPr>
        <w:t>Пути и средства вовлечения подростка в террористическую, экстремистскую и наркотическую деятельность. Ответственность несовершеннолетних за правонарушения.</w:t>
      </w:r>
      <w:r w:rsidRPr="00247564">
        <w:rPr>
          <w:rFonts w:eastAsia="Calibri"/>
          <w:lang w:eastAsia="en-US"/>
        </w:rPr>
        <w:t xml:space="preserve"> Личная безопасность при террористических актах и при обнаружении неизвестного предмета, возможной угрозе взрыва (при взрыве). Личная безопасность при похищении или захвате в заложники (попытке похищения) и при проведении мероприятий по освобождению заложников. Личная безопасность при посещении массовых мероприятий.</w:t>
      </w:r>
    </w:p>
    <w:p w:rsidR="00710774" w:rsidRPr="00247564" w:rsidRDefault="00710774" w:rsidP="00710774">
      <w:pPr>
        <w:ind w:firstLine="709"/>
        <w:jc w:val="both"/>
        <w:rPr>
          <w:rFonts w:eastAsia="Calibri"/>
          <w:b/>
          <w:bCs/>
          <w:lang w:eastAsia="en-US"/>
        </w:rPr>
      </w:pPr>
      <w:r w:rsidRPr="00247564">
        <w:rPr>
          <w:rFonts w:eastAsia="Calibri"/>
          <w:b/>
          <w:bCs/>
          <w:lang w:eastAsia="en-US"/>
        </w:rPr>
        <w:t>Основы медицинских знаний и здорового образа жизни</w:t>
      </w:r>
    </w:p>
    <w:p w:rsidR="00710774" w:rsidRPr="00247564" w:rsidRDefault="00710774" w:rsidP="00710774">
      <w:pPr>
        <w:tabs>
          <w:tab w:val="left" w:pos="426"/>
        </w:tabs>
        <w:ind w:left="709"/>
        <w:jc w:val="both"/>
        <w:rPr>
          <w:rFonts w:eastAsia="Calibri"/>
          <w:b/>
          <w:bCs/>
          <w:lang w:eastAsia="en-US"/>
        </w:rPr>
      </w:pPr>
      <w:r w:rsidRPr="00247564">
        <w:rPr>
          <w:rFonts w:eastAsia="Calibri"/>
          <w:b/>
          <w:bCs/>
          <w:lang w:eastAsia="en-US"/>
        </w:rPr>
        <w:t>Основы здорового образа жизни</w:t>
      </w:r>
    </w:p>
    <w:p w:rsidR="00710774" w:rsidRPr="00247564" w:rsidRDefault="00710774" w:rsidP="00710774">
      <w:pPr>
        <w:ind w:firstLine="709"/>
        <w:jc w:val="both"/>
        <w:rPr>
          <w:rFonts w:eastAsia="Calibri"/>
          <w:bCs/>
          <w:lang w:eastAsia="en-US"/>
        </w:rPr>
      </w:pPr>
      <w:r w:rsidRPr="00247564">
        <w:rPr>
          <w:rFonts w:eastAsia="Calibri"/>
          <w:bCs/>
          <w:lang w:eastAsia="en-US"/>
        </w:rPr>
        <w:t xml:space="preserve">Основные понятия о здоровье и здоровом образе жизни. Составляющие и факторы здорового образа жизни (физическая активность, питание, режим дня, гигиена). Вредные привычки и их факторы (навязчивые действия, игромания употребление алкоголя и наркотических веществ, курение табака и курительных смесей), их влияние на здоровье. Профилактика вредных привычек и их факторов. </w:t>
      </w:r>
      <w:r w:rsidRPr="00247564">
        <w:rPr>
          <w:rFonts w:eastAsia="Calibri"/>
          <w:bCs/>
          <w:i/>
          <w:lang w:eastAsia="en-US"/>
        </w:rPr>
        <w:t>Семья в современном обществе. Права и обязанности супругов. Защита прав ребенка.</w:t>
      </w:r>
    </w:p>
    <w:p w:rsidR="00710774" w:rsidRPr="00247564" w:rsidRDefault="00710774" w:rsidP="00710774">
      <w:pPr>
        <w:tabs>
          <w:tab w:val="left" w:pos="426"/>
        </w:tabs>
        <w:ind w:left="709"/>
        <w:jc w:val="both"/>
        <w:rPr>
          <w:rFonts w:eastAsia="Calibri"/>
          <w:b/>
          <w:bCs/>
          <w:lang w:eastAsia="en-US"/>
        </w:rPr>
      </w:pPr>
      <w:r w:rsidRPr="00247564">
        <w:rPr>
          <w:rFonts w:eastAsia="Calibri"/>
          <w:b/>
          <w:bCs/>
          <w:lang w:eastAsia="en-US"/>
        </w:rPr>
        <w:t>Основы медицинских знаний и оказание первой помощи</w:t>
      </w:r>
    </w:p>
    <w:p w:rsidR="00710774" w:rsidRPr="00247564" w:rsidRDefault="00710774" w:rsidP="00710774">
      <w:pPr>
        <w:ind w:firstLine="709"/>
        <w:jc w:val="both"/>
        <w:rPr>
          <w:rFonts w:eastAsia="Calibri"/>
          <w:lang w:eastAsia="en-US"/>
        </w:rPr>
      </w:pPr>
      <w:r w:rsidRPr="00247564">
        <w:rPr>
          <w:rFonts w:eastAsia="Calibri"/>
          <w:lang w:eastAsia="en-US"/>
        </w:rPr>
        <w:lastRenderedPageBreak/>
        <w:t xml:space="preserve">Основы оказания первой помощи. Первая помощь при наружном и внутреннем кровотечении. Извлечение инородного тела из верхних дыхательных путей. Первая помощь при ушибах и растяжениях, вывихах и переломах. Первая помощь при ожогах, отморожениях и общем переохлаждении. </w:t>
      </w:r>
      <w:r w:rsidRPr="00247564">
        <w:rPr>
          <w:rFonts w:eastAsia="Calibri"/>
          <w:i/>
          <w:lang w:eastAsia="en-US"/>
        </w:rPr>
        <w:t>Основные неинфекционные и инфекционные заболевания, их профилактика</w:t>
      </w:r>
      <w:r w:rsidRPr="00247564">
        <w:rPr>
          <w:rFonts w:eastAsia="Calibri"/>
          <w:lang w:eastAsia="en-US"/>
        </w:rPr>
        <w:t>. Первая помощь при отравлениях. Первая помощь при тепловом (солнечном) ударе. Первая помощь при укусе насекомых и змей.</w:t>
      </w:r>
      <w:r w:rsidRPr="00247564">
        <w:rPr>
          <w:rFonts w:eastAsia="Calibri"/>
          <w:i/>
          <w:lang w:eastAsia="en-US"/>
        </w:rPr>
        <w:t xml:space="preserve"> Первая помощь при остановке сердечной деятельности. Первая помощь при коме. Особенности оказания первой помощи при поражении электрическим током.</w:t>
      </w:r>
    </w:p>
    <w:p w:rsidR="008A51AF" w:rsidRPr="00247564" w:rsidRDefault="008A51AF" w:rsidP="008A51AF">
      <w:pPr>
        <w:widowControl w:val="0"/>
        <w:tabs>
          <w:tab w:val="left" w:pos="6467"/>
        </w:tabs>
        <w:autoSpaceDE w:val="0"/>
        <w:autoSpaceDN w:val="0"/>
        <w:adjustRightInd w:val="0"/>
        <w:ind w:firstLine="540"/>
        <w:jc w:val="both"/>
        <w:rPr>
          <w:rFonts w:eastAsiaTheme="minorEastAsia"/>
        </w:rPr>
      </w:pPr>
      <w:r w:rsidRPr="00247564">
        <w:rPr>
          <w:b/>
          <w:i/>
        </w:rPr>
        <w:t xml:space="preserve">Региональный компонент: </w:t>
      </w:r>
      <w:r w:rsidRPr="00247564">
        <w:rPr>
          <w:color w:val="000000"/>
          <w:highlight w:val="yellow"/>
        </w:rPr>
        <w:t>Роль органов местного самоуправления в области обеспечения пожарной безопасности. Моя семья. Башкортостан-многонациональная территория. Безопасность на территории Башкортостана. Роль органов местного самоуправления в оповещении населения о чрезвычайных ситуациях. Роль органов местного самоуправления. Основные положения Семейного кодекса РФ и Республики Башкортостан</w:t>
      </w:r>
    </w:p>
    <w:p w:rsidR="0028403E" w:rsidRPr="00247564" w:rsidRDefault="0028403E" w:rsidP="0028403E">
      <w:pPr>
        <w:tabs>
          <w:tab w:val="left" w:pos="6467"/>
        </w:tabs>
        <w:ind w:firstLine="708"/>
        <w:jc w:val="both"/>
        <w:rPr>
          <w:rFonts w:eastAsiaTheme="minorEastAsia"/>
        </w:rPr>
      </w:pPr>
    </w:p>
    <w:p w:rsidR="0028403E" w:rsidRPr="00247564" w:rsidRDefault="0028403E" w:rsidP="008A51AF">
      <w:pPr>
        <w:widowControl w:val="0"/>
        <w:tabs>
          <w:tab w:val="left" w:pos="6467"/>
        </w:tabs>
        <w:autoSpaceDE w:val="0"/>
        <w:autoSpaceDN w:val="0"/>
        <w:adjustRightInd w:val="0"/>
        <w:ind w:firstLine="540"/>
        <w:jc w:val="center"/>
        <w:outlineLvl w:val="3"/>
        <w:rPr>
          <w:rFonts w:eastAsiaTheme="minorEastAsia"/>
          <w:b/>
          <w:bCs/>
        </w:rPr>
      </w:pPr>
      <w:r w:rsidRPr="00247564">
        <w:rPr>
          <w:rFonts w:eastAsiaTheme="minorEastAsia"/>
          <w:b/>
          <w:bCs/>
        </w:rPr>
        <w:t>2.2.2.1</w:t>
      </w:r>
      <w:r w:rsidR="008A51AF" w:rsidRPr="00247564">
        <w:rPr>
          <w:rFonts w:eastAsiaTheme="minorEastAsia"/>
          <w:b/>
          <w:bCs/>
        </w:rPr>
        <w:t>9</w:t>
      </w:r>
      <w:r w:rsidRPr="00247564">
        <w:rPr>
          <w:rFonts w:eastAsiaTheme="minorEastAsia"/>
          <w:b/>
          <w:bCs/>
        </w:rPr>
        <w:t>. Физическая культура</w:t>
      </w:r>
    </w:p>
    <w:p w:rsidR="00710774" w:rsidRPr="00247564" w:rsidRDefault="00710774" w:rsidP="002C18B9">
      <w:pPr>
        <w:ind w:firstLine="708"/>
        <w:jc w:val="both"/>
        <w:rPr>
          <w:rFonts w:eastAsiaTheme="minorHAnsi" w:cstheme="minorBidi"/>
          <w:b/>
          <w:lang w:eastAsia="en-US"/>
        </w:rPr>
      </w:pPr>
      <w:r w:rsidRPr="00247564">
        <w:rPr>
          <w:rFonts w:eastAsiaTheme="minorHAnsi" w:cstheme="minorBidi"/>
          <w:b/>
          <w:lang w:eastAsia="en-US"/>
        </w:rPr>
        <w:t>Цели и задачи при изучении физической культуры</w:t>
      </w:r>
    </w:p>
    <w:p w:rsidR="00710774" w:rsidRPr="00247564" w:rsidRDefault="00710774" w:rsidP="002C18B9">
      <w:pPr>
        <w:ind w:firstLine="851"/>
        <w:jc w:val="both"/>
        <w:rPr>
          <w:rFonts w:eastAsiaTheme="minorHAnsi" w:cstheme="minorBidi"/>
          <w:lang w:eastAsia="en-US"/>
        </w:rPr>
      </w:pPr>
      <w:r w:rsidRPr="00247564">
        <w:rPr>
          <w:rFonts w:eastAsiaTheme="minorHAnsi" w:cstheme="minorBidi"/>
          <w:lang w:eastAsia="en-US"/>
        </w:rPr>
        <w:t xml:space="preserve">1) понимание роли и значения физической культуры в формировании личностных качеств, в активном включении в здоровый образ жизни, укреплении и сохранении индивидуального здоровья; </w:t>
      </w:r>
    </w:p>
    <w:p w:rsidR="00710774" w:rsidRPr="00247564" w:rsidRDefault="00710774" w:rsidP="002C18B9">
      <w:pPr>
        <w:ind w:firstLine="851"/>
        <w:jc w:val="both"/>
        <w:rPr>
          <w:rFonts w:eastAsiaTheme="minorHAnsi" w:cstheme="minorBidi"/>
          <w:lang w:eastAsia="en-US"/>
        </w:rPr>
      </w:pPr>
      <w:r w:rsidRPr="00247564">
        <w:rPr>
          <w:rFonts w:eastAsiaTheme="minorHAnsi" w:cstheme="minorBidi"/>
          <w:lang w:eastAsia="en-US"/>
        </w:rPr>
        <w:t xml:space="preserve">2) овладение системой знаний о физическом совершенствовании человека, создание основы для формирования интереса к расширению и углублению знаний по истории развития физической культуры, спорта и олимпийского движения, освоение умений отбирать физические упражнения и регулировать физические нагрузки для самостоятельных систематических занятий с различной функциональной направленностью (оздоровительной, тренировочной, коррекционной, рекреативной и лечебной) с учетом индивидуальных возможностей и особенностей организма, планировать содержание этих занятий, включать их в режим учебного дня и учебной недели; </w:t>
      </w:r>
    </w:p>
    <w:p w:rsidR="00710774" w:rsidRPr="00247564" w:rsidRDefault="00710774" w:rsidP="002C18B9">
      <w:pPr>
        <w:ind w:firstLine="851"/>
        <w:jc w:val="both"/>
        <w:rPr>
          <w:rFonts w:eastAsiaTheme="minorHAnsi" w:cstheme="minorBidi"/>
          <w:lang w:eastAsia="en-US"/>
        </w:rPr>
      </w:pPr>
      <w:r w:rsidRPr="00247564">
        <w:rPr>
          <w:rFonts w:eastAsiaTheme="minorHAnsi" w:cstheme="minorBidi"/>
          <w:lang w:eastAsia="en-US"/>
        </w:rPr>
        <w:t xml:space="preserve">3) приобретение опыта организации самостоятельных систематических занятий физической культурой с соблюдением правил техники безопасности и профилактики травматизма; освоение умения оказывать первую доврачебную помощь при легких травмах; обогащение опыта совместной деятельности в организации и проведении занятий физической культурой, форм активного отдыха и досуга; </w:t>
      </w:r>
    </w:p>
    <w:p w:rsidR="00710774" w:rsidRPr="00247564" w:rsidRDefault="00710774" w:rsidP="002C18B9">
      <w:pPr>
        <w:ind w:firstLine="851"/>
        <w:jc w:val="both"/>
        <w:rPr>
          <w:rFonts w:eastAsiaTheme="minorHAnsi" w:cstheme="minorBidi"/>
          <w:lang w:eastAsia="en-US"/>
        </w:rPr>
      </w:pPr>
      <w:r w:rsidRPr="00247564">
        <w:rPr>
          <w:rFonts w:eastAsiaTheme="minorHAnsi" w:cstheme="minorBidi"/>
          <w:lang w:eastAsia="en-US"/>
        </w:rPr>
        <w:t xml:space="preserve">4) расширение опыта организации и мониторинга физического развития и физической подготовленности; формирование умения вести наблюдение за динамикой развития своих основных физических качеств: оценивать текущее состояние организма и определять тренирующее воздействие на него занятий физической культурой посредством использования стандартных физических нагрузок и функциональных проб, определять индивидуальные режимы физической нагрузки, контролировать направленность ее воздействия на организм во время самостоятельных занятий физическими упражнениями с разной целевой ориентацией; </w:t>
      </w:r>
    </w:p>
    <w:p w:rsidR="00710774" w:rsidRPr="00247564" w:rsidRDefault="00710774" w:rsidP="002C18B9">
      <w:pPr>
        <w:ind w:firstLine="851"/>
        <w:jc w:val="both"/>
        <w:rPr>
          <w:rFonts w:eastAsiaTheme="minorHAnsi" w:cstheme="minorBidi"/>
          <w:b/>
          <w:lang w:eastAsia="en-US"/>
        </w:rPr>
      </w:pPr>
      <w:r w:rsidRPr="00247564">
        <w:rPr>
          <w:rFonts w:eastAsiaTheme="minorHAnsi" w:cstheme="minorBidi"/>
          <w:lang w:eastAsia="en-US"/>
        </w:rPr>
        <w:t>5) формирование умений выполнять комплексы общеразвивающих, оздоровительных и корригирующих упражнений, учитывающих индивидуальные способности и особенности, состояние здоровья и режим учебной деятельности; овладение основами технических действий, приемами и физическими упражнениями из базовых видов спорта, умением использовать их в разнообразных формах игровой и соревновательной деятельности; расширение двигательного опыта за счет упражнений, ориентированных на развитие основных физических качеств, повышение функциональных возможностей основных систем организма, в том числе в подготовке к выполнению нормативов Всероссийского физкультурноспортивного комплекса "Готов к труду и обороне" (ГТО).</w:t>
      </w:r>
    </w:p>
    <w:p w:rsidR="0028403E" w:rsidRPr="00247564" w:rsidRDefault="0028403E" w:rsidP="002C18B9">
      <w:pPr>
        <w:widowControl w:val="0"/>
        <w:tabs>
          <w:tab w:val="left" w:pos="6467"/>
        </w:tabs>
        <w:autoSpaceDE w:val="0"/>
        <w:autoSpaceDN w:val="0"/>
        <w:adjustRightInd w:val="0"/>
        <w:ind w:firstLine="540"/>
        <w:jc w:val="both"/>
        <w:rPr>
          <w:rFonts w:eastAsiaTheme="minorEastAsia"/>
        </w:rPr>
      </w:pPr>
      <w:r w:rsidRPr="00247564">
        <w:rPr>
          <w:rFonts w:eastAsiaTheme="minorEastAsia"/>
        </w:rPr>
        <w:lastRenderedPageBreak/>
        <w:t>С целью формирования у учащихся ключевых компетенций, в процессе освоения предмета "Физическая культура" используются знания из других учебных предметов: "Биология", "Математика", "Физика", "География", "Основы безопасности жизнедеятельности", Ин</w:t>
      </w:r>
      <w:r w:rsidR="008A51AF" w:rsidRPr="00247564">
        <w:rPr>
          <w:rFonts w:eastAsiaTheme="minorEastAsia"/>
        </w:rPr>
        <w:t>остранный язык", "Музыка" и др.</w:t>
      </w:r>
    </w:p>
    <w:p w:rsidR="00B53AFB" w:rsidRDefault="00B53AFB" w:rsidP="002C18B9">
      <w:pPr>
        <w:ind w:left="709"/>
        <w:contextualSpacing/>
        <w:jc w:val="both"/>
        <w:rPr>
          <w:rFonts w:eastAsia="Calibri"/>
          <w:b/>
        </w:rPr>
      </w:pPr>
    </w:p>
    <w:p w:rsidR="00710774" w:rsidRPr="00247564" w:rsidRDefault="00710774" w:rsidP="002C18B9">
      <w:pPr>
        <w:ind w:left="709"/>
        <w:contextualSpacing/>
        <w:jc w:val="both"/>
        <w:rPr>
          <w:rFonts w:eastAsia="Calibri"/>
          <w:b/>
        </w:rPr>
      </w:pPr>
      <w:r w:rsidRPr="00247564">
        <w:rPr>
          <w:rFonts w:eastAsia="Calibri"/>
          <w:b/>
        </w:rPr>
        <w:t>Физическая культура как область знаний</w:t>
      </w:r>
    </w:p>
    <w:p w:rsidR="00B53AFB" w:rsidRPr="00B53AFB" w:rsidRDefault="00B53AFB" w:rsidP="00B53AFB">
      <w:pPr>
        <w:shd w:val="clear" w:color="auto" w:fill="FFFFFF"/>
        <w:ind w:left="80" w:firstLine="352"/>
        <w:jc w:val="both"/>
        <w:rPr>
          <w:rFonts w:ascii="Arial" w:eastAsiaTheme="minorEastAsia" w:hAnsi="Arial" w:cs="Arial"/>
          <w:color w:val="000000"/>
        </w:rPr>
      </w:pPr>
      <w:r w:rsidRPr="00B53AFB">
        <w:rPr>
          <w:rFonts w:eastAsiaTheme="minorEastAsia"/>
          <w:b/>
          <w:bCs/>
          <w:color w:val="000000"/>
        </w:rPr>
        <w:t>История физической культуры. </w:t>
      </w:r>
      <w:r w:rsidRPr="00B53AFB">
        <w:rPr>
          <w:rFonts w:eastAsiaTheme="minorEastAsia"/>
          <w:color w:val="000000"/>
        </w:rPr>
        <w:t>Олимпийские игры древности. Возрождение Олимпийских игр и олимпийского движения.</w:t>
      </w:r>
    </w:p>
    <w:p w:rsidR="00B53AFB" w:rsidRPr="00B53AFB" w:rsidRDefault="00B53AFB" w:rsidP="00B53AFB">
      <w:pPr>
        <w:shd w:val="clear" w:color="auto" w:fill="FFFFFF"/>
        <w:ind w:left="86" w:right="14" w:firstLine="338"/>
        <w:jc w:val="both"/>
        <w:rPr>
          <w:rFonts w:eastAsiaTheme="minorEastAsia"/>
          <w:color w:val="000000"/>
        </w:rPr>
      </w:pPr>
      <w:r w:rsidRPr="00B53AFB">
        <w:rPr>
          <w:rFonts w:eastAsiaTheme="minorEastAsia"/>
          <w:color w:val="000000"/>
        </w:rPr>
        <w:t xml:space="preserve">История зарождения олимпийского движения в России. Олимпийское движение в России (СССР). Выдающиеся достижения отечественных спортсменов на Олимпийских играх. </w:t>
      </w:r>
      <w:r w:rsidRPr="00B53AFB">
        <w:rPr>
          <w:rFonts w:eastAsiaTheme="minorEastAsia"/>
          <w:color w:val="000000"/>
          <w:highlight w:val="yellow"/>
          <w:shd w:val="clear" w:color="auto" w:fill="FFFFFF"/>
        </w:rPr>
        <w:t xml:space="preserve"> Великие спортсмены Бащкортостана. </w:t>
      </w:r>
      <w:r w:rsidRPr="00B53AFB">
        <w:rPr>
          <w:rFonts w:eastAsiaTheme="minorEastAsia"/>
          <w:color w:val="000000"/>
          <w:highlight w:val="yellow"/>
        </w:rPr>
        <w:t xml:space="preserve"> Теория национальная борьба «Куреш».</w:t>
      </w:r>
      <w:r w:rsidR="0028706B">
        <w:rPr>
          <w:rFonts w:eastAsiaTheme="minorEastAsia"/>
          <w:color w:val="000000"/>
          <w:highlight w:val="yellow"/>
        </w:rPr>
        <w:t xml:space="preserve"> </w:t>
      </w:r>
      <w:r w:rsidRPr="00B53AFB">
        <w:rPr>
          <w:rFonts w:eastAsiaTheme="minorEastAsia"/>
          <w:color w:val="000000"/>
          <w:highlight w:val="yellow"/>
        </w:rPr>
        <w:t>О</w:t>
      </w:r>
      <w:r w:rsidRPr="00B53AFB">
        <w:rPr>
          <w:rFonts w:eastAsiaTheme="minorEastAsia"/>
          <w:color w:val="000000"/>
          <w:highlight w:val="yellow"/>
          <w:shd w:val="clear" w:color="auto" w:fill="FFFFFF"/>
        </w:rPr>
        <w:t>лимпийские чемпионы Башкирии. Успехи команды «Салават Юлаев». </w:t>
      </w:r>
      <w:r w:rsidRPr="00B53AFB">
        <w:rPr>
          <w:rFonts w:eastAsiaTheme="minorEastAsia"/>
          <w:color w:val="000000"/>
          <w:highlight w:val="yellow"/>
        </w:rPr>
        <w:t xml:space="preserve"> </w:t>
      </w:r>
      <w:r w:rsidRPr="00B53AFB">
        <w:rPr>
          <w:rFonts w:eastAsiaTheme="minorEastAsia"/>
          <w:color w:val="000000"/>
          <w:highlight w:val="yellow"/>
          <w:shd w:val="clear" w:color="auto" w:fill="FFFFFF"/>
        </w:rPr>
        <w:t>Военн</w:t>
      </w:r>
      <w:proofErr w:type="gramStart"/>
      <w:r w:rsidRPr="00B53AFB">
        <w:rPr>
          <w:rFonts w:eastAsiaTheme="minorEastAsia"/>
          <w:color w:val="000000"/>
          <w:highlight w:val="yellow"/>
          <w:shd w:val="clear" w:color="auto" w:fill="FFFFFF"/>
        </w:rPr>
        <w:t>о-</w:t>
      </w:r>
      <w:proofErr w:type="gramEnd"/>
      <w:r w:rsidRPr="00B53AFB">
        <w:rPr>
          <w:rFonts w:eastAsiaTheme="minorEastAsia"/>
          <w:color w:val="000000"/>
          <w:highlight w:val="yellow"/>
          <w:shd w:val="clear" w:color="auto" w:fill="FFFFFF"/>
        </w:rPr>
        <w:t xml:space="preserve"> патриотическая игра «Зарница», «Детский сабантуй» (традиции школы).</w:t>
      </w:r>
      <w:r w:rsidR="0028706B">
        <w:rPr>
          <w:rFonts w:eastAsiaTheme="minorEastAsia"/>
          <w:color w:val="000000"/>
          <w:highlight w:val="yellow"/>
          <w:shd w:val="clear" w:color="auto" w:fill="FFFFFF"/>
        </w:rPr>
        <w:t xml:space="preserve"> </w:t>
      </w:r>
      <w:r w:rsidRPr="00B53AFB">
        <w:rPr>
          <w:rFonts w:eastAsiaTheme="minorEastAsia"/>
          <w:color w:val="000000"/>
          <w:highlight w:val="yellow"/>
        </w:rPr>
        <w:t>Известные спортсмены Альшеевского района РБ</w:t>
      </w:r>
    </w:p>
    <w:p w:rsidR="00B53AFB" w:rsidRPr="00B53AFB" w:rsidRDefault="00B53AFB" w:rsidP="00B53AFB">
      <w:pPr>
        <w:shd w:val="clear" w:color="auto" w:fill="FFFFFF"/>
        <w:ind w:left="86" w:right="6" w:firstLine="332"/>
        <w:jc w:val="both"/>
        <w:rPr>
          <w:rFonts w:ascii="Arial" w:eastAsiaTheme="minorEastAsia" w:hAnsi="Arial" w:cs="Arial"/>
          <w:color w:val="000000"/>
        </w:rPr>
      </w:pPr>
      <w:r w:rsidRPr="00B53AFB">
        <w:rPr>
          <w:rFonts w:eastAsiaTheme="minorEastAsia"/>
          <w:color w:val="000000"/>
        </w:rPr>
        <w:t>Характеристика видов спорта, входящих в программу Олимпийских игр.</w:t>
      </w:r>
    </w:p>
    <w:p w:rsidR="00B53AFB" w:rsidRPr="00B53AFB" w:rsidRDefault="00B53AFB" w:rsidP="00B53AFB">
      <w:pPr>
        <w:shd w:val="clear" w:color="auto" w:fill="FFFFFF"/>
        <w:ind w:left="418"/>
        <w:rPr>
          <w:rFonts w:ascii="Arial" w:eastAsiaTheme="minorEastAsia" w:hAnsi="Arial" w:cs="Arial"/>
          <w:color w:val="000000"/>
        </w:rPr>
      </w:pPr>
      <w:r w:rsidRPr="00B53AFB">
        <w:rPr>
          <w:rFonts w:eastAsiaTheme="minorEastAsia"/>
          <w:color w:val="000000"/>
        </w:rPr>
        <w:t>Физическая культура в современном обществе.</w:t>
      </w:r>
    </w:p>
    <w:p w:rsidR="00B53AFB" w:rsidRPr="00B53AFB" w:rsidRDefault="00B53AFB" w:rsidP="00B53AFB">
      <w:pPr>
        <w:shd w:val="clear" w:color="auto" w:fill="FFFFFF"/>
        <w:ind w:left="64" w:right="28" w:firstLine="352"/>
        <w:jc w:val="both"/>
        <w:rPr>
          <w:rFonts w:ascii="Arial" w:eastAsiaTheme="minorEastAsia" w:hAnsi="Arial" w:cs="Arial"/>
          <w:color w:val="000000"/>
        </w:rPr>
      </w:pPr>
      <w:r w:rsidRPr="00B53AFB">
        <w:rPr>
          <w:rFonts w:eastAsiaTheme="minorEastAsia"/>
          <w:color w:val="000000"/>
        </w:rPr>
        <w:t>Организация и проведение пеших туристских походов. Требования к технике безопасности и     бережному отношению к природе (экологические требования).</w:t>
      </w:r>
    </w:p>
    <w:p w:rsidR="00B53AFB" w:rsidRPr="00B53AFB" w:rsidRDefault="00B53AFB" w:rsidP="00B53AFB">
      <w:pPr>
        <w:shd w:val="clear" w:color="auto" w:fill="FFFFFF"/>
        <w:ind w:left="64" w:right="22" w:firstLine="346"/>
        <w:jc w:val="both"/>
        <w:rPr>
          <w:rFonts w:ascii="Arial" w:eastAsiaTheme="minorEastAsia" w:hAnsi="Arial" w:cs="Arial"/>
          <w:color w:val="000000"/>
        </w:rPr>
      </w:pPr>
      <w:r w:rsidRPr="00B53AFB">
        <w:rPr>
          <w:rFonts w:eastAsiaTheme="minorEastAsia"/>
          <w:b/>
          <w:bCs/>
          <w:color w:val="000000"/>
        </w:rPr>
        <w:t>Физическая культура (основные понятия). </w:t>
      </w:r>
      <w:r w:rsidRPr="00B53AFB">
        <w:rPr>
          <w:rFonts w:eastAsiaTheme="minorEastAsia"/>
          <w:color w:val="000000"/>
        </w:rPr>
        <w:t>Физическое развитие человека.</w:t>
      </w:r>
    </w:p>
    <w:p w:rsidR="00B53AFB" w:rsidRPr="00B53AFB" w:rsidRDefault="00B53AFB" w:rsidP="00B53AFB">
      <w:pPr>
        <w:shd w:val="clear" w:color="auto" w:fill="FFFFFF"/>
        <w:ind w:left="58" w:right="36" w:firstLine="346"/>
        <w:jc w:val="both"/>
        <w:rPr>
          <w:rFonts w:ascii="Arial" w:eastAsiaTheme="minorEastAsia" w:hAnsi="Arial" w:cs="Arial"/>
          <w:color w:val="000000"/>
        </w:rPr>
      </w:pPr>
      <w:r w:rsidRPr="00B53AFB">
        <w:rPr>
          <w:rFonts w:eastAsiaTheme="minorEastAsia"/>
          <w:color w:val="000000"/>
        </w:rPr>
        <w:t>Физическая подготовка и её связь с укреплением здоровья, развитием физических качеств.</w:t>
      </w:r>
    </w:p>
    <w:p w:rsidR="00B53AFB" w:rsidRPr="00B53AFB" w:rsidRDefault="00B53AFB" w:rsidP="00B53AFB">
      <w:pPr>
        <w:shd w:val="clear" w:color="auto" w:fill="FFFFFF"/>
        <w:ind w:left="50" w:right="36" w:firstLine="352"/>
        <w:jc w:val="both"/>
        <w:rPr>
          <w:rFonts w:ascii="Arial" w:eastAsiaTheme="minorEastAsia" w:hAnsi="Arial" w:cs="Arial"/>
          <w:color w:val="000000"/>
        </w:rPr>
      </w:pPr>
      <w:r w:rsidRPr="00B53AFB">
        <w:rPr>
          <w:rFonts w:eastAsiaTheme="minorEastAsia"/>
          <w:color w:val="000000"/>
        </w:rPr>
        <w:t>Организация и планирование самостоятельных занятий по развитию физических качеств.</w:t>
      </w:r>
    </w:p>
    <w:p w:rsidR="00B53AFB" w:rsidRPr="00B53AFB" w:rsidRDefault="00B53AFB" w:rsidP="00B53AFB">
      <w:pPr>
        <w:shd w:val="clear" w:color="auto" w:fill="FFFFFF"/>
        <w:ind w:left="42" w:right="42" w:firstLine="338"/>
        <w:jc w:val="both"/>
        <w:rPr>
          <w:rFonts w:ascii="Arial" w:eastAsiaTheme="minorEastAsia" w:hAnsi="Arial" w:cs="Arial"/>
          <w:color w:val="000000"/>
        </w:rPr>
      </w:pPr>
      <w:r w:rsidRPr="00B53AFB">
        <w:rPr>
          <w:rFonts w:eastAsiaTheme="minorEastAsia"/>
          <w:color w:val="000000"/>
        </w:rPr>
        <w:t>Техническая подготовка. Техника движений и её основные показатели.</w:t>
      </w:r>
    </w:p>
    <w:p w:rsidR="00B53AFB" w:rsidRPr="00B53AFB" w:rsidRDefault="00B53AFB" w:rsidP="00B53AFB">
      <w:pPr>
        <w:shd w:val="clear" w:color="auto" w:fill="FFFFFF"/>
        <w:ind w:left="396"/>
        <w:rPr>
          <w:rFonts w:ascii="Arial" w:eastAsiaTheme="minorEastAsia" w:hAnsi="Arial" w:cs="Arial"/>
          <w:color w:val="000000"/>
        </w:rPr>
      </w:pPr>
      <w:r w:rsidRPr="00B53AFB">
        <w:rPr>
          <w:rFonts w:eastAsiaTheme="minorEastAsia"/>
          <w:color w:val="000000"/>
        </w:rPr>
        <w:t>Всестороннее и гармоничное физическое развитие.</w:t>
      </w:r>
    </w:p>
    <w:p w:rsidR="00B53AFB" w:rsidRPr="00B53AFB" w:rsidRDefault="00B53AFB" w:rsidP="00B53AFB">
      <w:pPr>
        <w:shd w:val="clear" w:color="auto" w:fill="FFFFFF"/>
        <w:ind w:left="382"/>
        <w:rPr>
          <w:rFonts w:ascii="Arial" w:eastAsiaTheme="minorEastAsia" w:hAnsi="Arial" w:cs="Arial"/>
          <w:color w:val="000000"/>
        </w:rPr>
      </w:pPr>
      <w:r w:rsidRPr="00B53AFB">
        <w:rPr>
          <w:rFonts w:eastAsiaTheme="minorEastAsia"/>
          <w:color w:val="000000"/>
        </w:rPr>
        <w:t>Спортивная подготовка.</w:t>
      </w:r>
    </w:p>
    <w:p w:rsidR="00B53AFB" w:rsidRPr="00B53AFB" w:rsidRDefault="00B53AFB" w:rsidP="00B53AFB">
      <w:pPr>
        <w:shd w:val="clear" w:color="auto" w:fill="FFFFFF"/>
        <w:ind w:left="36" w:right="58" w:firstLine="346"/>
        <w:jc w:val="both"/>
        <w:rPr>
          <w:rFonts w:ascii="Arial" w:eastAsiaTheme="minorEastAsia" w:hAnsi="Arial" w:cs="Arial"/>
          <w:color w:val="000000"/>
        </w:rPr>
      </w:pPr>
      <w:r w:rsidRPr="00B53AFB">
        <w:rPr>
          <w:rFonts w:eastAsiaTheme="minorEastAsia"/>
          <w:color w:val="000000"/>
        </w:rPr>
        <w:t>Здоровье и здоровый образ жизни. Допинг. Концепция честного спорта.</w:t>
      </w:r>
    </w:p>
    <w:p w:rsidR="00B53AFB" w:rsidRPr="00B53AFB" w:rsidRDefault="00B53AFB" w:rsidP="00B53AFB">
      <w:pPr>
        <w:shd w:val="clear" w:color="auto" w:fill="FFFFFF"/>
        <w:ind w:left="388"/>
        <w:rPr>
          <w:rFonts w:ascii="Arial" w:eastAsiaTheme="minorEastAsia" w:hAnsi="Arial" w:cs="Arial"/>
          <w:color w:val="000000"/>
        </w:rPr>
      </w:pPr>
      <w:r w:rsidRPr="00B53AFB">
        <w:rPr>
          <w:rFonts w:eastAsiaTheme="minorEastAsia"/>
          <w:color w:val="000000"/>
        </w:rPr>
        <w:t>Профессионально-прикладная физическая подготовка.</w:t>
      </w:r>
    </w:p>
    <w:p w:rsidR="00B53AFB" w:rsidRPr="00B53AFB" w:rsidRDefault="00B53AFB" w:rsidP="00B53AFB">
      <w:pPr>
        <w:shd w:val="clear" w:color="auto" w:fill="FFFFFF"/>
        <w:ind w:left="28" w:right="72" w:firstLine="338"/>
        <w:jc w:val="both"/>
        <w:rPr>
          <w:rFonts w:ascii="Arial" w:eastAsiaTheme="minorEastAsia" w:hAnsi="Arial" w:cs="Arial"/>
          <w:color w:val="000000"/>
        </w:rPr>
      </w:pPr>
      <w:r w:rsidRPr="00B53AFB">
        <w:rPr>
          <w:rFonts w:eastAsiaTheme="minorEastAsia"/>
          <w:b/>
          <w:bCs/>
          <w:color w:val="000000"/>
        </w:rPr>
        <w:t>Физическая культура человека. </w:t>
      </w:r>
      <w:r w:rsidRPr="00B53AFB">
        <w:rPr>
          <w:rFonts w:eastAsiaTheme="minorEastAsia"/>
          <w:color w:val="000000"/>
        </w:rPr>
        <w:t>Режим дня и его основное содержание.</w:t>
      </w:r>
    </w:p>
    <w:p w:rsidR="00B53AFB" w:rsidRPr="00B53AFB" w:rsidRDefault="00B53AFB" w:rsidP="00B53AFB">
      <w:pPr>
        <w:shd w:val="clear" w:color="auto" w:fill="FFFFFF"/>
        <w:ind w:left="28" w:right="72" w:firstLine="346"/>
        <w:jc w:val="both"/>
        <w:rPr>
          <w:rFonts w:ascii="Arial" w:eastAsiaTheme="minorEastAsia" w:hAnsi="Arial" w:cs="Arial"/>
          <w:color w:val="000000"/>
        </w:rPr>
      </w:pPr>
      <w:r w:rsidRPr="00B53AFB">
        <w:rPr>
          <w:rFonts w:eastAsiaTheme="minorEastAsia"/>
          <w:color w:val="000000"/>
        </w:rPr>
        <w:t>Закаливание организма. Правила безопасности и гигиенические требования.</w:t>
      </w:r>
    </w:p>
    <w:p w:rsidR="00B53AFB" w:rsidRPr="00B53AFB" w:rsidRDefault="00B53AFB" w:rsidP="00B53AFB">
      <w:pPr>
        <w:shd w:val="clear" w:color="auto" w:fill="FFFFFF"/>
        <w:ind w:left="22" w:right="72" w:firstLine="346"/>
        <w:jc w:val="both"/>
        <w:rPr>
          <w:rFonts w:ascii="Arial" w:eastAsiaTheme="minorEastAsia" w:hAnsi="Arial" w:cs="Arial"/>
          <w:color w:val="000000"/>
        </w:rPr>
      </w:pPr>
      <w:r w:rsidRPr="00B53AFB">
        <w:rPr>
          <w:rFonts w:eastAsiaTheme="minorEastAsia"/>
          <w:color w:val="000000"/>
        </w:rPr>
        <w:t>Влияние занятий физической культурой на формирование положительных качеств личности.</w:t>
      </w:r>
    </w:p>
    <w:p w:rsidR="00B53AFB" w:rsidRPr="00B53AFB" w:rsidRDefault="00B53AFB" w:rsidP="00B53AFB">
      <w:pPr>
        <w:shd w:val="clear" w:color="auto" w:fill="FFFFFF"/>
        <w:ind w:left="22" w:right="86" w:firstLine="338"/>
        <w:jc w:val="both"/>
        <w:rPr>
          <w:rFonts w:ascii="Arial" w:eastAsiaTheme="minorEastAsia" w:hAnsi="Arial" w:cs="Arial"/>
          <w:color w:val="000000"/>
        </w:rPr>
      </w:pPr>
      <w:r w:rsidRPr="00B53AFB">
        <w:rPr>
          <w:rFonts w:eastAsiaTheme="minorEastAsia"/>
          <w:color w:val="000000"/>
        </w:rPr>
        <w:t>Проведение самостоятельных занятий по коррекции осанки и телосложения.</w:t>
      </w:r>
    </w:p>
    <w:p w:rsidR="00B53AFB" w:rsidRPr="00B53AFB" w:rsidRDefault="00B53AFB" w:rsidP="00B53AFB">
      <w:pPr>
        <w:shd w:val="clear" w:color="auto" w:fill="FFFFFF"/>
        <w:ind w:left="352"/>
        <w:rPr>
          <w:rFonts w:ascii="Arial" w:eastAsiaTheme="minorEastAsia" w:hAnsi="Arial" w:cs="Arial"/>
          <w:color w:val="000000"/>
        </w:rPr>
      </w:pPr>
      <w:r w:rsidRPr="00B53AFB">
        <w:rPr>
          <w:rFonts w:eastAsiaTheme="minorEastAsia"/>
          <w:color w:val="000000"/>
        </w:rPr>
        <w:t>Восстановительный массаж.</w:t>
      </w:r>
    </w:p>
    <w:p w:rsidR="00B53AFB" w:rsidRPr="00B53AFB" w:rsidRDefault="00B53AFB" w:rsidP="00B53AFB">
      <w:pPr>
        <w:shd w:val="clear" w:color="auto" w:fill="FFFFFF"/>
        <w:ind w:right="94" w:firstLine="352"/>
        <w:jc w:val="both"/>
        <w:rPr>
          <w:rFonts w:ascii="Arial" w:eastAsiaTheme="minorEastAsia" w:hAnsi="Arial" w:cs="Arial"/>
          <w:color w:val="000000"/>
        </w:rPr>
      </w:pPr>
      <w:r w:rsidRPr="00B53AFB">
        <w:rPr>
          <w:rFonts w:eastAsiaTheme="minorEastAsia"/>
          <w:color w:val="000000"/>
        </w:rPr>
        <w:t>Первая помощь во время занятий физической культурой и спортом.</w:t>
      </w:r>
    </w:p>
    <w:p w:rsidR="00B53AFB" w:rsidRPr="00B53AFB" w:rsidRDefault="00B53AFB" w:rsidP="00B53AFB">
      <w:pPr>
        <w:shd w:val="clear" w:color="auto" w:fill="FFFFFF"/>
        <w:ind w:left="1174" w:right="806" w:firstLine="504"/>
        <w:rPr>
          <w:rFonts w:eastAsiaTheme="minorEastAsia"/>
          <w:color w:val="000000"/>
        </w:rPr>
      </w:pPr>
    </w:p>
    <w:p w:rsidR="00B53AFB" w:rsidRPr="00B53AFB" w:rsidRDefault="00B53AFB" w:rsidP="00B53AFB">
      <w:pPr>
        <w:shd w:val="clear" w:color="auto" w:fill="FFFFFF"/>
        <w:ind w:left="1174" w:right="806" w:firstLine="504"/>
        <w:rPr>
          <w:rFonts w:eastAsiaTheme="minorEastAsia"/>
          <w:color w:val="000000"/>
        </w:rPr>
      </w:pPr>
    </w:p>
    <w:p w:rsidR="00B53AFB" w:rsidRPr="00B53AFB" w:rsidRDefault="00B53AFB" w:rsidP="00E065E4">
      <w:pPr>
        <w:shd w:val="clear" w:color="auto" w:fill="FFFFFF"/>
        <w:ind w:right="806" w:firstLine="504"/>
        <w:rPr>
          <w:rFonts w:ascii="Arial" w:eastAsiaTheme="minorEastAsia" w:hAnsi="Arial" w:cs="Arial"/>
          <w:color w:val="000000"/>
        </w:rPr>
      </w:pPr>
      <w:r w:rsidRPr="00B53AFB">
        <w:rPr>
          <w:rFonts w:eastAsiaTheme="minorEastAsia"/>
          <w:color w:val="000000"/>
        </w:rPr>
        <w:t>СПОСОБЫ ДВИГАТЕЛЬНОЙ (ФИЗКУЛЬТУРНОЙ) ДЕЯТЕЛЬНОСТИ</w:t>
      </w:r>
    </w:p>
    <w:p w:rsidR="00B53AFB" w:rsidRPr="00B53AFB" w:rsidRDefault="00B53AFB" w:rsidP="00B53AFB">
      <w:pPr>
        <w:shd w:val="clear" w:color="auto" w:fill="FFFFFF"/>
        <w:ind w:left="14" w:right="22" w:firstLine="346"/>
        <w:jc w:val="both"/>
        <w:rPr>
          <w:rFonts w:ascii="Arial" w:eastAsiaTheme="minorEastAsia" w:hAnsi="Arial" w:cs="Arial"/>
          <w:color w:val="000000"/>
        </w:rPr>
      </w:pPr>
      <w:r w:rsidRPr="00B53AFB">
        <w:rPr>
          <w:rFonts w:eastAsiaTheme="minorEastAsia"/>
          <w:b/>
          <w:bCs/>
          <w:color w:val="000000"/>
        </w:rPr>
        <w:t>Организация и проведение самостоятельных занятий физической культурой. </w:t>
      </w:r>
      <w:r w:rsidRPr="00B53AFB">
        <w:rPr>
          <w:rFonts w:eastAsiaTheme="minorEastAsia"/>
          <w:color w:val="000000"/>
        </w:rPr>
        <w:t>Подготовка к занятиям физической культурой.</w:t>
      </w:r>
    </w:p>
    <w:p w:rsidR="00B53AFB" w:rsidRPr="00B53AFB" w:rsidRDefault="00B53AFB" w:rsidP="00B53AFB">
      <w:pPr>
        <w:shd w:val="clear" w:color="auto" w:fill="FFFFFF"/>
        <w:ind w:right="28" w:firstLine="360"/>
        <w:jc w:val="both"/>
        <w:rPr>
          <w:rFonts w:ascii="Arial" w:eastAsiaTheme="minorEastAsia" w:hAnsi="Arial" w:cs="Arial"/>
          <w:color w:val="000000"/>
        </w:rPr>
      </w:pPr>
      <w:r w:rsidRPr="00B53AFB">
        <w:rPr>
          <w:rFonts w:eastAsiaTheme="minorEastAsia"/>
          <w:color w:val="000000"/>
        </w:rPr>
        <w:t>Выбор упражнений и составление индивидуальных комплексов для утренней зарядки, физкультминуток и физкультпауз (подвижных перемен).</w:t>
      </w:r>
    </w:p>
    <w:p w:rsidR="00B53AFB" w:rsidRPr="00B53AFB" w:rsidRDefault="00B53AFB" w:rsidP="00B53AFB">
      <w:pPr>
        <w:shd w:val="clear" w:color="auto" w:fill="FFFFFF"/>
        <w:ind w:left="368"/>
        <w:rPr>
          <w:rFonts w:ascii="Arial" w:eastAsiaTheme="minorEastAsia" w:hAnsi="Arial" w:cs="Arial"/>
          <w:color w:val="000000"/>
        </w:rPr>
      </w:pPr>
      <w:r w:rsidRPr="00B53AFB">
        <w:rPr>
          <w:rFonts w:eastAsiaTheme="minorEastAsia"/>
          <w:color w:val="000000"/>
        </w:rPr>
        <w:t>Планирование занятий физической подготовкой.</w:t>
      </w:r>
    </w:p>
    <w:p w:rsidR="00B53AFB" w:rsidRPr="00B53AFB" w:rsidRDefault="00B53AFB" w:rsidP="00B53AFB">
      <w:pPr>
        <w:shd w:val="clear" w:color="auto" w:fill="FFFFFF"/>
        <w:ind w:left="14" w:right="22" w:firstLine="352"/>
        <w:jc w:val="both"/>
        <w:rPr>
          <w:rFonts w:ascii="Arial" w:eastAsiaTheme="minorEastAsia" w:hAnsi="Arial" w:cs="Arial"/>
          <w:color w:val="000000"/>
        </w:rPr>
      </w:pPr>
      <w:r w:rsidRPr="00B53AFB">
        <w:rPr>
          <w:rFonts w:eastAsiaTheme="minorEastAsia"/>
          <w:color w:val="000000"/>
        </w:rPr>
        <w:t>Проведение самостоятельных занятий прикладной физической подготовкой.</w:t>
      </w:r>
    </w:p>
    <w:p w:rsidR="00B53AFB" w:rsidRPr="00B53AFB" w:rsidRDefault="00B53AFB" w:rsidP="00B53AFB">
      <w:pPr>
        <w:shd w:val="clear" w:color="auto" w:fill="FFFFFF"/>
        <w:ind w:left="360"/>
        <w:rPr>
          <w:rFonts w:ascii="Arial" w:eastAsiaTheme="minorEastAsia" w:hAnsi="Arial" w:cs="Arial"/>
          <w:color w:val="000000"/>
        </w:rPr>
      </w:pPr>
      <w:r w:rsidRPr="00B53AFB">
        <w:rPr>
          <w:rFonts w:eastAsiaTheme="minorEastAsia"/>
          <w:color w:val="000000"/>
        </w:rPr>
        <w:t>Организация досуга средствами физической культуры.</w:t>
      </w:r>
    </w:p>
    <w:p w:rsidR="00B53AFB" w:rsidRPr="00B53AFB" w:rsidRDefault="00B53AFB" w:rsidP="00B53AFB">
      <w:pPr>
        <w:shd w:val="clear" w:color="auto" w:fill="FFFFFF"/>
        <w:ind w:left="14" w:right="28" w:firstLine="346"/>
        <w:jc w:val="both"/>
        <w:rPr>
          <w:rFonts w:ascii="Arial" w:eastAsiaTheme="minorEastAsia" w:hAnsi="Arial" w:cs="Arial"/>
          <w:color w:val="000000"/>
        </w:rPr>
      </w:pPr>
      <w:r w:rsidRPr="00B53AFB">
        <w:rPr>
          <w:rFonts w:eastAsiaTheme="minorEastAsia"/>
          <w:b/>
          <w:bCs/>
          <w:color w:val="000000"/>
        </w:rPr>
        <w:t>Оценка эффективности занятий физической культурой. </w:t>
      </w:r>
      <w:r w:rsidRPr="00B53AFB">
        <w:rPr>
          <w:rFonts w:eastAsiaTheme="minorEastAsia"/>
          <w:color w:val="000000"/>
        </w:rPr>
        <w:t>Самонаблюдение и самоконтроль.</w:t>
      </w:r>
    </w:p>
    <w:p w:rsidR="00B53AFB" w:rsidRPr="00B53AFB" w:rsidRDefault="00B53AFB" w:rsidP="00B53AFB">
      <w:pPr>
        <w:shd w:val="clear" w:color="auto" w:fill="FFFFFF"/>
        <w:ind w:left="14" w:right="28" w:firstLine="346"/>
        <w:jc w:val="both"/>
        <w:rPr>
          <w:rFonts w:ascii="Arial" w:eastAsiaTheme="minorEastAsia" w:hAnsi="Arial" w:cs="Arial"/>
          <w:color w:val="000000"/>
        </w:rPr>
      </w:pPr>
      <w:r w:rsidRPr="00B53AFB">
        <w:rPr>
          <w:rFonts w:eastAsiaTheme="minorEastAsia"/>
          <w:color w:val="000000"/>
        </w:rPr>
        <w:t>Оценка эффективности занятий физкультурно-оздоровительной деятельностью.</w:t>
      </w:r>
    </w:p>
    <w:p w:rsidR="00B53AFB" w:rsidRPr="00B53AFB" w:rsidRDefault="00B53AFB" w:rsidP="00B53AFB">
      <w:pPr>
        <w:shd w:val="clear" w:color="auto" w:fill="FFFFFF"/>
        <w:ind w:left="22" w:right="6" w:firstLine="338"/>
        <w:jc w:val="both"/>
        <w:rPr>
          <w:rFonts w:ascii="Arial" w:eastAsiaTheme="minorEastAsia" w:hAnsi="Arial" w:cs="Arial"/>
          <w:color w:val="000000"/>
        </w:rPr>
      </w:pPr>
      <w:r w:rsidRPr="00B53AFB">
        <w:rPr>
          <w:rFonts w:eastAsiaTheme="minorEastAsia"/>
          <w:color w:val="000000"/>
        </w:rPr>
        <w:t>Оценка техники движений, способы выявления и устранения ошибок в технике выполнения упражнений (технических ошибок).</w:t>
      </w:r>
    </w:p>
    <w:p w:rsidR="00B53AFB" w:rsidRPr="00B53AFB" w:rsidRDefault="00B53AFB" w:rsidP="00B53AFB">
      <w:pPr>
        <w:shd w:val="clear" w:color="auto" w:fill="FFFFFF"/>
        <w:ind w:left="28" w:right="14" w:firstLine="346"/>
        <w:jc w:val="both"/>
        <w:rPr>
          <w:rFonts w:ascii="Arial" w:eastAsiaTheme="minorEastAsia" w:hAnsi="Arial" w:cs="Arial"/>
          <w:color w:val="000000"/>
        </w:rPr>
      </w:pPr>
      <w:r w:rsidRPr="00B53AFB">
        <w:rPr>
          <w:rFonts w:eastAsiaTheme="minorEastAsia"/>
          <w:color w:val="000000"/>
        </w:rPr>
        <w:t>Измерение резервов организма и состояния здоровья с помощью функциональных проб.</w:t>
      </w:r>
    </w:p>
    <w:p w:rsidR="00B53AFB" w:rsidRPr="00B53AFB" w:rsidRDefault="00B53AFB" w:rsidP="00B53AFB">
      <w:pPr>
        <w:shd w:val="clear" w:color="auto" w:fill="FFFFFF"/>
        <w:ind w:left="1044"/>
        <w:rPr>
          <w:rFonts w:ascii="Arial" w:eastAsiaTheme="minorEastAsia" w:hAnsi="Arial" w:cs="Arial"/>
          <w:color w:val="000000"/>
        </w:rPr>
      </w:pPr>
      <w:r w:rsidRPr="00B53AFB">
        <w:rPr>
          <w:rFonts w:eastAsiaTheme="minorEastAsia"/>
          <w:color w:val="000000"/>
        </w:rPr>
        <w:lastRenderedPageBreak/>
        <w:t>ФИЗИЧЕСКОЕ СОВЕРШЕНСТВОВАНИЕ</w:t>
      </w:r>
    </w:p>
    <w:p w:rsidR="00B53AFB" w:rsidRPr="00B53AFB" w:rsidRDefault="00B53AFB" w:rsidP="00B53AFB">
      <w:pPr>
        <w:shd w:val="clear" w:color="auto" w:fill="FFFFFF"/>
        <w:ind w:left="36" w:right="6" w:firstLine="338"/>
        <w:jc w:val="both"/>
        <w:rPr>
          <w:rFonts w:ascii="Arial" w:eastAsiaTheme="minorEastAsia" w:hAnsi="Arial" w:cs="Arial"/>
          <w:color w:val="000000"/>
        </w:rPr>
      </w:pPr>
      <w:r w:rsidRPr="00B53AFB">
        <w:rPr>
          <w:rFonts w:eastAsiaTheme="minorEastAsia"/>
          <w:b/>
          <w:bCs/>
          <w:color w:val="000000"/>
        </w:rPr>
        <w:t>Физкультурно-оздоровительная деятельность. </w:t>
      </w:r>
      <w:r w:rsidRPr="00B53AFB">
        <w:rPr>
          <w:rFonts w:eastAsiaTheme="minorEastAsia"/>
          <w:color w:val="000000"/>
        </w:rPr>
        <w:t>Оздоровительные формы занятий в режиме учебного дня и учебной недели.</w:t>
      </w:r>
    </w:p>
    <w:p w:rsidR="00B53AFB" w:rsidRPr="00B53AFB" w:rsidRDefault="00B53AFB" w:rsidP="00B53AFB">
      <w:pPr>
        <w:shd w:val="clear" w:color="auto" w:fill="FFFFFF"/>
        <w:ind w:left="28" w:right="14" w:firstLine="352"/>
        <w:jc w:val="both"/>
        <w:rPr>
          <w:rFonts w:ascii="Arial" w:eastAsiaTheme="minorEastAsia" w:hAnsi="Arial" w:cs="Arial"/>
          <w:color w:val="000000"/>
        </w:rPr>
      </w:pPr>
      <w:r w:rsidRPr="00B53AFB">
        <w:rPr>
          <w:rFonts w:eastAsiaTheme="minorEastAsia"/>
          <w:color w:val="000000"/>
        </w:rPr>
        <w:t>Индивидуальные комплексы адаптивной (лечебной) и корригирующей физической культуры.</w:t>
      </w:r>
    </w:p>
    <w:p w:rsidR="00B53AFB" w:rsidRPr="00B53AFB" w:rsidRDefault="00B53AFB" w:rsidP="00B53AFB">
      <w:pPr>
        <w:shd w:val="clear" w:color="auto" w:fill="FFFFFF"/>
        <w:ind w:left="28" w:right="14" w:firstLine="346"/>
        <w:jc w:val="both"/>
        <w:rPr>
          <w:rFonts w:ascii="Arial" w:eastAsiaTheme="minorEastAsia" w:hAnsi="Arial" w:cs="Arial"/>
          <w:color w:val="000000"/>
        </w:rPr>
      </w:pPr>
      <w:r w:rsidRPr="00B53AFB">
        <w:rPr>
          <w:rFonts w:eastAsiaTheme="minorEastAsia"/>
          <w:b/>
          <w:bCs/>
          <w:color w:val="000000"/>
        </w:rPr>
        <w:t>Спортивно-оздоровительная деятельность с общеразвивающей направленностью.</w:t>
      </w:r>
    </w:p>
    <w:p w:rsidR="00B53AFB" w:rsidRPr="00B53AFB" w:rsidRDefault="00B53AFB" w:rsidP="00B53AFB">
      <w:pPr>
        <w:shd w:val="clear" w:color="auto" w:fill="FFFFFF"/>
        <w:rPr>
          <w:rFonts w:ascii="Arial" w:eastAsiaTheme="minorEastAsia" w:hAnsi="Arial" w:cs="Arial"/>
          <w:color w:val="000000"/>
        </w:rPr>
      </w:pPr>
      <w:r w:rsidRPr="00B53AFB">
        <w:rPr>
          <w:rFonts w:eastAsiaTheme="minorEastAsia"/>
          <w:b/>
          <w:bCs/>
          <w:color w:val="000000"/>
        </w:rPr>
        <w:t>       Гимнастика с основами акробатики</w:t>
      </w:r>
      <w:r w:rsidRPr="00B53AFB">
        <w:rPr>
          <w:rFonts w:eastAsiaTheme="minorEastAsia"/>
          <w:b/>
          <w:bCs/>
          <w:i/>
          <w:iCs/>
          <w:color w:val="000000"/>
        </w:rPr>
        <w:t>. </w:t>
      </w:r>
      <w:r w:rsidRPr="00B53AFB">
        <w:rPr>
          <w:rFonts w:eastAsiaTheme="minorEastAsia"/>
          <w:color w:val="000000"/>
        </w:rPr>
        <w:t>Организующие команды и приемы.</w:t>
      </w:r>
    </w:p>
    <w:p w:rsidR="00B53AFB" w:rsidRPr="00B53AFB" w:rsidRDefault="00B53AFB" w:rsidP="00B53AFB">
      <w:pPr>
        <w:shd w:val="clear" w:color="auto" w:fill="FFFFFF"/>
        <w:ind w:firstLine="708"/>
        <w:rPr>
          <w:rFonts w:ascii="Arial" w:eastAsiaTheme="minorEastAsia" w:hAnsi="Arial" w:cs="Arial"/>
          <w:color w:val="000000"/>
        </w:rPr>
      </w:pPr>
      <w:r w:rsidRPr="00B53AFB">
        <w:rPr>
          <w:rFonts w:eastAsiaTheme="minorEastAsia"/>
          <w:color w:val="000000"/>
        </w:rPr>
        <w:t>Акробатические упражнения и комбинации.</w:t>
      </w:r>
    </w:p>
    <w:p w:rsidR="00B53AFB" w:rsidRPr="00B53AFB" w:rsidRDefault="00B53AFB" w:rsidP="00B53AFB">
      <w:pPr>
        <w:shd w:val="clear" w:color="auto" w:fill="FFFFFF"/>
        <w:ind w:firstLine="708"/>
        <w:rPr>
          <w:rFonts w:ascii="Arial" w:eastAsiaTheme="minorEastAsia" w:hAnsi="Arial" w:cs="Arial"/>
          <w:color w:val="000000"/>
        </w:rPr>
      </w:pPr>
      <w:r w:rsidRPr="00B53AFB">
        <w:rPr>
          <w:rFonts w:eastAsiaTheme="minorEastAsia"/>
          <w:color w:val="000000"/>
        </w:rPr>
        <w:t>Опорные прыжки.</w:t>
      </w:r>
    </w:p>
    <w:p w:rsidR="00B53AFB" w:rsidRPr="00B53AFB" w:rsidRDefault="00B53AFB" w:rsidP="00B53AFB">
      <w:pPr>
        <w:shd w:val="clear" w:color="auto" w:fill="FFFFFF"/>
        <w:rPr>
          <w:rFonts w:ascii="Arial" w:eastAsiaTheme="minorEastAsia" w:hAnsi="Arial" w:cs="Arial"/>
          <w:color w:val="000000"/>
        </w:rPr>
      </w:pPr>
      <w:r w:rsidRPr="00B53AFB">
        <w:rPr>
          <w:rFonts w:eastAsiaTheme="minorEastAsia"/>
          <w:color w:val="000000"/>
        </w:rPr>
        <w:t>      </w:t>
      </w:r>
      <w:r w:rsidRPr="00B53AFB">
        <w:rPr>
          <w:rFonts w:eastAsiaTheme="minorEastAsia"/>
          <w:b/>
          <w:bCs/>
          <w:color w:val="000000"/>
        </w:rPr>
        <w:t>Легкая атлетика</w:t>
      </w:r>
      <w:r w:rsidRPr="00B53AFB">
        <w:rPr>
          <w:rFonts w:eastAsiaTheme="minorEastAsia"/>
          <w:b/>
          <w:bCs/>
          <w:i/>
          <w:iCs/>
          <w:color w:val="000000"/>
        </w:rPr>
        <w:t>. </w:t>
      </w:r>
      <w:r w:rsidRPr="00B53AFB">
        <w:rPr>
          <w:rFonts w:eastAsiaTheme="minorEastAsia"/>
          <w:color w:val="000000"/>
        </w:rPr>
        <w:t>Беговые упражнения.</w:t>
      </w:r>
    </w:p>
    <w:p w:rsidR="00B53AFB" w:rsidRPr="00B53AFB" w:rsidRDefault="00B53AFB" w:rsidP="00B53AFB">
      <w:pPr>
        <w:shd w:val="clear" w:color="auto" w:fill="FFFFFF"/>
        <w:ind w:firstLine="708"/>
        <w:rPr>
          <w:rFonts w:ascii="Arial" w:eastAsiaTheme="minorEastAsia" w:hAnsi="Arial" w:cs="Arial"/>
          <w:color w:val="000000"/>
        </w:rPr>
      </w:pPr>
      <w:r w:rsidRPr="00B53AFB">
        <w:rPr>
          <w:rFonts w:eastAsiaTheme="minorEastAsia"/>
          <w:color w:val="000000"/>
        </w:rPr>
        <w:t>Прыжковые упражнения.</w:t>
      </w:r>
    </w:p>
    <w:p w:rsidR="00B53AFB" w:rsidRPr="00B53AFB" w:rsidRDefault="00B53AFB" w:rsidP="00B53AFB">
      <w:pPr>
        <w:shd w:val="clear" w:color="auto" w:fill="FFFFFF"/>
        <w:ind w:firstLine="708"/>
        <w:rPr>
          <w:rFonts w:ascii="Arial" w:eastAsiaTheme="minorEastAsia" w:hAnsi="Arial" w:cs="Arial"/>
          <w:color w:val="000000"/>
        </w:rPr>
      </w:pPr>
      <w:r w:rsidRPr="00B53AFB">
        <w:rPr>
          <w:rFonts w:eastAsiaTheme="minorEastAsia"/>
          <w:color w:val="000000"/>
        </w:rPr>
        <w:t>Метание малого мяча.</w:t>
      </w:r>
    </w:p>
    <w:p w:rsidR="00B53AFB" w:rsidRPr="00B53AFB" w:rsidRDefault="00B53AFB" w:rsidP="00B53AFB">
      <w:pPr>
        <w:shd w:val="clear" w:color="auto" w:fill="FFFFFF"/>
        <w:ind w:firstLine="708"/>
        <w:rPr>
          <w:rFonts w:ascii="Arial" w:eastAsiaTheme="minorEastAsia" w:hAnsi="Arial" w:cs="Arial"/>
          <w:color w:val="000000"/>
        </w:rPr>
      </w:pPr>
      <w:r w:rsidRPr="00B53AFB">
        <w:rPr>
          <w:rFonts w:eastAsiaTheme="minorEastAsia"/>
          <w:b/>
          <w:bCs/>
          <w:color w:val="000000"/>
        </w:rPr>
        <w:t>Лыжные гонки.</w:t>
      </w:r>
      <w:r w:rsidRPr="00B53AFB">
        <w:rPr>
          <w:rFonts w:eastAsiaTheme="minorEastAsia"/>
          <w:b/>
          <w:bCs/>
          <w:i/>
          <w:iCs/>
          <w:color w:val="000000"/>
        </w:rPr>
        <w:t> </w:t>
      </w:r>
      <w:r w:rsidRPr="00B53AFB">
        <w:rPr>
          <w:rFonts w:eastAsiaTheme="minorEastAsia"/>
          <w:color w:val="000000"/>
        </w:rPr>
        <w:t>Передвижения на лыжах.</w:t>
      </w:r>
    </w:p>
    <w:p w:rsidR="00B53AFB" w:rsidRPr="00B53AFB" w:rsidRDefault="00B53AFB" w:rsidP="00B53AFB">
      <w:pPr>
        <w:shd w:val="clear" w:color="auto" w:fill="FFFFFF"/>
        <w:ind w:firstLine="708"/>
        <w:rPr>
          <w:rFonts w:ascii="Arial" w:eastAsiaTheme="minorEastAsia" w:hAnsi="Arial" w:cs="Arial"/>
          <w:color w:val="000000"/>
        </w:rPr>
      </w:pPr>
      <w:r w:rsidRPr="00B53AFB">
        <w:rPr>
          <w:rFonts w:eastAsiaTheme="minorEastAsia"/>
          <w:color w:val="000000"/>
        </w:rPr>
        <w:t>Подъемы, спуски, повороты, торможения.</w:t>
      </w:r>
    </w:p>
    <w:p w:rsidR="00B53AFB" w:rsidRDefault="00B53AFB" w:rsidP="00B53AFB">
      <w:pPr>
        <w:shd w:val="clear" w:color="auto" w:fill="FFFFFF"/>
        <w:ind w:firstLine="708"/>
        <w:rPr>
          <w:rFonts w:eastAsiaTheme="minorEastAsia"/>
          <w:b/>
          <w:bCs/>
          <w:i/>
          <w:iCs/>
          <w:color w:val="000000"/>
        </w:rPr>
      </w:pPr>
      <w:r w:rsidRPr="00B53AFB">
        <w:rPr>
          <w:rFonts w:eastAsiaTheme="minorEastAsia"/>
          <w:b/>
          <w:bCs/>
          <w:color w:val="000000"/>
        </w:rPr>
        <w:t>Спортивные игры.</w:t>
      </w:r>
      <w:r w:rsidR="00E065E4">
        <w:rPr>
          <w:rFonts w:eastAsiaTheme="minorEastAsia"/>
          <w:b/>
          <w:bCs/>
          <w:color w:val="000000"/>
        </w:rPr>
        <w:t xml:space="preserve"> </w:t>
      </w:r>
      <w:r w:rsidRPr="00B53AFB">
        <w:rPr>
          <w:rFonts w:eastAsiaTheme="minorEastAsia"/>
          <w:b/>
          <w:bCs/>
          <w:color w:val="000000"/>
          <w:highlight w:val="yellow"/>
        </w:rPr>
        <w:t>Национальные игры: «Лапта» «Кот и мыши»</w:t>
      </w:r>
      <w:r w:rsidRPr="00B53AFB">
        <w:rPr>
          <w:rFonts w:eastAsiaTheme="minorEastAsia"/>
          <w:b/>
          <w:bCs/>
          <w:i/>
          <w:iCs/>
          <w:color w:val="000000"/>
          <w:highlight w:val="yellow"/>
        </w:rPr>
        <w:t> «Палка и Кидалка» «Волк и зайцы»  «Иголка и</w:t>
      </w:r>
      <w:r w:rsidRPr="00B53AFB">
        <w:rPr>
          <w:rFonts w:eastAsiaTheme="minorEastAsia"/>
          <w:b/>
          <w:bCs/>
          <w:i/>
          <w:iCs/>
          <w:color w:val="000000"/>
        </w:rPr>
        <w:t xml:space="preserve">  </w:t>
      </w:r>
      <w:r w:rsidRPr="00B53AFB">
        <w:rPr>
          <w:rFonts w:eastAsiaTheme="minorEastAsia"/>
          <w:b/>
          <w:bCs/>
          <w:i/>
          <w:iCs/>
          <w:color w:val="000000"/>
          <w:highlight w:val="yellow"/>
        </w:rPr>
        <w:t>нитка»</w:t>
      </w:r>
      <w:r>
        <w:rPr>
          <w:rFonts w:eastAsiaTheme="minorEastAsia"/>
          <w:b/>
          <w:bCs/>
          <w:i/>
          <w:iCs/>
          <w:color w:val="000000"/>
          <w:highlight w:val="yellow"/>
        </w:rPr>
        <w:t xml:space="preserve"> </w:t>
      </w:r>
      <w:r w:rsidRPr="00B53AFB">
        <w:rPr>
          <w:rFonts w:eastAsiaTheme="minorEastAsia"/>
          <w:b/>
          <w:bCs/>
          <w:i/>
          <w:iCs/>
          <w:color w:val="000000"/>
          <w:highlight w:val="yellow"/>
        </w:rPr>
        <w:t>«Ак  тирэк-кук    тирэк»</w:t>
      </w:r>
      <w:r w:rsidRPr="00B53AFB">
        <w:rPr>
          <w:rFonts w:eastAsiaTheme="minorEastAsia"/>
          <w:b/>
          <w:bCs/>
          <w:i/>
          <w:iCs/>
          <w:color w:val="000000"/>
        </w:rPr>
        <w:t xml:space="preserve"> </w:t>
      </w:r>
    </w:p>
    <w:p w:rsidR="00B53AFB" w:rsidRPr="00B53AFB" w:rsidRDefault="00B53AFB" w:rsidP="00B53AFB">
      <w:pPr>
        <w:shd w:val="clear" w:color="auto" w:fill="FFFFFF"/>
        <w:ind w:firstLine="708"/>
        <w:rPr>
          <w:rFonts w:ascii="Arial" w:eastAsiaTheme="minorEastAsia" w:hAnsi="Arial" w:cs="Arial"/>
          <w:color w:val="000000"/>
        </w:rPr>
      </w:pPr>
      <w:r w:rsidRPr="00B53AFB">
        <w:rPr>
          <w:rFonts w:eastAsiaTheme="minorEastAsia"/>
          <w:b/>
          <w:bCs/>
          <w:i/>
          <w:iCs/>
          <w:color w:val="000000"/>
        </w:rPr>
        <w:t xml:space="preserve"> </w:t>
      </w:r>
      <w:r w:rsidRPr="00B53AFB">
        <w:rPr>
          <w:rFonts w:eastAsiaTheme="minorEastAsia"/>
          <w:color w:val="000000"/>
        </w:rPr>
        <w:t>Баскетбол. Игра по правилам.</w:t>
      </w:r>
    </w:p>
    <w:p w:rsidR="00B53AFB" w:rsidRPr="00B53AFB" w:rsidRDefault="00B53AFB" w:rsidP="00B53AFB">
      <w:pPr>
        <w:shd w:val="clear" w:color="auto" w:fill="FFFFFF"/>
        <w:ind w:firstLine="708"/>
        <w:rPr>
          <w:rFonts w:ascii="Arial" w:eastAsiaTheme="minorEastAsia" w:hAnsi="Arial" w:cs="Arial"/>
          <w:color w:val="000000"/>
        </w:rPr>
      </w:pPr>
      <w:r w:rsidRPr="00B53AFB">
        <w:rPr>
          <w:rFonts w:eastAsiaTheme="minorEastAsia"/>
          <w:color w:val="000000"/>
        </w:rPr>
        <w:t>Волейбол. Игра по правилам.</w:t>
      </w:r>
    </w:p>
    <w:p w:rsidR="00B53AFB" w:rsidRPr="00B53AFB" w:rsidRDefault="00B53AFB" w:rsidP="00B53AFB">
      <w:pPr>
        <w:shd w:val="clear" w:color="auto" w:fill="FFFFFF"/>
        <w:ind w:firstLine="708"/>
        <w:rPr>
          <w:rFonts w:ascii="Arial" w:eastAsiaTheme="minorEastAsia" w:hAnsi="Arial" w:cs="Arial"/>
          <w:color w:val="000000"/>
        </w:rPr>
      </w:pPr>
      <w:r w:rsidRPr="00B53AFB">
        <w:rPr>
          <w:rFonts w:eastAsiaTheme="minorEastAsia"/>
          <w:b/>
          <w:bCs/>
          <w:color w:val="000000"/>
        </w:rPr>
        <w:t>Прикладно-ориентированная подготовка. </w:t>
      </w:r>
      <w:r w:rsidRPr="00B53AFB">
        <w:rPr>
          <w:rFonts w:eastAsiaTheme="minorEastAsia"/>
          <w:color w:val="000000"/>
        </w:rPr>
        <w:t>Прикладно-ориентированные упражнения.</w:t>
      </w:r>
    </w:p>
    <w:p w:rsidR="00B53AFB" w:rsidRPr="00B53AFB" w:rsidRDefault="00B53AFB" w:rsidP="00B53AFB">
      <w:pPr>
        <w:shd w:val="clear" w:color="auto" w:fill="FFFFFF"/>
        <w:ind w:firstLine="708"/>
        <w:rPr>
          <w:rFonts w:ascii="Arial" w:eastAsiaTheme="minorEastAsia" w:hAnsi="Arial" w:cs="Arial"/>
          <w:color w:val="000000"/>
        </w:rPr>
      </w:pPr>
      <w:r w:rsidRPr="00B53AFB">
        <w:rPr>
          <w:rFonts w:eastAsiaTheme="minorEastAsia"/>
          <w:b/>
          <w:bCs/>
          <w:color w:val="000000"/>
        </w:rPr>
        <w:t>Упражнения общеразвивающей направленности. </w:t>
      </w:r>
      <w:r w:rsidRPr="00B53AFB">
        <w:rPr>
          <w:rFonts w:eastAsiaTheme="minorEastAsia"/>
          <w:color w:val="000000"/>
        </w:rPr>
        <w:t>Общефизическая подготовка.</w:t>
      </w:r>
    </w:p>
    <w:p w:rsidR="00B53AFB" w:rsidRPr="00B53AFB" w:rsidRDefault="00B53AFB" w:rsidP="00B53AFB">
      <w:pPr>
        <w:shd w:val="clear" w:color="auto" w:fill="FFFFFF"/>
        <w:ind w:firstLine="708"/>
        <w:rPr>
          <w:rFonts w:ascii="Arial" w:eastAsiaTheme="minorEastAsia" w:hAnsi="Arial" w:cs="Arial"/>
          <w:color w:val="000000"/>
        </w:rPr>
      </w:pPr>
      <w:r w:rsidRPr="00B53AFB">
        <w:rPr>
          <w:rFonts w:eastAsiaTheme="minorEastAsia"/>
          <w:b/>
          <w:bCs/>
          <w:color w:val="000000"/>
        </w:rPr>
        <w:t>Гимнастика с основами акробатики</w:t>
      </w:r>
      <w:r w:rsidRPr="00B53AFB">
        <w:rPr>
          <w:rFonts w:eastAsiaTheme="minorEastAsia"/>
          <w:b/>
          <w:bCs/>
          <w:i/>
          <w:iCs/>
          <w:color w:val="000000"/>
        </w:rPr>
        <w:t>. </w:t>
      </w:r>
      <w:r w:rsidRPr="00B53AFB">
        <w:rPr>
          <w:rFonts w:eastAsiaTheme="minorEastAsia"/>
          <w:color w:val="000000"/>
        </w:rPr>
        <w:t>Развитие гибкости, координация движений, силы, выносливости.</w:t>
      </w:r>
    </w:p>
    <w:p w:rsidR="00B53AFB" w:rsidRPr="00B53AFB" w:rsidRDefault="00B53AFB" w:rsidP="00B53AFB">
      <w:pPr>
        <w:shd w:val="clear" w:color="auto" w:fill="FFFFFF"/>
        <w:ind w:firstLine="708"/>
        <w:rPr>
          <w:rFonts w:ascii="Arial" w:eastAsiaTheme="minorEastAsia" w:hAnsi="Arial" w:cs="Arial"/>
          <w:color w:val="000000"/>
        </w:rPr>
      </w:pPr>
      <w:r w:rsidRPr="00B53AFB">
        <w:rPr>
          <w:rFonts w:eastAsiaTheme="minorEastAsia"/>
          <w:b/>
          <w:bCs/>
          <w:color w:val="000000"/>
        </w:rPr>
        <w:t>Легкая атлетика</w:t>
      </w:r>
      <w:r w:rsidRPr="00B53AFB">
        <w:rPr>
          <w:rFonts w:eastAsiaTheme="minorEastAsia"/>
          <w:b/>
          <w:bCs/>
          <w:i/>
          <w:iCs/>
          <w:color w:val="000000"/>
        </w:rPr>
        <w:t>. </w:t>
      </w:r>
      <w:r w:rsidRPr="00B53AFB">
        <w:rPr>
          <w:rFonts w:eastAsiaTheme="minorEastAsia"/>
          <w:color w:val="000000"/>
        </w:rPr>
        <w:t>Развитие выносливости, силы, быстроты, координации движений.</w:t>
      </w:r>
    </w:p>
    <w:p w:rsidR="00B53AFB" w:rsidRPr="00B53AFB" w:rsidRDefault="00B53AFB" w:rsidP="00B53AFB">
      <w:pPr>
        <w:shd w:val="clear" w:color="auto" w:fill="FFFFFF"/>
        <w:ind w:firstLine="708"/>
        <w:rPr>
          <w:rFonts w:ascii="Arial" w:eastAsiaTheme="minorEastAsia" w:hAnsi="Arial" w:cs="Arial"/>
          <w:color w:val="000000"/>
        </w:rPr>
      </w:pPr>
      <w:r w:rsidRPr="00B53AFB">
        <w:rPr>
          <w:rFonts w:eastAsiaTheme="minorEastAsia"/>
          <w:b/>
          <w:bCs/>
          <w:color w:val="000000"/>
        </w:rPr>
        <w:t>Лыжные гонки</w:t>
      </w:r>
      <w:r w:rsidRPr="00B53AFB">
        <w:rPr>
          <w:rFonts w:eastAsiaTheme="minorEastAsia"/>
          <w:b/>
          <w:bCs/>
          <w:i/>
          <w:iCs/>
          <w:color w:val="000000"/>
        </w:rPr>
        <w:t>. </w:t>
      </w:r>
      <w:r w:rsidRPr="00B53AFB">
        <w:rPr>
          <w:rFonts w:eastAsiaTheme="minorEastAsia"/>
          <w:color w:val="000000"/>
        </w:rPr>
        <w:t>Развитие выносливости, силы, координации движений, быстроты.</w:t>
      </w:r>
    </w:p>
    <w:p w:rsidR="00B53AFB" w:rsidRPr="00B53AFB" w:rsidRDefault="00B53AFB" w:rsidP="00B53AFB">
      <w:pPr>
        <w:shd w:val="clear" w:color="auto" w:fill="FFFFFF"/>
        <w:ind w:firstLine="708"/>
        <w:rPr>
          <w:rFonts w:ascii="Arial" w:eastAsiaTheme="minorEastAsia" w:hAnsi="Arial" w:cs="Arial"/>
          <w:color w:val="000000"/>
        </w:rPr>
      </w:pPr>
      <w:r w:rsidRPr="00B53AFB">
        <w:rPr>
          <w:rFonts w:eastAsiaTheme="minorEastAsia"/>
          <w:b/>
          <w:bCs/>
          <w:color w:val="000000"/>
        </w:rPr>
        <w:t>Баскетбол.</w:t>
      </w:r>
      <w:r w:rsidRPr="00B53AFB">
        <w:rPr>
          <w:rFonts w:eastAsiaTheme="minorEastAsia"/>
          <w:b/>
          <w:bCs/>
          <w:i/>
          <w:iCs/>
          <w:color w:val="000000"/>
        </w:rPr>
        <w:t> </w:t>
      </w:r>
      <w:r w:rsidRPr="00B53AFB">
        <w:rPr>
          <w:rFonts w:eastAsiaTheme="minorEastAsia"/>
          <w:color w:val="000000"/>
        </w:rPr>
        <w:t>Развитие быстроты, силы, выносливости, координации движений.</w:t>
      </w:r>
    </w:p>
    <w:p w:rsidR="00700BDB" w:rsidRDefault="00700BDB" w:rsidP="00700BDB">
      <w:pPr>
        <w:widowControl w:val="0"/>
        <w:tabs>
          <w:tab w:val="left" w:pos="454"/>
          <w:tab w:val="left" w:leader="dot" w:pos="624"/>
        </w:tabs>
        <w:suppressAutoHyphens/>
        <w:autoSpaceDE w:val="0"/>
        <w:ind w:firstLine="480"/>
        <w:jc w:val="center"/>
        <w:rPr>
          <w:b/>
          <w:lang w:eastAsia="zh-CN"/>
        </w:rPr>
      </w:pPr>
    </w:p>
    <w:p w:rsidR="00B53AFB" w:rsidRPr="00247564" w:rsidRDefault="00B53AFB" w:rsidP="00700BDB">
      <w:pPr>
        <w:widowControl w:val="0"/>
        <w:tabs>
          <w:tab w:val="left" w:pos="454"/>
          <w:tab w:val="left" w:leader="dot" w:pos="624"/>
        </w:tabs>
        <w:suppressAutoHyphens/>
        <w:autoSpaceDE w:val="0"/>
        <w:ind w:firstLine="480"/>
        <w:jc w:val="center"/>
        <w:rPr>
          <w:b/>
          <w:lang w:eastAsia="zh-CN"/>
        </w:rPr>
      </w:pPr>
    </w:p>
    <w:p w:rsidR="003B28CD" w:rsidRPr="00247564" w:rsidRDefault="00E82D3B" w:rsidP="003B28CD">
      <w:pPr>
        <w:widowControl w:val="0"/>
        <w:tabs>
          <w:tab w:val="left" w:pos="454"/>
          <w:tab w:val="left" w:leader="dot" w:pos="624"/>
        </w:tabs>
        <w:suppressAutoHyphens/>
        <w:autoSpaceDE w:val="0"/>
        <w:ind w:firstLine="480"/>
        <w:jc w:val="center"/>
        <w:rPr>
          <w:b/>
          <w:lang w:eastAsia="zh-CN"/>
        </w:rPr>
      </w:pPr>
      <w:r w:rsidRPr="00247564">
        <w:rPr>
          <w:b/>
          <w:lang w:eastAsia="zh-CN"/>
        </w:rPr>
        <w:t>2.2.2.18. Башкирский язык</w:t>
      </w:r>
      <w:r w:rsidR="003B28CD" w:rsidRPr="00247564">
        <w:rPr>
          <w:rFonts w:eastAsiaTheme="minorHAnsi"/>
          <w:color w:val="0D0D0D" w:themeColor="text1" w:themeTint="F2"/>
          <w:lang w:eastAsia="en-US"/>
        </w:rPr>
        <w:t xml:space="preserve"> </w:t>
      </w:r>
      <w:r w:rsidR="003B28CD" w:rsidRPr="00247564">
        <w:rPr>
          <w:rFonts w:eastAsiaTheme="minorHAnsi"/>
          <w:b/>
          <w:color w:val="0D0D0D" w:themeColor="text1" w:themeTint="F2"/>
          <w:lang w:eastAsia="en-US"/>
        </w:rPr>
        <w:t xml:space="preserve">как государственный </w:t>
      </w:r>
      <w:r w:rsidR="00E065E4">
        <w:rPr>
          <w:rFonts w:eastAsiaTheme="minorHAnsi"/>
          <w:b/>
          <w:color w:val="0D0D0D" w:themeColor="text1" w:themeTint="F2"/>
          <w:lang w:eastAsia="en-US"/>
        </w:rPr>
        <w:t>язык Республики Баш</w:t>
      </w:r>
      <w:r w:rsidR="003B28CD" w:rsidRPr="00247564">
        <w:rPr>
          <w:rFonts w:eastAsiaTheme="minorHAnsi"/>
          <w:b/>
          <w:color w:val="0D0D0D" w:themeColor="text1" w:themeTint="F2"/>
          <w:lang w:eastAsia="en-US"/>
        </w:rPr>
        <w:t>кортостан</w:t>
      </w:r>
      <w:r w:rsidRPr="00247564">
        <w:rPr>
          <w:b/>
          <w:lang w:eastAsia="zh-CN"/>
        </w:rPr>
        <w:t>.</w:t>
      </w:r>
    </w:p>
    <w:p w:rsidR="003B28CD" w:rsidRPr="00247564" w:rsidRDefault="003B28CD" w:rsidP="003B28CD">
      <w:pPr>
        <w:rPr>
          <w:b/>
        </w:rPr>
      </w:pPr>
      <w:r w:rsidRPr="00247564">
        <w:rPr>
          <w:b/>
        </w:rPr>
        <w:t xml:space="preserve">Цели и задачи </w:t>
      </w:r>
    </w:p>
    <w:p w:rsidR="003B28CD" w:rsidRPr="00247564" w:rsidRDefault="003B28CD" w:rsidP="003B28CD">
      <w:pPr>
        <w:ind w:firstLine="851"/>
        <w:jc w:val="both"/>
        <w:rPr>
          <w:rFonts w:eastAsiaTheme="minorHAnsi" w:cstheme="minorBidi"/>
          <w:lang w:eastAsia="en-US"/>
        </w:rPr>
      </w:pPr>
      <w:r w:rsidRPr="00247564">
        <w:rPr>
          <w:rFonts w:eastAsiaTheme="minorHAnsi" w:cstheme="minorBidi"/>
          <w:lang w:eastAsia="en-US"/>
        </w:rPr>
        <w:t xml:space="preserve">1) совершенствование видов речевой деятельности (аудирования, чтения, говорения и письма), обеспечивающих эффективное овладение разными учебными предметами и взаимодействие с окружающими людьми в ситуациях формального и неформального межличностного и межкультурного общения; </w:t>
      </w:r>
    </w:p>
    <w:p w:rsidR="003B28CD" w:rsidRPr="00247564" w:rsidRDefault="003B28CD" w:rsidP="003B28CD">
      <w:pPr>
        <w:ind w:firstLine="851"/>
        <w:jc w:val="both"/>
        <w:rPr>
          <w:rFonts w:eastAsiaTheme="minorHAnsi" w:cstheme="minorBidi"/>
          <w:lang w:eastAsia="en-US"/>
        </w:rPr>
      </w:pPr>
      <w:r w:rsidRPr="00247564">
        <w:rPr>
          <w:rFonts w:eastAsiaTheme="minorHAnsi" w:cstheme="minorBidi"/>
          <w:lang w:eastAsia="en-US"/>
        </w:rPr>
        <w:t>2) понимание определяющей роли языка в развитии интеллектуальных и творческих способностей личности, в процессе образования и самообразования;</w:t>
      </w:r>
    </w:p>
    <w:p w:rsidR="003B28CD" w:rsidRPr="00247564" w:rsidRDefault="003B28CD" w:rsidP="003B28CD">
      <w:pPr>
        <w:ind w:firstLine="851"/>
        <w:jc w:val="both"/>
        <w:rPr>
          <w:rFonts w:eastAsiaTheme="minorHAnsi" w:cstheme="minorBidi"/>
          <w:lang w:eastAsia="en-US"/>
        </w:rPr>
      </w:pPr>
      <w:r w:rsidRPr="00247564">
        <w:rPr>
          <w:rFonts w:eastAsiaTheme="minorHAnsi" w:cstheme="minorBidi"/>
          <w:lang w:eastAsia="en-US"/>
        </w:rPr>
        <w:t xml:space="preserve"> 3) использование коммуникативно-эстетических возможностей русского и родного языков; </w:t>
      </w:r>
    </w:p>
    <w:p w:rsidR="003B28CD" w:rsidRPr="00247564" w:rsidRDefault="003B28CD" w:rsidP="003B28CD">
      <w:pPr>
        <w:ind w:firstLine="851"/>
        <w:jc w:val="both"/>
        <w:rPr>
          <w:rFonts w:eastAsiaTheme="minorHAnsi" w:cstheme="minorBidi"/>
          <w:lang w:eastAsia="en-US"/>
        </w:rPr>
      </w:pPr>
      <w:r w:rsidRPr="00247564">
        <w:rPr>
          <w:rFonts w:eastAsiaTheme="minorHAnsi" w:cstheme="minorBidi"/>
          <w:lang w:eastAsia="en-US"/>
        </w:rPr>
        <w:t xml:space="preserve">4) расширение и систематизацию научных знаний о языке; осознание взаимосвязи его уровней и единиц; освоение базовых понятий лингвистики, основных единиц и грамматических категорий языка; </w:t>
      </w:r>
    </w:p>
    <w:p w:rsidR="003B28CD" w:rsidRPr="00247564" w:rsidRDefault="003B28CD" w:rsidP="003B28CD">
      <w:pPr>
        <w:ind w:firstLine="851"/>
        <w:jc w:val="both"/>
        <w:rPr>
          <w:rFonts w:eastAsiaTheme="minorHAnsi" w:cstheme="minorBidi"/>
          <w:lang w:eastAsia="en-US"/>
        </w:rPr>
      </w:pPr>
      <w:r w:rsidRPr="00247564">
        <w:rPr>
          <w:rFonts w:eastAsiaTheme="minorHAnsi" w:cstheme="minorBidi"/>
          <w:lang w:eastAsia="en-US"/>
        </w:rPr>
        <w:t xml:space="preserve">5) формирование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а также многоаспектного анализа текста; </w:t>
      </w:r>
    </w:p>
    <w:p w:rsidR="003B28CD" w:rsidRPr="00247564" w:rsidRDefault="003B28CD" w:rsidP="003B28CD">
      <w:pPr>
        <w:ind w:firstLine="851"/>
        <w:jc w:val="both"/>
        <w:rPr>
          <w:rFonts w:eastAsiaTheme="minorHAnsi" w:cstheme="minorBidi"/>
          <w:lang w:eastAsia="en-US"/>
        </w:rPr>
      </w:pPr>
      <w:r w:rsidRPr="00247564">
        <w:rPr>
          <w:rFonts w:eastAsiaTheme="minorHAnsi" w:cstheme="minorBidi"/>
          <w:lang w:eastAsia="en-US"/>
        </w:rPr>
        <w:t xml:space="preserve">6) обогащение активного и потенциального словарного запаса, расширение объема используемых в речи грамматических средств для свободного выражения мыслей и чувств адекватно ситуации и стилю общения; </w:t>
      </w:r>
    </w:p>
    <w:p w:rsidR="003B28CD" w:rsidRPr="00247564" w:rsidRDefault="003B28CD" w:rsidP="003B28CD">
      <w:pPr>
        <w:ind w:firstLine="851"/>
        <w:jc w:val="both"/>
        <w:rPr>
          <w:rFonts w:eastAsiaTheme="minorHAnsi" w:cstheme="minorBidi"/>
          <w:lang w:eastAsia="en-US"/>
        </w:rPr>
      </w:pPr>
      <w:r w:rsidRPr="00247564">
        <w:rPr>
          <w:rFonts w:eastAsiaTheme="minorHAnsi" w:cstheme="minorBidi"/>
          <w:lang w:eastAsia="en-US"/>
        </w:rPr>
        <w:lastRenderedPageBreak/>
        <w:t xml:space="preserve">7) овладение основными стилистическими ресурсами лексики и фразеологии языка, основными нормами литературного языка (орфоэпическими, лексическими, грамматическими, орфографическими, пунктуационными), нормами речевого этикета; приобретение опыта их использования в речевой практике при создании устных и письменных высказываний; стремление к речевому самосовершенствованию; </w:t>
      </w:r>
    </w:p>
    <w:p w:rsidR="003B28CD" w:rsidRPr="00247564" w:rsidRDefault="003B28CD" w:rsidP="003B28CD">
      <w:pPr>
        <w:ind w:firstLine="851"/>
        <w:jc w:val="both"/>
        <w:rPr>
          <w:rFonts w:eastAsiaTheme="minorHAnsi" w:cstheme="minorBidi"/>
          <w:lang w:eastAsia="en-US"/>
        </w:rPr>
      </w:pPr>
      <w:r w:rsidRPr="00247564">
        <w:rPr>
          <w:rFonts w:eastAsiaTheme="minorHAnsi" w:cstheme="minorBidi"/>
          <w:lang w:eastAsia="en-US"/>
        </w:rPr>
        <w:t xml:space="preserve">8) формирование ответственности за языковую культуру как общечеловеческую ценность. </w:t>
      </w:r>
    </w:p>
    <w:p w:rsidR="00B53AFB" w:rsidRPr="00B53AFB" w:rsidRDefault="00B53AFB" w:rsidP="00B53AFB">
      <w:pPr>
        <w:ind w:firstLine="851"/>
        <w:jc w:val="both"/>
        <w:rPr>
          <w:rFonts w:eastAsiaTheme="minorHAnsi"/>
          <w:color w:val="0D0D0D" w:themeColor="text1" w:themeTint="F2"/>
          <w:lang w:eastAsia="en-US"/>
        </w:rPr>
      </w:pPr>
      <w:r w:rsidRPr="00B53AFB">
        <w:rPr>
          <w:rFonts w:eastAsiaTheme="minorHAnsi"/>
          <w:color w:val="0D0D0D" w:themeColor="text1" w:themeTint="F2"/>
          <w:lang w:eastAsia="en-US"/>
        </w:rPr>
        <w:t xml:space="preserve">9) овладение башкирским языком как средством общения в повседневной жизни и учебной деятельности; развитие готовности и способности к речевому взаимодействию и взаимопониманию, потребности в речевом самосовершенствовании; овладение важнейшими общеучебными умениями и универсальными учебными действиями (умения формулировать цели деятельности, планировать ее, осуществлять речевой самоконтроль и самокоррекцию; </w:t>
      </w:r>
      <w:proofErr w:type="gramStart"/>
      <w:r w:rsidRPr="00B53AFB">
        <w:rPr>
          <w:rFonts w:eastAsiaTheme="minorHAnsi"/>
          <w:color w:val="0D0D0D" w:themeColor="text1" w:themeTint="F2"/>
          <w:lang w:eastAsia="en-US"/>
        </w:rPr>
        <w:t>проводить библиографический поиск, извлекать и преобразовывать необходимую информацию из лингвистических словарей различных типов и других источников, включая СМИ и Интернет; осуществлять информационную переработку текста и др.);</w:t>
      </w:r>
      <w:proofErr w:type="gramEnd"/>
    </w:p>
    <w:p w:rsidR="00B53AFB" w:rsidRPr="00B53AFB" w:rsidRDefault="00B53AFB" w:rsidP="00B53AFB">
      <w:pPr>
        <w:ind w:firstLine="851"/>
        <w:jc w:val="both"/>
        <w:rPr>
          <w:rFonts w:eastAsiaTheme="minorHAnsi"/>
          <w:color w:val="0D0D0D" w:themeColor="text1" w:themeTint="F2"/>
          <w:lang w:eastAsia="en-US"/>
        </w:rPr>
      </w:pPr>
      <w:proofErr w:type="gramStart"/>
      <w:r w:rsidRPr="00B53AFB">
        <w:rPr>
          <w:rFonts w:eastAsiaTheme="minorHAnsi"/>
          <w:color w:val="0D0D0D" w:themeColor="text1" w:themeTint="F2"/>
          <w:lang w:eastAsia="en-US"/>
        </w:rPr>
        <w:t>10) освоение знаний об устройстве языковой системы и закономерностях ее функционирования, о стилистических ресурсах и основных нормах башкирского литературного языка; развитие способности опознавать, анализировать, сопоставлять, классифицировать и оценивать языковые факты; овладение на этой основе культурой устной и письменной речи, видами речевой деятельности, правилами использования языка в разных ситуациях общения, нормами речевого этикета;</w:t>
      </w:r>
      <w:proofErr w:type="gramEnd"/>
      <w:r w:rsidRPr="00B53AFB">
        <w:rPr>
          <w:rFonts w:eastAsiaTheme="minorHAnsi"/>
          <w:color w:val="0D0D0D" w:themeColor="text1" w:themeTint="F2"/>
          <w:lang w:eastAsia="en-US"/>
        </w:rPr>
        <w:t xml:space="preserve"> обогащение активного и потенциального словарного запаса; расширение объема используемых в речи грамматических средств; совершенствование способности применять приобретенные знания, умения и навыки в процессе речевого общения в учебной деятельности и повседневной жизни. </w:t>
      </w:r>
    </w:p>
    <w:p w:rsidR="003B28CD" w:rsidRPr="00247564" w:rsidRDefault="003B28CD" w:rsidP="003B28CD">
      <w:pPr>
        <w:ind w:firstLine="851"/>
        <w:jc w:val="center"/>
        <w:rPr>
          <w:rFonts w:eastAsiaTheme="minorHAnsi" w:cstheme="minorBidi"/>
          <w:b/>
          <w:lang w:eastAsia="en-US"/>
        </w:rPr>
      </w:pPr>
      <w:r w:rsidRPr="00247564">
        <w:rPr>
          <w:rFonts w:eastAsiaTheme="minorHAnsi" w:cstheme="minorBidi"/>
          <w:b/>
          <w:lang w:eastAsia="en-US"/>
        </w:rPr>
        <w:t>содержание</w:t>
      </w:r>
    </w:p>
    <w:p w:rsidR="00B53AFB" w:rsidRPr="00B53AFB" w:rsidRDefault="00B53AFB" w:rsidP="00B53AFB">
      <w:pPr>
        <w:jc w:val="both"/>
        <w:rPr>
          <w:rFonts w:eastAsiaTheme="minorHAnsi"/>
          <w:b/>
          <w:lang w:eastAsia="en-US"/>
        </w:rPr>
      </w:pPr>
      <w:r w:rsidRPr="00B53AFB">
        <w:rPr>
          <w:rFonts w:eastAsiaTheme="minorHAnsi"/>
          <w:b/>
          <w:lang w:eastAsia="en-US"/>
        </w:rPr>
        <w:t>Раздел 1. День знаний</w:t>
      </w:r>
    </w:p>
    <w:p w:rsidR="00B53AFB" w:rsidRPr="00B53AFB" w:rsidRDefault="00B53AFB" w:rsidP="00B53AFB">
      <w:pPr>
        <w:jc w:val="both"/>
        <w:rPr>
          <w:rFonts w:eastAsiaTheme="minorHAnsi"/>
          <w:lang w:eastAsia="en-US"/>
        </w:rPr>
      </w:pPr>
      <w:proofErr w:type="gramStart"/>
      <w:r w:rsidRPr="00B53AFB">
        <w:rPr>
          <w:rFonts w:eastAsiaTheme="minorHAnsi"/>
          <w:lang w:eastAsia="en-US"/>
        </w:rPr>
        <w:t>Эта тема (1 сентября – День знаний.</w:t>
      </w:r>
      <w:proofErr w:type="gramEnd"/>
      <w:r w:rsidRPr="00B53AFB">
        <w:rPr>
          <w:rFonts w:eastAsiaTheme="minorHAnsi"/>
          <w:lang w:eastAsia="en-US"/>
        </w:rPr>
        <w:t xml:space="preserve"> </w:t>
      </w:r>
      <w:proofErr w:type="gramStart"/>
      <w:r w:rsidRPr="00B53AFB">
        <w:rPr>
          <w:rFonts w:eastAsiaTheme="minorHAnsi"/>
          <w:lang w:eastAsia="en-US"/>
        </w:rPr>
        <w:t>Школа, учеба, получение знаний, изучение языка) соприкасается с темой “Осень.” Одновременно учитель организует беседу на мини-тему о проведении учащимися летних каникул, проводит дискуссию в виде обмена мнениями.</w:t>
      </w:r>
      <w:proofErr w:type="gramEnd"/>
      <w:r w:rsidRPr="00B53AFB">
        <w:rPr>
          <w:rFonts w:eastAsiaTheme="minorHAnsi"/>
          <w:lang w:eastAsia="en-US"/>
        </w:rPr>
        <w:t xml:space="preserve"> В соответствии с заданной темой восстанавливается специальная тематическая лексика в виде слов, словосочетаний, так же с целью обогащения лексики усваиваются новые слова. На основе изученных в начальных классах и  усвоенных на уроке новых слов составляются маленькие рассказы, диалоги. Во время изучения темы учащиеся получают информацию о жизни и творчестве писателя, начинают знакомиться с соответствующими теме его произведениями. В первых разделах учебника начинается повторение тем по грамматике.</w:t>
      </w:r>
    </w:p>
    <w:p w:rsidR="00B53AFB" w:rsidRPr="00B53AFB" w:rsidRDefault="00B53AFB" w:rsidP="00B53AFB">
      <w:pPr>
        <w:jc w:val="both"/>
        <w:rPr>
          <w:rFonts w:eastAsiaTheme="minorHAnsi"/>
          <w:lang w:eastAsia="en-US"/>
        </w:rPr>
      </w:pPr>
      <w:r w:rsidRPr="00B53AFB">
        <w:rPr>
          <w:rFonts w:eastAsiaTheme="minorHAnsi"/>
          <w:lang w:eastAsia="en-US"/>
        </w:rPr>
        <w:t xml:space="preserve">    Текст. Повторение </w:t>
      </w:r>
      <w:proofErr w:type="gramStart"/>
      <w:r w:rsidRPr="00B53AFB">
        <w:rPr>
          <w:rFonts w:eastAsiaTheme="minorHAnsi"/>
          <w:lang w:eastAsia="en-US"/>
        </w:rPr>
        <w:t>пройденного</w:t>
      </w:r>
      <w:proofErr w:type="gramEnd"/>
      <w:r w:rsidRPr="00B53AFB">
        <w:rPr>
          <w:rFonts w:eastAsiaTheme="minorHAnsi"/>
          <w:lang w:eastAsia="en-US"/>
        </w:rPr>
        <w:t xml:space="preserve"> по грамматике.  Понятие текста, основные признаки текста (членимость, смысловая цельность, связность). Тема, основная мысль текста. Микротема текста. Средства связи предложений и частей текста. Абзац как средство композиционно-стилистического членения текста. Функционально-смысловые типы речи: описание, повествование, рассуждение. Структура текста. План и тезисы как виды информационной переработки текста. Анализ текста с точки зрения его темы, основной мысли, структуры, принадлежности к функционально-смысловому типу речи. Деление текста на смысловые части и составление плана. Определение средств и способов связи предложений в тексте. Анализ языковых особенностей текста. Выбор языковых сре</w:t>
      </w:r>
      <w:proofErr w:type="gramStart"/>
      <w:r w:rsidRPr="00B53AFB">
        <w:rPr>
          <w:rFonts w:eastAsiaTheme="minorHAnsi"/>
          <w:lang w:eastAsia="en-US"/>
        </w:rPr>
        <w:t>дств в з</w:t>
      </w:r>
      <w:proofErr w:type="gramEnd"/>
      <w:r w:rsidRPr="00B53AFB">
        <w:rPr>
          <w:rFonts w:eastAsiaTheme="minorHAnsi"/>
          <w:lang w:eastAsia="en-US"/>
        </w:rPr>
        <w:t>ависимости от цели, темы, основной мысли, адресата, ситуации и условий общения. Создание текстов различного типа, стиля, жанра. Соблюдение норм построения текста (логичность, последовательность, связность, соответствие теме и др.). Оценивание и редактирование устного и письменного речевого высказывания. Составление плана текста, тезисов.</w:t>
      </w:r>
    </w:p>
    <w:p w:rsidR="00B53AFB" w:rsidRPr="00B53AFB" w:rsidRDefault="00B53AFB" w:rsidP="00B53AFB">
      <w:pPr>
        <w:jc w:val="both"/>
        <w:rPr>
          <w:rFonts w:eastAsiaTheme="minorHAnsi"/>
          <w:lang w:eastAsia="en-US"/>
        </w:rPr>
      </w:pPr>
    </w:p>
    <w:p w:rsidR="00B53AFB" w:rsidRPr="00B53AFB" w:rsidRDefault="00B53AFB" w:rsidP="00B53AFB">
      <w:pPr>
        <w:jc w:val="both"/>
        <w:rPr>
          <w:rFonts w:eastAsiaTheme="minorHAnsi"/>
          <w:b/>
          <w:lang w:eastAsia="en-US"/>
        </w:rPr>
      </w:pPr>
      <w:r w:rsidRPr="00B53AFB">
        <w:rPr>
          <w:rFonts w:eastAsiaTheme="minorHAnsi"/>
          <w:b/>
          <w:lang w:eastAsia="en-US"/>
        </w:rPr>
        <w:t>Раздел 2. Моя Родина - Башкортостан</w:t>
      </w:r>
    </w:p>
    <w:p w:rsidR="00B53AFB" w:rsidRPr="00B53AFB" w:rsidRDefault="00B53AFB" w:rsidP="00B53AFB">
      <w:pPr>
        <w:jc w:val="both"/>
        <w:rPr>
          <w:rFonts w:eastAsiaTheme="minorHAnsi"/>
          <w:lang w:eastAsia="en-US"/>
        </w:rPr>
      </w:pPr>
      <w:r w:rsidRPr="00B53AFB">
        <w:rPr>
          <w:rFonts w:eastAsiaTheme="minorHAnsi"/>
          <w:lang w:eastAsia="en-US"/>
        </w:rPr>
        <w:t xml:space="preserve">Основная цель заключается в ознакомлении учащихся с историей, сегодняшним днем и будушим их родной республики. Они должны обладать полной информацией о своей республике. Для этого следует обратить внимание на достоверность исторических материалов при изложении темы “Башкортостан”.  При раскрытии названной темы надо будет опереться на фактические материалы, для этого следует запланировать применение большого количестве наглядности, исторических книг, таблиц, карт. Учащиеся должны научиться  рассказывать об успехах, славном прошлом, сегодняшнем дне, будущем, о ее богатствах, выдающихся личностях, народах Башкортостана. </w:t>
      </w:r>
    </w:p>
    <w:p w:rsidR="00B53AFB" w:rsidRPr="00B53AFB" w:rsidRDefault="00B53AFB" w:rsidP="00B53AFB">
      <w:pPr>
        <w:jc w:val="both"/>
        <w:rPr>
          <w:rFonts w:eastAsiaTheme="minorHAnsi"/>
          <w:lang w:eastAsia="en-US"/>
        </w:rPr>
      </w:pPr>
      <w:r w:rsidRPr="00B53AFB">
        <w:rPr>
          <w:rFonts w:eastAsiaTheme="minorHAnsi"/>
          <w:lang w:eastAsia="en-US"/>
        </w:rPr>
        <w:t>Речь и речевое общение. Виды речевой деятельности: чтение, аудирование (слушание), говорение, письмо. Культура чтения, аудирования, говорения и письма. Овладение основными видами речевой деятельности. Адекватное понимание основной и дополнительной информации текста, воспринимаемого зрительно или на слух. Передача содержания прочитанного или прослушанного текста в сжатом или развёрнутом виде в соответствии с ситуацией речевого общения. Овладение практическими умениями просмотрового, ознакомительного, изучающего чтения, приёмами работы с учебной книгой и другими информационными источниками. Овладение различными видами аудирования. Изложение содержания прослушанного или прочитанного текста (подробное, сжатое, выборочное). Создание устных и письменных монологических, а также устных диалогических высказываний разной коммуникативной направленности с учётом целей и ситуации общения. Отбор и систематизация материала на определённую тему; поиск, анализ и преобразование информации, извлеченной из различных источников.</w:t>
      </w:r>
    </w:p>
    <w:p w:rsidR="00B53AFB" w:rsidRPr="00B53AFB" w:rsidRDefault="00B53AFB" w:rsidP="00B53AFB">
      <w:pPr>
        <w:jc w:val="both"/>
        <w:rPr>
          <w:rFonts w:eastAsiaTheme="minorHAnsi"/>
          <w:lang w:eastAsia="en-US"/>
        </w:rPr>
      </w:pPr>
    </w:p>
    <w:p w:rsidR="00B53AFB" w:rsidRPr="00B53AFB" w:rsidRDefault="00B53AFB" w:rsidP="00B53AFB">
      <w:pPr>
        <w:jc w:val="both"/>
        <w:rPr>
          <w:rFonts w:eastAsiaTheme="minorHAnsi"/>
          <w:b/>
          <w:lang w:eastAsia="en-US"/>
        </w:rPr>
      </w:pPr>
      <w:r w:rsidRPr="00B53AFB">
        <w:rPr>
          <w:rFonts w:eastAsiaTheme="minorHAnsi"/>
          <w:b/>
          <w:lang w:eastAsia="en-US"/>
        </w:rPr>
        <w:t>Раздел 3. О себе</w:t>
      </w:r>
    </w:p>
    <w:p w:rsidR="00B53AFB" w:rsidRPr="00B53AFB" w:rsidRDefault="00B53AFB" w:rsidP="00B53AFB">
      <w:pPr>
        <w:jc w:val="both"/>
        <w:rPr>
          <w:rFonts w:eastAsiaTheme="minorHAnsi"/>
          <w:lang w:eastAsia="en-US"/>
        </w:rPr>
      </w:pPr>
      <w:r w:rsidRPr="00B53AFB">
        <w:rPr>
          <w:rFonts w:eastAsiaTheme="minorHAnsi"/>
          <w:lang w:eastAsia="en-US"/>
        </w:rPr>
        <w:t>Учащиеся в ходе усвоения темы “О себе“ должны будут научиться рассказывать о себе. Надо помнить, что учащиеся должны проинформировать одноклассников о членах своей семьи, близких родственниках.  Учащихся  надо будет научить не только приемам рассказа об их сегодняшнем дне, но и уметь делиться с планами на будущее. При ознакомлении учащихся с названиями частей туловища, внутренних органов, следует параллельно вести беседу о правилах личной гигиены, распорядка дня, о здоровом образе жизни. Работа по теме связана с нашей повседневной жизнью, необходимыми для этого вещами. Это напрямую касается продуктов питания, покупки одежды в магазине, с походами на рынок. Поэтому совмещение этих тем следует считать выигрышным. По теме запланировано не только изучение названия чего-либо, имен родителей, но и ознакомление их с этикетом покупателя, в итоге ставится цель научить их общению.</w:t>
      </w:r>
    </w:p>
    <w:p w:rsidR="00B53AFB" w:rsidRPr="00B53AFB" w:rsidRDefault="00B53AFB" w:rsidP="00B53AFB">
      <w:pPr>
        <w:jc w:val="both"/>
        <w:rPr>
          <w:rFonts w:eastAsiaTheme="minorHAnsi"/>
          <w:lang w:eastAsia="en-US"/>
        </w:rPr>
      </w:pPr>
      <w:r w:rsidRPr="00B53AFB">
        <w:rPr>
          <w:rFonts w:eastAsiaTheme="minorHAnsi"/>
          <w:lang w:eastAsia="en-US"/>
        </w:rPr>
        <w:t xml:space="preserve">Фонетика и орфоэпия. В ходе усвоения темы следует искать информацию в словаре, справочнике на основе башкирского алфавита.  Фонетика и орфоэпия как разделы лингвистики. Органы речи, их участие в образовании звуков речи. Звук. Фонема. Система гласных звуков башкирского языка, их количество. Классификация гласных звуков. Изменения в системе гласных звуков башкирского языка. Закон сингармонизма, его виды. Сокращение гласных звуков. Дифтонги. Согласные в башкирском языке, их количество. Классификация согласных звуков. Изменения в системе согласных звуков башкирского языка. Ассимиляция согласных, виды ассимиляции. Гласные и согласные звуки в башкирском и русском языках. </w:t>
      </w:r>
    </w:p>
    <w:p w:rsidR="00B53AFB" w:rsidRPr="00B53AFB" w:rsidRDefault="00B53AFB" w:rsidP="00B53AFB">
      <w:pPr>
        <w:jc w:val="both"/>
        <w:rPr>
          <w:rFonts w:eastAsiaTheme="minorHAnsi"/>
          <w:lang w:eastAsia="en-US"/>
        </w:rPr>
      </w:pPr>
      <w:r w:rsidRPr="00B53AFB">
        <w:rPr>
          <w:rFonts w:eastAsiaTheme="minorHAnsi"/>
          <w:lang w:eastAsia="en-US"/>
        </w:rPr>
        <w:t>Ударение в башкирском языке. Случаи, когда ударение не сохраняется в собственных и заимствованных словах башкирского языка. Понятие об интонации. Нормы литературного языка. Понятие о нормах орфоэпии. Орфоэпический словарь.  Фонетический анализ.</w:t>
      </w:r>
    </w:p>
    <w:p w:rsidR="00B53AFB" w:rsidRPr="00B53AFB" w:rsidRDefault="00B53AFB" w:rsidP="00B53AFB">
      <w:pPr>
        <w:jc w:val="both"/>
        <w:rPr>
          <w:rFonts w:eastAsiaTheme="minorHAnsi"/>
          <w:lang w:eastAsia="en-US"/>
        </w:rPr>
      </w:pPr>
    </w:p>
    <w:p w:rsidR="00B53AFB" w:rsidRPr="00B53AFB" w:rsidRDefault="00B53AFB" w:rsidP="00B53AFB">
      <w:pPr>
        <w:tabs>
          <w:tab w:val="left" w:pos="0"/>
          <w:tab w:val="left" w:pos="567"/>
          <w:tab w:val="left" w:pos="709"/>
        </w:tabs>
        <w:contextualSpacing/>
        <w:jc w:val="both"/>
        <w:rPr>
          <w:rFonts w:eastAsiaTheme="minorHAnsi"/>
          <w:b/>
          <w:lang w:val="be-BY" w:eastAsia="en-US"/>
        </w:rPr>
      </w:pPr>
      <w:r w:rsidRPr="00B53AFB">
        <w:rPr>
          <w:rFonts w:eastAsiaTheme="minorHAnsi"/>
          <w:b/>
          <w:lang w:val="be-BY" w:eastAsia="en-US"/>
        </w:rPr>
        <w:t>Раздел 4. Времена года</w:t>
      </w:r>
    </w:p>
    <w:p w:rsidR="00B53AFB" w:rsidRPr="00B53AFB" w:rsidRDefault="00B53AFB" w:rsidP="00B53AFB">
      <w:pPr>
        <w:tabs>
          <w:tab w:val="left" w:pos="0"/>
          <w:tab w:val="left" w:pos="567"/>
          <w:tab w:val="left" w:pos="709"/>
        </w:tabs>
        <w:contextualSpacing/>
        <w:jc w:val="both"/>
        <w:rPr>
          <w:rFonts w:eastAsiaTheme="minorHAnsi"/>
          <w:lang w:val="be-BY" w:eastAsia="en-US"/>
        </w:rPr>
      </w:pPr>
      <w:r w:rsidRPr="00B53AFB">
        <w:rPr>
          <w:rFonts w:eastAsiaTheme="minorHAnsi"/>
          <w:lang w:val="be-BY" w:eastAsia="en-US"/>
        </w:rPr>
        <w:lastRenderedPageBreak/>
        <w:tab/>
        <w:t>Времена года, ознакомление учащихся с особенностями каждого времени года. Умение наблюдать за явлениями природы и рассказывать о полученных впечатлениях. Правильно произносить названия времен года, месяцев каждого времени года и применение их в речи.</w:t>
      </w:r>
    </w:p>
    <w:p w:rsidR="00B53AFB" w:rsidRPr="00B53AFB" w:rsidRDefault="00B53AFB" w:rsidP="00B53AFB">
      <w:pPr>
        <w:tabs>
          <w:tab w:val="left" w:pos="0"/>
          <w:tab w:val="left" w:pos="567"/>
          <w:tab w:val="left" w:pos="709"/>
        </w:tabs>
        <w:contextualSpacing/>
        <w:jc w:val="both"/>
        <w:rPr>
          <w:rFonts w:eastAsiaTheme="minorHAnsi"/>
          <w:lang w:val="be-BY" w:eastAsia="en-US"/>
        </w:rPr>
      </w:pPr>
      <w:r w:rsidRPr="00B53AFB">
        <w:rPr>
          <w:rFonts w:eastAsiaTheme="minorHAnsi"/>
          <w:lang w:val="be-BY" w:eastAsia="en-US"/>
        </w:rPr>
        <w:t>Учащиеся при изучении темы “Весна пришла”, в первую очередь, должны научиться отмечать изменения в природе и называть признаки этого времени года. На эту тему предложено очень много произведений. В произведениях пишется о весенней природе, птицах, зверях, деревьях, цветах. Так же для беседы с целью развития речи предлагается тема о праздниках труда, дружбы и Победы – 1 мая и 9 мая.</w:t>
      </w:r>
    </w:p>
    <w:p w:rsidR="00B53AFB" w:rsidRPr="00B53AFB" w:rsidRDefault="00B53AFB" w:rsidP="00B53AFB">
      <w:pPr>
        <w:tabs>
          <w:tab w:val="left" w:pos="0"/>
          <w:tab w:val="left" w:pos="567"/>
          <w:tab w:val="left" w:pos="709"/>
        </w:tabs>
        <w:contextualSpacing/>
        <w:jc w:val="both"/>
        <w:rPr>
          <w:rFonts w:eastAsiaTheme="minorHAnsi"/>
          <w:lang w:val="be-BY" w:eastAsia="en-US"/>
        </w:rPr>
      </w:pPr>
      <w:r w:rsidRPr="00B53AFB">
        <w:rPr>
          <w:rFonts w:eastAsiaTheme="minorHAnsi"/>
          <w:lang w:val="be-BY" w:eastAsia="en-US"/>
        </w:rPr>
        <w:t>Установление учащимися признаков Зимы как времени года. Наблюдение за природой, организация экскурсий. Разговор о полученных впечатлениях. Цель урока – научить учащихся умению рассказывать об увиденном в простой и свободной форме. Для этого следует использовать все приемы: умение слушать читаемый текст, рассказ по картине, составление диалога,  чтение предложенных произведений, стихов, дальнейший их анализ, работа со словарем и т.д.  .</w:t>
      </w:r>
    </w:p>
    <w:p w:rsidR="00B53AFB" w:rsidRPr="00B53AFB" w:rsidRDefault="00B53AFB" w:rsidP="00B53AFB">
      <w:pPr>
        <w:tabs>
          <w:tab w:val="left" w:pos="0"/>
          <w:tab w:val="left" w:pos="567"/>
          <w:tab w:val="left" w:pos="709"/>
        </w:tabs>
        <w:contextualSpacing/>
        <w:jc w:val="both"/>
        <w:rPr>
          <w:rFonts w:eastAsiaTheme="minorHAnsi"/>
          <w:lang w:val="be-BY" w:eastAsia="en-US"/>
        </w:rPr>
      </w:pPr>
      <w:r w:rsidRPr="00B53AFB">
        <w:rPr>
          <w:rFonts w:eastAsiaTheme="minorHAnsi"/>
          <w:lang w:val="be-BY" w:eastAsia="en-US"/>
        </w:rPr>
        <w:tab/>
        <w:t xml:space="preserve">Установление учащимися признаков Лета  как времени года. Обогащение их словарного состава, развитие устной и письменной речи. Наблюдение за природой, дискуссия по поводу полученных впечатлений. Ознакомление учащихся с национальными праздниками, проходящими традиционно летом. Рассказы учащихся об этих праздниках. Чтение литературы и проведение бесед о летнем отдыхе детей, труде, помощи взрослым.  </w:t>
      </w:r>
    </w:p>
    <w:p w:rsidR="00B53AFB" w:rsidRPr="00B53AFB" w:rsidRDefault="00B53AFB" w:rsidP="00B53AFB">
      <w:pPr>
        <w:tabs>
          <w:tab w:val="left" w:pos="0"/>
          <w:tab w:val="left" w:pos="567"/>
          <w:tab w:val="left" w:pos="709"/>
        </w:tabs>
        <w:contextualSpacing/>
        <w:jc w:val="both"/>
        <w:rPr>
          <w:rFonts w:eastAsiaTheme="minorHAnsi"/>
          <w:b/>
          <w:lang w:val="be-BY" w:eastAsia="en-US"/>
        </w:rPr>
      </w:pPr>
      <w:r w:rsidRPr="00B53AFB">
        <w:rPr>
          <w:rFonts w:eastAsiaTheme="minorHAnsi"/>
          <w:lang w:val="be-BY" w:eastAsia="en-US"/>
        </w:rPr>
        <w:tab/>
        <w:t xml:space="preserve">Учащимся предлагаются пословицы и поговорки об осеннем изобилии. Обмен мнениями о роли труда в жизни взрослых и детей как фориа развития речи. </w:t>
      </w:r>
    </w:p>
    <w:p w:rsidR="00B53AFB" w:rsidRPr="00B53AFB" w:rsidRDefault="00B53AFB" w:rsidP="00B53AFB">
      <w:pPr>
        <w:jc w:val="both"/>
        <w:rPr>
          <w:rFonts w:eastAsiaTheme="minorHAnsi"/>
          <w:lang w:eastAsia="en-US"/>
        </w:rPr>
      </w:pPr>
      <w:r w:rsidRPr="00B53AFB">
        <w:rPr>
          <w:rFonts w:eastAsiaTheme="minorHAnsi"/>
          <w:lang w:val="be-BY" w:eastAsia="en-US"/>
        </w:rPr>
        <w:t xml:space="preserve">       </w:t>
      </w:r>
      <w:r w:rsidRPr="00B53AFB">
        <w:rPr>
          <w:rFonts w:eastAsiaTheme="minorHAnsi"/>
          <w:lang w:eastAsia="en-US"/>
        </w:rPr>
        <w:t xml:space="preserve">Морфемика и словообразование. Лексикология и фразеология. Общие сведения о строении и образовании слов. Морфема как минимальная значимая единица языка. Корень и аффикс. Однокоренные слова.  Образование новых слов при помощи аффиксов. Их роль в словообразовании слов различных частей речи. Аффиксы, виды аффиксов: словообразовательные и модальные аффиксы. Непроизводные и производные основы. Способы словообразования в башкирском языке. Корневые слова. Производные слова. Сложные слова, структурные виды сложных слов: собственно сложные, составные, парные.  Основные различия в строении слов в башкирском и русском языках.  Понятие об этимологии. </w:t>
      </w:r>
    </w:p>
    <w:p w:rsidR="00B53AFB" w:rsidRPr="00B53AFB" w:rsidRDefault="00B53AFB" w:rsidP="00B53AFB">
      <w:pPr>
        <w:jc w:val="both"/>
        <w:rPr>
          <w:rFonts w:eastAsiaTheme="minorHAnsi"/>
          <w:lang w:eastAsia="en-US"/>
        </w:rPr>
      </w:pPr>
      <w:r w:rsidRPr="00B53AFB">
        <w:rPr>
          <w:rFonts w:eastAsiaTheme="minorHAnsi"/>
          <w:lang w:eastAsia="en-US"/>
        </w:rPr>
        <w:t>Морфемный и словообразовательный анализ. Лексикология и фразеология.</w:t>
      </w:r>
    </w:p>
    <w:p w:rsidR="00B53AFB" w:rsidRPr="00B53AFB" w:rsidRDefault="00B53AFB" w:rsidP="00B53AFB">
      <w:pPr>
        <w:jc w:val="both"/>
        <w:rPr>
          <w:rFonts w:eastAsiaTheme="minorHAnsi"/>
          <w:lang w:val="be-BY" w:eastAsia="en-US"/>
        </w:rPr>
      </w:pPr>
      <w:r w:rsidRPr="00B53AFB">
        <w:rPr>
          <w:rFonts w:eastAsiaTheme="minorHAnsi"/>
          <w:lang w:eastAsia="en-US"/>
        </w:rPr>
        <w:t>Слово как основная единица языка. Лексическое значение слова. Однозначные и многозначные слова. Прямое и переносное значения слова. Антонимы, синонимы, паронимы, омонимы и их виды. Слова тюркского происхождения и заимствования.  Словарный состав башкирского языка: архаизмы, историзмы, неологизмы и их виды. Диалектные слова. Термины и профессионализмы. Фразеологизмы, их значения. Особенности употребления фразеологизмов в речи. Словари различных типов, их использование в различных видах деятельности. Лексический анализ слова.</w:t>
      </w:r>
    </w:p>
    <w:p w:rsidR="00B53AFB" w:rsidRPr="00B53AFB" w:rsidRDefault="00B53AFB" w:rsidP="00B53AFB">
      <w:pPr>
        <w:tabs>
          <w:tab w:val="left" w:pos="0"/>
          <w:tab w:val="left" w:pos="567"/>
          <w:tab w:val="left" w:pos="709"/>
        </w:tabs>
        <w:contextualSpacing/>
        <w:jc w:val="both"/>
        <w:rPr>
          <w:rFonts w:eastAsiaTheme="minorHAnsi"/>
          <w:b/>
          <w:lang w:val="be-BY" w:eastAsia="en-US"/>
        </w:rPr>
      </w:pPr>
    </w:p>
    <w:p w:rsidR="00B53AFB" w:rsidRPr="00B53AFB" w:rsidRDefault="00B53AFB" w:rsidP="00B53AFB">
      <w:pPr>
        <w:tabs>
          <w:tab w:val="left" w:pos="0"/>
          <w:tab w:val="left" w:pos="567"/>
          <w:tab w:val="left" w:pos="709"/>
        </w:tabs>
        <w:contextualSpacing/>
        <w:jc w:val="both"/>
        <w:rPr>
          <w:rFonts w:eastAsiaTheme="minorHAnsi"/>
          <w:b/>
          <w:lang w:val="ba-RU" w:eastAsia="en-US"/>
        </w:rPr>
      </w:pPr>
      <w:r w:rsidRPr="00B53AFB">
        <w:rPr>
          <w:rFonts w:eastAsiaTheme="minorHAnsi"/>
          <w:b/>
          <w:lang w:val="be-BY" w:eastAsia="en-US"/>
        </w:rPr>
        <w:t>Р</w:t>
      </w:r>
      <w:r w:rsidRPr="00B53AFB">
        <w:rPr>
          <w:rFonts w:eastAsiaTheme="minorHAnsi"/>
          <w:b/>
          <w:lang w:val="ba-RU" w:eastAsia="en-US"/>
        </w:rPr>
        <w:t>аздел 5. Веселые праздники</w:t>
      </w:r>
    </w:p>
    <w:p w:rsidR="00B53AFB" w:rsidRPr="00B53AFB" w:rsidRDefault="00B53AFB" w:rsidP="00B53AFB">
      <w:pPr>
        <w:tabs>
          <w:tab w:val="left" w:pos="0"/>
          <w:tab w:val="left" w:pos="567"/>
          <w:tab w:val="left" w:pos="709"/>
        </w:tabs>
        <w:contextualSpacing/>
        <w:jc w:val="both"/>
        <w:rPr>
          <w:rFonts w:eastAsiaTheme="minorHAnsi"/>
          <w:highlight w:val="yellow"/>
          <w:lang w:val="ba-RU" w:eastAsia="en-US"/>
        </w:rPr>
      </w:pPr>
      <w:r w:rsidRPr="00B53AFB">
        <w:rPr>
          <w:rFonts w:eastAsiaTheme="minorHAnsi"/>
          <w:lang w:val="ba-RU" w:eastAsia="en-US"/>
        </w:rPr>
        <w:t xml:space="preserve">Тема “Новый год” раскрывается параллельно с темой “Зима”. Развитие полученных ранее знаний по теме зимнего времени года продолжает оставаться одной из главных целей. Выявление признаков зимнего времени года, обучение учащихся процессу поздравления родственников и близких с Новым годом как форма развития речи, обучение пересказу о каждом отдельно взятом праднике.  </w:t>
      </w:r>
    </w:p>
    <w:p w:rsidR="00B53AFB" w:rsidRPr="00B53AFB" w:rsidRDefault="00B53AFB" w:rsidP="00B53AFB">
      <w:pPr>
        <w:tabs>
          <w:tab w:val="left" w:pos="0"/>
          <w:tab w:val="left" w:pos="567"/>
          <w:tab w:val="left" w:pos="709"/>
        </w:tabs>
        <w:contextualSpacing/>
        <w:jc w:val="both"/>
        <w:rPr>
          <w:rFonts w:eastAsiaTheme="minorHAnsi"/>
          <w:lang w:val="ba-RU" w:eastAsia="en-US"/>
        </w:rPr>
      </w:pPr>
      <w:r w:rsidRPr="00B53AFB">
        <w:rPr>
          <w:rFonts w:eastAsiaTheme="minorHAnsi"/>
          <w:lang w:val="ba-RU" w:eastAsia="en-US"/>
        </w:rPr>
        <w:t xml:space="preserve">Усвоение тем, посвященных празднику 8 марта, сопровождается параллельным чтением стихов, рассказов, посвященных мамам. Разъяснение учащимся того факта, что мама является самым дорогим человеком на свете и достойна самого высокого уважения. Так же следует помнить, что тема мамы объясняется параллельно с темой “Семья”. Для этого надо будет вспомнить то, что было пройдено по данной теме и вести в обязательном плане работу по обогащению словарного запаса учащихся. В связи с тем, что тема имеет </w:t>
      </w:r>
      <w:r w:rsidRPr="00B53AFB">
        <w:rPr>
          <w:rFonts w:eastAsiaTheme="minorHAnsi"/>
          <w:lang w:val="ba-RU" w:eastAsia="en-US"/>
        </w:rPr>
        <w:lastRenderedPageBreak/>
        <w:t xml:space="preserve">отношение к понятию “праздник”, то является обязательным обучение учащихся написанию поздравительных открыток, смс-вестей и т.д. </w:t>
      </w:r>
    </w:p>
    <w:p w:rsidR="00B53AFB" w:rsidRPr="00B53AFB" w:rsidRDefault="00B53AFB" w:rsidP="00B53AFB">
      <w:pPr>
        <w:tabs>
          <w:tab w:val="left" w:pos="0"/>
          <w:tab w:val="left" w:pos="567"/>
          <w:tab w:val="left" w:pos="709"/>
        </w:tabs>
        <w:contextualSpacing/>
        <w:jc w:val="both"/>
        <w:rPr>
          <w:rFonts w:eastAsiaTheme="minorHAnsi"/>
          <w:lang w:val="ba-RU" w:eastAsia="en-US"/>
        </w:rPr>
      </w:pPr>
      <w:r w:rsidRPr="00B53AFB">
        <w:rPr>
          <w:rFonts w:eastAsiaTheme="minorHAnsi"/>
          <w:lang w:val="ba-RU" w:eastAsia="en-US"/>
        </w:rPr>
        <w:t xml:space="preserve">При изучени темы “Обрядовые праздники”, следует обратить особое внимание на весенние праздники башкирского народа, народов Башкортостана и и традиционные обряды. Информирование учащихся об их месте и значении  в жизни человека и важности их возрождения. </w:t>
      </w:r>
    </w:p>
    <w:p w:rsidR="00B53AFB" w:rsidRPr="00B53AFB" w:rsidRDefault="00B53AFB" w:rsidP="00B53AFB">
      <w:pPr>
        <w:tabs>
          <w:tab w:val="left" w:pos="0"/>
          <w:tab w:val="left" w:pos="567"/>
          <w:tab w:val="left" w:pos="709"/>
        </w:tabs>
        <w:contextualSpacing/>
        <w:jc w:val="both"/>
        <w:rPr>
          <w:rFonts w:eastAsiaTheme="minorHAnsi"/>
          <w:lang w:val="ba-RU" w:eastAsia="en-US"/>
        </w:rPr>
      </w:pPr>
      <w:r w:rsidRPr="00B53AFB">
        <w:rPr>
          <w:rFonts w:eastAsiaTheme="minorHAnsi"/>
          <w:lang w:val="ba-RU" w:eastAsia="en-US"/>
        </w:rPr>
        <w:t xml:space="preserve">По предложенным темам надо запланировать изучение творчества писателей и поэтов, чтение их произведений, обозначение их идейно-тематического содержания, развитие устной и письменной речи учащихся, развитие их связной речи, обогащение словарного запаса. Это и есть главная цель на данном этапе. </w:t>
      </w:r>
    </w:p>
    <w:p w:rsidR="00B53AFB" w:rsidRPr="00B53AFB" w:rsidRDefault="00B53AFB" w:rsidP="00B53AFB">
      <w:pPr>
        <w:jc w:val="both"/>
        <w:rPr>
          <w:rFonts w:eastAsiaTheme="minorHAnsi"/>
          <w:lang w:val="ba-RU" w:eastAsia="en-US"/>
        </w:rPr>
      </w:pPr>
      <w:r w:rsidRPr="00B53AFB">
        <w:rPr>
          <w:rFonts w:eastAsiaTheme="minorHAnsi"/>
          <w:lang w:val="ba-RU" w:eastAsia="en-US"/>
        </w:rPr>
        <w:t xml:space="preserve">      Морфология. Части речи как лексико-грамматические разряды слов. Классификация частей речи. Части речи самостоятельные, служебные, модальные. Их семантические, морфологические и синтаксические особенности. Способы образований слов различных частей речи, их семантика и особенности употребления.  Основные морфологические нормы башкирского языка.  Морфологический анализ слова.</w:t>
      </w:r>
    </w:p>
    <w:p w:rsidR="00B53AFB" w:rsidRPr="00B53AFB" w:rsidRDefault="00B53AFB" w:rsidP="00B53AFB">
      <w:pPr>
        <w:jc w:val="both"/>
        <w:rPr>
          <w:rFonts w:eastAsiaTheme="minorHAnsi"/>
          <w:lang w:val="ba-RU" w:eastAsia="en-US"/>
        </w:rPr>
      </w:pPr>
    </w:p>
    <w:p w:rsidR="00B53AFB" w:rsidRPr="00B53AFB" w:rsidRDefault="00B53AFB" w:rsidP="00B53AFB">
      <w:pPr>
        <w:tabs>
          <w:tab w:val="left" w:pos="0"/>
          <w:tab w:val="left" w:pos="567"/>
          <w:tab w:val="left" w:pos="709"/>
        </w:tabs>
        <w:contextualSpacing/>
        <w:jc w:val="both"/>
        <w:rPr>
          <w:rFonts w:eastAsiaTheme="minorHAnsi"/>
          <w:b/>
          <w:lang w:val="ba-RU" w:eastAsia="en-US"/>
        </w:rPr>
      </w:pPr>
      <w:r w:rsidRPr="00B53AFB">
        <w:rPr>
          <w:rFonts w:eastAsiaTheme="minorHAnsi"/>
          <w:b/>
          <w:lang w:val="ba-RU" w:eastAsia="en-US"/>
        </w:rPr>
        <w:t xml:space="preserve">Раздел 6. Дружба </w:t>
      </w:r>
    </w:p>
    <w:p w:rsidR="00B53AFB" w:rsidRPr="00B53AFB" w:rsidRDefault="00B53AFB" w:rsidP="00B53AFB">
      <w:pPr>
        <w:tabs>
          <w:tab w:val="left" w:pos="0"/>
          <w:tab w:val="left" w:pos="567"/>
          <w:tab w:val="left" w:pos="709"/>
        </w:tabs>
        <w:contextualSpacing/>
        <w:jc w:val="both"/>
        <w:rPr>
          <w:rFonts w:eastAsiaTheme="minorHAnsi"/>
          <w:lang w:val="ba-RU" w:eastAsia="en-US"/>
        </w:rPr>
      </w:pPr>
      <w:r w:rsidRPr="00B53AFB">
        <w:rPr>
          <w:rFonts w:eastAsiaTheme="minorHAnsi"/>
          <w:lang w:val="ba-RU" w:eastAsia="en-US"/>
        </w:rPr>
        <w:tab/>
        <w:t xml:space="preserve">Чтение текстов, организация бесед о дружбе многонационального народа Республики Башкортостан. О сохранении дружеских отношений между людьми, о большом значении настоящей дружбы. Объяснение этой темы надо связать с приведением фактов  из жизни выдающихся личностей, примерами  из повседневной жизни.   По этой теме планируется обращение к жанрам башкирского народного творчества, произведениям башкирского и других народов. </w:t>
      </w:r>
    </w:p>
    <w:p w:rsidR="00B53AFB" w:rsidRPr="00B53AFB" w:rsidRDefault="00B53AFB" w:rsidP="00B53AFB">
      <w:pPr>
        <w:tabs>
          <w:tab w:val="left" w:pos="0"/>
          <w:tab w:val="left" w:pos="567"/>
          <w:tab w:val="left" w:pos="709"/>
        </w:tabs>
        <w:contextualSpacing/>
        <w:jc w:val="both"/>
        <w:rPr>
          <w:rFonts w:eastAsiaTheme="minorHAnsi"/>
          <w:lang w:val="ba-RU" w:eastAsia="en-US"/>
        </w:rPr>
      </w:pPr>
      <w:r w:rsidRPr="00B53AFB">
        <w:rPr>
          <w:rFonts w:eastAsiaTheme="minorHAnsi"/>
          <w:lang w:val="ba-RU" w:eastAsia="en-US"/>
        </w:rPr>
        <w:t xml:space="preserve">     Части речи как лексико-грамматические разряды слов. Система частей речи в башкирском языке. Самостоятельные (знаменательные) части речи. Общее грамматическое значение, морфологические и синтаксические свойства имени существительного, имени прилагательного, имени числительного, местоимения, глагола, наречия. </w:t>
      </w:r>
    </w:p>
    <w:p w:rsidR="00B53AFB" w:rsidRPr="00B53AFB" w:rsidRDefault="00B53AFB" w:rsidP="00B53AFB">
      <w:pPr>
        <w:tabs>
          <w:tab w:val="left" w:pos="0"/>
          <w:tab w:val="left" w:pos="567"/>
          <w:tab w:val="left" w:pos="709"/>
        </w:tabs>
        <w:jc w:val="both"/>
        <w:rPr>
          <w:rFonts w:eastAsiaTheme="minorHAnsi"/>
          <w:b/>
          <w:lang w:val="ba-RU" w:eastAsia="en-US"/>
        </w:rPr>
      </w:pPr>
    </w:p>
    <w:p w:rsidR="00B53AFB" w:rsidRPr="00B53AFB" w:rsidRDefault="00B53AFB" w:rsidP="00B53AFB">
      <w:pPr>
        <w:tabs>
          <w:tab w:val="left" w:pos="0"/>
          <w:tab w:val="left" w:pos="567"/>
          <w:tab w:val="left" w:pos="709"/>
        </w:tabs>
        <w:jc w:val="both"/>
        <w:rPr>
          <w:rFonts w:eastAsiaTheme="minorHAnsi"/>
          <w:b/>
          <w:lang w:val="ba-RU" w:eastAsia="en-US"/>
        </w:rPr>
      </w:pPr>
      <w:r w:rsidRPr="00B53AFB">
        <w:rPr>
          <w:rFonts w:eastAsiaTheme="minorHAnsi"/>
          <w:b/>
          <w:lang w:val="ba-RU" w:eastAsia="en-US"/>
        </w:rPr>
        <w:t>Раздел 7. Реки, озера Башкортостана. Проблема экологии</w:t>
      </w:r>
    </w:p>
    <w:p w:rsidR="00B53AFB" w:rsidRPr="00B53AFB" w:rsidRDefault="00B53AFB" w:rsidP="00B53AFB">
      <w:pPr>
        <w:tabs>
          <w:tab w:val="left" w:pos="0"/>
          <w:tab w:val="left" w:pos="567"/>
          <w:tab w:val="left" w:pos="709"/>
        </w:tabs>
        <w:contextualSpacing/>
        <w:jc w:val="both"/>
        <w:rPr>
          <w:rFonts w:eastAsiaTheme="minorHAnsi"/>
          <w:lang w:val="ba-RU" w:eastAsia="en-US"/>
        </w:rPr>
      </w:pPr>
      <w:r w:rsidRPr="00B53AFB">
        <w:rPr>
          <w:rFonts w:eastAsiaTheme="minorHAnsi"/>
          <w:lang w:val="ba-RU" w:eastAsia="en-US"/>
        </w:rPr>
        <w:tab/>
        <w:t>В объяснении этой темы главной задачей является усиление внимания учащихся на красотах природы Республики Башкортостан, ее природных богатствах. Дать информацию о реках и озерах республики. Особо подчеркнуть их роль в жизни человека. На уроке следует раскрыть тему богатства природы, объяснить специфику мира растений Башкортостана как важную тему. Здесь следует обратить особое внимание на названия растений, охарактеризовать специфические особенности некоторых из них. Редко встречающиеся растения, занесенные в Красную книгу. Лекарственные растения и т.д. Изучение растений и их охрана.</w:t>
      </w:r>
    </w:p>
    <w:p w:rsidR="00B53AFB" w:rsidRPr="00B53AFB" w:rsidRDefault="00B53AFB" w:rsidP="00B53AFB">
      <w:pPr>
        <w:tabs>
          <w:tab w:val="left" w:pos="0"/>
          <w:tab w:val="left" w:pos="567"/>
          <w:tab w:val="left" w:pos="709"/>
        </w:tabs>
        <w:contextualSpacing/>
        <w:jc w:val="both"/>
        <w:rPr>
          <w:rFonts w:eastAsiaTheme="minorHAnsi"/>
          <w:lang w:val="ba-RU" w:eastAsia="en-US"/>
        </w:rPr>
      </w:pPr>
      <w:r w:rsidRPr="00B53AFB">
        <w:rPr>
          <w:rFonts w:eastAsiaTheme="minorHAnsi"/>
          <w:lang w:val="ba-RU" w:eastAsia="en-US"/>
        </w:rPr>
        <w:tab/>
        <w:t xml:space="preserve">При объяснении этой темы необходимо рассказать о названиях рек, их значении, их происхождении (этимологии), усилить внимание на проблемах экологии, воспитать у учащихся патриотические чувства – чувство гордости за свою родину. </w:t>
      </w:r>
    </w:p>
    <w:p w:rsidR="00B53AFB" w:rsidRPr="00B53AFB" w:rsidRDefault="00B53AFB" w:rsidP="00B53AFB">
      <w:pPr>
        <w:jc w:val="both"/>
        <w:rPr>
          <w:rFonts w:eastAsiaTheme="minorHAnsi"/>
          <w:lang w:eastAsia="en-US"/>
        </w:rPr>
      </w:pPr>
      <w:r w:rsidRPr="00B53AFB">
        <w:rPr>
          <w:rFonts w:eastAsiaTheme="minorHAnsi"/>
          <w:lang w:eastAsia="en-US"/>
        </w:rPr>
        <w:t xml:space="preserve">       Морфология. Распознавание частей речи по грамматическому значению, морфологическим признакам и синтаксической роли. Проведение морфологического разбора слов разных частей речи. Нормативное употребление форм слов различных частей речи. Применение морфологических знаний и умений в практике правописания.</w:t>
      </w:r>
    </w:p>
    <w:p w:rsidR="00B53AFB" w:rsidRPr="00B53AFB" w:rsidRDefault="00B53AFB" w:rsidP="00B53AFB">
      <w:pPr>
        <w:jc w:val="both"/>
        <w:rPr>
          <w:rFonts w:eastAsiaTheme="minorHAnsi"/>
          <w:lang w:eastAsia="en-US"/>
        </w:rPr>
      </w:pPr>
    </w:p>
    <w:p w:rsidR="00B53AFB" w:rsidRPr="00B53AFB" w:rsidRDefault="00B53AFB" w:rsidP="00B53AFB">
      <w:pPr>
        <w:tabs>
          <w:tab w:val="left" w:pos="0"/>
          <w:tab w:val="left" w:pos="567"/>
          <w:tab w:val="left" w:pos="709"/>
        </w:tabs>
        <w:contextualSpacing/>
        <w:jc w:val="both"/>
        <w:rPr>
          <w:rFonts w:eastAsiaTheme="minorHAnsi"/>
          <w:b/>
          <w:lang w:val="ba-RU" w:eastAsia="en-US"/>
        </w:rPr>
      </w:pPr>
      <w:r w:rsidRPr="00B53AFB">
        <w:rPr>
          <w:rFonts w:eastAsiaTheme="minorHAnsi"/>
          <w:b/>
          <w:lang w:val="ba-RU" w:eastAsia="en-US"/>
        </w:rPr>
        <w:t xml:space="preserve">Раздел 8. В именах – история народа </w:t>
      </w:r>
    </w:p>
    <w:p w:rsidR="00B53AFB" w:rsidRPr="00B53AFB" w:rsidRDefault="00B53AFB" w:rsidP="00B53AFB">
      <w:pPr>
        <w:tabs>
          <w:tab w:val="left" w:pos="0"/>
          <w:tab w:val="left" w:pos="567"/>
          <w:tab w:val="left" w:pos="709"/>
        </w:tabs>
        <w:contextualSpacing/>
        <w:jc w:val="both"/>
        <w:rPr>
          <w:rFonts w:eastAsiaTheme="minorHAnsi"/>
          <w:lang w:val="ba-RU" w:eastAsia="en-US"/>
        </w:rPr>
      </w:pPr>
      <w:r w:rsidRPr="00B53AFB">
        <w:rPr>
          <w:rFonts w:eastAsiaTheme="minorHAnsi"/>
          <w:lang w:val="ba-RU" w:eastAsia="en-US"/>
        </w:rPr>
        <w:tab/>
        <w:t xml:space="preserve">В жизни человека роль названий (имена людей, их фамилии, отчества, названия сел и деревень, городов, гор, рек) велика. Без них невозможно представить жизнь. Видов названий очень много. В языкознании есть специальная наука, которая изучает их. Это - ономастика. Ономастика как наука состоит из нескольких ветвей: антропонимика – названия личностей, топонимика – географические названия,  этнонимика  -  имена наций, </w:t>
      </w:r>
      <w:r w:rsidRPr="00B53AFB">
        <w:rPr>
          <w:rFonts w:eastAsiaTheme="minorHAnsi"/>
          <w:lang w:val="ba-RU" w:eastAsia="en-US"/>
        </w:rPr>
        <w:lastRenderedPageBreak/>
        <w:t xml:space="preserve">народов, племен, зоонимика – клички птиц, животных, космонимика – названия небесных светил, теонимика – имена божественных сил, прагматонимика – названия разных вещей, товара и т.д. </w:t>
      </w:r>
    </w:p>
    <w:p w:rsidR="00B53AFB" w:rsidRPr="00B53AFB" w:rsidRDefault="00B53AFB" w:rsidP="00B53AFB">
      <w:pPr>
        <w:tabs>
          <w:tab w:val="left" w:pos="0"/>
          <w:tab w:val="left" w:pos="567"/>
          <w:tab w:val="left" w:pos="709"/>
        </w:tabs>
        <w:contextualSpacing/>
        <w:jc w:val="both"/>
        <w:rPr>
          <w:rFonts w:eastAsiaTheme="minorHAnsi"/>
          <w:lang w:val="ba-RU" w:eastAsia="en-US"/>
        </w:rPr>
      </w:pPr>
      <w:r w:rsidRPr="00B53AFB">
        <w:rPr>
          <w:rFonts w:eastAsiaTheme="minorHAnsi"/>
          <w:lang w:val="ba-RU" w:eastAsia="en-US"/>
        </w:rPr>
        <w:t xml:space="preserve">      Глагол. Значение и употребление в речи. Изменение глаголов по временам. Изменение глаголов по лицам и числам в настоящем и будущем времени. Изменение глаголов прошедшего времени по родам и числам. Морфологический разбор глаголов. Наречие. Значение и употребление в речи.</w:t>
      </w:r>
    </w:p>
    <w:p w:rsidR="00B53AFB" w:rsidRPr="00B53AFB" w:rsidRDefault="00B53AFB" w:rsidP="00B53AFB">
      <w:pPr>
        <w:tabs>
          <w:tab w:val="left" w:pos="0"/>
          <w:tab w:val="left" w:pos="567"/>
          <w:tab w:val="left" w:pos="709"/>
        </w:tabs>
        <w:contextualSpacing/>
        <w:jc w:val="both"/>
        <w:rPr>
          <w:rFonts w:eastAsiaTheme="minorHAnsi"/>
          <w:b/>
          <w:lang w:val="ba-RU" w:eastAsia="en-US"/>
        </w:rPr>
      </w:pPr>
    </w:p>
    <w:p w:rsidR="00B53AFB" w:rsidRPr="00B53AFB" w:rsidRDefault="00B53AFB" w:rsidP="00B53AFB">
      <w:pPr>
        <w:tabs>
          <w:tab w:val="left" w:pos="0"/>
          <w:tab w:val="left" w:pos="567"/>
          <w:tab w:val="left" w:pos="709"/>
        </w:tabs>
        <w:contextualSpacing/>
        <w:jc w:val="both"/>
        <w:rPr>
          <w:rFonts w:eastAsiaTheme="minorHAnsi"/>
          <w:b/>
          <w:lang w:val="ba-RU" w:eastAsia="en-US"/>
        </w:rPr>
      </w:pPr>
      <w:r w:rsidRPr="00B53AFB">
        <w:rPr>
          <w:rFonts w:eastAsiaTheme="minorHAnsi"/>
          <w:b/>
          <w:lang w:val="ba-RU" w:eastAsia="en-US"/>
        </w:rPr>
        <w:t xml:space="preserve">Раздел 9. Мастера искусств </w:t>
      </w:r>
    </w:p>
    <w:p w:rsidR="00B53AFB" w:rsidRPr="00B53AFB" w:rsidRDefault="00B53AFB" w:rsidP="00B53AFB">
      <w:pPr>
        <w:jc w:val="both"/>
        <w:rPr>
          <w:rFonts w:eastAsiaTheme="minorHAnsi"/>
          <w:lang w:val="ba-RU" w:eastAsia="en-US"/>
        </w:rPr>
      </w:pPr>
      <w:r w:rsidRPr="00B53AFB">
        <w:rPr>
          <w:rFonts w:eastAsiaTheme="minorHAnsi"/>
          <w:lang w:val="ba-RU" w:eastAsia="en-US"/>
        </w:rPr>
        <w:t>Продолжаем знакомить учащихся с известными и выдающимися личностями республики. Ознакомление учащихся с их жизнью  и творчеством. Просмотр и прослушивание телерадиопередач, видеозаписей. Знать их произведения, уметь рассказывать о наших известных людях. Учить учащихся пению, вместе исполнять песни, работать отдельно с одаренными детьми.    Морфология. Служебные части речи, их разряды по значению, структуре и синтаксическому употреблению. Междометия и звукоподражательные слова.  Омонимия слов разных частей речи.</w:t>
      </w:r>
    </w:p>
    <w:p w:rsidR="00B53AFB" w:rsidRPr="00B53AFB" w:rsidRDefault="00B53AFB" w:rsidP="00B53AFB">
      <w:pPr>
        <w:jc w:val="both"/>
        <w:rPr>
          <w:rFonts w:eastAsiaTheme="minorHAnsi"/>
          <w:lang w:val="ba-RU" w:eastAsia="en-US"/>
        </w:rPr>
      </w:pPr>
    </w:p>
    <w:p w:rsidR="00B53AFB" w:rsidRPr="00B53AFB" w:rsidRDefault="00B53AFB" w:rsidP="00B53AFB">
      <w:pPr>
        <w:tabs>
          <w:tab w:val="left" w:pos="0"/>
          <w:tab w:val="left" w:pos="567"/>
          <w:tab w:val="left" w:pos="709"/>
        </w:tabs>
        <w:contextualSpacing/>
        <w:jc w:val="both"/>
        <w:rPr>
          <w:rFonts w:eastAsiaTheme="minorHAnsi"/>
          <w:b/>
          <w:lang w:val="ba-RU" w:eastAsia="en-US"/>
        </w:rPr>
      </w:pPr>
      <w:r w:rsidRPr="00B53AFB">
        <w:rPr>
          <w:rFonts w:eastAsiaTheme="minorHAnsi"/>
          <w:b/>
          <w:lang w:val="ba-RU" w:eastAsia="en-US"/>
        </w:rPr>
        <w:t xml:space="preserve">Раздел 10.  Спорт и здоровый образ жизни  </w:t>
      </w:r>
    </w:p>
    <w:p w:rsidR="00B53AFB" w:rsidRPr="00B53AFB" w:rsidRDefault="00B53AFB" w:rsidP="00B53AFB">
      <w:pPr>
        <w:tabs>
          <w:tab w:val="left" w:pos="0"/>
          <w:tab w:val="left" w:pos="567"/>
          <w:tab w:val="left" w:pos="709"/>
        </w:tabs>
        <w:contextualSpacing/>
        <w:jc w:val="both"/>
        <w:rPr>
          <w:rFonts w:eastAsiaTheme="minorHAnsi"/>
          <w:lang w:val="ba-RU" w:eastAsia="en-US"/>
        </w:rPr>
      </w:pPr>
      <w:r w:rsidRPr="00B53AFB">
        <w:rPr>
          <w:rFonts w:eastAsiaTheme="minorHAnsi"/>
          <w:lang w:val="ba-RU" w:eastAsia="en-US"/>
        </w:rPr>
        <w:t xml:space="preserve">Объясняем, чтобы  быть здоровым, нужно обязательно заниматься спортом. Провести на эту тему беседу с учащимися. Научить их рассказам о своем любимом виде спорта, выдающихся спортсменах.  Подготовить рассказы о спорте на основе теле-радиопередач, газетных материалов. </w:t>
      </w:r>
    </w:p>
    <w:p w:rsidR="00B53AFB" w:rsidRPr="00B53AFB" w:rsidRDefault="00B53AFB" w:rsidP="00B53AFB">
      <w:pPr>
        <w:tabs>
          <w:tab w:val="left" w:pos="0"/>
          <w:tab w:val="left" w:pos="567"/>
          <w:tab w:val="left" w:pos="709"/>
        </w:tabs>
        <w:contextualSpacing/>
        <w:jc w:val="both"/>
        <w:rPr>
          <w:rFonts w:eastAsiaTheme="minorHAnsi"/>
          <w:lang w:val="ba-RU" w:eastAsia="en-US"/>
        </w:rPr>
      </w:pPr>
      <w:r w:rsidRPr="00B53AFB">
        <w:rPr>
          <w:rFonts w:eastAsiaTheme="minorHAnsi"/>
          <w:lang w:val="ba-RU" w:eastAsia="en-US"/>
        </w:rPr>
        <w:t xml:space="preserve">Виды спорта в Башкортостане. Выдающиеся люди в области спорта. </w:t>
      </w:r>
    </w:p>
    <w:p w:rsidR="00B53AFB" w:rsidRPr="00B53AFB" w:rsidRDefault="00B53AFB" w:rsidP="00B53AFB">
      <w:pPr>
        <w:tabs>
          <w:tab w:val="left" w:pos="0"/>
          <w:tab w:val="left" w:pos="567"/>
          <w:tab w:val="left" w:pos="709"/>
        </w:tabs>
        <w:contextualSpacing/>
        <w:jc w:val="both"/>
        <w:rPr>
          <w:rFonts w:eastAsiaTheme="minorHAnsi"/>
          <w:lang w:val="ba-RU" w:eastAsia="en-US"/>
        </w:rPr>
      </w:pPr>
      <w:r w:rsidRPr="00B53AFB">
        <w:rPr>
          <w:rFonts w:eastAsiaTheme="minorHAnsi"/>
          <w:lang w:val="ba-RU" w:eastAsia="en-US"/>
        </w:rPr>
        <w:t>Синтаксис. Общее понятие о синтаксисе. Словосочетание и предложение. Синтаксическая связь в предложении. Сочинительная и подчинительная связь.  Предложение. Члены предложения, главные и второстепенные члены. Порядок слов в предложении. Виды простых предложений. Распространенные и нераспространенные предложения. Пол¬ные и неполные предложения. Особенности употребления в речи односоставных предложений.</w:t>
      </w:r>
    </w:p>
    <w:p w:rsidR="00B53AFB" w:rsidRPr="00B53AFB" w:rsidRDefault="00B53AFB" w:rsidP="00B53AFB">
      <w:pPr>
        <w:tabs>
          <w:tab w:val="left" w:pos="0"/>
          <w:tab w:val="left" w:pos="567"/>
          <w:tab w:val="left" w:pos="709"/>
        </w:tabs>
        <w:contextualSpacing/>
        <w:jc w:val="both"/>
        <w:rPr>
          <w:rFonts w:eastAsiaTheme="minorHAnsi"/>
          <w:b/>
          <w:lang w:val="ba-RU" w:eastAsia="en-US"/>
        </w:rPr>
      </w:pPr>
    </w:p>
    <w:p w:rsidR="00B53AFB" w:rsidRPr="00B53AFB" w:rsidRDefault="00B53AFB" w:rsidP="00B53AFB">
      <w:pPr>
        <w:tabs>
          <w:tab w:val="left" w:pos="0"/>
          <w:tab w:val="left" w:pos="567"/>
          <w:tab w:val="left" w:pos="709"/>
        </w:tabs>
        <w:contextualSpacing/>
        <w:jc w:val="both"/>
        <w:rPr>
          <w:rFonts w:eastAsiaTheme="minorHAnsi"/>
          <w:b/>
          <w:lang w:val="ba-RU" w:eastAsia="en-US"/>
        </w:rPr>
      </w:pPr>
      <w:r w:rsidRPr="00B53AFB">
        <w:rPr>
          <w:rFonts w:eastAsiaTheme="minorHAnsi"/>
          <w:b/>
          <w:lang w:val="ba-RU" w:eastAsia="en-US"/>
        </w:rPr>
        <w:t xml:space="preserve">Раздел 11. Башкирское народное творчество </w:t>
      </w:r>
    </w:p>
    <w:p w:rsidR="00B53AFB" w:rsidRPr="00B53AFB" w:rsidRDefault="00B53AFB" w:rsidP="00B53AFB">
      <w:pPr>
        <w:tabs>
          <w:tab w:val="left" w:pos="0"/>
          <w:tab w:val="left" w:pos="567"/>
          <w:tab w:val="left" w:pos="709"/>
        </w:tabs>
        <w:contextualSpacing/>
        <w:jc w:val="both"/>
        <w:rPr>
          <w:rFonts w:eastAsiaTheme="minorHAnsi"/>
          <w:lang w:val="ba-RU" w:eastAsia="en-US"/>
        </w:rPr>
      </w:pPr>
      <w:r w:rsidRPr="00B53AFB">
        <w:rPr>
          <w:rFonts w:eastAsiaTheme="minorHAnsi"/>
          <w:lang w:val="ba-RU" w:eastAsia="en-US"/>
        </w:rPr>
        <w:tab/>
        <w:t xml:space="preserve">Общее понятие о народном творчестве (сказка, загадка, пословица). Фольклор как вид коллективного творчества. Фольклор и письменная литература. Ознакомление учащихся с передаваемыми от поколения к поколению традициями, обычаями и правилами поведения башкирского народа и народов Башкортостана. </w:t>
      </w:r>
    </w:p>
    <w:p w:rsidR="00B53AFB" w:rsidRPr="00B53AFB" w:rsidRDefault="00B53AFB" w:rsidP="00B53AFB">
      <w:pPr>
        <w:tabs>
          <w:tab w:val="left" w:pos="0"/>
          <w:tab w:val="left" w:pos="567"/>
          <w:tab w:val="left" w:pos="709"/>
        </w:tabs>
        <w:contextualSpacing/>
        <w:jc w:val="both"/>
        <w:rPr>
          <w:rFonts w:eastAsiaTheme="minorHAnsi"/>
          <w:lang w:val="ba-RU" w:eastAsia="en-US"/>
        </w:rPr>
      </w:pPr>
      <w:r w:rsidRPr="00B53AFB">
        <w:rPr>
          <w:rFonts w:eastAsiaTheme="minorHAnsi"/>
          <w:lang w:val="ba-RU" w:eastAsia="en-US"/>
        </w:rPr>
        <w:t>Синтаксис. Усвоение основных понятий синтаксиса. Различение предложения, словосочетания, слова (осознание их сходства и различия).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p>
    <w:p w:rsidR="00B53AFB" w:rsidRPr="00B53AFB" w:rsidRDefault="00B53AFB" w:rsidP="00B53AFB">
      <w:pPr>
        <w:jc w:val="both"/>
        <w:rPr>
          <w:rFonts w:eastAsiaTheme="minorHAnsi"/>
          <w:lang w:val="ba-RU" w:eastAsia="en-US"/>
        </w:rPr>
      </w:pPr>
    </w:p>
    <w:p w:rsidR="00B53AFB" w:rsidRPr="00B53AFB" w:rsidRDefault="00B53AFB" w:rsidP="00B53AFB">
      <w:pPr>
        <w:tabs>
          <w:tab w:val="left" w:pos="0"/>
          <w:tab w:val="left" w:pos="567"/>
          <w:tab w:val="left" w:pos="709"/>
        </w:tabs>
        <w:contextualSpacing/>
        <w:jc w:val="both"/>
        <w:rPr>
          <w:rFonts w:eastAsiaTheme="minorHAnsi"/>
          <w:b/>
          <w:lang w:val="ba-RU" w:eastAsia="en-US"/>
        </w:rPr>
      </w:pPr>
      <w:r w:rsidRPr="00B53AFB">
        <w:rPr>
          <w:rFonts w:eastAsiaTheme="minorHAnsi"/>
          <w:b/>
          <w:lang w:val="ba-RU" w:eastAsia="en-US"/>
        </w:rPr>
        <w:t>Раздел 12. Труд</w:t>
      </w:r>
    </w:p>
    <w:p w:rsidR="00B53AFB" w:rsidRPr="00B53AFB" w:rsidRDefault="00B53AFB" w:rsidP="00B53AFB">
      <w:pPr>
        <w:tabs>
          <w:tab w:val="left" w:pos="0"/>
          <w:tab w:val="left" w:pos="567"/>
          <w:tab w:val="left" w:pos="709"/>
        </w:tabs>
        <w:contextualSpacing/>
        <w:jc w:val="both"/>
        <w:rPr>
          <w:rFonts w:eastAsiaTheme="minorHAnsi"/>
          <w:lang w:val="ba-RU" w:eastAsia="en-US"/>
        </w:rPr>
      </w:pPr>
      <w:r w:rsidRPr="00B53AFB">
        <w:rPr>
          <w:rFonts w:eastAsiaTheme="minorHAnsi"/>
          <w:lang w:val="ba-RU" w:eastAsia="en-US"/>
        </w:rPr>
        <w:tab/>
        <w:t xml:space="preserve">Чтение стихов и рассказов о трудовых делах людей Башкортостана, их профессиях, помощи детей взрослым и положительных качествах человека. Беседа о роли труда в жизни человека, о труде взрослых и детей, о большом количестве профессий, о выборе каждым человеком профессии. Общие сведения о графике и орфографии. Алфавит башкирского языка. </w:t>
      </w:r>
    </w:p>
    <w:p w:rsidR="00B53AFB" w:rsidRPr="00B53AFB" w:rsidRDefault="00B53AFB" w:rsidP="00B53AFB">
      <w:pPr>
        <w:tabs>
          <w:tab w:val="left" w:pos="0"/>
          <w:tab w:val="left" w:pos="567"/>
          <w:tab w:val="left" w:pos="709"/>
        </w:tabs>
        <w:contextualSpacing/>
        <w:jc w:val="both"/>
        <w:rPr>
          <w:rFonts w:eastAsiaTheme="minorHAnsi"/>
          <w:lang w:val="ba-RU" w:eastAsia="en-US"/>
        </w:rPr>
      </w:pPr>
      <w:r w:rsidRPr="00B53AFB">
        <w:rPr>
          <w:rFonts w:eastAsiaTheme="minorHAnsi"/>
          <w:lang w:val="ba-RU" w:eastAsia="en-US"/>
        </w:rPr>
        <w:tab/>
        <w:t>Орфография. Орфография как система правил правописания. Понятие орфограммы. Слитные, дефисные и раздельные написания. Употребление прописной и строчной буквы. Перенос слов. Орфографические словари и справочники. Пунктуация как система правил правописания. Знаки препинания и их функции. Знаки препинания в конце предложения.</w:t>
      </w:r>
    </w:p>
    <w:p w:rsidR="00B53AFB" w:rsidRPr="00B53AFB" w:rsidRDefault="00B53AFB" w:rsidP="00B53AFB">
      <w:pPr>
        <w:tabs>
          <w:tab w:val="left" w:pos="0"/>
          <w:tab w:val="left" w:pos="567"/>
          <w:tab w:val="left" w:pos="709"/>
        </w:tabs>
        <w:contextualSpacing/>
        <w:jc w:val="both"/>
        <w:rPr>
          <w:rFonts w:eastAsiaTheme="minorHAnsi"/>
          <w:lang w:val="ba-RU" w:eastAsia="en-US"/>
        </w:rPr>
      </w:pPr>
    </w:p>
    <w:p w:rsidR="00B53AFB" w:rsidRPr="00B53AFB" w:rsidRDefault="00B53AFB" w:rsidP="00B53AFB">
      <w:pPr>
        <w:tabs>
          <w:tab w:val="left" w:pos="0"/>
          <w:tab w:val="left" w:pos="567"/>
          <w:tab w:val="left" w:pos="709"/>
        </w:tabs>
        <w:contextualSpacing/>
        <w:jc w:val="both"/>
        <w:rPr>
          <w:rFonts w:eastAsiaTheme="minorHAnsi"/>
          <w:b/>
          <w:lang w:val="ba-RU" w:eastAsia="en-US"/>
        </w:rPr>
      </w:pPr>
      <w:r w:rsidRPr="00B53AFB">
        <w:rPr>
          <w:rFonts w:eastAsiaTheme="minorHAnsi"/>
          <w:b/>
          <w:lang w:val="ba-RU" w:eastAsia="en-US"/>
        </w:rPr>
        <w:t xml:space="preserve">Раздел 13.  Народные традиции, обычаи, правила поведения </w:t>
      </w:r>
    </w:p>
    <w:p w:rsidR="00B53AFB" w:rsidRPr="00B53AFB" w:rsidRDefault="00B53AFB" w:rsidP="00B53AFB">
      <w:pPr>
        <w:tabs>
          <w:tab w:val="left" w:pos="0"/>
          <w:tab w:val="left" w:pos="567"/>
          <w:tab w:val="left" w:pos="709"/>
        </w:tabs>
        <w:contextualSpacing/>
        <w:jc w:val="both"/>
        <w:rPr>
          <w:rFonts w:eastAsiaTheme="minorHAnsi"/>
          <w:lang w:val="ba-RU" w:eastAsia="en-US"/>
        </w:rPr>
      </w:pPr>
      <w:r w:rsidRPr="00B53AFB">
        <w:rPr>
          <w:rFonts w:eastAsiaTheme="minorHAnsi"/>
          <w:lang w:val="ba-RU" w:eastAsia="en-US"/>
        </w:rPr>
        <w:lastRenderedPageBreak/>
        <w:tab/>
        <w:t xml:space="preserve">Ознакомление учащихся с передаваемыми от поколения к поколению традициями, обычаями и правилами поведения башкирского народа и народов Башкортостана. </w:t>
      </w:r>
    </w:p>
    <w:p w:rsidR="00B53AFB" w:rsidRPr="00B53AFB" w:rsidRDefault="00B53AFB" w:rsidP="00B53AFB">
      <w:pPr>
        <w:tabs>
          <w:tab w:val="left" w:pos="0"/>
          <w:tab w:val="left" w:pos="567"/>
          <w:tab w:val="left" w:pos="709"/>
        </w:tabs>
        <w:contextualSpacing/>
        <w:jc w:val="both"/>
        <w:rPr>
          <w:rFonts w:eastAsiaTheme="minorHAnsi"/>
          <w:lang w:val="ba-RU" w:eastAsia="en-US"/>
        </w:rPr>
      </w:pPr>
      <w:r w:rsidRPr="00B53AFB">
        <w:rPr>
          <w:rFonts w:eastAsiaTheme="minorHAnsi"/>
          <w:lang w:val="ba-RU" w:eastAsia="en-US"/>
        </w:rPr>
        <w:t xml:space="preserve">      Ознакомление с национальными блюдами башкирского народа. Об особенностях их приготовления.</w:t>
      </w:r>
    </w:p>
    <w:p w:rsidR="00B53AFB" w:rsidRPr="00B53AFB" w:rsidRDefault="00B53AFB" w:rsidP="00B53AFB">
      <w:pPr>
        <w:tabs>
          <w:tab w:val="left" w:pos="0"/>
          <w:tab w:val="left" w:pos="567"/>
          <w:tab w:val="left" w:pos="709"/>
        </w:tabs>
        <w:contextualSpacing/>
        <w:jc w:val="both"/>
        <w:rPr>
          <w:rFonts w:eastAsiaTheme="minorHAnsi"/>
          <w:lang w:val="ba-RU" w:eastAsia="en-US"/>
        </w:rPr>
      </w:pPr>
      <w:r w:rsidRPr="00B53AFB">
        <w:rPr>
          <w:rFonts w:eastAsiaTheme="minorHAnsi"/>
          <w:lang w:val="ba-RU" w:eastAsia="en-US"/>
        </w:rPr>
        <w:t xml:space="preserve">      Ознакомление учащихся с происхождением башкирской лошади, ее истории. Объяснить учащимся названия лошадей по половозрастному признаку, привить им любовь к лошади.</w:t>
      </w:r>
    </w:p>
    <w:p w:rsidR="00B53AFB" w:rsidRDefault="00B53AFB" w:rsidP="00E065E4">
      <w:pPr>
        <w:tabs>
          <w:tab w:val="left" w:pos="0"/>
          <w:tab w:val="left" w:pos="567"/>
          <w:tab w:val="left" w:pos="709"/>
        </w:tabs>
        <w:contextualSpacing/>
        <w:jc w:val="both"/>
        <w:rPr>
          <w:rFonts w:eastAsiaTheme="minorHAnsi"/>
          <w:lang w:val="ba-RU" w:eastAsia="en-US"/>
        </w:rPr>
      </w:pPr>
      <w:r w:rsidRPr="00B53AFB">
        <w:rPr>
          <w:rFonts w:eastAsiaTheme="minorHAnsi"/>
          <w:lang w:val="ba-RU" w:eastAsia="en-US"/>
        </w:rPr>
        <w:tab/>
        <w:t>Рассказать о лечении кумысом в Башкортостане выдающихся личностей. Культура речи. Понятие об устной и письменной речи. Корректное использование в речи синонимов, антонимов и т.д. Роль синтаксических синонимов в развитии культуры речи и совершенствовании стиля.  Общие сведения о требованиях, предъявляемых к устной и письменной литературной речи. Возможности использования в речи различных лексических средств (синонимы, антонимы, слова-кальки, фразеологизмы, пословицы и поговорки). Речевой этикет башкирского языка. Употребление соответствующих норм речевого этикета в зависимости от типа коммуникации. Умение выявлять в тексте языковые единицы с национально-культурным компонентом значения и умение объяснять их значение с помощью толкового, этимологического, фразеологического и т.д. словарей.</w:t>
      </w:r>
    </w:p>
    <w:p w:rsidR="00E065E4" w:rsidRDefault="00E065E4" w:rsidP="00E065E4">
      <w:pPr>
        <w:tabs>
          <w:tab w:val="left" w:pos="0"/>
          <w:tab w:val="left" w:pos="567"/>
          <w:tab w:val="left" w:pos="709"/>
        </w:tabs>
        <w:contextualSpacing/>
        <w:jc w:val="both"/>
        <w:rPr>
          <w:rFonts w:eastAsiaTheme="minorHAnsi"/>
          <w:lang w:val="ba-RU" w:eastAsia="en-US"/>
        </w:rPr>
      </w:pPr>
    </w:p>
    <w:p w:rsidR="00E065E4" w:rsidRDefault="00E065E4" w:rsidP="00E065E4">
      <w:pPr>
        <w:tabs>
          <w:tab w:val="left" w:pos="0"/>
          <w:tab w:val="left" w:pos="567"/>
          <w:tab w:val="left" w:pos="709"/>
        </w:tabs>
        <w:contextualSpacing/>
        <w:jc w:val="both"/>
        <w:rPr>
          <w:rFonts w:eastAsiaTheme="minorHAnsi"/>
          <w:lang w:val="ba-RU" w:eastAsia="en-US"/>
        </w:rPr>
      </w:pPr>
    </w:p>
    <w:p w:rsidR="00E065E4" w:rsidRDefault="00E065E4" w:rsidP="00E065E4">
      <w:pPr>
        <w:jc w:val="both"/>
        <w:rPr>
          <w:rFonts w:eastAsiaTheme="minorHAnsi"/>
          <w:b/>
          <w:lang w:val="ba-RU" w:eastAsia="en-US"/>
        </w:rPr>
        <w:sectPr w:rsidR="00E065E4">
          <w:footerReference w:type="default" r:id="rId28"/>
          <w:pgSz w:w="11906" w:h="16838"/>
          <w:pgMar w:top="1134" w:right="850" w:bottom="1134" w:left="1701" w:header="708" w:footer="708" w:gutter="0"/>
          <w:cols w:space="708"/>
          <w:docGrid w:linePitch="360"/>
        </w:sectPr>
      </w:pPr>
    </w:p>
    <w:p w:rsidR="00E065E4" w:rsidRPr="00B53AFB" w:rsidRDefault="00E065E4" w:rsidP="00E065E4">
      <w:pPr>
        <w:jc w:val="both"/>
        <w:rPr>
          <w:rFonts w:eastAsiaTheme="minorHAnsi"/>
          <w:b/>
          <w:lang w:val="ba-RU" w:eastAsia="en-US"/>
        </w:rPr>
      </w:pPr>
      <w:r w:rsidRPr="00B53AFB">
        <w:rPr>
          <w:rFonts w:eastAsiaTheme="minorHAnsi"/>
          <w:b/>
          <w:lang w:val="ba-RU" w:eastAsia="en-US"/>
        </w:rPr>
        <w:lastRenderedPageBreak/>
        <w:t>Произведения для заучивания наизусть</w:t>
      </w:r>
    </w:p>
    <w:p w:rsidR="00E065E4" w:rsidRPr="00B53AFB" w:rsidRDefault="00E065E4" w:rsidP="00E065E4">
      <w:pPr>
        <w:jc w:val="both"/>
        <w:rPr>
          <w:rFonts w:eastAsiaTheme="minorHAnsi"/>
          <w:b/>
          <w:lang w:val="ba-RU" w:eastAsia="en-US"/>
        </w:rPr>
      </w:pPr>
      <w:r w:rsidRPr="00B53AFB">
        <w:rPr>
          <w:rFonts w:eastAsiaTheme="minorHAnsi"/>
          <w:lang w:eastAsia="en-US"/>
        </w:rPr>
        <w:t>V класс</w:t>
      </w:r>
    </w:p>
    <w:p w:rsidR="00E065E4" w:rsidRPr="00B53AFB" w:rsidRDefault="00E065E4" w:rsidP="00E065E4">
      <w:pPr>
        <w:jc w:val="both"/>
        <w:rPr>
          <w:rFonts w:eastAsiaTheme="minorHAnsi"/>
          <w:lang w:eastAsia="en-US"/>
        </w:rPr>
      </w:pPr>
      <w:r w:rsidRPr="00B53AFB">
        <w:rPr>
          <w:rFonts w:eastAsiaTheme="minorHAnsi"/>
          <w:lang w:eastAsia="en-US"/>
        </w:rPr>
        <w:t xml:space="preserve">1. С. Юлаев. Мой Урал. </w:t>
      </w:r>
    </w:p>
    <w:p w:rsidR="00E065E4" w:rsidRPr="00B53AFB" w:rsidRDefault="00E065E4" w:rsidP="00E065E4">
      <w:pPr>
        <w:jc w:val="both"/>
        <w:rPr>
          <w:rFonts w:eastAsiaTheme="minorHAnsi"/>
          <w:lang w:eastAsia="en-US"/>
        </w:rPr>
      </w:pPr>
      <w:r w:rsidRPr="00B53AFB">
        <w:rPr>
          <w:rFonts w:eastAsiaTheme="minorHAnsi"/>
          <w:lang w:eastAsia="en-US"/>
        </w:rPr>
        <w:t xml:space="preserve">2. Ф. Мухаметьянов. Моя мама. </w:t>
      </w:r>
    </w:p>
    <w:p w:rsidR="00E065E4" w:rsidRPr="00B53AFB" w:rsidRDefault="00E065E4" w:rsidP="00E065E4">
      <w:pPr>
        <w:jc w:val="both"/>
        <w:rPr>
          <w:rFonts w:eastAsiaTheme="minorHAnsi"/>
          <w:lang w:eastAsia="en-US"/>
        </w:rPr>
      </w:pPr>
      <w:r w:rsidRPr="00B53AFB">
        <w:rPr>
          <w:rFonts w:eastAsiaTheme="minorHAnsi"/>
          <w:lang w:eastAsia="en-US"/>
        </w:rPr>
        <w:t xml:space="preserve">3. Ф. Губайдуллина. Флаг Башкортостана. </w:t>
      </w:r>
    </w:p>
    <w:p w:rsidR="00E065E4" w:rsidRPr="00B53AFB" w:rsidRDefault="00E065E4" w:rsidP="00E065E4">
      <w:pPr>
        <w:jc w:val="both"/>
        <w:rPr>
          <w:rFonts w:eastAsiaTheme="minorHAnsi"/>
          <w:lang w:eastAsia="en-US"/>
        </w:rPr>
      </w:pPr>
      <w:r w:rsidRPr="00B53AFB">
        <w:rPr>
          <w:rFonts w:eastAsiaTheme="minorHAnsi"/>
          <w:lang w:eastAsia="en-US"/>
        </w:rPr>
        <w:t>4. С. Алибаев. Здравствуй, лето!</w:t>
      </w:r>
    </w:p>
    <w:p w:rsidR="00E065E4" w:rsidRPr="00B53AFB" w:rsidRDefault="00E065E4" w:rsidP="00E065E4">
      <w:pPr>
        <w:jc w:val="both"/>
        <w:rPr>
          <w:rFonts w:eastAsiaTheme="minorHAnsi"/>
          <w:lang w:eastAsia="en-US"/>
        </w:rPr>
      </w:pPr>
    </w:p>
    <w:p w:rsidR="00E065E4" w:rsidRPr="00B53AFB" w:rsidRDefault="00E065E4" w:rsidP="00E065E4">
      <w:pPr>
        <w:jc w:val="both"/>
        <w:rPr>
          <w:rFonts w:eastAsiaTheme="minorHAnsi"/>
          <w:b/>
          <w:lang w:eastAsia="en-US"/>
        </w:rPr>
      </w:pPr>
      <w:r w:rsidRPr="00B53AFB">
        <w:rPr>
          <w:rFonts w:eastAsiaTheme="minorHAnsi"/>
          <w:b/>
          <w:lang w:eastAsia="en-US"/>
        </w:rPr>
        <w:t>VI класс</w:t>
      </w:r>
    </w:p>
    <w:p w:rsidR="00E065E4" w:rsidRPr="00B53AFB" w:rsidRDefault="00E065E4" w:rsidP="00E065E4">
      <w:pPr>
        <w:jc w:val="both"/>
        <w:rPr>
          <w:rFonts w:eastAsiaTheme="minorHAnsi"/>
          <w:lang w:eastAsia="en-US"/>
        </w:rPr>
      </w:pPr>
      <w:r w:rsidRPr="00B53AFB">
        <w:rPr>
          <w:rFonts w:eastAsiaTheme="minorHAnsi"/>
          <w:lang w:eastAsia="en-US"/>
        </w:rPr>
        <w:t xml:space="preserve">1. Г. Якупова. Октябрь. </w:t>
      </w:r>
    </w:p>
    <w:p w:rsidR="00E065E4" w:rsidRPr="00B53AFB" w:rsidRDefault="00E065E4" w:rsidP="00E065E4">
      <w:pPr>
        <w:jc w:val="both"/>
        <w:rPr>
          <w:rFonts w:eastAsiaTheme="minorHAnsi"/>
          <w:lang w:eastAsia="en-US"/>
        </w:rPr>
      </w:pPr>
      <w:r w:rsidRPr="00B53AFB">
        <w:rPr>
          <w:rFonts w:eastAsiaTheme="minorHAnsi"/>
          <w:lang w:eastAsia="en-US"/>
        </w:rPr>
        <w:t xml:space="preserve">2. А. Филиппов. Отчизна. </w:t>
      </w:r>
    </w:p>
    <w:p w:rsidR="00E065E4" w:rsidRPr="00B53AFB" w:rsidRDefault="00E065E4" w:rsidP="00E065E4">
      <w:pPr>
        <w:jc w:val="both"/>
        <w:rPr>
          <w:rFonts w:eastAsiaTheme="minorHAnsi"/>
          <w:lang w:eastAsia="en-US"/>
        </w:rPr>
      </w:pPr>
      <w:r w:rsidRPr="00B53AFB">
        <w:rPr>
          <w:rFonts w:eastAsiaTheme="minorHAnsi"/>
          <w:lang w:eastAsia="en-US"/>
        </w:rPr>
        <w:t xml:space="preserve">3. Ф. Максутова. Снежинки. </w:t>
      </w:r>
    </w:p>
    <w:p w:rsidR="00E065E4" w:rsidRPr="00B53AFB" w:rsidRDefault="00E065E4" w:rsidP="00E065E4">
      <w:pPr>
        <w:jc w:val="both"/>
        <w:rPr>
          <w:rFonts w:eastAsiaTheme="minorHAnsi"/>
          <w:lang w:eastAsia="en-US"/>
        </w:rPr>
      </w:pPr>
      <w:r w:rsidRPr="00B53AFB">
        <w:rPr>
          <w:rFonts w:eastAsiaTheme="minorHAnsi"/>
          <w:lang w:eastAsia="en-US"/>
        </w:rPr>
        <w:t xml:space="preserve">4. Б. Байым. Светофор. </w:t>
      </w:r>
    </w:p>
    <w:p w:rsidR="00E065E4" w:rsidRPr="00B53AFB" w:rsidRDefault="00E065E4" w:rsidP="00E065E4">
      <w:pPr>
        <w:jc w:val="both"/>
        <w:rPr>
          <w:rFonts w:eastAsiaTheme="minorHAnsi"/>
          <w:lang w:eastAsia="en-US"/>
        </w:rPr>
      </w:pPr>
      <w:r w:rsidRPr="00B53AFB">
        <w:rPr>
          <w:rFonts w:eastAsiaTheme="minorHAnsi"/>
          <w:lang w:eastAsia="en-US"/>
        </w:rPr>
        <w:t xml:space="preserve">5. Г. Файзи. Люблю лето. </w:t>
      </w:r>
    </w:p>
    <w:p w:rsidR="00E065E4" w:rsidRPr="00B53AFB" w:rsidRDefault="00E065E4" w:rsidP="00E065E4">
      <w:pPr>
        <w:jc w:val="both"/>
        <w:rPr>
          <w:rFonts w:eastAsiaTheme="minorHAnsi"/>
          <w:lang w:eastAsia="en-US"/>
        </w:rPr>
      </w:pPr>
      <w:r w:rsidRPr="00B53AFB">
        <w:rPr>
          <w:rFonts w:eastAsiaTheme="minorHAnsi"/>
          <w:lang w:eastAsia="en-US"/>
        </w:rPr>
        <w:t xml:space="preserve">6. М. Сиражи. Лето. </w:t>
      </w:r>
    </w:p>
    <w:p w:rsidR="00E065E4" w:rsidRPr="00B53AFB" w:rsidRDefault="00E065E4" w:rsidP="00E065E4">
      <w:pPr>
        <w:jc w:val="both"/>
        <w:rPr>
          <w:rFonts w:eastAsiaTheme="minorHAnsi"/>
          <w:lang w:eastAsia="en-US"/>
        </w:rPr>
      </w:pPr>
      <w:r w:rsidRPr="00B53AFB">
        <w:rPr>
          <w:rFonts w:eastAsiaTheme="minorHAnsi"/>
          <w:lang w:eastAsia="en-US"/>
        </w:rPr>
        <w:t xml:space="preserve"> </w:t>
      </w:r>
    </w:p>
    <w:p w:rsidR="00E065E4" w:rsidRPr="00B53AFB" w:rsidRDefault="00E065E4" w:rsidP="00E065E4">
      <w:pPr>
        <w:jc w:val="both"/>
        <w:rPr>
          <w:rFonts w:eastAsiaTheme="minorHAnsi"/>
          <w:b/>
          <w:lang w:eastAsia="en-US"/>
        </w:rPr>
      </w:pPr>
      <w:r w:rsidRPr="00B53AFB">
        <w:rPr>
          <w:rFonts w:eastAsiaTheme="minorHAnsi"/>
          <w:b/>
          <w:lang w:eastAsia="en-US"/>
        </w:rPr>
        <w:t>VII класс</w:t>
      </w:r>
    </w:p>
    <w:p w:rsidR="00E065E4" w:rsidRPr="00B53AFB" w:rsidRDefault="00E065E4" w:rsidP="00E065E4">
      <w:pPr>
        <w:jc w:val="both"/>
        <w:rPr>
          <w:rFonts w:eastAsiaTheme="minorHAnsi"/>
          <w:lang w:eastAsia="en-US"/>
        </w:rPr>
      </w:pPr>
      <w:r w:rsidRPr="00B53AFB">
        <w:rPr>
          <w:rFonts w:eastAsiaTheme="minorHAnsi"/>
          <w:lang w:eastAsia="en-US"/>
        </w:rPr>
        <w:t xml:space="preserve">1. М. Карим. Учителю. </w:t>
      </w:r>
    </w:p>
    <w:p w:rsidR="00E065E4" w:rsidRPr="00B53AFB" w:rsidRDefault="00E065E4" w:rsidP="00E065E4">
      <w:pPr>
        <w:jc w:val="both"/>
        <w:rPr>
          <w:rFonts w:eastAsiaTheme="minorHAnsi"/>
          <w:lang w:eastAsia="en-US"/>
        </w:rPr>
      </w:pPr>
      <w:r w:rsidRPr="00B53AFB">
        <w:rPr>
          <w:rFonts w:eastAsiaTheme="minorHAnsi"/>
          <w:lang w:eastAsia="en-US"/>
        </w:rPr>
        <w:t xml:space="preserve">2. Урал. (Башкирская народная песня.) </w:t>
      </w:r>
    </w:p>
    <w:p w:rsidR="00E065E4" w:rsidRPr="00B53AFB" w:rsidRDefault="00E065E4" w:rsidP="00E065E4">
      <w:pPr>
        <w:jc w:val="both"/>
        <w:rPr>
          <w:rFonts w:eastAsiaTheme="minorHAnsi"/>
          <w:lang w:eastAsia="en-US"/>
        </w:rPr>
      </w:pPr>
      <w:r w:rsidRPr="00B53AFB">
        <w:rPr>
          <w:rFonts w:eastAsiaTheme="minorHAnsi"/>
          <w:lang w:eastAsia="en-US"/>
        </w:rPr>
        <w:t xml:space="preserve">3. Н. Идельбай. На нашем катке. </w:t>
      </w:r>
    </w:p>
    <w:p w:rsidR="00E065E4" w:rsidRPr="00B53AFB" w:rsidRDefault="00E065E4" w:rsidP="00E065E4">
      <w:pPr>
        <w:jc w:val="both"/>
        <w:rPr>
          <w:rFonts w:eastAsiaTheme="minorHAnsi"/>
          <w:lang w:eastAsia="en-US"/>
        </w:rPr>
      </w:pPr>
      <w:r w:rsidRPr="00B53AFB">
        <w:rPr>
          <w:rFonts w:eastAsiaTheme="minorHAnsi"/>
          <w:lang w:eastAsia="en-US"/>
        </w:rPr>
        <w:t xml:space="preserve">4. Ф. Рахимгулова. Наша мама. </w:t>
      </w:r>
    </w:p>
    <w:p w:rsidR="00E065E4" w:rsidRPr="00B53AFB" w:rsidRDefault="00E065E4" w:rsidP="00E065E4">
      <w:pPr>
        <w:jc w:val="both"/>
        <w:rPr>
          <w:rFonts w:eastAsiaTheme="minorHAnsi"/>
          <w:lang w:eastAsia="en-US"/>
        </w:rPr>
      </w:pPr>
      <w:r w:rsidRPr="00B53AFB">
        <w:rPr>
          <w:rFonts w:eastAsiaTheme="minorHAnsi"/>
          <w:lang w:eastAsia="en-US"/>
        </w:rPr>
        <w:t xml:space="preserve">5. С. Юлаев. Юноше. </w:t>
      </w:r>
    </w:p>
    <w:p w:rsidR="00E065E4" w:rsidRPr="00B53AFB" w:rsidRDefault="00E065E4" w:rsidP="00E065E4">
      <w:pPr>
        <w:jc w:val="both"/>
        <w:rPr>
          <w:rFonts w:eastAsiaTheme="minorHAnsi"/>
          <w:lang w:eastAsia="en-US"/>
        </w:rPr>
      </w:pPr>
      <w:r w:rsidRPr="00B53AFB">
        <w:rPr>
          <w:rFonts w:eastAsiaTheme="minorHAnsi"/>
          <w:lang w:eastAsia="en-US"/>
        </w:rPr>
        <w:t xml:space="preserve">6. М. Гафури. Поляна. </w:t>
      </w:r>
    </w:p>
    <w:p w:rsidR="00E065E4" w:rsidRPr="00B53AFB" w:rsidRDefault="00E065E4" w:rsidP="00E065E4">
      <w:pPr>
        <w:jc w:val="both"/>
        <w:rPr>
          <w:rFonts w:eastAsiaTheme="minorHAnsi"/>
          <w:lang w:eastAsia="en-US"/>
        </w:rPr>
      </w:pPr>
      <w:r w:rsidRPr="00B53AFB">
        <w:rPr>
          <w:rFonts w:eastAsiaTheme="minorHAnsi"/>
          <w:lang w:eastAsia="en-US"/>
        </w:rPr>
        <w:t xml:space="preserve">7. К. Киньябулатова. Много друзей. </w:t>
      </w:r>
    </w:p>
    <w:p w:rsidR="00E065E4" w:rsidRPr="00B53AFB" w:rsidRDefault="00E065E4" w:rsidP="00E065E4">
      <w:pPr>
        <w:jc w:val="both"/>
        <w:rPr>
          <w:rFonts w:eastAsiaTheme="minorHAnsi"/>
          <w:lang w:eastAsia="en-US"/>
        </w:rPr>
      </w:pPr>
      <w:r w:rsidRPr="00B53AFB">
        <w:rPr>
          <w:rFonts w:eastAsiaTheme="minorHAnsi"/>
          <w:lang w:eastAsia="en-US"/>
        </w:rPr>
        <w:t xml:space="preserve">8. М. Дильмухаметов. Цветок и бабочка. </w:t>
      </w:r>
    </w:p>
    <w:p w:rsidR="00E065E4" w:rsidRPr="00B53AFB" w:rsidRDefault="00E065E4" w:rsidP="00E065E4">
      <w:pPr>
        <w:jc w:val="both"/>
        <w:rPr>
          <w:rFonts w:eastAsiaTheme="minorHAnsi"/>
          <w:lang w:eastAsia="en-US"/>
        </w:rPr>
      </w:pPr>
    </w:p>
    <w:p w:rsidR="00E065E4" w:rsidRDefault="00E065E4" w:rsidP="00E065E4">
      <w:pPr>
        <w:jc w:val="both"/>
        <w:rPr>
          <w:rFonts w:eastAsiaTheme="minorHAnsi"/>
          <w:b/>
          <w:lang w:eastAsia="en-US"/>
        </w:rPr>
      </w:pPr>
    </w:p>
    <w:p w:rsidR="00E065E4" w:rsidRDefault="00E065E4" w:rsidP="00E065E4">
      <w:pPr>
        <w:jc w:val="both"/>
        <w:rPr>
          <w:rFonts w:eastAsiaTheme="minorHAnsi"/>
          <w:b/>
          <w:lang w:eastAsia="en-US"/>
        </w:rPr>
      </w:pPr>
    </w:p>
    <w:p w:rsidR="00E065E4" w:rsidRDefault="00E065E4" w:rsidP="00E065E4">
      <w:pPr>
        <w:jc w:val="both"/>
        <w:rPr>
          <w:rFonts w:eastAsiaTheme="minorHAnsi"/>
          <w:b/>
          <w:lang w:eastAsia="en-US"/>
        </w:rPr>
      </w:pPr>
    </w:p>
    <w:p w:rsidR="00E065E4" w:rsidRDefault="00E065E4" w:rsidP="00E065E4">
      <w:pPr>
        <w:jc w:val="both"/>
        <w:rPr>
          <w:rFonts w:eastAsiaTheme="minorHAnsi"/>
          <w:b/>
          <w:lang w:eastAsia="en-US"/>
        </w:rPr>
      </w:pPr>
    </w:p>
    <w:p w:rsidR="00E065E4" w:rsidRDefault="00E065E4" w:rsidP="00E065E4">
      <w:pPr>
        <w:jc w:val="both"/>
        <w:rPr>
          <w:rFonts w:eastAsiaTheme="minorHAnsi"/>
          <w:b/>
          <w:lang w:eastAsia="en-US"/>
        </w:rPr>
      </w:pPr>
    </w:p>
    <w:p w:rsidR="00E065E4" w:rsidRDefault="00E065E4" w:rsidP="00E065E4">
      <w:pPr>
        <w:jc w:val="both"/>
        <w:rPr>
          <w:rFonts w:eastAsiaTheme="minorHAnsi"/>
          <w:b/>
          <w:lang w:eastAsia="en-US"/>
        </w:rPr>
      </w:pPr>
    </w:p>
    <w:p w:rsidR="00E065E4" w:rsidRDefault="00E065E4" w:rsidP="00E065E4">
      <w:pPr>
        <w:jc w:val="both"/>
        <w:rPr>
          <w:rFonts w:eastAsiaTheme="minorHAnsi"/>
          <w:b/>
          <w:lang w:eastAsia="en-US"/>
        </w:rPr>
      </w:pPr>
    </w:p>
    <w:p w:rsidR="00E065E4" w:rsidRDefault="00E065E4" w:rsidP="00E065E4">
      <w:pPr>
        <w:jc w:val="both"/>
        <w:rPr>
          <w:rFonts w:eastAsiaTheme="minorHAnsi"/>
          <w:b/>
          <w:lang w:eastAsia="en-US"/>
        </w:rPr>
      </w:pPr>
    </w:p>
    <w:p w:rsidR="00E065E4" w:rsidRPr="00B53AFB" w:rsidRDefault="00E065E4" w:rsidP="00E065E4">
      <w:pPr>
        <w:jc w:val="both"/>
        <w:rPr>
          <w:rFonts w:eastAsiaTheme="minorHAnsi"/>
          <w:b/>
          <w:lang w:eastAsia="en-US"/>
        </w:rPr>
      </w:pPr>
      <w:r w:rsidRPr="00B53AFB">
        <w:rPr>
          <w:rFonts w:eastAsiaTheme="minorHAnsi"/>
          <w:b/>
          <w:lang w:eastAsia="en-US"/>
        </w:rPr>
        <w:t>VIII класс</w:t>
      </w:r>
    </w:p>
    <w:p w:rsidR="00E065E4" w:rsidRPr="00B53AFB" w:rsidRDefault="00E065E4" w:rsidP="00E065E4">
      <w:pPr>
        <w:jc w:val="both"/>
        <w:rPr>
          <w:rFonts w:eastAsiaTheme="minorHAnsi"/>
          <w:lang w:eastAsia="en-US"/>
        </w:rPr>
      </w:pPr>
    </w:p>
    <w:p w:rsidR="00E065E4" w:rsidRPr="00B53AFB" w:rsidRDefault="00E065E4" w:rsidP="00E065E4">
      <w:pPr>
        <w:jc w:val="both"/>
        <w:rPr>
          <w:rFonts w:eastAsiaTheme="minorHAnsi"/>
          <w:lang w:eastAsia="en-US"/>
        </w:rPr>
      </w:pPr>
      <w:r w:rsidRPr="00B53AFB">
        <w:rPr>
          <w:rFonts w:eastAsiaTheme="minorHAnsi"/>
          <w:lang w:eastAsia="en-US"/>
        </w:rPr>
        <w:t xml:space="preserve">1. А. Игебаев. Душа матери. </w:t>
      </w:r>
    </w:p>
    <w:p w:rsidR="00E065E4" w:rsidRPr="00B53AFB" w:rsidRDefault="00E065E4" w:rsidP="00E065E4">
      <w:pPr>
        <w:jc w:val="both"/>
        <w:rPr>
          <w:rFonts w:eastAsiaTheme="minorHAnsi"/>
          <w:lang w:eastAsia="en-US"/>
        </w:rPr>
      </w:pPr>
      <w:r w:rsidRPr="00B53AFB">
        <w:rPr>
          <w:rFonts w:eastAsiaTheme="minorHAnsi"/>
          <w:lang w:eastAsia="en-US"/>
        </w:rPr>
        <w:t xml:space="preserve">2. Н. Нажми. Зима. </w:t>
      </w:r>
    </w:p>
    <w:p w:rsidR="00E065E4" w:rsidRPr="00B53AFB" w:rsidRDefault="00E065E4" w:rsidP="00E065E4">
      <w:pPr>
        <w:jc w:val="both"/>
        <w:rPr>
          <w:rFonts w:eastAsiaTheme="minorHAnsi"/>
          <w:lang w:eastAsia="en-US"/>
        </w:rPr>
      </w:pPr>
      <w:r w:rsidRPr="00B53AFB">
        <w:rPr>
          <w:rFonts w:eastAsiaTheme="minorHAnsi"/>
          <w:lang w:eastAsia="en-US"/>
        </w:rPr>
        <w:t xml:space="preserve">3. С. Юлаев. Моя родина. </w:t>
      </w:r>
    </w:p>
    <w:p w:rsidR="00E065E4" w:rsidRPr="00B53AFB" w:rsidRDefault="00E065E4" w:rsidP="00E065E4">
      <w:pPr>
        <w:jc w:val="both"/>
        <w:rPr>
          <w:rFonts w:eastAsiaTheme="minorHAnsi"/>
          <w:lang w:eastAsia="en-US"/>
        </w:rPr>
      </w:pPr>
      <w:r w:rsidRPr="00B53AFB">
        <w:rPr>
          <w:rFonts w:eastAsiaTheme="minorHAnsi"/>
          <w:lang w:eastAsia="en-US"/>
        </w:rPr>
        <w:t xml:space="preserve">4. Г. Якупова. Весна надежды. </w:t>
      </w:r>
    </w:p>
    <w:p w:rsidR="00E065E4" w:rsidRPr="00B53AFB" w:rsidRDefault="00E065E4" w:rsidP="00E065E4">
      <w:pPr>
        <w:jc w:val="both"/>
        <w:rPr>
          <w:rFonts w:eastAsiaTheme="minorHAnsi"/>
          <w:lang w:eastAsia="en-US"/>
        </w:rPr>
      </w:pPr>
      <w:r w:rsidRPr="00B53AFB">
        <w:rPr>
          <w:rFonts w:eastAsiaTheme="minorHAnsi"/>
          <w:lang w:eastAsia="en-US"/>
        </w:rPr>
        <w:t xml:space="preserve">5. Р. Нигмати. Отчизна. </w:t>
      </w:r>
    </w:p>
    <w:p w:rsidR="00E065E4" w:rsidRPr="00B53AFB" w:rsidRDefault="00E065E4" w:rsidP="00E065E4">
      <w:pPr>
        <w:jc w:val="both"/>
        <w:rPr>
          <w:rFonts w:eastAsiaTheme="minorHAnsi"/>
          <w:lang w:eastAsia="en-US"/>
        </w:rPr>
      </w:pPr>
      <w:r w:rsidRPr="00B53AFB">
        <w:rPr>
          <w:rFonts w:eastAsiaTheme="minorHAnsi"/>
          <w:lang w:eastAsia="en-US"/>
        </w:rPr>
        <w:t xml:space="preserve">6. М. Харис. Письмо. </w:t>
      </w:r>
    </w:p>
    <w:p w:rsidR="00E065E4" w:rsidRPr="00B53AFB" w:rsidRDefault="00E065E4" w:rsidP="00E065E4">
      <w:pPr>
        <w:jc w:val="both"/>
        <w:rPr>
          <w:rFonts w:eastAsiaTheme="minorHAnsi"/>
          <w:lang w:eastAsia="en-US"/>
        </w:rPr>
      </w:pPr>
      <w:r w:rsidRPr="00B53AFB">
        <w:rPr>
          <w:rFonts w:eastAsiaTheme="minorHAnsi"/>
          <w:lang w:eastAsia="en-US"/>
        </w:rPr>
        <w:t>7. З. Биишева. Жизн</w:t>
      </w:r>
      <w:proofErr w:type="gramStart"/>
      <w:r w:rsidRPr="00B53AFB">
        <w:rPr>
          <w:rFonts w:eastAsiaTheme="minorHAnsi"/>
          <w:lang w:eastAsia="en-US"/>
        </w:rPr>
        <w:t>ь-</w:t>
      </w:r>
      <w:proofErr w:type="gramEnd"/>
      <w:r w:rsidRPr="00B53AFB">
        <w:rPr>
          <w:rFonts w:eastAsiaTheme="minorHAnsi"/>
          <w:lang w:eastAsia="en-US"/>
        </w:rPr>
        <w:t xml:space="preserve"> труд.</w:t>
      </w:r>
    </w:p>
    <w:p w:rsidR="00E065E4" w:rsidRPr="00B53AFB" w:rsidRDefault="00E065E4" w:rsidP="00E065E4">
      <w:pPr>
        <w:jc w:val="both"/>
        <w:rPr>
          <w:rFonts w:eastAsiaTheme="minorHAnsi"/>
          <w:lang w:eastAsia="en-US"/>
        </w:rPr>
      </w:pPr>
    </w:p>
    <w:p w:rsidR="00E065E4" w:rsidRPr="00B53AFB" w:rsidRDefault="00E065E4" w:rsidP="00E065E4">
      <w:pPr>
        <w:jc w:val="both"/>
        <w:rPr>
          <w:rFonts w:eastAsiaTheme="minorHAnsi"/>
          <w:b/>
          <w:lang w:eastAsia="en-US"/>
        </w:rPr>
      </w:pPr>
      <w:r w:rsidRPr="00B53AFB">
        <w:rPr>
          <w:rFonts w:eastAsiaTheme="minorHAnsi"/>
          <w:b/>
          <w:lang w:eastAsia="en-US"/>
        </w:rPr>
        <w:t>IX класс</w:t>
      </w:r>
    </w:p>
    <w:p w:rsidR="00E065E4" w:rsidRPr="00B53AFB" w:rsidRDefault="00E065E4" w:rsidP="00E065E4">
      <w:pPr>
        <w:jc w:val="both"/>
        <w:rPr>
          <w:rFonts w:eastAsiaTheme="minorHAnsi"/>
          <w:lang w:eastAsia="en-US"/>
        </w:rPr>
      </w:pPr>
      <w:r w:rsidRPr="00B53AFB">
        <w:rPr>
          <w:rFonts w:eastAsiaTheme="minorHAnsi"/>
          <w:lang w:eastAsia="en-US"/>
        </w:rPr>
        <w:t xml:space="preserve">1. М Акмулла. Осень </w:t>
      </w:r>
    </w:p>
    <w:p w:rsidR="00E065E4" w:rsidRPr="00B53AFB" w:rsidRDefault="00E065E4" w:rsidP="00E065E4">
      <w:pPr>
        <w:jc w:val="both"/>
        <w:rPr>
          <w:rFonts w:eastAsiaTheme="minorHAnsi"/>
          <w:lang w:eastAsia="en-US"/>
        </w:rPr>
      </w:pPr>
      <w:r w:rsidRPr="00B53AFB">
        <w:rPr>
          <w:rFonts w:eastAsiaTheme="minorHAnsi"/>
          <w:lang w:eastAsia="en-US"/>
        </w:rPr>
        <w:t xml:space="preserve">2. А. Игебаев. Что останется от нас? </w:t>
      </w:r>
    </w:p>
    <w:p w:rsidR="00E065E4" w:rsidRPr="00B53AFB" w:rsidRDefault="00E065E4" w:rsidP="00E065E4">
      <w:pPr>
        <w:jc w:val="both"/>
        <w:rPr>
          <w:rFonts w:eastAsiaTheme="minorHAnsi"/>
          <w:lang w:eastAsia="en-US"/>
        </w:rPr>
      </w:pPr>
      <w:r w:rsidRPr="00B53AFB">
        <w:rPr>
          <w:rFonts w:eastAsiaTheme="minorHAnsi"/>
          <w:lang w:eastAsia="en-US"/>
        </w:rPr>
        <w:t xml:space="preserve">3. Р. Гарипов. Человек. </w:t>
      </w:r>
    </w:p>
    <w:p w:rsidR="00E065E4" w:rsidRPr="00B53AFB" w:rsidRDefault="00E065E4" w:rsidP="00E065E4">
      <w:pPr>
        <w:jc w:val="both"/>
        <w:rPr>
          <w:rFonts w:eastAsiaTheme="minorHAnsi"/>
          <w:lang w:eastAsia="en-US"/>
        </w:rPr>
      </w:pPr>
      <w:r w:rsidRPr="00B53AFB">
        <w:rPr>
          <w:rFonts w:eastAsiaTheme="minorHAnsi"/>
          <w:lang w:eastAsia="en-US"/>
        </w:rPr>
        <w:t xml:space="preserve">4. Ш. Бабич. Для кого? </w:t>
      </w:r>
    </w:p>
    <w:p w:rsidR="00E065E4" w:rsidRPr="00B53AFB" w:rsidRDefault="00E065E4" w:rsidP="00E065E4">
      <w:pPr>
        <w:jc w:val="both"/>
        <w:rPr>
          <w:rFonts w:eastAsiaTheme="minorHAnsi"/>
          <w:lang w:eastAsia="en-US"/>
        </w:rPr>
      </w:pPr>
      <w:r w:rsidRPr="00B53AFB">
        <w:rPr>
          <w:rFonts w:eastAsiaTheme="minorHAnsi"/>
          <w:lang w:eastAsia="en-US"/>
        </w:rPr>
        <w:t xml:space="preserve">5. С. Габидуллин. Опять наступила весна. </w:t>
      </w:r>
    </w:p>
    <w:p w:rsidR="00E065E4" w:rsidRPr="00B53AFB" w:rsidRDefault="00E065E4" w:rsidP="00E065E4">
      <w:pPr>
        <w:jc w:val="both"/>
        <w:rPr>
          <w:rFonts w:eastAsiaTheme="minorHAnsi"/>
          <w:lang w:eastAsia="en-US"/>
        </w:rPr>
      </w:pPr>
      <w:r w:rsidRPr="00B53AFB">
        <w:rPr>
          <w:rFonts w:eastAsiaTheme="minorHAnsi"/>
          <w:lang w:eastAsia="en-US"/>
        </w:rPr>
        <w:t xml:space="preserve">6. А. Игебаев. Подарок весны. </w:t>
      </w:r>
    </w:p>
    <w:p w:rsidR="00E065E4" w:rsidRPr="00B53AFB" w:rsidRDefault="00E065E4" w:rsidP="00E065E4">
      <w:pPr>
        <w:jc w:val="both"/>
        <w:rPr>
          <w:rFonts w:eastAsiaTheme="minorHAnsi"/>
          <w:lang w:eastAsia="en-US"/>
        </w:rPr>
      </w:pPr>
      <w:r w:rsidRPr="00B53AFB">
        <w:rPr>
          <w:rFonts w:eastAsiaTheme="minorHAnsi"/>
          <w:lang w:eastAsia="en-US"/>
        </w:rPr>
        <w:t>7. Ф. Рахимгулова. Зима.</w:t>
      </w:r>
    </w:p>
    <w:p w:rsidR="00E065E4" w:rsidRPr="00B53AFB" w:rsidRDefault="00E065E4" w:rsidP="00E065E4">
      <w:pPr>
        <w:tabs>
          <w:tab w:val="left" w:pos="0"/>
          <w:tab w:val="left" w:pos="567"/>
          <w:tab w:val="left" w:pos="709"/>
        </w:tabs>
        <w:contextualSpacing/>
        <w:jc w:val="both"/>
        <w:rPr>
          <w:rFonts w:eastAsiaTheme="minorHAnsi"/>
          <w:b/>
          <w:lang w:val="ba-RU" w:eastAsia="en-US"/>
        </w:rPr>
        <w:sectPr w:rsidR="00E065E4" w:rsidRPr="00B53AFB" w:rsidSect="00E065E4">
          <w:type w:val="continuous"/>
          <w:pgSz w:w="11906" w:h="16838"/>
          <w:pgMar w:top="1134" w:right="850" w:bottom="1134" w:left="1701" w:header="708" w:footer="708" w:gutter="0"/>
          <w:cols w:num="2" w:space="708"/>
          <w:docGrid w:linePitch="360"/>
        </w:sectPr>
      </w:pPr>
    </w:p>
    <w:p w:rsidR="00E82D3B" w:rsidRPr="00247564" w:rsidRDefault="00E82D3B" w:rsidP="00D879A9">
      <w:pPr>
        <w:widowControl w:val="0"/>
        <w:tabs>
          <w:tab w:val="left" w:pos="6467"/>
        </w:tabs>
        <w:autoSpaceDE w:val="0"/>
        <w:autoSpaceDN w:val="0"/>
        <w:adjustRightInd w:val="0"/>
        <w:jc w:val="both"/>
        <w:rPr>
          <w:rFonts w:eastAsiaTheme="minorEastAsia"/>
          <w:lang w:val="be-BY"/>
        </w:rPr>
      </w:pPr>
    </w:p>
    <w:p w:rsidR="00E065E4" w:rsidRDefault="00E065E4">
      <w:pPr>
        <w:rPr>
          <w:rFonts w:eastAsiaTheme="minorEastAsia"/>
          <w:b/>
          <w:bCs/>
        </w:rPr>
      </w:pPr>
      <w:r>
        <w:rPr>
          <w:rFonts w:eastAsiaTheme="minorEastAsia"/>
          <w:b/>
          <w:bCs/>
        </w:rPr>
        <w:br w:type="page"/>
      </w:r>
    </w:p>
    <w:p w:rsidR="0028403E" w:rsidRPr="00247564" w:rsidRDefault="0028403E" w:rsidP="00D879A9">
      <w:pPr>
        <w:widowControl w:val="0"/>
        <w:tabs>
          <w:tab w:val="left" w:pos="6467"/>
        </w:tabs>
        <w:autoSpaceDE w:val="0"/>
        <w:autoSpaceDN w:val="0"/>
        <w:adjustRightInd w:val="0"/>
        <w:jc w:val="center"/>
        <w:outlineLvl w:val="1"/>
        <w:rPr>
          <w:rFonts w:eastAsiaTheme="minorEastAsia"/>
          <w:b/>
          <w:bCs/>
        </w:rPr>
      </w:pPr>
      <w:r w:rsidRPr="00247564">
        <w:rPr>
          <w:rFonts w:eastAsiaTheme="minorEastAsia"/>
          <w:b/>
          <w:bCs/>
        </w:rPr>
        <w:lastRenderedPageBreak/>
        <w:t>2.3. Программа воспит</w:t>
      </w:r>
      <w:r w:rsidR="00D879A9" w:rsidRPr="00247564">
        <w:rPr>
          <w:rFonts w:eastAsiaTheme="minorEastAsia"/>
          <w:b/>
          <w:bCs/>
        </w:rPr>
        <w:t>ания и социализации обучающихся</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Программа воспитания и социализации обучающихся на уровне основного общего образования (далее - Программа) строится на основе базовых национальных ценностей российского общества, таких как 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 и направлена на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b/>
          <w:i/>
        </w:rPr>
        <w:t>Программа направлена на</w:t>
      </w:r>
      <w:r w:rsidRPr="00247564">
        <w:rPr>
          <w:rFonts w:eastAsiaTheme="minorEastAsia"/>
        </w:rPr>
        <w:t>:</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освоение обучающимися социального опыта, основных социальных ролей, соответствующих ведущей деятельности данного возраста, норм и правил общественного поведения;</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формирование готовности обучающихся к выбору направления своей профессиональной деятельности в соответствии с личными интересами, индивидуальными особенностями и способностями, с учетом потребностей рынка труда;</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формирование и развитие знаний, установок, личностных ориентиров и норм здорового и безопасного образа жизни с целью сохранения и укрепления физического, психологического и социального здоровья обучающихся как одной из ценностных составляющих личности обучающегося и ориентированной на достижение планируемых результатов освоения основной образовательной программы основного общего образования;</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формирование экологической культуры,</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формирование антикоррупционного сознания.</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b/>
          <w:i/>
        </w:rPr>
        <w:t>Программа обеспечивает</w:t>
      </w:r>
      <w:r w:rsidRPr="00247564">
        <w:rPr>
          <w:rFonts w:eastAsiaTheme="minorEastAsia"/>
        </w:rPr>
        <w:t>:</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формирование уклада школьной жизни, обеспечивающего создание социальной среды развития обучающихся, включающего урочную, внеурочную и общественно значимую деятельность, систему воспитательных мероприятий, культурных и социальных практик, основанного на системе социокультурных и духовно-нравственных ценностях и принятых в обществе правилах и нормах поведения в интересах человека, семьи, общества и государства, российского общества, учитывающего историко-культурную и этническую специфику региона, потребности обучающихся и их родителей (законных представителей);</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усвоение обучающимися нравственных ценностей, приобретение начального опыта нравственной, общественно значимой деятельности, конструктивного социального поведения, мотивации и способности к духовно-нравственному развитию;</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социальную самоидентификацию обучающихся посредством личностно значимой и общественно приемлемой деятельности;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приобретение знаний о нормах и правилах поведения в обществе, социальных ролях человека; формирование позитивной самооценки, самоуважения, конструктивных способов самореализации;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xml:space="preserve">- приобщение обучающихся к общественной деятельности и традициям организации, осуществляющей образовательную деятельность, участие в детско-юношеских организациях и движениях, спортивных секциях, творческих клубах и объединениях по интересам, сетевых сообществах, библиотечной сети, краеведческой работе, в </w:t>
      </w:r>
      <w:r w:rsidRPr="00247564">
        <w:rPr>
          <w:rFonts w:eastAsiaTheme="minorEastAsia"/>
        </w:rPr>
        <w:lastRenderedPageBreak/>
        <w:t>ученическом самоуправлении, военно-патриотических объединениях, в проведении акций и праздников (региональных, государственных, международных);</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участие обучающихся в деятельности производственных, творческих объединений, благотворительных организаций;</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в экологическом просвещении сверстников, родителей, населения;</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в благоустройстве школы, класса, сельского поселения, города;</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формирование способности противостоять негативным воздействиям социальной среды, факторам микросоциальной среды;</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развитие педагогической компетентности родителей (законных представителей) в целях содействия социализации обучающихся в семье;</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учет индивидуальных и возрастных особенностей обучающихся, культурных и социальных потребностей их семей;</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формирование у обучающихся мотивации к труду, потребности к приобретению профессии;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развитие собственных представлений о перспективах своего профессионального образования и будущей профессиональной деятельности;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приобретение практического опыта, соответствующего интересам и способностям обучающихся;</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создание условий для профессиональной ориентации обучающихся через систему работы педагогических работников, психологов, социальных педагогов; сотрудничество с базовыми предприятиями, профессиональными образовательными организациями, образовательными организациями высшего образования, центрами профориентационной работы, совместную деятельность с родителями, (законными представителями);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осознание обучающимися ценности экологически целесообразного, здорового и безопасного образа жизни;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осознанное отношение обучающихся к выбору индивидуального рациона здорового питания;</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формирование знаний о современных угрозах для жизни и здоровья людей, в том числе экологических и транспортных, готовности активно им противостоять;</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овладение современными оздоровительными технологиями, в том числе на основе навыков личной гигиены;</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профилактики употребления наркотиков и других психоактивных веществ, профилактики инфекционных заболеваний;</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lastRenderedPageBreak/>
        <w:t>- убежденности в выборе здорового образа жизни и вреде употребления алкоголя и табакокурения;</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w:t>
      </w:r>
    </w:p>
    <w:p w:rsidR="0028403E" w:rsidRPr="00247564" w:rsidRDefault="0028403E" w:rsidP="0028403E">
      <w:pPr>
        <w:widowControl w:val="0"/>
        <w:tabs>
          <w:tab w:val="left" w:pos="6467"/>
        </w:tabs>
        <w:autoSpaceDE w:val="0"/>
        <w:autoSpaceDN w:val="0"/>
        <w:adjustRightInd w:val="0"/>
        <w:ind w:firstLine="540"/>
        <w:jc w:val="both"/>
        <w:rPr>
          <w:rFonts w:eastAsiaTheme="minorEastAsia"/>
          <w:b/>
          <w:i/>
        </w:rPr>
      </w:pPr>
      <w:r w:rsidRPr="00247564">
        <w:rPr>
          <w:rFonts w:eastAsiaTheme="minorEastAsia"/>
          <w:b/>
          <w:i/>
        </w:rPr>
        <w:t>В программе отражаются:</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1) цель и задачи духовно-нравственного развития, воспитания и социализации обучающихся, описание ценностных ориентиров, лежащих в ее основе;</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2) направления деятельности 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 отражающие специфику образовательной организации, запросы участников образовательного процесса;</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3) содержание, виды деятельности и формы занятий с обучающимися по каждому из направлений духовно-нравственного развития, воспитания и социализации обучающихся;</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4) формы индивидуальной и групповой организации профессиональной ориентации обучающихся по каждому из направлений ("ярмарки профессий", дни открытых дверей, экскурсии, предметные недели, олимпиады, конкурсы);</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5) этапы организации работы в системе социального воспитания в рамках образовательной организации, совместной деятельности образовательной организации с предприятиями, общественными организациями, в том числе с системой дополнительного образования;</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6) основные формы организации педагогической поддержки социализации обучающихся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7) модели организации работы по формированию экологически целесообразного, здорового и безопасного образа жизни, включающие, в том числе, рациональную организацию учебно-воспитательного процесса и образовательной среды, физкультурно-спортивной и оздоровительной работы, профилактику употребления психоактивных веществ обучающимися, профилактику детского дорожно-транспортного травматизма, организацию системы просветительской и методической работы с участниками образовательного процесса;</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8) описание деятельности образовательной организации в области непрерывного экологического здоровьесберегающего образования обучающихся;</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9) систему поощрения социальной успешности и проявлений активной жизненной позиции обучающихся (рейтинг, формирование портфолио, установление стипендий, спонсорство и т.п.);</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10) критерии, показатели эффективности деятельности образовательной организации в части духовно-нравственного развития, воспитания и социализации обучающихся, формирования здорового и безопасного образа жизни и экологической культуры обучающихся (поведение на дорогах, в чрезвычайных ситуациях);</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11) методику и инструментарий мониторинга духовно-нравственного развития, воспитания и социализации обучающихся;</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12) планируемые результаты духовно-нравственного развития, воспитания и социализации обучающихся, формирования экологической культуры, культуры здорового и безопасного образа жизни обучающихся.</w:t>
      </w:r>
    </w:p>
    <w:p w:rsidR="0028403E" w:rsidRPr="00247564" w:rsidRDefault="0028403E" w:rsidP="00E82D3B">
      <w:pPr>
        <w:widowControl w:val="0"/>
        <w:tabs>
          <w:tab w:val="left" w:pos="6467"/>
        </w:tabs>
        <w:autoSpaceDE w:val="0"/>
        <w:autoSpaceDN w:val="0"/>
        <w:adjustRightInd w:val="0"/>
        <w:jc w:val="center"/>
        <w:rPr>
          <w:rFonts w:eastAsiaTheme="minorEastAsia"/>
        </w:rPr>
      </w:pPr>
    </w:p>
    <w:p w:rsidR="0028403E" w:rsidRPr="00247564" w:rsidRDefault="0028403E" w:rsidP="00E82D3B">
      <w:pPr>
        <w:widowControl w:val="0"/>
        <w:tabs>
          <w:tab w:val="left" w:pos="6467"/>
        </w:tabs>
        <w:autoSpaceDE w:val="0"/>
        <w:autoSpaceDN w:val="0"/>
        <w:adjustRightInd w:val="0"/>
        <w:jc w:val="center"/>
        <w:outlineLvl w:val="2"/>
        <w:rPr>
          <w:rFonts w:eastAsiaTheme="minorEastAsia"/>
          <w:b/>
          <w:bCs/>
        </w:rPr>
      </w:pPr>
      <w:r w:rsidRPr="00247564">
        <w:rPr>
          <w:rFonts w:eastAsiaTheme="minorEastAsia"/>
          <w:b/>
          <w:bCs/>
        </w:rPr>
        <w:t xml:space="preserve">2.3.1. Цель и задачи </w:t>
      </w:r>
      <w:r w:rsidR="00E82D3B" w:rsidRPr="00247564">
        <w:rPr>
          <w:rFonts w:eastAsiaTheme="minorEastAsia"/>
          <w:b/>
          <w:bCs/>
        </w:rPr>
        <w:t xml:space="preserve">духовно-нравственного развития, </w:t>
      </w:r>
      <w:r w:rsidRPr="00247564">
        <w:rPr>
          <w:rFonts w:eastAsiaTheme="minorEastAsia"/>
          <w:b/>
          <w:bCs/>
        </w:rPr>
        <w:t>воспитания и социализации обучающихся</w:t>
      </w:r>
    </w:p>
    <w:p w:rsidR="0028403E" w:rsidRPr="00247564" w:rsidRDefault="0028403E" w:rsidP="0028403E">
      <w:pPr>
        <w:widowControl w:val="0"/>
        <w:tabs>
          <w:tab w:val="left" w:pos="6467"/>
        </w:tabs>
        <w:autoSpaceDE w:val="0"/>
        <w:autoSpaceDN w:val="0"/>
        <w:adjustRightInd w:val="0"/>
        <w:jc w:val="both"/>
        <w:rPr>
          <w:rFonts w:eastAsiaTheme="minorEastAsia"/>
        </w:rPr>
      </w:pP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В тексте программы основные термины "воспитание", "социализация" и "духовно-</w:t>
      </w:r>
      <w:r w:rsidRPr="00247564">
        <w:rPr>
          <w:rFonts w:eastAsiaTheme="minorEastAsia"/>
        </w:rPr>
        <w:lastRenderedPageBreak/>
        <w:t>нравственное развитие" человека используются в контексте образования:</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i/>
        </w:rPr>
        <w:t>- воспитание</w:t>
      </w:r>
      <w:r w:rsidRPr="00247564">
        <w:rPr>
          <w:rFonts w:eastAsiaTheme="minorEastAsia"/>
        </w:rPr>
        <w:t xml:space="preserve"> - составляющая процесса образования, духовно-нравственное развитие - один из целевых ориентиров образования; в основе и воспитания, и духовно-нравственного развития находятся духовно-нравственные ценности;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xml:space="preserve">- </w:t>
      </w:r>
      <w:r w:rsidRPr="00247564">
        <w:rPr>
          <w:rFonts w:eastAsiaTheme="minorEastAsia"/>
          <w:i/>
        </w:rPr>
        <w:t>духовно-нравственное развитие</w:t>
      </w:r>
      <w:r w:rsidRPr="00247564">
        <w:rPr>
          <w:rFonts w:eastAsiaTheme="minorEastAsia"/>
        </w:rPr>
        <w:t xml:space="preserve"> - осуществляемое в процессе социализации последовательное расширение и укрепление ценностно-смысловой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отношение к себе, другим людям, обществу, государству, Отечеству, миру в целом;</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xml:space="preserve">- </w:t>
      </w:r>
      <w:r w:rsidRPr="00247564">
        <w:rPr>
          <w:rFonts w:eastAsiaTheme="minorEastAsia"/>
          <w:i/>
        </w:rPr>
        <w:t>воспитание</w:t>
      </w:r>
      <w:r w:rsidRPr="00247564">
        <w:rPr>
          <w:rFonts w:eastAsiaTheme="minorEastAsia"/>
        </w:rPr>
        <w:t xml:space="preserve"> создает условия для социализации (в широком значении) и сочетается с социализацией (в узком значении); в узком значении социализация характеризует процессы социального взаимодействия человека с другими людьми, с социальными общностями (в том числе с социальными организациями и общественными институтами) и предполагает приобретение обучающимися социального опыта, освоение основных социальных ролей, норм и правил общественного поведения; социализация разворачивается в пространстве образовательных организаций и в семье.</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Целью духовно-нравственного развития, воспитания и социализации обучающихся является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b/>
          <w:i/>
        </w:rPr>
        <w:t>Задачи духовно-нравственного развития, воспитания и социализации обучающихся</w:t>
      </w:r>
      <w:r w:rsidRPr="00247564">
        <w:rPr>
          <w:rFonts w:eastAsiaTheme="minorEastAsia"/>
        </w:rPr>
        <w:t>:</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освоение обучающимися ценностно-нормативного и деятельностно-практического аспекта отношений человека с человеком, патриота с Родиной, гражданина с правовым государством и гражданским обществом, человека с природой, с искусством и т.д.;</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вовлечение обучающегося в процессы самопознания, самопонимания, содействие обучающимся в соотнесении представлений о собственных возможностях, интересах, ограничениях с запросами и требованиями окружающих людей, общества, государства, помощь в личностном самоопределении, проектировании индивидуальных образовательных траекторий и образа будущей профессиональной деятельности, поддержка деятельности обучающегося по саморазвитию;</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овладение обучающимся социальными, регулятивными и коммуникативными компетенциями, обеспечивающими им индивидуальную успешность в общении с окружающими, результативность в социальных практиках, процессе в сотрудничества со сверстниками, старшими и младшими.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Ценностные ориентиры программы воспитания и социализации обучающихся на уровне основного общего образования - базовые национальные ценности российского общества сформулированы в Конституции Российской Федерации, в Федеральном законе "Об образовании в Российской Федерации" (N 273-ФЗ от 29 декабря 2012 г.), в тексте ФГОС ООО.</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b/>
          <w:i/>
        </w:rPr>
        <w:t>Базовые национальные ценности российского общества определяются положениями Конституции Российской Федерации</w:t>
      </w:r>
      <w:r w:rsidRPr="00247564">
        <w:rPr>
          <w:rFonts w:eastAsiaTheme="minorEastAsia"/>
        </w:rPr>
        <w:t>:</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"Российская Федерация - Россия есть демократическое федеративное правовое государство с республиканской формой правления" (Гл. I, ст. 1);</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"Человек, его права и свободы являются высшей ценностью" (Гл. I, ст. 2);</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"Российская Федерация - социальное государство, политика которого направлена на создание условий, обеспечивающих достойную жизнь и свободное развитие человека" (Гл. I, ст. 7);</w:t>
      </w:r>
    </w:p>
    <w:p w:rsidR="0028403E" w:rsidRPr="00247564" w:rsidRDefault="0028403E" w:rsidP="001166D7">
      <w:pPr>
        <w:widowControl w:val="0"/>
        <w:tabs>
          <w:tab w:val="left" w:pos="6467"/>
        </w:tabs>
        <w:autoSpaceDE w:val="0"/>
        <w:autoSpaceDN w:val="0"/>
        <w:adjustRightInd w:val="0"/>
        <w:ind w:firstLine="540"/>
        <w:jc w:val="both"/>
        <w:rPr>
          <w:rFonts w:eastAsiaTheme="minorEastAsia"/>
        </w:rPr>
      </w:pPr>
      <w:r w:rsidRPr="00247564">
        <w:rPr>
          <w:rFonts w:eastAsiaTheme="minorEastAsia"/>
        </w:rPr>
        <w:t>"В Российской Федерации признаются и защищаются равным образом частная, государственная, муниципальная и иные формы</w:t>
      </w:r>
      <w:r w:rsidR="001166D7" w:rsidRPr="00247564">
        <w:rPr>
          <w:rFonts w:eastAsiaTheme="minorEastAsia"/>
        </w:rPr>
        <w:t xml:space="preserve"> собственности" (Гл. 1, ст. 8);</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xml:space="preserve">"В Российской Федерации признаются и гарантируются права и свободы человека и </w:t>
      </w:r>
      <w:r w:rsidRPr="00247564">
        <w:rPr>
          <w:rFonts w:eastAsiaTheme="minorEastAsia"/>
        </w:rPr>
        <w:lastRenderedPageBreak/>
        <w:t>гражданина согласно общепризнанным принципам и нормам международного права и в соответствии с настоящей Конституцией. Основные права и свободы человека неотчуждаемы и принадлежат каждому от рождения. Осуществление прав и свобод человека и гражданина не должно нарушать права и свободы других лиц" (Гл. I, ст. 17).</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Базовые национальные ценности российского общества применительно к системе образования определены положениями Федерального закона "Об образовании в Российской Федерации" (N 273-ФЗ от 29 декабря 2012 г.):</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...демократический характер управления образованием, обеспечение прав педагогических работников, обучающихся, родителей (законных представителей) несовершеннолетних обучающихся на участие в управлении образовательными организациями;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...недопустимость ограничения или устранения конкуренции в сфере образования;</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...сочетание государственного и договорного регулирования отношений в сфере образования" (Ст. 3).</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Федеральный государственный образовательный стандарт основного общего образования перечисляет базовые национальные ценности российского общества: 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Федеральный государственный образовательный стандарт основного общего образования "усвоение гуманистических, демократических и традиционных ценностей многонационального российского общества...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нем взаимопонимания" (ФГОС ООО: Раздел IV. Требования к результатам освоения образовательной программы основного общего образования, п. 24).</w:t>
      </w:r>
    </w:p>
    <w:p w:rsidR="0028403E" w:rsidRPr="00247564" w:rsidRDefault="0028403E" w:rsidP="0028403E">
      <w:pPr>
        <w:widowControl w:val="0"/>
        <w:tabs>
          <w:tab w:val="left" w:pos="6467"/>
        </w:tabs>
        <w:autoSpaceDE w:val="0"/>
        <w:autoSpaceDN w:val="0"/>
        <w:adjustRightInd w:val="0"/>
        <w:jc w:val="both"/>
        <w:rPr>
          <w:rFonts w:eastAsiaTheme="minorEastAsia"/>
        </w:rPr>
      </w:pPr>
    </w:p>
    <w:p w:rsidR="0028403E" w:rsidRPr="00E15B06" w:rsidRDefault="0028403E" w:rsidP="00E15B06">
      <w:pPr>
        <w:widowControl w:val="0"/>
        <w:tabs>
          <w:tab w:val="left" w:pos="6467"/>
        </w:tabs>
        <w:autoSpaceDE w:val="0"/>
        <w:autoSpaceDN w:val="0"/>
        <w:adjustRightInd w:val="0"/>
        <w:jc w:val="center"/>
        <w:outlineLvl w:val="2"/>
        <w:rPr>
          <w:rFonts w:eastAsiaTheme="minorEastAsia"/>
          <w:b/>
          <w:bCs/>
        </w:rPr>
      </w:pPr>
      <w:r w:rsidRPr="00247564">
        <w:rPr>
          <w:rFonts w:eastAsiaTheme="minorEastAsia"/>
          <w:b/>
          <w:bCs/>
        </w:rPr>
        <w:t>2.3.2. Направления деятел</w:t>
      </w:r>
      <w:r w:rsidR="001166D7" w:rsidRPr="00247564">
        <w:rPr>
          <w:rFonts w:eastAsiaTheme="minorEastAsia"/>
          <w:b/>
          <w:bCs/>
        </w:rPr>
        <w:t xml:space="preserve">ьности по духовно-нравственному </w:t>
      </w:r>
      <w:r w:rsidRPr="00247564">
        <w:rPr>
          <w:rFonts w:eastAsiaTheme="minorEastAsia"/>
          <w:b/>
          <w:bCs/>
        </w:rPr>
        <w:t>развитию, воспитанию и</w:t>
      </w:r>
      <w:r w:rsidR="001166D7" w:rsidRPr="00247564">
        <w:rPr>
          <w:rFonts w:eastAsiaTheme="minorEastAsia"/>
          <w:b/>
          <w:bCs/>
        </w:rPr>
        <w:t xml:space="preserve"> социализации, профессиональной </w:t>
      </w:r>
      <w:r w:rsidRPr="00247564">
        <w:rPr>
          <w:rFonts w:eastAsiaTheme="minorEastAsia"/>
          <w:b/>
          <w:bCs/>
        </w:rPr>
        <w:t xml:space="preserve">ориентации </w:t>
      </w:r>
      <w:proofErr w:type="gramStart"/>
      <w:r w:rsidRPr="00247564">
        <w:rPr>
          <w:rFonts w:eastAsiaTheme="minorEastAsia"/>
          <w:b/>
          <w:bCs/>
        </w:rPr>
        <w:t>обучающихся</w:t>
      </w:r>
      <w:proofErr w:type="gramEnd"/>
      <w:r w:rsidRPr="00247564">
        <w:rPr>
          <w:rFonts w:eastAsiaTheme="minorEastAsia"/>
          <w:b/>
          <w:bCs/>
        </w:rPr>
        <w:t>, з</w:t>
      </w:r>
      <w:r w:rsidR="001166D7" w:rsidRPr="00247564">
        <w:rPr>
          <w:rFonts w:eastAsiaTheme="minorEastAsia"/>
          <w:b/>
          <w:bCs/>
        </w:rPr>
        <w:t xml:space="preserve">доровьесберегающей деятельности </w:t>
      </w:r>
      <w:r w:rsidRPr="00247564">
        <w:rPr>
          <w:rFonts w:eastAsiaTheme="minorEastAsia"/>
          <w:b/>
          <w:bCs/>
        </w:rPr>
        <w:t>и формированию эко</w:t>
      </w:r>
      <w:r w:rsidR="00E15B06">
        <w:rPr>
          <w:rFonts w:eastAsiaTheme="minorEastAsia"/>
          <w:b/>
          <w:bCs/>
        </w:rPr>
        <w:t>логической культуры обучающихся</w:t>
      </w:r>
    </w:p>
    <w:p w:rsidR="001166D7" w:rsidRPr="00247564" w:rsidRDefault="001166D7" w:rsidP="001166D7">
      <w:pPr>
        <w:widowControl w:val="0"/>
        <w:ind w:left="305" w:right="111" w:firstLine="707"/>
        <w:jc w:val="both"/>
        <w:rPr>
          <w:lang w:eastAsia="en-US"/>
        </w:rPr>
      </w:pPr>
      <w:r w:rsidRPr="00247564">
        <w:rPr>
          <w:lang w:eastAsia="en-US"/>
        </w:rPr>
        <w:t xml:space="preserve">Определяющим способом деятельности по духовно-нравственному развитию, воспитанию и социализации является формирование </w:t>
      </w:r>
      <w:r w:rsidRPr="00247564">
        <w:rPr>
          <w:i/>
          <w:lang w:eastAsia="en-US"/>
        </w:rPr>
        <w:t>уклада школьной жизни</w:t>
      </w:r>
      <w:r w:rsidRPr="00247564">
        <w:rPr>
          <w:lang w:eastAsia="en-US"/>
        </w:rPr>
        <w:t>:</w:t>
      </w:r>
    </w:p>
    <w:p w:rsidR="001166D7" w:rsidRPr="00247564" w:rsidRDefault="001166D7" w:rsidP="00072A5F">
      <w:pPr>
        <w:widowControl w:val="0"/>
        <w:numPr>
          <w:ilvl w:val="1"/>
          <w:numId w:val="29"/>
        </w:numPr>
        <w:tabs>
          <w:tab w:val="left" w:pos="1299"/>
        </w:tabs>
        <w:ind w:left="1298" w:hanging="285"/>
        <w:rPr>
          <w:lang w:eastAsia="en-US"/>
        </w:rPr>
      </w:pPr>
      <w:r w:rsidRPr="00247564">
        <w:rPr>
          <w:lang w:eastAsia="en-US"/>
        </w:rPr>
        <w:t>обеспечивающего создание социальной среды развития</w:t>
      </w:r>
      <w:r w:rsidRPr="00247564">
        <w:rPr>
          <w:spacing w:val="-24"/>
          <w:lang w:eastAsia="en-US"/>
        </w:rPr>
        <w:t xml:space="preserve"> </w:t>
      </w:r>
      <w:r w:rsidRPr="00247564">
        <w:rPr>
          <w:lang w:eastAsia="en-US"/>
        </w:rPr>
        <w:t>обучающихся;</w:t>
      </w:r>
    </w:p>
    <w:p w:rsidR="001166D7" w:rsidRPr="00247564" w:rsidRDefault="001166D7" w:rsidP="00072A5F">
      <w:pPr>
        <w:widowControl w:val="0"/>
        <w:numPr>
          <w:ilvl w:val="1"/>
          <w:numId w:val="29"/>
        </w:numPr>
        <w:tabs>
          <w:tab w:val="left" w:pos="1299"/>
        </w:tabs>
        <w:ind w:right="115" w:firstLine="708"/>
        <w:jc w:val="both"/>
        <w:rPr>
          <w:lang w:eastAsia="en-US"/>
        </w:rPr>
      </w:pPr>
      <w:r w:rsidRPr="00247564">
        <w:rPr>
          <w:lang w:eastAsia="en-US"/>
        </w:rPr>
        <w:t>включающего урочную и внеурочную (общественно значимую деятельность, систему воспитательных мероприятий, культурных и социальных практик);</w:t>
      </w:r>
    </w:p>
    <w:p w:rsidR="001166D7" w:rsidRPr="00247564" w:rsidRDefault="001166D7" w:rsidP="00072A5F">
      <w:pPr>
        <w:widowControl w:val="0"/>
        <w:numPr>
          <w:ilvl w:val="1"/>
          <w:numId w:val="29"/>
        </w:numPr>
        <w:tabs>
          <w:tab w:val="left" w:pos="1299"/>
        </w:tabs>
        <w:ind w:right="116" w:firstLine="708"/>
        <w:jc w:val="both"/>
        <w:rPr>
          <w:lang w:eastAsia="en-US"/>
        </w:rPr>
      </w:pPr>
      <w:r w:rsidRPr="00247564">
        <w:rPr>
          <w:lang w:eastAsia="en-US"/>
        </w:rPr>
        <w:t>основанного на системе базовых национальных ценностей российского общества;</w:t>
      </w:r>
    </w:p>
    <w:p w:rsidR="001166D7" w:rsidRPr="00247564" w:rsidRDefault="001166D7" w:rsidP="00072A5F">
      <w:pPr>
        <w:widowControl w:val="0"/>
        <w:numPr>
          <w:ilvl w:val="1"/>
          <w:numId w:val="29"/>
        </w:numPr>
        <w:tabs>
          <w:tab w:val="left" w:pos="1299"/>
        </w:tabs>
        <w:ind w:right="114" w:firstLine="708"/>
        <w:jc w:val="both"/>
        <w:rPr>
          <w:lang w:eastAsia="en-US"/>
        </w:rPr>
      </w:pPr>
      <w:r w:rsidRPr="00247564">
        <w:rPr>
          <w:lang w:eastAsia="en-US"/>
        </w:rPr>
        <w:t>учитывающего историко-культурную и этническую специфику региона, потребности обучающихся и их родителей (законных</w:t>
      </w:r>
      <w:r w:rsidRPr="00247564">
        <w:rPr>
          <w:spacing w:val="-25"/>
          <w:lang w:eastAsia="en-US"/>
        </w:rPr>
        <w:t xml:space="preserve"> </w:t>
      </w:r>
      <w:r w:rsidRPr="00247564">
        <w:rPr>
          <w:lang w:eastAsia="en-US"/>
        </w:rPr>
        <w:t>представителей).</w:t>
      </w:r>
    </w:p>
    <w:p w:rsidR="001166D7" w:rsidRPr="00247564" w:rsidRDefault="001166D7" w:rsidP="001166D7">
      <w:pPr>
        <w:widowControl w:val="0"/>
        <w:ind w:left="305" w:right="110" w:firstLine="707"/>
        <w:jc w:val="both"/>
        <w:rPr>
          <w:lang w:eastAsia="en-US"/>
        </w:rPr>
      </w:pPr>
      <w:r w:rsidRPr="00247564">
        <w:rPr>
          <w:lang w:eastAsia="en-US"/>
        </w:rPr>
        <w:t xml:space="preserve">В формировании уклада школьной жизни определяющую роль призвана играть общность участников образовательного процесса: обучающиеся, ученические коллективы, педагогический коллектив школы, администрация, учредитель образовательной организации, родительское сообщество, общественность. Важным элементом формирования уклада школьной жизни являются коллективные обсуждения, дискуссии, позволяющие наиболее точно определить специфику </w:t>
      </w:r>
      <w:r w:rsidRPr="00247564">
        <w:rPr>
          <w:lang w:eastAsia="en-US"/>
        </w:rPr>
        <w:lastRenderedPageBreak/>
        <w:t>ценностных и целевых ориентиров школы, элементов коллективной жизнедеятельности, обеспечивающих реализацию ценностей и целей.</w:t>
      </w:r>
    </w:p>
    <w:p w:rsidR="001166D7" w:rsidRPr="00247564" w:rsidRDefault="001166D7" w:rsidP="001166D7">
      <w:pPr>
        <w:widowControl w:val="0"/>
        <w:ind w:left="305" w:right="117" w:firstLine="707"/>
        <w:jc w:val="both"/>
        <w:rPr>
          <w:lang w:eastAsia="en-US"/>
        </w:rPr>
      </w:pPr>
      <w:r w:rsidRPr="00247564">
        <w:rPr>
          <w:lang w:eastAsia="en-US"/>
        </w:rPr>
        <w:t>Для стимулирования размышлений участников образовательных отношений могут быть использованы варианты уклада школьной жизни, список которых не является исчерпывающим, а позволяет выделить некоторые из модельных укладов:</w:t>
      </w:r>
    </w:p>
    <w:p w:rsidR="001166D7" w:rsidRPr="00247564" w:rsidRDefault="001166D7" w:rsidP="001166D7">
      <w:pPr>
        <w:widowControl w:val="0"/>
        <w:ind w:left="305" w:right="110" w:firstLine="707"/>
        <w:jc w:val="both"/>
        <w:rPr>
          <w:lang w:eastAsia="en-US"/>
        </w:rPr>
      </w:pPr>
      <w:r w:rsidRPr="00247564">
        <w:rPr>
          <w:b/>
          <w:lang w:eastAsia="en-US"/>
        </w:rPr>
        <w:t xml:space="preserve">гимназический </w:t>
      </w:r>
      <w:r w:rsidRPr="00247564">
        <w:rPr>
          <w:lang w:eastAsia="en-US"/>
        </w:rPr>
        <w:t>(образование осуществляется как восхождение к  культурному эталону, симметричному, гармоничному, путем репродуктивных методов, метода примера, систематических тренировок, прямого стимулирования (поощрения, наказания, соревнования), в воспитаннике ценятся дисциплинированность, взаимоотношения «педагог – воспитанник» носят императивный</w:t>
      </w:r>
      <w:r w:rsidRPr="00247564">
        <w:rPr>
          <w:spacing w:val="-10"/>
          <w:lang w:eastAsia="en-US"/>
        </w:rPr>
        <w:t xml:space="preserve"> </w:t>
      </w:r>
      <w:r w:rsidRPr="00247564">
        <w:rPr>
          <w:lang w:eastAsia="en-US"/>
        </w:rPr>
        <w:t>характер);</w:t>
      </w:r>
    </w:p>
    <w:p w:rsidR="001166D7" w:rsidRPr="00247564" w:rsidRDefault="001166D7" w:rsidP="001166D7">
      <w:pPr>
        <w:widowControl w:val="0"/>
        <w:ind w:left="305" w:right="112" w:firstLine="851"/>
        <w:jc w:val="both"/>
        <w:rPr>
          <w:lang w:eastAsia="en-US"/>
        </w:rPr>
      </w:pPr>
      <w:r w:rsidRPr="00247564">
        <w:rPr>
          <w:b/>
          <w:lang w:eastAsia="en-US"/>
        </w:rPr>
        <w:t xml:space="preserve">клубный </w:t>
      </w:r>
      <w:r w:rsidRPr="00247564">
        <w:rPr>
          <w:lang w:eastAsia="en-US"/>
        </w:rPr>
        <w:t>(образование осуществляется как свободное время препровождение в общности людей, имеющих сходные или близкие интересы, занятия, в учебно-познавательной деятельности стихийно возникают проекты, направленные на удовлетворение спонтанно возникшего интереса; отношения основаны на общности интересов детей и взрослых, характеризуются атмосферой дружелюбия и доверия, правила и нормы взаимодействия отличает низкая регламентированность,     ограничения     носят     рамочный     характер;    структура</w:t>
      </w:r>
    </w:p>
    <w:p w:rsidR="001166D7" w:rsidRPr="00247564" w:rsidRDefault="001166D7" w:rsidP="001166D7">
      <w:pPr>
        <w:widowControl w:val="0"/>
        <w:ind w:left="305" w:right="118"/>
        <w:rPr>
          <w:lang w:eastAsia="en-US"/>
        </w:rPr>
      </w:pPr>
      <w:r w:rsidRPr="00247564">
        <w:rPr>
          <w:lang w:eastAsia="en-US"/>
        </w:rPr>
        <w:t>социальных ролей педагогов и обучающихся включает лидеров и ведомых, знатоков и любителей, партнеров по времяпрепровождению);</w:t>
      </w:r>
    </w:p>
    <w:p w:rsidR="001166D7" w:rsidRPr="00247564" w:rsidRDefault="001166D7" w:rsidP="001166D7">
      <w:pPr>
        <w:widowControl w:val="0"/>
        <w:ind w:left="305" w:right="112" w:firstLine="851"/>
        <w:jc w:val="both"/>
        <w:rPr>
          <w:lang w:eastAsia="en-US"/>
        </w:rPr>
      </w:pPr>
      <w:r w:rsidRPr="00247564">
        <w:rPr>
          <w:b/>
          <w:lang w:eastAsia="en-US"/>
        </w:rPr>
        <w:t xml:space="preserve">военный </w:t>
      </w:r>
      <w:r w:rsidRPr="00247564">
        <w:rPr>
          <w:lang w:eastAsia="en-US"/>
        </w:rPr>
        <w:t>(образование осуществляется как имитация жизнедеятельности военизированной организации, участники которой совместно служат, преодолевают трудности; содержанием образования является допрофессиональная подготовка по военно-прикладным видам деятельности; воспитание осуществляется методом инициации (испытание и посвящения), объяснительно-иллюстративным и методом учебной практики; имитация (военная игра) определяет высоко регламентированный и ритуализированный характер взаимодействия, повседневный этикет отношений педагога и воспитанника (социальные роли командира и подчиненного);</w:t>
      </w:r>
    </w:p>
    <w:p w:rsidR="001166D7" w:rsidRPr="00247564" w:rsidRDefault="001166D7" w:rsidP="001166D7">
      <w:pPr>
        <w:widowControl w:val="0"/>
        <w:ind w:left="305" w:right="110" w:firstLine="707"/>
        <w:jc w:val="both"/>
        <w:rPr>
          <w:lang w:eastAsia="en-US"/>
        </w:rPr>
      </w:pPr>
      <w:r w:rsidRPr="00247564">
        <w:rPr>
          <w:b/>
          <w:lang w:eastAsia="en-US"/>
        </w:rPr>
        <w:t xml:space="preserve">производственный </w:t>
      </w:r>
      <w:r w:rsidRPr="00247564">
        <w:rPr>
          <w:lang w:eastAsia="en-US"/>
        </w:rPr>
        <w:t>(образование как сочетание решения учебно- воспитательных задач с задачами материального воспроизводства; обучение носит характер обеспечения повышения качества выпускаемой продукции; методами воспитания являются инструктаж, материальное и моральное поощрение за производственные достижения; подобие жизнедеятельности производственной организации задает социальные роли педагогов и обучающихся – руководитель участка и подчиненный работник, техник, инженер и рабочий).</w:t>
      </w:r>
    </w:p>
    <w:p w:rsidR="001166D7" w:rsidRPr="00247564" w:rsidRDefault="001166D7" w:rsidP="001166D7">
      <w:pPr>
        <w:widowControl w:val="0"/>
        <w:ind w:left="305" w:right="111" w:firstLine="707"/>
        <w:jc w:val="both"/>
        <w:rPr>
          <w:lang w:eastAsia="en-US"/>
        </w:rPr>
      </w:pPr>
      <w:r w:rsidRPr="00247564">
        <w:rPr>
          <w:b/>
          <w:lang w:eastAsia="en-US"/>
        </w:rPr>
        <w:t xml:space="preserve">Основными направлениями деятельности образовательной организации </w:t>
      </w:r>
      <w:r w:rsidRPr="00247564">
        <w:rPr>
          <w:lang w:eastAsia="en-US"/>
        </w:rPr>
        <w:t>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 являются:</w:t>
      </w:r>
    </w:p>
    <w:p w:rsidR="001166D7" w:rsidRPr="00247564" w:rsidRDefault="001166D7" w:rsidP="00072A5F">
      <w:pPr>
        <w:widowControl w:val="0"/>
        <w:numPr>
          <w:ilvl w:val="1"/>
          <w:numId w:val="29"/>
        </w:numPr>
        <w:tabs>
          <w:tab w:val="left" w:pos="1438"/>
        </w:tabs>
        <w:ind w:right="111" w:firstLine="708"/>
        <w:jc w:val="both"/>
        <w:rPr>
          <w:lang w:eastAsia="en-US"/>
        </w:rPr>
      </w:pPr>
      <w:r w:rsidRPr="00247564">
        <w:rPr>
          <w:lang w:eastAsia="en-US"/>
        </w:rPr>
        <w:t>обеспечение принятия обучающимися ценности  Человека  и человечности, гуманистических, демократических и традиционных ценностей, формирование осознанного, уважительного и доброжелательного отношения к другому человеку, его мнению, мировоззрению, культуре, языку, вере, собственности, гражданской позиции; формирование готовности и способности  вести диалог с другими людьми и достигать в нем взаимопонимания  (идентификация себя как полноправного субъекта общения, готовности к конструированию образа партнера по диалогу, образа допустимых способов диалога, процесса диалога как конвенционирования интересов, процедур, формирование готовности и способности вести переговоры, противостоять негативным воздействиям социальной</w:t>
      </w:r>
      <w:r w:rsidRPr="00247564">
        <w:rPr>
          <w:spacing w:val="-12"/>
          <w:lang w:eastAsia="en-US"/>
        </w:rPr>
        <w:t xml:space="preserve"> </w:t>
      </w:r>
      <w:r w:rsidRPr="00247564">
        <w:rPr>
          <w:lang w:eastAsia="en-US"/>
        </w:rPr>
        <w:t>среды);</w:t>
      </w:r>
    </w:p>
    <w:p w:rsidR="001166D7" w:rsidRPr="00247564" w:rsidRDefault="001166D7" w:rsidP="00072A5F">
      <w:pPr>
        <w:widowControl w:val="0"/>
        <w:numPr>
          <w:ilvl w:val="1"/>
          <w:numId w:val="29"/>
        </w:numPr>
        <w:tabs>
          <w:tab w:val="left" w:pos="1438"/>
        </w:tabs>
        <w:ind w:right="109" w:firstLine="708"/>
        <w:jc w:val="both"/>
        <w:rPr>
          <w:lang w:eastAsia="en-US"/>
        </w:rPr>
      </w:pPr>
      <w:r w:rsidRPr="00247564">
        <w:rPr>
          <w:lang w:eastAsia="en-US"/>
        </w:rPr>
        <w:t xml:space="preserve">формирование мотивов и ценностей обучающегося в сфере </w:t>
      </w:r>
      <w:r w:rsidRPr="00247564">
        <w:rPr>
          <w:b/>
          <w:lang w:eastAsia="en-US"/>
        </w:rPr>
        <w:t xml:space="preserve">отношений к России как Отечеству </w:t>
      </w:r>
      <w:r w:rsidRPr="00247564">
        <w:rPr>
          <w:lang w:eastAsia="en-US"/>
        </w:rPr>
        <w:t xml:space="preserve">(приобщение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w:t>
      </w:r>
      <w:r w:rsidRPr="00247564">
        <w:rPr>
          <w:lang w:eastAsia="en-US"/>
        </w:rPr>
        <w:lastRenderedPageBreak/>
        <w:t>формирования у них российской гражданской</w:t>
      </w:r>
      <w:r w:rsidRPr="00247564">
        <w:rPr>
          <w:spacing w:val="-23"/>
          <w:lang w:eastAsia="en-US"/>
        </w:rPr>
        <w:t xml:space="preserve"> </w:t>
      </w:r>
      <w:r w:rsidRPr="00247564">
        <w:rPr>
          <w:lang w:eastAsia="en-US"/>
        </w:rPr>
        <w:t>идентичности);</w:t>
      </w:r>
    </w:p>
    <w:p w:rsidR="001166D7" w:rsidRPr="00247564" w:rsidRDefault="001166D7" w:rsidP="00072A5F">
      <w:pPr>
        <w:widowControl w:val="0"/>
        <w:numPr>
          <w:ilvl w:val="1"/>
          <w:numId w:val="29"/>
        </w:numPr>
        <w:tabs>
          <w:tab w:val="left" w:pos="1438"/>
        </w:tabs>
        <w:ind w:right="107" w:firstLine="708"/>
        <w:jc w:val="both"/>
        <w:rPr>
          <w:lang w:eastAsia="en-US"/>
        </w:rPr>
      </w:pPr>
      <w:r w:rsidRPr="00247564">
        <w:rPr>
          <w:lang w:eastAsia="en-US"/>
        </w:rPr>
        <w:t xml:space="preserve">включение обучающихся в процессы </w:t>
      </w:r>
      <w:r w:rsidRPr="00247564">
        <w:rPr>
          <w:b/>
          <w:lang w:eastAsia="en-US"/>
        </w:rPr>
        <w:t xml:space="preserve">общественной самоорганизации </w:t>
      </w:r>
      <w:r w:rsidRPr="00247564">
        <w:rPr>
          <w:lang w:eastAsia="en-US"/>
        </w:rPr>
        <w:t>(приобщение обучающихся к общественной деятельности, участие в детско- юношеских организациях и движениях, школьных и внешкольных объединениях, в ученическом самоуправлении, участие обучающихся в благоустройстве школы, класса, сельского поселения, города; социальная самоидентификация обучающихся  в процессе участия в личностно значимой и общественно приемлемой деятельности; приобретение опыта конструктивного социального поведения, приобретение знаний о нормах и правилах поведения в обществе, социальных ролях человека; 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w:t>
      </w:r>
      <w:r w:rsidRPr="00247564">
        <w:rPr>
          <w:spacing w:val="-18"/>
          <w:lang w:eastAsia="en-US"/>
        </w:rPr>
        <w:t xml:space="preserve"> </w:t>
      </w:r>
      <w:r w:rsidRPr="00247564">
        <w:rPr>
          <w:lang w:eastAsia="en-US"/>
        </w:rPr>
        <w:t>законодательством);</w:t>
      </w:r>
    </w:p>
    <w:p w:rsidR="001166D7" w:rsidRPr="00247564" w:rsidRDefault="001166D7" w:rsidP="00072A5F">
      <w:pPr>
        <w:widowControl w:val="0"/>
        <w:numPr>
          <w:ilvl w:val="1"/>
          <w:numId w:val="29"/>
        </w:numPr>
        <w:tabs>
          <w:tab w:val="left" w:pos="1438"/>
        </w:tabs>
        <w:ind w:right="115" w:firstLine="708"/>
        <w:jc w:val="both"/>
        <w:rPr>
          <w:lang w:eastAsia="en-US"/>
        </w:rPr>
      </w:pPr>
      <w:r w:rsidRPr="00247564">
        <w:rPr>
          <w:lang w:eastAsia="en-US"/>
        </w:rPr>
        <w:t>формирование партнерских отношений с родителями (законными представителями)  в  целях  содействия  социализации  обучающихся  в  семье,</w:t>
      </w:r>
      <w:r w:rsidRPr="00247564">
        <w:rPr>
          <w:spacing w:val="16"/>
          <w:lang w:eastAsia="en-US"/>
        </w:rPr>
        <w:t xml:space="preserve"> </w:t>
      </w:r>
      <w:r w:rsidRPr="00247564">
        <w:rPr>
          <w:lang w:eastAsia="en-US"/>
        </w:rPr>
        <w:t>учета</w:t>
      </w:r>
    </w:p>
    <w:p w:rsidR="001166D7" w:rsidRPr="00247564" w:rsidRDefault="001166D7" w:rsidP="001166D7">
      <w:pPr>
        <w:widowControl w:val="0"/>
        <w:tabs>
          <w:tab w:val="left" w:pos="2295"/>
          <w:tab w:val="left" w:pos="2674"/>
          <w:tab w:val="left" w:pos="4105"/>
          <w:tab w:val="left" w:pos="5753"/>
          <w:tab w:val="left" w:pos="7482"/>
          <w:tab w:val="left" w:pos="8957"/>
        </w:tabs>
        <w:ind w:left="305" w:right="118"/>
        <w:rPr>
          <w:lang w:eastAsia="en-US"/>
        </w:rPr>
      </w:pPr>
      <w:r w:rsidRPr="00247564">
        <w:rPr>
          <w:lang w:eastAsia="en-US"/>
        </w:rPr>
        <w:t>индивидуальных</w:t>
      </w:r>
      <w:r w:rsidRPr="00247564">
        <w:rPr>
          <w:lang w:eastAsia="en-US"/>
        </w:rPr>
        <w:tab/>
        <w:t>и</w:t>
      </w:r>
      <w:r w:rsidRPr="00247564">
        <w:rPr>
          <w:lang w:eastAsia="en-US"/>
        </w:rPr>
        <w:tab/>
        <w:t>возрастных</w:t>
      </w:r>
      <w:r w:rsidRPr="00247564">
        <w:rPr>
          <w:lang w:eastAsia="en-US"/>
        </w:rPr>
        <w:tab/>
        <w:t>особенностей</w:t>
      </w:r>
      <w:r w:rsidRPr="00247564">
        <w:rPr>
          <w:lang w:eastAsia="en-US"/>
        </w:rPr>
        <w:tab/>
        <w:t>обучающихся,</w:t>
      </w:r>
      <w:r w:rsidRPr="00247564">
        <w:rPr>
          <w:lang w:eastAsia="en-US"/>
        </w:rPr>
        <w:tab/>
        <w:t>культурных</w:t>
      </w:r>
      <w:r w:rsidRPr="00247564">
        <w:rPr>
          <w:lang w:eastAsia="en-US"/>
        </w:rPr>
        <w:tab/>
        <w:t>и социальных потребностей их</w:t>
      </w:r>
      <w:r w:rsidRPr="00247564">
        <w:rPr>
          <w:spacing w:val="-14"/>
          <w:lang w:eastAsia="en-US"/>
        </w:rPr>
        <w:t xml:space="preserve"> </w:t>
      </w:r>
      <w:r w:rsidRPr="00247564">
        <w:rPr>
          <w:lang w:eastAsia="en-US"/>
        </w:rPr>
        <w:t>семей;</w:t>
      </w:r>
    </w:p>
    <w:p w:rsidR="001166D7" w:rsidRPr="00247564" w:rsidRDefault="001166D7" w:rsidP="00072A5F">
      <w:pPr>
        <w:widowControl w:val="0"/>
        <w:numPr>
          <w:ilvl w:val="1"/>
          <w:numId w:val="29"/>
        </w:numPr>
        <w:tabs>
          <w:tab w:val="left" w:pos="1438"/>
        </w:tabs>
        <w:ind w:right="111" w:firstLine="708"/>
        <w:jc w:val="both"/>
        <w:rPr>
          <w:lang w:eastAsia="en-US"/>
        </w:rPr>
      </w:pPr>
      <w:r w:rsidRPr="00247564">
        <w:rPr>
          <w:lang w:eastAsia="en-US"/>
        </w:rPr>
        <w:t xml:space="preserve">формирование мотивов и ценностей обучающегося в сфере </w:t>
      </w:r>
      <w:r w:rsidRPr="00247564">
        <w:rPr>
          <w:b/>
          <w:lang w:eastAsia="en-US"/>
        </w:rPr>
        <w:t xml:space="preserve">трудовых отношений и выбора будущей профессии </w:t>
      </w:r>
      <w:r w:rsidRPr="00247564">
        <w:rPr>
          <w:lang w:eastAsia="en-US"/>
        </w:rPr>
        <w:t>(развитие собственных представлений о перспективах своего профессионального образования и будущей профессиональной деятельности, приобретение практического опыта, соответствующего интересам и способностям обучающихся; формирование у обучающихся мотивации к труду, потребности к приобретению профессии; 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создание условий для профессиональной ориентации обучающихся через систему работы педагогов, психологов, социальных педагогов; сотрудничество с базовыми предприятиями, учреждениями профессионального образования, центрами профориентационной работы; совместную деятельность обучающихся с родителями (законными представителями);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w:t>
      </w:r>
      <w:r w:rsidRPr="00247564">
        <w:rPr>
          <w:spacing w:val="-29"/>
          <w:lang w:eastAsia="en-US"/>
        </w:rPr>
        <w:t xml:space="preserve"> </w:t>
      </w:r>
      <w:r w:rsidRPr="00247564">
        <w:rPr>
          <w:lang w:eastAsia="en-US"/>
        </w:rPr>
        <w:t>центрах);</w:t>
      </w:r>
    </w:p>
    <w:p w:rsidR="001166D7" w:rsidRPr="00247564" w:rsidRDefault="001166D7" w:rsidP="00072A5F">
      <w:pPr>
        <w:widowControl w:val="0"/>
        <w:numPr>
          <w:ilvl w:val="1"/>
          <w:numId w:val="29"/>
        </w:numPr>
        <w:tabs>
          <w:tab w:val="left" w:pos="1438"/>
          <w:tab w:val="left" w:pos="1841"/>
          <w:tab w:val="left" w:pos="4374"/>
          <w:tab w:val="left" w:pos="7255"/>
        </w:tabs>
        <w:ind w:right="107" w:firstLine="708"/>
        <w:jc w:val="both"/>
        <w:rPr>
          <w:lang w:eastAsia="en-US"/>
        </w:rPr>
      </w:pPr>
      <w:r w:rsidRPr="00247564">
        <w:rPr>
          <w:lang w:eastAsia="en-US"/>
        </w:rPr>
        <w:t>формирование мотивационно-ценностных отношений обучающегося в сфере</w:t>
      </w:r>
      <w:r w:rsidRPr="00247564">
        <w:rPr>
          <w:lang w:eastAsia="en-US"/>
        </w:rPr>
        <w:tab/>
      </w:r>
      <w:r w:rsidRPr="00247564">
        <w:rPr>
          <w:b/>
          <w:lang w:eastAsia="en-US"/>
        </w:rPr>
        <w:t>самопознания,</w:t>
      </w:r>
      <w:r w:rsidRPr="00247564">
        <w:rPr>
          <w:b/>
          <w:lang w:eastAsia="en-US"/>
        </w:rPr>
        <w:tab/>
        <w:t>самоопределения,</w:t>
      </w:r>
      <w:r w:rsidRPr="00247564">
        <w:rPr>
          <w:b/>
          <w:lang w:eastAsia="en-US"/>
        </w:rPr>
        <w:tab/>
        <w:t xml:space="preserve">самореализации, самосовершенствования </w:t>
      </w:r>
      <w:r w:rsidRPr="00247564">
        <w:rPr>
          <w:lang w:eastAsia="en-US"/>
        </w:rPr>
        <w:t>(развитие мотивации и способности к духовно- нравственному самосовершенствованию; формирование позитивной самооценки, самоуважения, конструктивных способов</w:t>
      </w:r>
      <w:r w:rsidRPr="00247564">
        <w:rPr>
          <w:spacing w:val="-19"/>
          <w:lang w:eastAsia="en-US"/>
        </w:rPr>
        <w:t xml:space="preserve"> </w:t>
      </w:r>
      <w:r w:rsidRPr="00247564">
        <w:rPr>
          <w:lang w:eastAsia="en-US"/>
        </w:rPr>
        <w:t>самореализации);</w:t>
      </w:r>
    </w:p>
    <w:p w:rsidR="001166D7" w:rsidRPr="00247564" w:rsidRDefault="001166D7" w:rsidP="00072A5F">
      <w:pPr>
        <w:widowControl w:val="0"/>
        <w:numPr>
          <w:ilvl w:val="1"/>
          <w:numId w:val="29"/>
        </w:numPr>
        <w:tabs>
          <w:tab w:val="left" w:pos="1438"/>
        </w:tabs>
        <w:ind w:right="108" w:firstLine="708"/>
        <w:jc w:val="both"/>
        <w:rPr>
          <w:lang w:eastAsia="en-US"/>
        </w:rPr>
      </w:pPr>
      <w:r w:rsidRPr="00247564">
        <w:rPr>
          <w:lang w:eastAsia="en-US"/>
        </w:rPr>
        <w:t xml:space="preserve">формирование мотивационно-ценностных отношений обучающегося в сфере </w:t>
      </w:r>
      <w:r w:rsidRPr="00247564">
        <w:rPr>
          <w:b/>
          <w:lang w:eastAsia="en-US"/>
        </w:rPr>
        <w:t xml:space="preserve">здорового образа жизни </w:t>
      </w:r>
      <w:r w:rsidRPr="00247564">
        <w:rPr>
          <w:lang w:eastAsia="en-US"/>
        </w:rPr>
        <w:t xml:space="preserve">(осознание обучающимися ценности целесообразного, здорового и безопасного образа жизни, 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осознанное отношение обучающихся к выбору индивидуального рациона здорового питания; формирование знаний о современных угрозах для жизни и здоровья людей, в том числе экологических и транспортных, готовности активно им противостоять; овладение современными оздоровительными технологиями, в том числе на основе </w:t>
      </w:r>
      <w:r w:rsidRPr="00247564">
        <w:rPr>
          <w:lang w:eastAsia="en-US"/>
        </w:rPr>
        <w:lastRenderedPageBreak/>
        <w:t>навыков личной гигиены; профилактики употребления наркотиков и других психоактивных веществ, профилактики инфекционных заболеваний; убежденности в выборе здорового образа жизни; формирование устойчивого отрицательного отношения к аддиктивным проявлениям различного рода – наркозависимость, алкоголизм, игромания, табакокурение, интернет-зависимость и др., как факторам ограничивающим свободу</w:t>
      </w:r>
      <w:r w:rsidRPr="00247564">
        <w:rPr>
          <w:spacing w:val="-14"/>
          <w:lang w:eastAsia="en-US"/>
        </w:rPr>
        <w:t xml:space="preserve"> </w:t>
      </w:r>
      <w:r w:rsidRPr="00247564">
        <w:rPr>
          <w:lang w:eastAsia="en-US"/>
        </w:rPr>
        <w:t>личности);</w:t>
      </w:r>
    </w:p>
    <w:p w:rsidR="001166D7" w:rsidRPr="00247564" w:rsidRDefault="001166D7" w:rsidP="00072A5F">
      <w:pPr>
        <w:widowControl w:val="0"/>
        <w:numPr>
          <w:ilvl w:val="1"/>
          <w:numId w:val="29"/>
        </w:numPr>
        <w:tabs>
          <w:tab w:val="left" w:pos="1438"/>
        </w:tabs>
        <w:ind w:right="111" w:firstLine="708"/>
        <w:jc w:val="both"/>
        <w:rPr>
          <w:lang w:eastAsia="en-US"/>
        </w:rPr>
      </w:pPr>
      <w:r w:rsidRPr="00247564">
        <w:rPr>
          <w:lang w:eastAsia="en-US"/>
        </w:rPr>
        <w:t xml:space="preserve">формирование мотивов и ценностей обучающегося в сфере </w:t>
      </w:r>
      <w:r w:rsidRPr="00247564">
        <w:rPr>
          <w:b/>
          <w:lang w:eastAsia="en-US"/>
        </w:rPr>
        <w:t xml:space="preserve">отношений к природе </w:t>
      </w:r>
      <w:r w:rsidRPr="00247564">
        <w:rPr>
          <w:lang w:eastAsia="en-US"/>
        </w:rPr>
        <w:t xml:space="preserve">(формирование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осознание обучающимися взаимной связи здоровья человека и экологического состояния окружающей его среды, роли экологической культуры   </w:t>
      </w:r>
      <w:r w:rsidRPr="00247564">
        <w:rPr>
          <w:spacing w:val="40"/>
          <w:lang w:eastAsia="en-US"/>
        </w:rPr>
        <w:t xml:space="preserve"> </w:t>
      </w:r>
      <w:r w:rsidRPr="00247564">
        <w:rPr>
          <w:lang w:eastAsia="en-US"/>
        </w:rPr>
        <w:t>в</w:t>
      </w:r>
    </w:p>
    <w:p w:rsidR="001166D7" w:rsidRPr="00247564" w:rsidRDefault="001166D7" w:rsidP="001166D7">
      <w:pPr>
        <w:widowControl w:val="0"/>
        <w:ind w:left="305" w:right="181"/>
        <w:rPr>
          <w:lang w:eastAsia="en-US"/>
        </w:rPr>
      </w:pPr>
      <w:r w:rsidRPr="00247564">
        <w:rPr>
          <w:lang w:eastAsia="en-US"/>
        </w:rPr>
        <w:t>обеспечении личного и общественного здоровья и безопасности; необходимости следования принципу предосторожности при выборе варианта поведения);</w:t>
      </w:r>
    </w:p>
    <w:p w:rsidR="00E15B06" w:rsidRDefault="001166D7" w:rsidP="00E15B06">
      <w:pPr>
        <w:widowControl w:val="0"/>
        <w:numPr>
          <w:ilvl w:val="1"/>
          <w:numId w:val="29"/>
        </w:numPr>
        <w:tabs>
          <w:tab w:val="left" w:pos="1438"/>
        </w:tabs>
        <w:ind w:right="107" w:firstLine="708"/>
        <w:jc w:val="both"/>
        <w:rPr>
          <w:lang w:eastAsia="en-US"/>
        </w:rPr>
      </w:pPr>
      <w:r w:rsidRPr="00247564">
        <w:rPr>
          <w:lang w:eastAsia="en-US"/>
        </w:rPr>
        <w:t xml:space="preserve">формирование мотивационно-ценностных отношений обучающегося в </w:t>
      </w:r>
      <w:r w:rsidRPr="00116165">
        <w:rPr>
          <w:b/>
          <w:lang w:eastAsia="en-US"/>
        </w:rPr>
        <w:t xml:space="preserve">сфере искусства </w:t>
      </w:r>
      <w:r w:rsidRPr="00247564">
        <w:rPr>
          <w:lang w:eastAsia="en-US"/>
        </w:rPr>
        <w:t>(формирование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развитие эстетического, эмоционально-ценностного видения окружающего мира; развитие способности к эмоционально-ценностному освоению мира, самовыражению и ориентации в художественном и нравственном пространстве культуры; воспитание уважения к истории культуры своего Отечества, выраженной в том числе в понимании красоты человека; развитие потребности в общении с художественными произведениями, формирование активного отношения к традициям художественной культуры как смысловой, эстетической и личностн</w:t>
      </w:r>
      <w:proofErr w:type="gramStart"/>
      <w:r w:rsidRPr="00247564">
        <w:rPr>
          <w:lang w:eastAsia="en-US"/>
        </w:rPr>
        <w:t>о-</w:t>
      </w:r>
      <w:proofErr w:type="gramEnd"/>
      <w:r w:rsidRPr="00247564">
        <w:rPr>
          <w:lang w:eastAsia="en-US"/>
        </w:rPr>
        <w:t xml:space="preserve"> значимой</w:t>
      </w:r>
      <w:r w:rsidRPr="00116165">
        <w:rPr>
          <w:spacing w:val="-9"/>
          <w:lang w:eastAsia="en-US"/>
        </w:rPr>
        <w:t xml:space="preserve"> </w:t>
      </w:r>
      <w:r w:rsidRPr="00247564">
        <w:rPr>
          <w:lang w:eastAsia="en-US"/>
        </w:rPr>
        <w:t>ценности).</w:t>
      </w:r>
    </w:p>
    <w:p w:rsidR="00E15B06" w:rsidRPr="00E15B06" w:rsidRDefault="00E15B06" w:rsidP="00E15B06">
      <w:pPr>
        <w:widowControl w:val="0"/>
        <w:tabs>
          <w:tab w:val="left" w:pos="1438"/>
        </w:tabs>
        <w:ind w:left="305" w:right="107"/>
        <w:jc w:val="both"/>
        <w:rPr>
          <w:lang w:eastAsia="en-US"/>
        </w:rPr>
      </w:pPr>
    </w:p>
    <w:p w:rsidR="0028403E" w:rsidRPr="00247564" w:rsidRDefault="0028403E" w:rsidP="004D1C57">
      <w:pPr>
        <w:widowControl w:val="0"/>
        <w:tabs>
          <w:tab w:val="left" w:pos="6467"/>
        </w:tabs>
        <w:autoSpaceDE w:val="0"/>
        <w:autoSpaceDN w:val="0"/>
        <w:adjustRightInd w:val="0"/>
        <w:jc w:val="center"/>
        <w:outlineLvl w:val="2"/>
        <w:rPr>
          <w:rFonts w:eastAsiaTheme="minorEastAsia"/>
          <w:b/>
          <w:bCs/>
        </w:rPr>
      </w:pPr>
      <w:r w:rsidRPr="00247564">
        <w:rPr>
          <w:rFonts w:eastAsiaTheme="minorEastAsia"/>
          <w:b/>
          <w:bCs/>
        </w:rPr>
        <w:t>2.3.3. Содержание, ви</w:t>
      </w:r>
      <w:r w:rsidR="001166D7" w:rsidRPr="00247564">
        <w:rPr>
          <w:rFonts w:eastAsiaTheme="minorEastAsia"/>
          <w:b/>
          <w:bCs/>
        </w:rPr>
        <w:t xml:space="preserve">ды деятельности и формы занятий </w:t>
      </w:r>
      <w:r w:rsidRPr="00247564">
        <w:rPr>
          <w:rFonts w:eastAsiaTheme="minorEastAsia"/>
          <w:b/>
          <w:bCs/>
        </w:rPr>
        <w:t>с обучающимися (по нап</w:t>
      </w:r>
      <w:r w:rsidR="001166D7" w:rsidRPr="00247564">
        <w:rPr>
          <w:rFonts w:eastAsiaTheme="minorEastAsia"/>
          <w:b/>
          <w:bCs/>
        </w:rPr>
        <w:t xml:space="preserve">равлениям духовно-нравственного </w:t>
      </w:r>
      <w:r w:rsidRPr="00247564">
        <w:rPr>
          <w:rFonts w:eastAsiaTheme="minorEastAsia"/>
          <w:b/>
          <w:bCs/>
        </w:rPr>
        <w:t>развития, воспита</w:t>
      </w:r>
      <w:r w:rsidR="004D1C57" w:rsidRPr="00247564">
        <w:rPr>
          <w:rFonts w:eastAsiaTheme="minorEastAsia"/>
          <w:b/>
          <w:bCs/>
        </w:rPr>
        <w:t>ния и социализации обучающихся)</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Содержание, виды деятельности и формы занятий с обучающимися по обеспечению принятия обучающимися ценности Человека и человечности, формированию осознанного, уважительного и доброжелательного отношения к другому человеку, формированию готовности и способности вести диалог с другими людьми и достигать в нем взаимопонимания предусматривает:</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формирование во внеурочной деятельности "ситуаций образцов" проявления уважительного и доброжелательного отношения к другому человеку, диалога и достижения взаимопонимания с другими людьми;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информационное и коммуникативное обеспечение рефлексии обучающихся межличностных отношений с окружающими;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формирование у обучающихся позитивного опыта взаимодействия с окружающими, общения с представителями различных культур, достижения взаимопонимания в процессе диалога и ведения переговоров.</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В решении задач обеспечения принятия обучающимися ценности Человека и человечности целесообразно использование потенциала уроков предметных областей "Филология", "Общественно-научные предметы", совместных дел и мероприятий внеурочной деятельности, Интернет-ресурсов, роль организатора в этой работе призван сыграть классный руководитель.</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Формирование мотивов и ценностей обучающегося в сфере отношений к России как Отечеству предполагает получение обучающимся опыта переживания и позитивного отношения к Отечеству, который обеспечивается в ходе внеурочной деятельности (воспитательных мероприятий), в составе коллектива ученического класса, организатором здесь выступает классный руководитель и педагоги школы.</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lastRenderedPageBreak/>
        <w:t>Включение обучающихся в сферу общественной самоорганизации может быть осуществляться в школе (приобщение обучающихся к школьным традициям, участие в ученическом самоуправлении), в деятельности детско-юношеских организаций и движений, в школьных и внешкольных организациях (спортивные секции, творческие клубы и объединения по интересам, сетевые сообщества, библиотечная сеть, краеведческая работа), в военно-патриотических объединениях, участие обучающихся в деятельности производственных, творческих объединений, благотворительных организаций; в экологическом просвещении сверстников, родителей, населения; в благоустройстве школы, класса, сельского поселения, города, партнерства с общественными организациями и объединениями, в проведении акций и праздников (региональных, государственных, международных).</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Включение обучающихся в сферу общественной самоорганизации предусматривает следующие этапы:</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авансирование положительного восприятия школьниками предстоящей социальной деятельности - обеспечение социальных ожиданий обучающихся, связанных с успешностью, признанием со стороны семьи и сверстников, состоятельностью и самостоятельностью в реализации собственных замыслов;</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информирование обучающихся о пространстве предстоящей социальной деятельности, способах взаимодействия с различными социальными субъектами, возможностях самореализации в нем; статусных и функциональных характеристиках социальных ролей;</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обучение школьников социальному взаимодействию, информирование обучающихся о способах решения задач социальной деятельности, пробное решение задач в рамках отдельных социальных проектов;</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организация планирования обучающимися собственного участия в социальной деятельности, исходя из индивидуальных особенностей, опробование индивидуальной стратегии участия в социальной деятельности;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содействие обучающимся в осознания внутренних (собственных) ресурсов и внешних ресурсов (ресурсов среды), обеспечивающих успешное участие школьника в социальной деятельности;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демонстрация вариативности социальных ситуаций, ситуаций выбора и необходимости планирования собственной деятельности;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обеспечение проблематизации школьников по характеру их участия в социальной деятельности, содействие обучающимся в определении ими собственных целей участия в социальной деятельности;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содействие школьникам в проектировании и планировании собственного участия в социальной деятельности.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Этапы включения обучающихся в сферу общественной самоорганизации могут выстраиваться в логике технологии коллективно-творческой деятельности: поиск объектов общей заботы, коллективное целеполагание, коллективное планирование, коллективная подготовка мероприятия, коллективное проведение, коллективный анализ.</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При формировании ответственного отношения к учебно-познавательной деятельности приоритет принадлежит культивированию в укладе жизни школы позитивного образа компетентного образованного человека, обладающего широким кругозором, способного эффективно решать познавательные задачи через пропаганду академических успехов обучающихся, поддержку школьников в ситуациях мобилизации индивидуальных ресурсов для достижения учебных результатов.</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xml:space="preserve">Формирование мотивов и ценностей обучающегося в сфере трудовых отношений и выбора будущей профессии предполагается осуществлять через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w:t>
      </w:r>
      <w:r w:rsidRPr="00247564">
        <w:rPr>
          <w:rFonts w:eastAsiaTheme="minorEastAsia"/>
        </w:rPr>
        <w:lastRenderedPageBreak/>
        <w:t>деятельности; 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Деятельность по этому направлению включает сотрудничество с предприятиями, организациями профессионального образования, центрами профориентационной работы; совместную деятельность обучающихся с родителями (законными представителями); различные интернет-активности обучающихся.</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Мотивы и ценности обучающегося в сфере отношений к природе поможет сформировать изучение предметных областей "Естественнонаучные предметы" и "Физическая культура и основы безопасности жизнедеятельности", а также на различные формы внеурочной деятельности.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Реализация задач развития эстетического сознания обучающихся может быть возложена на уроки предметной областей "Филология", "Искусство", а также на различные формы внеурочной деятельности.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Задача по формированию целостного мировоззрения, соответствующего современному уровню развития науки и общественной практики, может быть возложена на уроки предметных областей "Общественно-научные предметы", "Естественнонаучные предметы", различные формы внеурочной деятельности.</w:t>
      </w:r>
    </w:p>
    <w:p w:rsidR="0028403E" w:rsidRPr="00247564" w:rsidRDefault="0028403E" w:rsidP="0028403E">
      <w:pPr>
        <w:widowControl w:val="0"/>
        <w:tabs>
          <w:tab w:val="left" w:pos="6467"/>
        </w:tabs>
        <w:autoSpaceDE w:val="0"/>
        <w:autoSpaceDN w:val="0"/>
        <w:adjustRightInd w:val="0"/>
        <w:jc w:val="both"/>
        <w:rPr>
          <w:rFonts w:eastAsiaTheme="minorEastAsia"/>
        </w:rPr>
      </w:pPr>
    </w:p>
    <w:p w:rsidR="0028403E" w:rsidRPr="00247564" w:rsidRDefault="0028403E" w:rsidP="001166D7">
      <w:pPr>
        <w:widowControl w:val="0"/>
        <w:tabs>
          <w:tab w:val="left" w:pos="6467"/>
        </w:tabs>
        <w:autoSpaceDE w:val="0"/>
        <w:autoSpaceDN w:val="0"/>
        <w:adjustRightInd w:val="0"/>
        <w:jc w:val="center"/>
        <w:outlineLvl w:val="2"/>
        <w:rPr>
          <w:rFonts w:eastAsiaTheme="minorEastAsia"/>
          <w:b/>
          <w:bCs/>
        </w:rPr>
      </w:pPr>
      <w:r w:rsidRPr="00247564">
        <w:rPr>
          <w:rFonts w:eastAsiaTheme="minorEastAsia"/>
          <w:b/>
          <w:bCs/>
        </w:rPr>
        <w:t>2.3.4. Формы индивидуальной и групповой организации</w:t>
      </w:r>
    </w:p>
    <w:p w:rsidR="0028403E" w:rsidRPr="00247564" w:rsidRDefault="0028403E" w:rsidP="00D879A9">
      <w:pPr>
        <w:widowControl w:val="0"/>
        <w:tabs>
          <w:tab w:val="left" w:pos="6467"/>
        </w:tabs>
        <w:autoSpaceDE w:val="0"/>
        <w:autoSpaceDN w:val="0"/>
        <w:adjustRightInd w:val="0"/>
        <w:jc w:val="center"/>
        <w:rPr>
          <w:rFonts w:eastAsiaTheme="minorEastAsia"/>
          <w:b/>
          <w:bCs/>
        </w:rPr>
      </w:pPr>
      <w:r w:rsidRPr="00247564">
        <w:rPr>
          <w:rFonts w:eastAsiaTheme="minorEastAsia"/>
          <w:b/>
          <w:bCs/>
        </w:rPr>
        <w:t>професси</w:t>
      </w:r>
      <w:r w:rsidR="00D879A9" w:rsidRPr="00247564">
        <w:rPr>
          <w:rFonts w:eastAsiaTheme="minorEastAsia"/>
          <w:b/>
          <w:bCs/>
        </w:rPr>
        <w:t>ональной ориентации обучающихся</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Формами индивидуальной и групповой организации профессиональной ориентации обучающихся являются: "ярмарки профессий", дни открытых дверей, экскурсии, предметные недели, олимпиады, конкурсы.</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"Ярмарка профессий" как форма организации профессиональной ориентации обучающихся предполагает публичную презентацию различных профессиональных занятий с целью актуализировать, расширить, уточнить, закрепить у школьников представления о профессиях в игровой форме, имитирующей ярмарочное гуляние. Общая методическая схема предусматривает оборудование на некоторой территории площадок ("торговых палаток"), на которых разворачиваются презентации, участники имеют возможность свободного передвижения по территории ярмарки от площадки к площадке в произвольном порядке. В "Ярмарке профессий" могут принимать участие не только обучающиеся, но и их родители, специально приглашенные квалифицированные широко известные признанные специалисты.</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Дни открытых дверей в качестве формы организации профессиональной ориентации обучающихся наиболее часто проводятся на базе профессиональных образовательных организациях и образовательных организациях высшего образования и призваны презентовать спектр образовательных программ, реализуемых образовательной организацией, в ходе такого рода мероприятий пропагандируется обучение в отдельных организациях, реализующих основные профессиональные образовательные программы, а также различные варианты профессионального образования, которые осуществляются в этом образовательной организации.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xml:space="preserve">Экскурсия как форма организации профессиональной ориентации обучающихся представляет собой путешествие с познавательной целью, в ходе которого экскурсанту предъявляются (в том числе специально подготовленным профессионалом - экскурсоводом) объекты и материалы, освещающие те или иные виды профессиональной деятельности. Профориентационные экскурсии организуются на предприятия (посещение производства, музея), в музеи или на тематические экспозиции, в организации профессионального образования. Опираясь на возможности современных электронных </w:t>
      </w:r>
      <w:r w:rsidRPr="00247564">
        <w:rPr>
          <w:rFonts w:eastAsiaTheme="minorEastAsia"/>
        </w:rPr>
        <w:lastRenderedPageBreak/>
        <w:t>устройств, следует использовать такую форму как виртуальная экскурсия по производствам, образовательным организациям</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Предметная неделя в качестве формы организации профессиональной ориентации обучающихся включает набор разнообразных мероприятий, организуемых в течение календарной недели, содержательно предметная неделя связана с каким-либо предметом или предметной областью ("Неделя математики", "Неделя биологии", "Неделя истории"). Предметная неделя может состоять из презентаций проектов и публичных отчетов об их реализации, конкурсов знатоков по предмету/предметам, встреч с интересными людьми, избравшими профессию, близкую к этой предметной сфере.</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Олимпиады по предметам (предметным областям) в качестве формы организации профессиональной ориентации обучающихся предусматривают участие наиболее подготовленных или способных в данной сфере, олимпиады по предмету (предметным областям) стимулируют познавательный интерес.</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Конкурсы профессионального мастерства как форма организации профессиональной ориентации обучающихся строятся как соревнование лиц, работающих по одной специальности, с целью определить наиболее высоко квалифицированного работника. Обучающиеся, созерцая представление, имеют возможность увидеть ту или иную профессию в позитивном свете, в процессе сопереживания конкурсанту у школьников возникает интерес к какой-либо профессии.</w:t>
      </w:r>
    </w:p>
    <w:p w:rsidR="0028403E" w:rsidRPr="00247564" w:rsidRDefault="0028403E" w:rsidP="0028403E">
      <w:pPr>
        <w:widowControl w:val="0"/>
        <w:tabs>
          <w:tab w:val="left" w:pos="6467"/>
        </w:tabs>
        <w:autoSpaceDE w:val="0"/>
        <w:autoSpaceDN w:val="0"/>
        <w:adjustRightInd w:val="0"/>
        <w:jc w:val="both"/>
        <w:rPr>
          <w:rFonts w:eastAsiaTheme="minorEastAsia"/>
        </w:rPr>
      </w:pPr>
    </w:p>
    <w:p w:rsidR="0028403E" w:rsidRPr="00247564" w:rsidRDefault="0028403E" w:rsidP="00D879A9">
      <w:pPr>
        <w:widowControl w:val="0"/>
        <w:tabs>
          <w:tab w:val="left" w:pos="6467"/>
        </w:tabs>
        <w:autoSpaceDE w:val="0"/>
        <w:autoSpaceDN w:val="0"/>
        <w:adjustRightInd w:val="0"/>
        <w:jc w:val="center"/>
        <w:outlineLvl w:val="2"/>
        <w:rPr>
          <w:rFonts w:eastAsiaTheme="minorEastAsia"/>
          <w:b/>
          <w:bCs/>
        </w:rPr>
      </w:pPr>
      <w:r w:rsidRPr="00247564">
        <w:rPr>
          <w:rFonts w:eastAsiaTheme="minorEastAsia"/>
          <w:b/>
          <w:bCs/>
        </w:rPr>
        <w:t>2.3.5. Этапы организац</w:t>
      </w:r>
      <w:r w:rsidR="001166D7" w:rsidRPr="00247564">
        <w:rPr>
          <w:rFonts w:eastAsiaTheme="minorEastAsia"/>
          <w:b/>
          <w:bCs/>
        </w:rPr>
        <w:t xml:space="preserve">ии работы в системе социального </w:t>
      </w:r>
      <w:r w:rsidRPr="00247564">
        <w:rPr>
          <w:rFonts w:eastAsiaTheme="minorEastAsia"/>
          <w:b/>
          <w:bCs/>
        </w:rPr>
        <w:t>воспитания в рамках образова</w:t>
      </w:r>
      <w:r w:rsidR="001166D7" w:rsidRPr="00247564">
        <w:rPr>
          <w:rFonts w:eastAsiaTheme="minorEastAsia"/>
          <w:b/>
          <w:bCs/>
        </w:rPr>
        <w:t xml:space="preserve">тельной организации, совместной </w:t>
      </w:r>
      <w:r w:rsidRPr="00247564">
        <w:rPr>
          <w:rFonts w:eastAsiaTheme="minorEastAsia"/>
          <w:b/>
          <w:bCs/>
        </w:rPr>
        <w:t>деятельности образовательн</w:t>
      </w:r>
      <w:r w:rsidR="001166D7" w:rsidRPr="00247564">
        <w:rPr>
          <w:rFonts w:eastAsiaTheme="minorEastAsia"/>
          <w:b/>
          <w:bCs/>
        </w:rPr>
        <w:t xml:space="preserve">ой организации с предприятиями, </w:t>
      </w:r>
      <w:r w:rsidRPr="00247564">
        <w:rPr>
          <w:rFonts w:eastAsiaTheme="minorEastAsia"/>
          <w:b/>
          <w:bCs/>
        </w:rPr>
        <w:t>общественными организация</w:t>
      </w:r>
      <w:r w:rsidR="001166D7" w:rsidRPr="00247564">
        <w:rPr>
          <w:rFonts w:eastAsiaTheme="minorEastAsia"/>
          <w:b/>
          <w:bCs/>
        </w:rPr>
        <w:t xml:space="preserve">ми, в том числе с организациями </w:t>
      </w:r>
      <w:r w:rsidR="00D879A9" w:rsidRPr="00247564">
        <w:rPr>
          <w:rFonts w:eastAsiaTheme="minorEastAsia"/>
          <w:b/>
          <w:bCs/>
        </w:rPr>
        <w:t>дополнительного образования</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Достижение результатов социализации обучающихся в совместной деятельности образовательной организации с различными социальными субъектами, с одной стороны, обеспечивается организацией взаимодействия школы с предприятиями, общественными организациями, организациями дополнительного образования и т.д., а с другой - вовлечением школьника в социальную деятельность.</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Организация взаимодействия общеобразовательной школы с предприятиями, общественными объединениями, организациями дополнительного образования, иными социальными субъектами может быть представлена как последовательная реализация следующих этапов:</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моделирование администрацией школы с привлечением школьников, родителей, общественности взаимодействия общеобразовательной организации с различными социальными субъектами (на основе анализа педагогами школы социально-педагогических потенциалов социальной среды);</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проектирование партнерства школы с различными социальными субъектами (в результате переговоров администрации формирование договорных отношений с предприятиями, общественными объединениями, организациями дополнительного образования и другими субъектами);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осуществление социальной деятельности в процессе реализации договоров школы с социальными партнерами;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формирование в школе и в окружающей социальной среде атмосферы, поддерживающей созидательный социальный опыт обучающихся, формирующей конструктивные ожидания и позитивные образцы поведения;</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организация рефлексии социальных взаимодействий и взаимоотношений с различными субъектами в системе общественных отношений, в том числе с использованием дневников самонаблюдения и электронных дневников в сети Интернет;</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обеспечение разнообразия социальной деятельности по содержанию (общение, познание, игра, спорт, труд), формам организации, возможному характеру участия (увлечение (хобби), общественная активность, социальное лидерство);</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lastRenderedPageBreak/>
        <w:t>- стимулирование общественной самоорганизации обучающихся общеобразовательной школы, поддержка общественных инициатив школьников.</w:t>
      </w:r>
    </w:p>
    <w:p w:rsidR="0028403E" w:rsidRPr="00247564" w:rsidRDefault="0028403E" w:rsidP="0028403E">
      <w:pPr>
        <w:widowControl w:val="0"/>
        <w:tabs>
          <w:tab w:val="left" w:pos="6467"/>
        </w:tabs>
        <w:autoSpaceDE w:val="0"/>
        <w:autoSpaceDN w:val="0"/>
        <w:adjustRightInd w:val="0"/>
        <w:jc w:val="both"/>
        <w:rPr>
          <w:rFonts w:eastAsiaTheme="minorEastAsia"/>
        </w:rPr>
      </w:pPr>
    </w:p>
    <w:p w:rsidR="0028403E" w:rsidRPr="00247564" w:rsidRDefault="0028403E" w:rsidP="00D879A9">
      <w:pPr>
        <w:widowControl w:val="0"/>
        <w:tabs>
          <w:tab w:val="left" w:pos="6467"/>
        </w:tabs>
        <w:autoSpaceDE w:val="0"/>
        <w:autoSpaceDN w:val="0"/>
        <w:adjustRightInd w:val="0"/>
        <w:jc w:val="center"/>
        <w:outlineLvl w:val="2"/>
        <w:rPr>
          <w:rFonts w:eastAsiaTheme="minorEastAsia"/>
          <w:b/>
          <w:bCs/>
        </w:rPr>
      </w:pPr>
      <w:r w:rsidRPr="00247564">
        <w:rPr>
          <w:rFonts w:eastAsiaTheme="minorEastAsia"/>
          <w:b/>
          <w:bCs/>
        </w:rPr>
        <w:t>2.3.6. Основные формы орган</w:t>
      </w:r>
      <w:r w:rsidR="001166D7" w:rsidRPr="00247564">
        <w:rPr>
          <w:rFonts w:eastAsiaTheme="minorEastAsia"/>
          <w:b/>
          <w:bCs/>
        </w:rPr>
        <w:t xml:space="preserve">изации педагогической поддержки </w:t>
      </w:r>
      <w:r w:rsidRPr="00247564">
        <w:rPr>
          <w:rFonts w:eastAsiaTheme="minorEastAsia"/>
          <w:b/>
          <w:bCs/>
        </w:rPr>
        <w:t xml:space="preserve">социализации обучающихся по </w:t>
      </w:r>
      <w:r w:rsidR="001166D7" w:rsidRPr="00247564">
        <w:rPr>
          <w:rFonts w:eastAsiaTheme="minorEastAsia"/>
          <w:b/>
          <w:bCs/>
        </w:rPr>
        <w:t xml:space="preserve">каждому из направлений с учетом </w:t>
      </w:r>
      <w:r w:rsidRPr="00247564">
        <w:rPr>
          <w:rFonts w:eastAsiaTheme="minorEastAsia"/>
          <w:b/>
          <w:bCs/>
        </w:rPr>
        <w:t>урочной и внеурочной деят</w:t>
      </w:r>
      <w:r w:rsidR="001166D7" w:rsidRPr="00247564">
        <w:rPr>
          <w:rFonts w:eastAsiaTheme="minorEastAsia"/>
          <w:b/>
          <w:bCs/>
        </w:rPr>
        <w:t xml:space="preserve">ельности, а также формы участия </w:t>
      </w:r>
      <w:r w:rsidRPr="00247564">
        <w:rPr>
          <w:rFonts w:eastAsiaTheme="minorEastAsia"/>
          <w:b/>
          <w:bCs/>
        </w:rPr>
        <w:t>специалистов и социа</w:t>
      </w:r>
      <w:r w:rsidR="001166D7" w:rsidRPr="00247564">
        <w:rPr>
          <w:rFonts w:eastAsiaTheme="minorEastAsia"/>
          <w:b/>
          <w:bCs/>
        </w:rPr>
        <w:t xml:space="preserve">льных партнеров по направлениям </w:t>
      </w:r>
      <w:r w:rsidR="00D879A9" w:rsidRPr="00247564">
        <w:rPr>
          <w:rFonts w:eastAsiaTheme="minorEastAsia"/>
          <w:b/>
          <w:bCs/>
        </w:rPr>
        <w:t>социального воспитания</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Основными формами организации педагогической поддержки обучающихся являются: психолого-педагогическое консультирование, метод организации развивающих ситуаций, ситуационно-ролевые игры и другие.</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Психолого-педагогическая консультация в качестве основной формы организации педагогической поддержки обучающихся предполагает идентификацию проблемной ситуации обучающегося, а также определение, какие ресурсы и каким способом он может задействовать для самостоятельного разрешения проблемы. Целью консультации является создание у школьника представлений об альтернативных вариантах действий в конкретной проблемной ситуации. В процессе консультирования могут решаться три группы задач:</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1) эмоционально-волевой поддержки обучающегося (повышение уверенности школьника в себе, своих силах, убежденности в возможности преодолеть трудности);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2) информационной поддержки обучающегося (обеспечение школьника сведениями, необходимыми для разрешения проблемной ситуации);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3) интеллектуальной поддержки социализации (осознание школьником собственной проблемной ситуации, в том числе и в самоопределении относительно вариантов получения образования).</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Организация развивающих ситуаций предполагает, что педагог осуществляет поддержку в решении школьником значимой для него проблемной ситуации, может управлять как отдельными элементами существующих ситуаций, так и организовывать их специально. Воспитанник, участвуя в таких ситуациях, наращивает свои личностные ресурсы, совершенствуется в способах управления имеющимися ресурсами для решения собственных возрастных задач. При организации развивающих ситуаций педагог может использовать и комбинировать самые разнообразные педагогические средства, вовлекать воспитанника в разнообразные виды деятельности.</w:t>
      </w:r>
    </w:p>
    <w:p w:rsidR="0028403E" w:rsidRPr="00247564" w:rsidRDefault="0028403E" w:rsidP="00D879A9">
      <w:pPr>
        <w:widowControl w:val="0"/>
        <w:tabs>
          <w:tab w:val="left" w:pos="6467"/>
        </w:tabs>
        <w:autoSpaceDE w:val="0"/>
        <w:autoSpaceDN w:val="0"/>
        <w:adjustRightInd w:val="0"/>
        <w:ind w:firstLine="540"/>
        <w:jc w:val="both"/>
        <w:rPr>
          <w:rFonts w:eastAsiaTheme="minorEastAsia"/>
        </w:rPr>
      </w:pPr>
      <w:r w:rsidRPr="00247564">
        <w:rPr>
          <w:rFonts w:eastAsiaTheme="minorEastAsia"/>
        </w:rPr>
        <w:t>Основными формами организации педагогической поддержки обучающихся являются ситуационно-ролевые игры, позволяющие совершенствовать способы межличностного взаимодействия; аутотренинги, способствующие развитию навыков саморегуляции, приемы творческого мышления как средство развития способов мысленного решения школьником задач своей жизнедеятельности. В рамках ролевой игры воспитанник действует, познавая себя, осознавая собственные проблемы, ситуации выбора, принимая решение, проектируя и планируя собственную деятельность, взаимодействуя с другими игроками. В ситуационно-ролевой игре воспитанник, участвуя в разных ролях в различных моделях социального взаимодействия, не только становится более компетентным в сфере социальных отношений, но и относительно безболезненно приобретает опыт соревнования и сотр</w:t>
      </w:r>
      <w:r w:rsidR="00D879A9" w:rsidRPr="00247564">
        <w:rPr>
          <w:rFonts w:eastAsiaTheme="minorEastAsia"/>
        </w:rPr>
        <w:t>удничества, победы и проигрыша.</w:t>
      </w:r>
    </w:p>
    <w:p w:rsidR="0028403E" w:rsidRPr="00247564" w:rsidRDefault="0028403E" w:rsidP="0028403E">
      <w:pPr>
        <w:widowControl w:val="0"/>
        <w:tabs>
          <w:tab w:val="left" w:pos="6467"/>
        </w:tabs>
        <w:autoSpaceDE w:val="0"/>
        <w:autoSpaceDN w:val="0"/>
        <w:adjustRightInd w:val="0"/>
        <w:ind w:firstLine="540"/>
        <w:jc w:val="both"/>
        <w:outlineLvl w:val="3"/>
        <w:rPr>
          <w:rFonts w:eastAsiaTheme="minorEastAsia"/>
          <w:b/>
          <w:bCs/>
        </w:rPr>
      </w:pPr>
      <w:r w:rsidRPr="00247564">
        <w:rPr>
          <w:rFonts w:eastAsiaTheme="minorEastAsia"/>
          <w:b/>
          <w:bCs/>
        </w:rPr>
        <w:t>Формы участия специалистов и социальных партнеров по направлениям социального воспитания.</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Важнейшим партнером образовательной организации в реализации цели и задач воспитания и социализации являются родители обучающегося (законные представители), которые одновременно выступают в многообразии позиций и социальных ролей:</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как источник родительского запроса к школе на физическое, социально-психологическое, академическое (в сфере обучения) благополучие ребенка, эксперт результатов деятельности образовательной организации;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как обладатель и распорядитель ресурсов для воспитания и социализации;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lastRenderedPageBreak/>
        <w:t>- непосредственный воспитатель (в рамках школьного и семейного воспитания).</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Условиями результативности работы с родителями обучающихся (законными представителями) является понимание педагогическими работниками и учет ими при проектировании и конструировании взаимодействия следующих аспектов:</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ориентация на "партисипативность" (вовлечение родителей в управление образовательным процессом, решение проблем, участие в решении и анализе проблем, принятии решений и даже их реализации в той или иной форме, возникающих в жизни образовательной организации);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недопустимость директивного навязывания родителям обучающихся взглядов, оценок, помощи в воспитании их детей (без вербализированного запроса со стороны родителей), использование педагогами по отношению к родителям методов требования и убеждения как исключительно крайняя мера;</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наличие границ сотрудничества педагогов с родителями и вероятность конфликта интересов семьи и школы, умеренность ожиданий активности и заинтересованности родителей обучающегося в разрешении тех или иных противоречий, возникающих в процессе образования их ребенка, неэффективность тактики просто информирования педагогом родителей о недостатках в обучении или поведении их ребенка,</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безальтернативность переговоров как метода взаимодействия педагогов с родителями, восприятие переговоров как необходимой и регулярной ситуации взаимодействия.</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Развитие педагогической компетентности родителей (законных представителей) в целях содействия социализации обучающихся в семье предусматривает содействие в формулировке родительского запроса образовательной организации, в определении родителями объема собственных ресурсов, которые они готовы передавать и использовать в реализации цели и задач воспитания и социализации.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В качестве социальных партнеров по направлениям социального воспитания могут привлекаться педагогические работники иных образовательных организаций, выпускники, представители общественности, органов управления, бизнес сообщества.</w:t>
      </w:r>
    </w:p>
    <w:p w:rsidR="0028403E" w:rsidRPr="00247564" w:rsidRDefault="0028403E" w:rsidP="0028403E">
      <w:pPr>
        <w:widowControl w:val="0"/>
        <w:tabs>
          <w:tab w:val="left" w:pos="6467"/>
        </w:tabs>
        <w:autoSpaceDE w:val="0"/>
        <w:autoSpaceDN w:val="0"/>
        <w:adjustRightInd w:val="0"/>
        <w:jc w:val="both"/>
        <w:rPr>
          <w:rFonts w:eastAsiaTheme="minorEastAsia"/>
        </w:rPr>
      </w:pPr>
    </w:p>
    <w:p w:rsidR="0028403E" w:rsidRPr="00247564" w:rsidRDefault="0028403E" w:rsidP="00D879A9">
      <w:pPr>
        <w:widowControl w:val="0"/>
        <w:tabs>
          <w:tab w:val="left" w:pos="6467"/>
        </w:tabs>
        <w:autoSpaceDE w:val="0"/>
        <w:autoSpaceDN w:val="0"/>
        <w:adjustRightInd w:val="0"/>
        <w:jc w:val="center"/>
        <w:outlineLvl w:val="2"/>
        <w:rPr>
          <w:rFonts w:eastAsiaTheme="minorEastAsia"/>
          <w:b/>
          <w:bCs/>
        </w:rPr>
      </w:pPr>
      <w:r w:rsidRPr="00247564">
        <w:rPr>
          <w:rFonts w:eastAsiaTheme="minorEastAsia"/>
          <w:b/>
          <w:bCs/>
        </w:rPr>
        <w:t>2.3.7. Модели организации работы по формированию</w:t>
      </w:r>
      <w:r w:rsidR="00BD48CB" w:rsidRPr="00247564">
        <w:rPr>
          <w:rFonts w:eastAsiaTheme="minorEastAsia"/>
          <w:b/>
          <w:bCs/>
        </w:rPr>
        <w:t xml:space="preserve"> </w:t>
      </w:r>
      <w:r w:rsidRPr="00247564">
        <w:rPr>
          <w:rFonts w:eastAsiaTheme="minorEastAsia"/>
          <w:b/>
          <w:bCs/>
        </w:rPr>
        <w:t>экологически целесообр</w:t>
      </w:r>
      <w:r w:rsidR="00BD48CB" w:rsidRPr="00247564">
        <w:rPr>
          <w:rFonts w:eastAsiaTheme="minorEastAsia"/>
          <w:b/>
          <w:bCs/>
        </w:rPr>
        <w:t xml:space="preserve">азного, здорового и безопасного </w:t>
      </w:r>
      <w:r w:rsidR="00D879A9" w:rsidRPr="00247564">
        <w:rPr>
          <w:rFonts w:eastAsiaTheme="minorEastAsia"/>
          <w:b/>
          <w:bCs/>
        </w:rPr>
        <w:t>образа жизни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Модель обеспечения рациональной организации учебно-воспитательного процесса и образовательной среды предусматривает объединение педагогического коллектива в вопросе рациональной организации учебно-воспитательного процесса и образовательной среды, освоение педагогами образовательной организации совокупности соответствующих представлений, экспертизу и взаимную экспертизу рациональности организации учебно-воспитательного процесса и образовательной среды, проведение исследований состояния учебново-спитательного процесса и образовательной среды. В обеспечении рациональной организации учебно-воспитательного процесса и образовательной среды отдельного ученического класса организаторскую роль призван сыграть классный руководитель. Сферами рационализации учебно-воспитательного процесса являются:</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организация занятий (уроков);</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обеспечение использования различных каналов восприятия информации;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учет зоны работоспособности обучающихся;</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распределение интенсивности умственной деятельности;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использование здоровьесберегающих технологий.</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Модель организации физкультурно-спортивной и оздоровительной работы предполагает формирование групп школьников на основе их интересов в сфере физической культуры и спорта (спортивные клубы и секции), организацию тренировок в клубах и секциях, проведение регулярных оздоровительных процедур и периодических акций, подготовку и проведение спортивных соревнований.</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lastRenderedPageBreak/>
        <w:t>Массовые физкультурно-спортивные мероприятия оказывают влияние не только на непосредственных участников, но и на зрителей и болельщиков за счет зрелища, вследствие возникновения чувства соучастия и сопричастности, гордости за высокие достижения, смелые и решительные действия спортсменов. Формами физкультурно-спортивной и оздоровительной работы являются: спартакиада, спортивная эстафета, спортивный праздник.</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Модель профилактической работы предусматривает определение "зон риска" (выявление обучающихся, вызывающих наибольшее опасение; выявление источников опасений - групп и лиц, объектов и т.д.), разработку и реализацию комплекса адресных мер, используются возможности профильных организаций - медицинских, правоохранительных, социальных и т.д. Профилактика чаще всего связана с употреблением психоактивных веществ обучающимися, а также с проблемами детского дорожно-транспортного травматизма. В ученическом классе профилактическую работу организует классный руководитель.</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Модель просветительской и методической работы с участниками образовательного процесса рассчитана на большие, нерасчлененные на устойчивые, учебные группы, и неоформленные (официально не зарегистрированные) аудитории, может быть:</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внешней (предполагает привлечение возможностей других учреждений и организаций - спортивные клубы, лечебные учреждения, стадионы, библиотеки и т.д.);</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внутренней (получение информации организуется в общеобразовательной школе, в том числе одна группа обучающихся выступает источником информации для другого коллектива, других групп - коллективов);</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программной (системной, органически вписанной в образовательный процесс, служит раскрытию ценностных аспектов здорового и безопасного образа жизни, обеспечивает межпредметные связи);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стихийной (осуществляется ситуативно, как ответ на возникающие в жизни школы, ученического сообщества проблемные ситуации, вопросы, затруднения, несовпадение мнений и т.д.; может быть оформлена как некоторое событие, выходящее из ряда традиционных занятий и совместных дел, или организована как естественное разрешение проблемной ситуации).</w:t>
      </w:r>
    </w:p>
    <w:p w:rsidR="00D879A9" w:rsidRPr="00247564" w:rsidRDefault="0028403E" w:rsidP="004D1C57">
      <w:pPr>
        <w:widowControl w:val="0"/>
        <w:tabs>
          <w:tab w:val="left" w:pos="6467"/>
        </w:tabs>
        <w:autoSpaceDE w:val="0"/>
        <w:autoSpaceDN w:val="0"/>
        <w:adjustRightInd w:val="0"/>
        <w:ind w:firstLine="540"/>
        <w:jc w:val="both"/>
        <w:rPr>
          <w:rFonts w:eastAsiaTheme="minorEastAsia"/>
        </w:rPr>
      </w:pPr>
      <w:r w:rsidRPr="00247564">
        <w:rPr>
          <w:rFonts w:eastAsiaTheme="minorEastAsia"/>
        </w:rPr>
        <w:t>Просвещение осуществляется через лекции, беседы, диспуты, выступления в средствах массовой информации, экскурсионные программы, библиотечные и концертные абонементы, передвижные выставки. В просветительской работе целесообразно использовать информационные ресурсы сети Интернет.</w:t>
      </w:r>
    </w:p>
    <w:p w:rsidR="0028403E" w:rsidRPr="00247564" w:rsidRDefault="0028403E" w:rsidP="0028403E">
      <w:pPr>
        <w:widowControl w:val="0"/>
        <w:tabs>
          <w:tab w:val="left" w:pos="6467"/>
        </w:tabs>
        <w:autoSpaceDE w:val="0"/>
        <w:autoSpaceDN w:val="0"/>
        <w:adjustRightInd w:val="0"/>
        <w:jc w:val="both"/>
        <w:rPr>
          <w:rFonts w:eastAsiaTheme="minorEastAsia"/>
        </w:rPr>
      </w:pPr>
    </w:p>
    <w:p w:rsidR="0028403E" w:rsidRPr="00247564" w:rsidRDefault="0028403E" w:rsidP="00BD48CB">
      <w:pPr>
        <w:widowControl w:val="0"/>
        <w:tabs>
          <w:tab w:val="left" w:pos="6467"/>
        </w:tabs>
        <w:autoSpaceDE w:val="0"/>
        <w:autoSpaceDN w:val="0"/>
        <w:adjustRightInd w:val="0"/>
        <w:jc w:val="center"/>
        <w:outlineLvl w:val="2"/>
        <w:rPr>
          <w:rFonts w:eastAsiaTheme="minorEastAsia"/>
          <w:b/>
          <w:bCs/>
        </w:rPr>
      </w:pPr>
      <w:r w:rsidRPr="00247564">
        <w:rPr>
          <w:rFonts w:eastAsiaTheme="minorEastAsia"/>
          <w:b/>
          <w:bCs/>
        </w:rPr>
        <w:t>2.3.8. Описание деятельности организации, осуществляющей</w:t>
      </w:r>
    </w:p>
    <w:p w:rsidR="0028403E" w:rsidRPr="00247564" w:rsidRDefault="0028403E" w:rsidP="00BD48CB">
      <w:pPr>
        <w:widowControl w:val="0"/>
        <w:tabs>
          <w:tab w:val="left" w:pos="6467"/>
        </w:tabs>
        <w:autoSpaceDE w:val="0"/>
        <w:autoSpaceDN w:val="0"/>
        <w:adjustRightInd w:val="0"/>
        <w:jc w:val="center"/>
        <w:rPr>
          <w:rFonts w:eastAsiaTheme="minorEastAsia"/>
          <w:b/>
          <w:bCs/>
        </w:rPr>
      </w:pPr>
      <w:r w:rsidRPr="00247564">
        <w:rPr>
          <w:rFonts w:eastAsiaTheme="minorEastAsia"/>
          <w:b/>
          <w:bCs/>
        </w:rPr>
        <w:t>образовательную деятельность, в области непрерывного</w:t>
      </w:r>
    </w:p>
    <w:p w:rsidR="0028403E" w:rsidRPr="00247564" w:rsidRDefault="0028403E" w:rsidP="00D879A9">
      <w:pPr>
        <w:widowControl w:val="0"/>
        <w:tabs>
          <w:tab w:val="left" w:pos="6467"/>
        </w:tabs>
        <w:autoSpaceDE w:val="0"/>
        <w:autoSpaceDN w:val="0"/>
        <w:adjustRightInd w:val="0"/>
        <w:jc w:val="center"/>
        <w:rPr>
          <w:rFonts w:eastAsiaTheme="minorEastAsia"/>
          <w:b/>
          <w:bCs/>
        </w:rPr>
      </w:pPr>
      <w:r w:rsidRPr="00247564">
        <w:rPr>
          <w:rFonts w:eastAsiaTheme="minorEastAsia"/>
          <w:b/>
          <w:bCs/>
        </w:rPr>
        <w:t>экологического здоровьесбере</w:t>
      </w:r>
      <w:r w:rsidR="00D879A9" w:rsidRPr="00247564">
        <w:rPr>
          <w:rFonts w:eastAsiaTheme="minorEastAsia"/>
          <w:b/>
          <w:bCs/>
        </w:rPr>
        <w:t>гающего образования обучающихся</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способствующих снижению риска здоровью в повседневной жизни, включает несколько комплексов мероприятий.</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Первый комплекс мероприятий формирует у обучающихся: способность составлять рациональный режим дня и отдыха; следовать рациональному режиму дня и отдыха на основе знаний о динамике работоспособности, утомляемости, напряженности разных видов деятельности; выбирать оптимальный режим дня с учетом учебных и внеучебных нагрузок; умение планировать и рационально распределять учебные нагрузки и отдых в период подготовки к экзаменам; знание и умение эффективно использовать индивидуальные особенности работоспособности; знание основ профилактики переутомления и перенапряжения.</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xml:space="preserve">Второй комплекс мероприятий формирует у обучающихся: представление о </w:t>
      </w:r>
      <w:r w:rsidRPr="00247564">
        <w:rPr>
          <w:rFonts w:eastAsiaTheme="minorEastAsia"/>
        </w:rPr>
        <w:lastRenderedPageBreak/>
        <w:t>необходимой и достаточной двигательной активности, элементах и правилах закаливания, выбор соответствующих возрасту физических нагрузок и их видов; представление о рисках для здоровья неадекватных нагрузок и использования биостимуляторов; потребность в двигательной активности и ежедневных занятиях физической культурой; умение осознанно выбирать индивидуальные программы двигательной активности, включающие малые виды физкультуры (зарядка) и регулярные занятия спортом. Для реализации этого комплекса необходима интеграция с курсом физической культуры.</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Третий комплекс мероприятий формирует у обучающихся: навыки оценки собственного функционального состояния (напряжения, утомления, переутомления) по субъективным показателям (пульс, дыхание, состояние кожных покровов) с учетом собственных индивидуальных особенностей; навыки работы в условиях стрессовых ситуаций; владение элементами саморегуляции для снятия эмоционального и физического напряжения; навыки самоконтроля за собственным состоянием, чувствами в стрессовых ситуациях; представления о влиянии позитивных и негативных эмоций на здоровье, факторах, их вызывающих, и условиях снижения риска негативных влияний; навыки эмоциональной разгрузки и их использование в повседневной жизни; навыки управления своим эмоциональным состоянием и поведением. В результате реализации данного комплекса обучающиеся получают представления о возможностях управления своим физическим и психологическим состоянием без использования медикаментозных и тонизирующих средств.</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Четвертый комплекс мероприятий формирует у обучающихся: представление о рациональном питании как важной составляющей части здорового образа жизни; знания о правилах питания, направленных на сохранение и укрепление здоровья; готовность соблюдать правила рационального питания; знание правил этикета, связанных с питанием, осознание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 интерес к народным традициям, связанным с питанием и здоровьем, расширение знаний об истории и традициях своего народа; чувство уважения к культуре своего народа, культуре и традициям других народов. В результате реализации данного модуля обучающиеся должны быть способны самостоятельно оценивать и контролировать свой рацион питания с точки зрения его адекватности и соответствия образу жизни (учебной и внеучебной нагрузке).</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Пятый комплекс мероприятий обеспечивает профилактику разного рода зависимостей: развитие представлений подростков о ценности здоровья, важности и необходимости бережного отношения к нему; расширение знаний обучающихся о правилах здорового образа жизни, воспитание готовности соблюдать эти правила; формирование адекватной самооценки, развитие навыков регуляции своего поведения, эмоционального состояния; формирование умений оценивать ситуацию и противостоять негативному давлению со стороны окружающих; формирование представлений о наркотизации как поведении, опасном для здоровья, о неизбежных негативных последствиях наркотизации для творческих, интеллектуальных способностей человека, возможности самореализации, достижения социального успеха; вовлечение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 ознакомление подростков с разнообразными формами проведения досуга; формирование умений рационально проводить свободное время (время отдыха) на основе анализа своего режима; развитие способности контролировать время, проведенное за компьютером.</w:t>
      </w:r>
    </w:p>
    <w:p w:rsidR="0028403E" w:rsidRPr="00247564" w:rsidRDefault="0028403E" w:rsidP="0028403E">
      <w:pPr>
        <w:widowControl w:val="0"/>
        <w:tabs>
          <w:tab w:val="left" w:pos="6467"/>
        </w:tabs>
        <w:autoSpaceDE w:val="0"/>
        <w:autoSpaceDN w:val="0"/>
        <w:adjustRightInd w:val="0"/>
        <w:jc w:val="both"/>
        <w:rPr>
          <w:rFonts w:eastAsiaTheme="minorEastAsia"/>
        </w:rPr>
      </w:pPr>
    </w:p>
    <w:p w:rsidR="0028403E" w:rsidRPr="00247564" w:rsidRDefault="0028403E" w:rsidP="00BD48CB">
      <w:pPr>
        <w:widowControl w:val="0"/>
        <w:tabs>
          <w:tab w:val="left" w:pos="6467"/>
        </w:tabs>
        <w:autoSpaceDE w:val="0"/>
        <w:autoSpaceDN w:val="0"/>
        <w:adjustRightInd w:val="0"/>
        <w:jc w:val="center"/>
        <w:outlineLvl w:val="2"/>
        <w:rPr>
          <w:rFonts w:eastAsiaTheme="minorEastAsia"/>
          <w:b/>
          <w:bCs/>
        </w:rPr>
      </w:pPr>
      <w:r w:rsidRPr="00247564">
        <w:rPr>
          <w:rFonts w:eastAsiaTheme="minorEastAsia"/>
          <w:b/>
          <w:bCs/>
        </w:rPr>
        <w:t>2.3.9. Система поощрения социальной успешности и проявлений</w:t>
      </w:r>
    </w:p>
    <w:p w:rsidR="0028403E" w:rsidRPr="00247564" w:rsidRDefault="0028403E" w:rsidP="00D879A9">
      <w:pPr>
        <w:widowControl w:val="0"/>
        <w:tabs>
          <w:tab w:val="left" w:pos="6467"/>
        </w:tabs>
        <w:autoSpaceDE w:val="0"/>
        <w:autoSpaceDN w:val="0"/>
        <w:adjustRightInd w:val="0"/>
        <w:jc w:val="center"/>
        <w:rPr>
          <w:rFonts w:eastAsiaTheme="minorEastAsia"/>
          <w:b/>
          <w:bCs/>
        </w:rPr>
      </w:pPr>
      <w:r w:rsidRPr="00247564">
        <w:rPr>
          <w:rFonts w:eastAsiaTheme="minorEastAsia"/>
          <w:b/>
          <w:bCs/>
        </w:rPr>
        <w:t>активной жизненной позиции обучающихс</w:t>
      </w:r>
      <w:r w:rsidR="00D879A9" w:rsidRPr="00247564">
        <w:rPr>
          <w:rFonts w:eastAsiaTheme="minorEastAsia"/>
          <w:b/>
          <w:bCs/>
        </w:rPr>
        <w:t>я</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xml:space="preserve">Система поощрения социальной успешности и проявлений активной жизненной позиции обучающихся призвана реализовывать стратегическую задачу (формирование у </w:t>
      </w:r>
      <w:r w:rsidRPr="00247564">
        <w:rPr>
          <w:rFonts w:eastAsiaTheme="minorEastAsia"/>
        </w:rPr>
        <w:lastRenderedPageBreak/>
        <w:t>школьников активной жизненной позиции) и тактическую задачу (обеспечить вовлечение и активное участие обучающегося в совместной деятельности, организуемой в воспитательных целях).</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Система поощрения социальной успешности и проявлений активной жизненной позиции обучающихся в общеобразовательной школе строится на следующих принципах:</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публичность поощрения (информирование всех обучающихся о награждении, проведение процедуры награждения в присутствии значительного числа школьников);</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соответствие артефактов и процедур награждения укладу жизни школы, специфической символике, выработанной и существующей в сообществе в виде традиции;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прозрачность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регулирование частоты награждений (недопущение избыточности в поощрениях - недостаточно длительные периоды ожидания и чрезмерно большие группы поощряемых);</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сочетание индивидуального и коллективного поощрения (использование и индивидуальных наград, и коллективных дает возможность стимулировать активность групп обучающихся, преодолевать межличностные противоречия между школьниками, получившими награду и не получившими ее);</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дифференцированность поощрений (наличие уровней и типов наград позволяет продлить стимулирующее действие системы поощрения).</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Формами поощрения социальной успешности и проявлений активной жизненной позиции обучающихся являются рейтинг, формирование портфолио, установление стипендий, спонсорство и т.п.</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Рейтинг как способ организации поощрения социальной успешности и проявлений активной жизненной позиции обучающихся представляет собой размещение обучающихся или групп в последовательности, определяемой их успешностью в чем-либо (достижениями). Рейтинги оказывают ощутимое стимулирующее воздействие на поведение ученических коллективов и отдельных школьников.</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Формирование портфолио в качестве способа организации поощрения социальной успешности и проявлений активной жизненной позиции обучающихся - деятельность по собиранию (накоплению) артефактов, символизирующих достижения "хозяина" портфолио. Портфолио может включать исключительно артефакты признания (грамоты, поощрительные письма, фотографии призов и т.д.), может - исключительно артефакты деятельности (рефераты, доклады, статьи, чертежи или фотоизделий и т.д.), портфолио может иметь смешанный характер.</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Установление стипендий - современный способ поощрения социальной успешности и проявлений активной жизненной позиции обучающихся, когда за те или иные успехи устанавливается регулярная денежная выплата (с оговоренными или неоговоренными условиями расходования).</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Спонсорство как способ организации поощрения социальной успешности и проявлений активной жизненной позиции обучающихся предусматривает оказание материальной помощи обучающемуся или учебной группе за достижение в чем-либо. Спонсорство предполагает публичную презентацию спонсора и его деятельности.</w:t>
      </w:r>
    </w:p>
    <w:p w:rsidR="0028403E" w:rsidRPr="00247564" w:rsidRDefault="0028403E" w:rsidP="0028403E">
      <w:pPr>
        <w:widowControl w:val="0"/>
        <w:tabs>
          <w:tab w:val="left" w:pos="6467"/>
        </w:tabs>
        <w:autoSpaceDE w:val="0"/>
        <w:autoSpaceDN w:val="0"/>
        <w:adjustRightInd w:val="0"/>
        <w:jc w:val="both"/>
        <w:rPr>
          <w:rFonts w:eastAsiaTheme="minorEastAsia"/>
        </w:rPr>
      </w:pPr>
    </w:p>
    <w:p w:rsidR="0028403E" w:rsidRPr="00247564" w:rsidRDefault="0028403E" w:rsidP="00BD48CB">
      <w:pPr>
        <w:widowControl w:val="0"/>
        <w:tabs>
          <w:tab w:val="left" w:pos="6467"/>
        </w:tabs>
        <w:autoSpaceDE w:val="0"/>
        <w:autoSpaceDN w:val="0"/>
        <w:adjustRightInd w:val="0"/>
        <w:jc w:val="center"/>
        <w:outlineLvl w:val="2"/>
        <w:rPr>
          <w:rFonts w:eastAsiaTheme="minorEastAsia"/>
          <w:b/>
          <w:bCs/>
        </w:rPr>
      </w:pPr>
      <w:r w:rsidRPr="00247564">
        <w:rPr>
          <w:rFonts w:eastAsiaTheme="minorEastAsia"/>
          <w:b/>
          <w:bCs/>
        </w:rPr>
        <w:t>2.3.10. Критерии, показатели эффективности деятельности</w:t>
      </w:r>
    </w:p>
    <w:p w:rsidR="0028403E" w:rsidRPr="00247564" w:rsidRDefault="0028403E" w:rsidP="00BD48CB">
      <w:pPr>
        <w:widowControl w:val="0"/>
        <w:tabs>
          <w:tab w:val="left" w:pos="6467"/>
        </w:tabs>
        <w:autoSpaceDE w:val="0"/>
        <w:autoSpaceDN w:val="0"/>
        <w:adjustRightInd w:val="0"/>
        <w:jc w:val="center"/>
        <w:rPr>
          <w:rFonts w:eastAsiaTheme="minorEastAsia"/>
          <w:b/>
          <w:bCs/>
        </w:rPr>
      </w:pPr>
      <w:r w:rsidRPr="00247564">
        <w:rPr>
          <w:rFonts w:eastAsiaTheme="minorEastAsia"/>
          <w:b/>
          <w:bCs/>
        </w:rPr>
        <w:t>образовательной организации в части духовно-нравственного</w:t>
      </w:r>
    </w:p>
    <w:p w:rsidR="0028403E" w:rsidRPr="00247564" w:rsidRDefault="0028403E" w:rsidP="00D879A9">
      <w:pPr>
        <w:widowControl w:val="0"/>
        <w:tabs>
          <w:tab w:val="left" w:pos="6467"/>
        </w:tabs>
        <w:autoSpaceDE w:val="0"/>
        <w:autoSpaceDN w:val="0"/>
        <w:adjustRightInd w:val="0"/>
        <w:jc w:val="center"/>
        <w:rPr>
          <w:rFonts w:eastAsiaTheme="minorEastAsia"/>
          <w:b/>
          <w:bCs/>
        </w:rPr>
      </w:pPr>
      <w:r w:rsidRPr="00247564">
        <w:rPr>
          <w:rFonts w:eastAsiaTheme="minorEastAsia"/>
          <w:b/>
          <w:bCs/>
        </w:rPr>
        <w:t>развития, воспит</w:t>
      </w:r>
      <w:r w:rsidR="00D879A9" w:rsidRPr="00247564">
        <w:rPr>
          <w:rFonts w:eastAsiaTheme="minorEastAsia"/>
          <w:b/>
          <w:bCs/>
        </w:rPr>
        <w:t>ания и социализации обучающихся</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Первый критерий - степень обеспечения в образовательной организации жизни и здоровья обучающихся, формирования здорового и безопасного образа жизни (поведение на дорогах, в чрезвычайных ситуациях), выражается в следующих показателях:</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xml:space="preserve">- уровень информированности педагогов о состоянии здоровья обучающихся (заболевания, ограничения по здоровью), в том числе фиксация динамики здоровья </w:t>
      </w:r>
      <w:r w:rsidRPr="00247564">
        <w:rPr>
          <w:rFonts w:eastAsiaTheme="minorEastAsia"/>
        </w:rPr>
        <w:lastRenderedPageBreak/>
        <w:t>обучающихся, уровень информированности о посещении спортивных секций, регулярности занятий физической культурой;</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степень конкретности и измеримости задач по обеспечению жизни и здоровья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состояния здоровья отдельных категорий обучающихся;</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реалистичность количества и достаточность мероприятий по обеспечению рациональной организации учебно-воспитательного процесса и образовательной среды, организации физкультурно-спортивной и оздоровительной работы, профилактической работы, формированию осознанного отношения к собственному здоровью, устойчивых представлений о здоровье и здоровом образе жизни, формированию у обучающихся навыков оценки собственного функционального состояния, формирование у обучающихся компетенций в составлении и реализации рационального режима дня и отдыха (тематика, форма и содержание которых адекватны задачам обеспечения жизни и здоровья обучающихся, здорового и безопасного образа жизни);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уровень безопасности для обучающихся среды образовательной организации, реалистичность количества и достаточность мероприятий;</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согласованность мероприятий, обеспечивающих жизнь и здоровье обучающихся, формирование здорового и безопасного образа жизни, с медиками и родителями обучающихся, привлечение к организации мероприятий профильных организаций, родителей, общественности и др.</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Второй критерий - степень обеспечения в образовательной организации позитивных межличностных отношений обучающихся, выражается в следующих показателях:</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уровень информированности педагогов (прежде всего классных руководителей) о состоянии межличностных отношений в сообществах обучающихся (специфические проблемы межличностных отношений школьников, обусловленные особенностями учебных групп, спецификой формирования коллектива, стилями педагогического руководства, составом обучающихся и т.д.), периодичность фиксации динамики о состоянии межличностных отношений в ученических классах;</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степень конкретности и измеримости задач по обеспечению в образовательной организации позитивных межличностных отношений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социально-психологического статуса отдельных категорий обучающихся;</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состояние межличностных отношений обучающихся в ученических классах (позитивные, индифферентные, враждебные);</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реалистичность количества и достаточность мероприятий обеспечивающих работу с лидерами ученических сообществ, недопущение притеснение одними детьми других, оптимизацию взаимоотношений между микро-группами, между обучающимися и учителями, обеспечение в группах учащихся атмосферы снисходительности, терпимости друг к другу (тематика, форма и содержание которых адекватны задачам обеспечения позитивных межличностных отношений обучающихся);</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согласованность мероприятий, обеспечивающих позитивные межличностные отношения обучающихся, с психологом.</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Третий критерий - степень содействия обучающимся в освоении программ общего и дополнительного образования выражается в следующих показателях:</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уровень информированности педагогов об особенностях содержания образования в реализуемой образовательной программе, степень информированности педагогов о возможностях и проблемах освоения обучающимися данного содержания образования, уровень информированности о динамике академических достижений обучающихся, о типичных и персональных трудностях в освоении образовательной программы;</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xml:space="preserve">- степень конкретности и измеримости задач содействия обучающимся в освоении </w:t>
      </w:r>
      <w:r w:rsidRPr="00247564">
        <w:rPr>
          <w:rFonts w:eastAsiaTheme="minorEastAsia"/>
        </w:rPr>
        <w:lastRenderedPageBreak/>
        <w:t>программ общего и дополнительного образования,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успешности обучения отдельных категорий обучающихся;</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реалистичность количества и достаточность мероприятий направленных на обеспечение мотивации учебной деятельности, обеспечении академических достижений одаренных обучающихся, преодолении трудностей в освоении содержания образования, обеспечение образовательной среды (тематика, форма и содержание которых адекватны задачам содействия обучающимся в освоении программ общего и дополнительного образования);</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согласованность мероприятий содействия обучающимся в освоении программ общего и дополнительного образования с учителями предметниками и родителями обучающихся; вовлечение родителей в деятельность по обеспечению успеха обучающихся в освоении образовательной программы основного общего образования.</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Четвертый критерий - степень реализации задач воспитания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выражается в следующих показателях:</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уровень информированности педагогов о предпосылках и проблемах воспитания у обучающихся патриотизма, гражданственности, формирования экологической культуры, уровень информированности об общественной самоорганизации класса;</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степень конкретности и измеримости задач патриотического, гражданского, экологического воспитания, уровень обусловленности формулировок задач анализом ситуации в образовательной организации, ученическом классе, учебной группе; при формулировке задач учтены возрастные особенности, традиции образовательной организации, специфика класса;</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степень корректности и конкретности принципов и методических правил по реализации задач патриотического, гражданского, экологического воспитания обучающихся;</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реалистичность количества и достаточность мероприятий (тематика, форма и содержание которых адекватны задачам патриотического, гражданского, трудового, экологического воспитания обучающихся);</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согласованность мероприятий патриотического, гражданского, трудового, экологического воспитания с родителями обучающихся, привлечение к организации мероприятий профильных организаций родителей, общественности и др.</w:t>
      </w:r>
    </w:p>
    <w:p w:rsidR="0028403E" w:rsidRPr="00247564" w:rsidRDefault="0028403E" w:rsidP="0028403E">
      <w:pPr>
        <w:widowControl w:val="0"/>
        <w:tabs>
          <w:tab w:val="left" w:pos="6467"/>
        </w:tabs>
        <w:autoSpaceDE w:val="0"/>
        <w:autoSpaceDN w:val="0"/>
        <w:adjustRightInd w:val="0"/>
        <w:jc w:val="both"/>
        <w:rPr>
          <w:rFonts w:eastAsiaTheme="minorEastAsia"/>
        </w:rPr>
      </w:pPr>
    </w:p>
    <w:p w:rsidR="0028403E" w:rsidRPr="00247564" w:rsidRDefault="0028403E" w:rsidP="00D879A9">
      <w:pPr>
        <w:widowControl w:val="0"/>
        <w:tabs>
          <w:tab w:val="left" w:pos="6467"/>
        </w:tabs>
        <w:autoSpaceDE w:val="0"/>
        <w:autoSpaceDN w:val="0"/>
        <w:adjustRightInd w:val="0"/>
        <w:jc w:val="center"/>
        <w:outlineLvl w:val="2"/>
        <w:rPr>
          <w:rFonts w:eastAsiaTheme="minorEastAsia"/>
          <w:b/>
          <w:bCs/>
        </w:rPr>
      </w:pPr>
      <w:r w:rsidRPr="00247564">
        <w:rPr>
          <w:rFonts w:eastAsiaTheme="minorEastAsia"/>
          <w:b/>
          <w:bCs/>
        </w:rPr>
        <w:t>2.3.11. Методика и инструментарий</w:t>
      </w:r>
      <w:r w:rsidR="00440499" w:rsidRPr="00247564">
        <w:rPr>
          <w:rFonts w:eastAsiaTheme="minorEastAsia"/>
          <w:b/>
          <w:bCs/>
        </w:rPr>
        <w:t xml:space="preserve"> </w:t>
      </w:r>
      <w:r w:rsidRPr="00247564">
        <w:rPr>
          <w:rFonts w:eastAsiaTheme="minorEastAsia"/>
          <w:b/>
          <w:bCs/>
        </w:rPr>
        <w:t>мониторинга духовно-нравственного развития, воспи</w:t>
      </w:r>
      <w:r w:rsidR="00440499" w:rsidRPr="00247564">
        <w:rPr>
          <w:rFonts w:eastAsiaTheme="minorEastAsia"/>
          <w:b/>
          <w:bCs/>
        </w:rPr>
        <w:t xml:space="preserve">тания </w:t>
      </w:r>
      <w:r w:rsidR="00D879A9" w:rsidRPr="00247564">
        <w:rPr>
          <w:rFonts w:eastAsiaTheme="minorEastAsia"/>
          <w:b/>
          <w:bCs/>
        </w:rPr>
        <w:t>и социализации обучающихся</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Методика мониторинга духовно-нравственного развития, воспитания и социализации обучающихся включает совокупность следующих методических правил:</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мониторинг вследствие отсроченности результатов духовно-нравственного развития, воспитания и социализации обучающихся целесообразно строить, с одной стороны, на отслеживании процессуальной стороны жизнедеятельности школьных сообществ (деятельность, общение, деятельности) и воспитательной деятельности педагогических работников, а с другой, на изучении индивидуальной успешности выпускников школы;</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при разработке и осуществлении программы мониторинга следует сочетать общие цели и задачи духовно-нравственного развития, воспитания и социализации обучающихся, задаваемые ФГОС, и специфические, определяемые социальным окружением школы, традициями, укладом образовательной организации и другими обстоятельствами;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lastRenderedPageBreak/>
        <w:t>- комплекс мер по мониторингу предлагается ориентировать, в первую очередь, не на контроль за деятельностью педагогов, а на совершенствование их деятельности, направленной на обеспечение процессов духовно-нравственного развития, воспитания и социализации обучающихся;</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мониторингу предлагается придать общественно-административный характер, включив и объединив в этой работе администрацию школы, родительскую общественность, представителей различных служб (медика, психолога, социального педагога и т.п.);</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мониторинг должен предлагать чрезвычайно простые, прозрачные, формализованные процедуры диагностики;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предлагаемый мониторинг не должен существенно увеличить объем работы, привнести дополнительные сложности, отчетность, ухудшить ситуацию в повседневной практике педагогов, своей деятельностью обеспечивающих реализацию задач духовно-нравственного развития, воспитания и социализации обучающихся, поэтому целесообразно проводить его в рамках традиционных процедур, модернизировав их в контексте ФГОС;</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не целесообразно возлагать на педагогических работников школы исключительную ответственность за духовно-нравственное развитие, воспитание и социализацию обучающихся, так как успехи и серьезные упущения лишь отчасти обусловлены их деятельностью;</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в ходе мониторинга важно исходить из фактической несравнимости результатов духовно-нравственного развития, воспитания и социализации в различных школах, ученических сообществах и по отношению к разным обучающимся (школа, коллектив, обучающийся могут сравниваться только сами с собой);</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работа предусматривает постепенное совершенствование методики мониторинга (предполагается поэтапное внедрение данного средства в практику деятельности общеобразовательных организаций).</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Инструментарий мониторинга духовно-нравственного развития, воспитания и социализации обучающихся включает следующие элементы:</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профессиональная и общественная экспертиза планов и программ духовно-нравственного развития, воспитания и социализации обучающихся на предмет следования требованиям ФГОС и учета специфики общеобразовательной организации (социокультурное окружение, уклад школьной жизни, запрос родителей и общественности, наличные ресурсы);</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периодический контроль за исполнением планов деятельности, обеспечивающей духовно-нравственное развитие, воспитание и социализацию обучающихся;</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профессиональная и общественная экспертиза отчетов об обеспечении духовно-нравственного развития, воспитания и социализации обучающихся на предмет анализа и рефлексии изменений, произошедших благодаря деятельности педагогов в жизни школы, ученических групп (коллективов), отдельных обучающихся.</w:t>
      </w:r>
    </w:p>
    <w:p w:rsidR="0028403E" w:rsidRPr="00247564" w:rsidRDefault="0028403E" w:rsidP="0028403E">
      <w:pPr>
        <w:widowControl w:val="0"/>
        <w:tabs>
          <w:tab w:val="left" w:pos="6467"/>
        </w:tabs>
        <w:autoSpaceDE w:val="0"/>
        <w:autoSpaceDN w:val="0"/>
        <w:adjustRightInd w:val="0"/>
        <w:jc w:val="both"/>
        <w:rPr>
          <w:rFonts w:eastAsiaTheme="minorEastAsia"/>
        </w:rPr>
      </w:pPr>
    </w:p>
    <w:p w:rsidR="0028403E" w:rsidRPr="00247564" w:rsidRDefault="0028403E" w:rsidP="00440499">
      <w:pPr>
        <w:widowControl w:val="0"/>
        <w:tabs>
          <w:tab w:val="left" w:pos="6467"/>
        </w:tabs>
        <w:autoSpaceDE w:val="0"/>
        <w:autoSpaceDN w:val="0"/>
        <w:adjustRightInd w:val="0"/>
        <w:jc w:val="center"/>
        <w:outlineLvl w:val="2"/>
        <w:rPr>
          <w:rFonts w:eastAsiaTheme="minorEastAsia"/>
          <w:b/>
          <w:bCs/>
        </w:rPr>
      </w:pPr>
      <w:r w:rsidRPr="00247564">
        <w:rPr>
          <w:rFonts w:eastAsiaTheme="minorEastAsia"/>
          <w:b/>
          <w:bCs/>
        </w:rPr>
        <w:t>2.3.12. Планируемые результаты духовно-нравственного</w:t>
      </w:r>
    </w:p>
    <w:p w:rsidR="0028403E" w:rsidRPr="00247564" w:rsidRDefault="0028403E" w:rsidP="00440499">
      <w:pPr>
        <w:widowControl w:val="0"/>
        <w:tabs>
          <w:tab w:val="left" w:pos="6467"/>
        </w:tabs>
        <w:autoSpaceDE w:val="0"/>
        <w:autoSpaceDN w:val="0"/>
        <w:adjustRightInd w:val="0"/>
        <w:jc w:val="center"/>
        <w:rPr>
          <w:rFonts w:eastAsiaTheme="minorEastAsia"/>
          <w:b/>
          <w:bCs/>
        </w:rPr>
      </w:pPr>
      <w:r w:rsidRPr="00247564">
        <w:rPr>
          <w:rFonts w:eastAsiaTheme="minorEastAsia"/>
          <w:b/>
          <w:bCs/>
        </w:rPr>
        <w:t>развития, воспитания и социализации обучающихся,</w:t>
      </w:r>
    </w:p>
    <w:p w:rsidR="0028403E" w:rsidRPr="00247564" w:rsidRDefault="0028403E" w:rsidP="00440499">
      <w:pPr>
        <w:widowControl w:val="0"/>
        <w:tabs>
          <w:tab w:val="left" w:pos="6467"/>
        </w:tabs>
        <w:autoSpaceDE w:val="0"/>
        <w:autoSpaceDN w:val="0"/>
        <w:adjustRightInd w:val="0"/>
        <w:jc w:val="center"/>
        <w:rPr>
          <w:rFonts w:eastAsiaTheme="minorEastAsia"/>
          <w:b/>
          <w:bCs/>
        </w:rPr>
      </w:pPr>
      <w:r w:rsidRPr="00247564">
        <w:rPr>
          <w:rFonts w:eastAsiaTheme="minorEastAsia"/>
          <w:b/>
          <w:bCs/>
        </w:rPr>
        <w:t>формирования экологической культуры, культуры здорового</w:t>
      </w:r>
    </w:p>
    <w:p w:rsidR="0028403E" w:rsidRPr="00247564" w:rsidRDefault="0028403E" w:rsidP="00D879A9">
      <w:pPr>
        <w:widowControl w:val="0"/>
        <w:tabs>
          <w:tab w:val="left" w:pos="6467"/>
        </w:tabs>
        <w:autoSpaceDE w:val="0"/>
        <w:autoSpaceDN w:val="0"/>
        <w:adjustRightInd w:val="0"/>
        <w:jc w:val="center"/>
        <w:rPr>
          <w:rFonts w:eastAsiaTheme="minorEastAsia"/>
          <w:b/>
          <w:bCs/>
        </w:rPr>
      </w:pPr>
      <w:r w:rsidRPr="00247564">
        <w:rPr>
          <w:rFonts w:eastAsiaTheme="minorEastAsia"/>
          <w:b/>
          <w:bCs/>
        </w:rPr>
        <w:t>и безопасного обр</w:t>
      </w:r>
      <w:r w:rsidR="00D879A9" w:rsidRPr="00247564">
        <w:rPr>
          <w:rFonts w:eastAsiaTheme="minorEastAsia"/>
          <w:b/>
          <w:bCs/>
        </w:rPr>
        <w:t>аза жизни обучающихся</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xml:space="preserve">1. Интериоризация гуманистических, демократических и традиционных ценностей,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w:t>
      </w:r>
      <w:r w:rsidRPr="00247564">
        <w:rPr>
          <w:rFonts w:eastAsiaTheme="minorEastAsia"/>
        </w:rPr>
        <w:lastRenderedPageBreak/>
        <w:t>конвенционирования интересов, процедур, готовность и способность к ведению переговоров).</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2. Способность к осознанию российской идентичности в поликультурном социуме (патриотизм, уважение к Отечеству, к прошлому и настоящему многонационального народа России, воспитанное чувство ответственности и долга перед Родиной, идентичность с территорией, с природой России, идентификация себя в качестве гражданина России, субъективная значимость использования русского языка и языков народов России, осознание и ощущение субъективной сопричастности с судьбой российского народа).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с историей народов и государств, находившихся на территории современной России). Осознанное, уважительное и доброжелательное отношение к истории, культуре, религии, традициям, языкам, ценностям народов России и народов мира.</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3. Сформированность мотивации к обучению и целенаправленной познавательной деятельности, готовность и способность обучающихся к саморазвитию и самообразованию; готовность и способность к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4.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5. 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 Готовность к личностному самоопределению, способность ставить цели и строить жизненные планы. Сформированность ценностно-смысловых установок, отражающих личностные и гражданские позиции в деятельности, правосознание.</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6. Сформированность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xml:space="preserve">7. Освоенность социальных норм, правил поведения, ролей и форм социальной жизни в группах и сообществах, включая социальные сообщества (взрослых и сверстников).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вовлечены и которые </w:t>
      </w:r>
      <w:r w:rsidRPr="00247564">
        <w:rPr>
          <w:rFonts w:eastAsiaTheme="minorEastAsia"/>
        </w:rPr>
        <w:lastRenderedPageBreak/>
        <w:t>формируют сами обучающиеся; вовлеченность в непосредственное гражданское участие, готовность к участию в жизнедеятельности подросткового общественного объединения, включенного в продуктивное взаимодействие с социальной средой и социальными институтами, 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социальной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8.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9.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развитость эстетического, эмоционально-ценностного видения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развитая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10.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w:t>
      </w:r>
    </w:p>
    <w:p w:rsidR="0028403E" w:rsidRPr="00247564" w:rsidRDefault="0028403E" w:rsidP="0028403E">
      <w:pPr>
        <w:widowControl w:val="0"/>
        <w:tabs>
          <w:tab w:val="left" w:pos="6467"/>
        </w:tabs>
        <w:autoSpaceDE w:val="0"/>
        <w:autoSpaceDN w:val="0"/>
        <w:adjustRightInd w:val="0"/>
        <w:jc w:val="both"/>
        <w:rPr>
          <w:rFonts w:eastAsiaTheme="minorEastAsia"/>
        </w:rPr>
      </w:pPr>
    </w:p>
    <w:p w:rsidR="0028403E" w:rsidRPr="00247564" w:rsidRDefault="0028403E" w:rsidP="00D879A9">
      <w:pPr>
        <w:widowControl w:val="0"/>
        <w:tabs>
          <w:tab w:val="left" w:pos="6467"/>
        </w:tabs>
        <w:autoSpaceDE w:val="0"/>
        <w:autoSpaceDN w:val="0"/>
        <w:adjustRightInd w:val="0"/>
        <w:jc w:val="center"/>
        <w:outlineLvl w:val="1"/>
        <w:rPr>
          <w:rFonts w:eastAsiaTheme="minorEastAsia"/>
          <w:b/>
          <w:bCs/>
        </w:rPr>
      </w:pPr>
      <w:r w:rsidRPr="00247564">
        <w:rPr>
          <w:rFonts w:eastAsiaTheme="minorEastAsia"/>
          <w:b/>
          <w:bCs/>
        </w:rPr>
        <w:t>2.4.</w:t>
      </w:r>
      <w:r w:rsidR="00D879A9" w:rsidRPr="00247564">
        <w:rPr>
          <w:rFonts w:eastAsiaTheme="minorEastAsia"/>
          <w:b/>
          <w:bCs/>
        </w:rPr>
        <w:t xml:space="preserve"> Программа коррекционной работы</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Программа коррекционной работы (ПКР) является неотъемлемым структурным компонентом основной образовательной программы образовательной организации. ПКР разрабатывается для обучающихся с ограниченными возможностями здоровья (далее - ОВЗ).</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Обучающийся с ОВЗ - 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Содержание образования и условия организации обучения и воспитания обучающихся с ОВЗ определяются адаптированной образовательной программой, а для инвалидов - индивидуальной программой реабилитации инвалида. Адаптированная образовательная программа - образовательная программа, адаптированная для обучения лиц с ОВЗ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ПКР вариативна по форме и по содержанию в зависимости от состава обучающихся с ОВЗ, региональной специфики и возможностей образовательной организации.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xml:space="preserve">ПКР уровня основного общего образования непрерывна и преемственна с другими </w:t>
      </w:r>
      <w:r w:rsidRPr="00247564">
        <w:rPr>
          <w:rFonts w:eastAsiaTheme="minorEastAsia"/>
        </w:rPr>
        <w:lastRenderedPageBreak/>
        <w:t>уровнями образования (начальным, средним); учитывает особые образовательные потребности, которые не являются едиными и постоянными, проявляются в разной степени при каждом типе нарушения у обучающихся с ОВЗ. Программа ориентирована на развитие их потенциальных возможностей и потребностей более высокого уровня, необходимых для дальнейшего обучения и успешной социализации.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ПКР разрабатывается на период получения основного общего образования и включает следующие разделы.</w:t>
      </w:r>
    </w:p>
    <w:p w:rsidR="0028403E" w:rsidRPr="00247564" w:rsidRDefault="0028403E" w:rsidP="0028403E">
      <w:pPr>
        <w:widowControl w:val="0"/>
        <w:tabs>
          <w:tab w:val="left" w:pos="6467"/>
        </w:tabs>
        <w:autoSpaceDE w:val="0"/>
        <w:autoSpaceDN w:val="0"/>
        <w:adjustRightInd w:val="0"/>
        <w:jc w:val="both"/>
        <w:rPr>
          <w:rFonts w:eastAsiaTheme="minorEastAsia"/>
        </w:rPr>
      </w:pPr>
    </w:p>
    <w:p w:rsidR="0028403E" w:rsidRPr="00247564" w:rsidRDefault="0028403E" w:rsidP="00440499">
      <w:pPr>
        <w:widowControl w:val="0"/>
        <w:tabs>
          <w:tab w:val="left" w:pos="6467"/>
        </w:tabs>
        <w:autoSpaceDE w:val="0"/>
        <w:autoSpaceDN w:val="0"/>
        <w:adjustRightInd w:val="0"/>
        <w:jc w:val="center"/>
        <w:outlineLvl w:val="2"/>
        <w:rPr>
          <w:rFonts w:eastAsiaTheme="minorEastAsia"/>
          <w:b/>
          <w:bCs/>
        </w:rPr>
      </w:pPr>
      <w:r w:rsidRPr="00247564">
        <w:rPr>
          <w:rFonts w:eastAsiaTheme="minorEastAsia"/>
          <w:b/>
          <w:bCs/>
        </w:rPr>
        <w:t>2.4.1. Цели и задачи программы коррекционной работы</w:t>
      </w:r>
    </w:p>
    <w:p w:rsidR="0028403E" w:rsidRPr="00247564" w:rsidRDefault="0028403E" w:rsidP="00D879A9">
      <w:pPr>
        <w:widowControl w:val="0"/>
        <w:tabs>
          <w:tab w:val="left" w:pos="6467"/>
        </w:tabs>
        <w:autoSpaceDE w:val="0"/>
        <w:autoSpaceDN w:val="0"/>
        <w:adjustRightInd w:val="0"/>
        <w:jc w:val="center"/>
        <w:rPr>
          <w:rFonts w:eastAsiaTheme="minorEastAsia"/>
          <w:b/>
          <w:bCs/>
        </w:rPr>
      </w:pPr>
      <w:r w:rsidRPr="00247564">
        <w:rPr>
          <w:rFonts w:eastAsiaTheme="minorEastAsia"/>
          <w:b/>
          <w:bCs/>
        </w:rPr>
        <w:t>с обучающимися при получен</w:t>
      </w:r>
      <w:r w:rsidR="00D879A9" w:rsidRPr="00247564">
        <w:rPr>
          <w:rFonts w:eastAsiaTheme="minorEastAsia"/>
          <w:b/>
          <w:bCs/>
        </w:rPr>
        <w:t>ии основного общего образования</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Цель программы коррекционной работы заключается в определении комплексной системы психолого-медико-педагогической и социальной помощи обучающимся с ОВЗ для успешного освоения основной образовательной программы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ребенка.</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Цель определяет (указывает) результат работы, ее не рекомендуется подменять направлениями работы или процессом ее реализации.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Задачи отражают разработку и реализацию содержания основных направлений коррекционной работы (диагностическое, коррекционно-развивающее, консультативное, информационно-просветительское). При составлении программы коррекционной работы могут быть выделены следующие задачи: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определение особых образовательных потребностей обучающихся с ОВЗ и оказание им специализированной помощи при освоении основной образовательной программы основного общего образования;</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определение оптимальных специальных условий для получения основного общего образования обучающимися с ОВЗ, для развития их личностных, познавательных, коммуникативных способностей;</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разработка и использование индивидуально-ориентированных коррекционных образовательных программ, учебных планов для обучения школьников с ОВЗ с учетом особенностей их психофизического развития, индивидуальных возможностей;</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реализация комплексного психолого-медико-социального сопровождения обучающихся с ОВЗ (в соответствии с рекомендациями психолого-медико-педагогической комиссии (ПМПК), психолого-медико-педагогического консилиума образовательной организации (ПМП</w:t>
      </w:r>
      <w:r w:rsidR="00F20F25" w:rsidRPr="00247564">
        <w:rPr>
          <w:rFonts w:eastAsiaTheme="minorEastAsia"/>
        </w:rPr>
        <w:t>К</w:t>
      </w:r>
      <w:r w:rsidRPr="00247564">
        <w:rPr>
          <w:rFonts w:eastAsiaTheme="minorEastAsia"/>
        </w:rPr>
        <w:t>));</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реализация комплексной системы мероприятий по социальной адаптации и профессиональной ориентации обучающихся с ОВЗ;</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обеспечение сетевого взаимодействия специалистов разного профиля в комплексной работе с обучающимися с ОВЗ;</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осуществление информационно-просветительской и консультативной работы с родителями (законными представителями) обучающихся с ОВЗ.</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Существующие дидактические принципы (систематичности, активности, доступности, последовательности, наглядности и др.) возможно адаптировать с учетом категорий обучаемых школьников.</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В программу также целесообразно включить и специальные принципы, ориентированные на учет особенностей обучающихся с ОВЗ, такие, например, как:</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принцип системности - единство в подходах к диагностике, обучению и коррекции нарушений детей с ОВЗ, взаимодействие учителей и специалистов различного профиля в решении проблем этих детей;</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принцип обходного пути - формирование новой функциональной системы в обход пострадавшего звена, опоры на сохранные анализаторы;</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xml:space="preserve">- принцип комплексности - преодоление нарушений должно носить комплексный медико-психолого-педагогический характер и включать совместную работу педагогов и </w:t>
      </w:r>
      <w:r w:rsidRPr="00247564">
        <w:rPr>
          <w:rFonts w:eastAsiaTheme="minorEastAsia"/>
        </w:rPr>
        <w:lastRenderedPageBreak/>
        <w:t>ряда специалистов (учитель-логопед, учитель-дефектолог (олигофренопедагог, сурдопедагог, тифлопедагог), педагог-психолог, медицинские работники, социальный педагог и др.).</w:t>
      </w:r>
    </w:p>
    <w:p w:rsidR="0028403E" w:rsidRPr="00247564" w:rsidRDefault="0028403E" w:rsidP="0028403E">
      <w:pPr>
        <w:widowControl w:val="0"/>
        <w:tabs>
          <w:tab w:val="left" w:pos="6467"/>
        </w:tabs>
        <w:autoSpaceDE w:val="0"/>
        <w:autoSpaceDN w:val="0"/>
        <w:adjustRightInd w:val="0"/>
        <w:jc w:val="both"/>
        <w:rPr>
          <w:rFonts w:eastAsiaTheme="minorEastAsia"/>
        </w:rPr>
      </w:pPr>
    </w:p>
    <w:p w:rsidR="0028403E" w:rsidRPr="00247564" w:rsidRDefault="0028403E" w:rsidP="00440499">
      <w:pPr>
        <w:widowControl w:val="0"/>
        <w:tabs>
          <w:tab w:val="left" w:pos="6467"/>
        </w:tabs>
        <w:autoSpaceDE w:val="0"/>
        <w:autoSpaceDN w:val="0"/>
        <w:adjustRightInd w:val="0"/>
        <w:jc w:val="center"/>
        <w:outlineLvl w:val="2"/>
        <w:rPr>
          <w:rFonts w:eastAsiaTheme="minorEastAsia"/>
          <w:b/>
          <w:bCs/>
        </w:rPr>
      </w:pPr>
      <w:r w:rsidRPr="00247564">
        <w:rPr>
          <w:rFonts w:eastAsiaTheme="minorEastAsia"/>
          <w:b/>
          <w:bCs/>
        </w:rPr>
        <w:t>2.4.2. Перечень и содержани</w:t>
      </w:r>
      <w:r w:rsidR="00440499" w:rsidRPr="00247564">
        <w:rPr>
          <w:rFonts w:eastAsiaTheme="minorEastAsia"/>
          <w:b/>
          <w:bCs/>
        </w:rPr>
        <w:t xml:space="preserve">е индивидуально ориентированных </w:t>
      </w:r>
      <w:r w:rsidRPr="00247564">
        <w:rPr>
          <w:rFonts w:eastAsiaTheme="minorEastAsia"/>
          <w:b/>
          <w:bCs/>
        </w:rPr>
        <w:t xml:space="preserve">коррекционных направлений </w:t>
      </w:r>
      <w:r w:rsidR="00440499" w:rsidRPr="00247564">
        <w:rPr>
          <w:rFonts w:eastAsiaTheme="minorEastAsia"/>
          <w:b/>
          <w:bCs/>
        </w:rPr>
        <w:t xml:space="preserve">работы, способствующих освоению </w:t>
      </w:r>
      <w:r w:rsidRPr="00247564">
        <w:rPr>
          <w:rFonts w:eastAsiaTheme="minorEastAsia"/>
          <w:b/>
          <w:bCs/>
        </w:rPr>
        <w:t>обучающимися с особыми</w:t>
      </w:r>
      <w:r w:rsidR="00440499" w:rsidRPr="00247564">
        <w:rPr>
          <w:rFonts w:eastAsiaTheme="minorEastAsia"/>
          <w:b/>
          <w:bCs/>
        </w:rPr>
        <w:t xml:space="preserve"> образовательными потребностями </w:t>
      </w:r>
      <w:r w:rsidRPr="00247564">
        <w:rPr>
          <w:rFonts w:eastAsiaTheme="minorEastAsia"/>
          <w:b/>
          <w:bCs/>
        </w:rPr>
        <w:t>основной образовательной программы основного</w:t>
      </w:r>
    </w:p>
    <w:p w:rsidR="0028403E" w:rsidRPr="00247564" w:rsidRDefault="00D879A9" w:rsidP="00D879A9">
      <w:pPr>
        <w:widowControl w:val="0"/>
        <w:tabs>
          <w:tab w:val="left" w:pos="6467"/>
        </w:tabs>
        <w:autoSpaceDE w:val="0"/>
        <w:autoSpaceDN w:val="0"/>
        <w:adjustRightInd w:val="0"/>
        <w:jc w:val="center"/>
        <w:rPr>
          <w:rFonts w:eastAsiaTheme="minorEastAsia"/>
          <w:b/>
          <w:bCs/>
        </w:rPr>
      </w:pPr>
      <w:r w:rsidRPr="00247564">
        <w:rPr>
          <w:rFonts w:eastAsiaTheme="minorEastAsia"/>
          <w:b/>
          <w:bCs/>
        </w:rPr>
        <w:t>общего образования</w:t>
      </w:r>
    </w:p>
    <w:p w:rsidR="0028403E" w:rsidRPr="00247564" w:rsidRDefault="0028403E" w:rsidP="00D879A9">
      <w:pPr>
        <w:widowControl w:val="0"/>
        <w:tabs>
          <w:tab w:val="left" w:pos="6467"/>
        </w:tabs>
        <w:autoSpaceDE w:val="0"/>
        <w:autoSpaceDN w:val="0"/>
        <w:adjustRightInd w:val="0"/>
        <w:ind w:firstLine="540"/>
        <w:jc w:val="both"/>
        <w:rPr>
          <w:rFonts w:eastAsiaTheme="minorEastAsia"/>
        </w:rPr>
      </w:pPr>
      <w:r w:rsidRPr="00247564">
        <w:rPr>
          <w:rFonts w:eastAsiaTheme="minorEastAsia"/>
        </w:rPr>
        <w:t>Направления коррекционной работы - диагностическое, коррекционно-развивающее, консультативное, информационно-просветительское - раскрываются содержательно в разных организационных формах деятельности образовательной организации (учебной урочной и внеурочной, внеучебной). Это может быть отражено в учебном плане освоения осно</w:t>
      </w:r>
      <w:r w:rsidR="00D879A9" w:rsidRPr="00247564">
        <w:rPr>
          <w:rFonts w:eastAsiaTheme="minorEastAsia"/>
        </w:rPr>
        <w:t>вной образовательной программы.</w:t>
      </w:r>
    </w:p>
    <w:p w:rsidR="0028403E" w:rsidRPr="00247564" w:rsidRDefault="0028403E" w:rsidP="0028403E">
      <w:pPr>
        <w:widowControl w:val="0"/>
        <w:tabs>
          <w:tab w:val="left" w:pos="6467"/>
        </w:tabs>
        <w:autoSpaceDE w:val="0"/>
        <w:autoSpaceDN w:val="0"/>
        <w:adjustRightInd w:val="0"/>
        <w:ind w:firstLine="540"/>
        <w:jc w:val="both"/>
        <w:outlineLvl w:val="3"/>
        <w:rPr>
          <w:rFonts w:eastAsiaTheme="minorEastAsia"/>
          <w:b/>
          <w:bCs/>
        </w:rPr>
      </w:pPr>
      <w:r w:rsidRPr="00247564">
        <w:rPr>
          <w:rFonts w:eastAsiaTheme="minorEastAsia"/>
          <w:b/>
          <w:bCs/>
        </w:rPr>
        <w:t>Характеристика содержания направлений коррекционной работы</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Диагностическая работа может включать в себя следующее:</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выявление особых образовательных потребностей обучающихся с ОВЗ при освоении основной образовательной программы основного общего образования;</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проведение комплексной социально-психолого-педагогической диагностики нарушений в психическом и (или) физическом развитии обучающихся с ОВЗ;</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определение уровня актуального и зоны ближайшего развития обучающегося с ОВЗ, выявление его резервных возможностей;</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изучение развития эмоционально-волевой, познавательной, речевой сфер и личностных особенностей обучающихся;</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изучение социальной ситуации развития и условий семейного воспитания ребенка;</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изучение адаптивных возможностей и уровня социализации ребенка с ОВЗ;</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мониторинг динамики развития, успешности освоения образовательных программ основного общего образования.</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Коррекционно-развивающая работа может включать в себя следующее:</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разработку и реализацию индивидуально ориентированных коррекционных программ; выбор и использование специальных методик, методов и приемов обучения в соответствии с особыми образовательными потребностями обучающихся с ОВЗ;</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организацию и проведение индивидуальных и групповых коррекционно-развивающих занятий, необходимых для преодоления нарушений развития и трудностей обучения;</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коррекцию и развитие высших психических функций, эмоционально-волевой, познавательной и коммуникативно-речевой сфер;</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развитие и укрепление зрелых личностных установок, формирование адекватных форм утверждения самостоятельности, личностной автономии;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формирование способов регуляции поведения и эмоциональных состояний;</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развитие форм и навыков личностного общения в группе сверстников, коммуникативной компетенции;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развитие компетенций, необходимых для продолжения образования и профессионального самоопределения;</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совершенствование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социальную защиту ребенка в случаях неблагоприятных условий жизни при психотравмирующих обстоятельствах.</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Консультативная работа может включать в себя следующее:</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выработку совместных обоснованных рекомендаций по основным направлениям работы с обучающимися с ОВЗ, единых для всех участников образовательного процесса;</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xml:space="preserve">- консультирование специалистами педагогов по выбору индивидуально </w:t>
      </w:r>
      <w:r w:rsidRPr="00247564">
        <w:rPr>
          <w:rFonts w:eastAsiaTheme="minorEastAsia"/>
        </w:rPr>
        <w:lastRenderedPageBreak/>
        <w:t>ориентированных методов и приемов работы с обучающимися с ОВЗ, отбора и адаптации содержания предметных программ;</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консультативную помощь семье в вопросах выбора стратегии воспитания и приемов коррекционного обучения ребенка с ОВЗ;</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консультационную поддержку и помощь, направленные на содействие свободному и осознанному выбору обучающимися с ОВЗ профессии, формы и места обучения в соответствии с профессиональными интересами, индивидуальными способностями и психофизиологическими особенностями.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Информационно-просветительская работа может включать в себя следующее:</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обучающихся с ОВЗ;</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детей с ОВЗ.</w:t>
      </w:r>
    </w:p>
    <w:p w:rsidR="0028403E" w:rsidRPr="00247564" w:rsidRDefault="0028403E" w:rsidP="0028403E">
      <w:pPr>
        <w:widowControl w:val="0"/>
        <w:tabs>
          <w:tab w:val="left" w:pos="6467"/>
        </w:tabs>
        <w:autoSpaceDE w:val="0"/>
        <w:autoSpaceDN w:val="0"/>
        <w:adjustRightInd w:val="0"/>
        <w:jc w:val="both"/>
        <w:rPr>
          <w:rFonts w:eastAsiaTheme="minorEastAsia"/>
        </w:rPr>
      </w:pPr>
    </w:p>
    <w:p w:rsidR="0028403E" w:rsidRPr="00247564" w:rsidRDefault="0028403E" w:rsidP="00D879A9">
      <w:pPr>
        <w:widowControl w:val="0"/>
        <w:autoSpaceDE w:val="0"/>
        <w:autoSpaceDN w:val="0"/>
        <w:adjustRightInd w:val="0"/>
        <w:jc w:val="center"/>
        <w:outlineLvl w:val="2"/>
        <w:rPr>
          <w:rFonts w:eastAsiaTheme="minorEastAsia"/>
          <w:b/>
          <w:bCs/>
        </w:rPr>
      </w:pPr>
      <w:r w:rsidRPr="00247564">
        <w:rPr>
          <w:rFonts w:eastAsiaTheme="minorEastAsia"/>
          <w:b/>
          <w:bCs/>
        </w:rPr>
        <w:t>2.4.3. Система комплексного психолого-медико-социального</w:t>
      </w:r>
      <w:r w:rsidR="00440499" w:rsidRPr="00247564">
        <w:rPr>
          <w:rFonts w:eastAsiaTheme="minorEastAsia"/>
          <w:b/>
          <w:bCs/>
        </w:rPr>
        <w:t xml:space="preserve"> </w:t>
      </w:r>
      <w:r w:rsidRPr="00247564">
        <w:rPr>
          <w:rFonts w:eastAsiaTheme="minorEastAsia"/>
          <w:b/>
          <w:bCs/>
        </w:rPr>
        <w:t>сопровождения и поддержки обучающихся с ограниченными</w:t>
      </w:r>
      <w:r w:rsidR="00440499" w:rsidRPr="00247564">
        <w:rPr>
          <w:rFonts w:eastAsiaTheme="minorEastAsia"/>
          <w:b/>
          <w:bCs/>
        </w:rPr>
        <w:t xml:space="preserve"> </w:t>
      </w:r>
      <w:r w:rsidRPr="00247564">
        <w:rPr>
          <w:rFonts w:eastAsiaTheme="minorEastAsia"/>
          <w:b/>
          <w:bCs/>
        </w:rPr>
        <w:t>возможностями здоровья, включающая комплексное</w:t>
      </w:r>
      <w:r w:rsidR="00440499" w:rsidRPr="00247564">
        <w:rPr>
          <w:rFonts w:eastAsiaTheme="minorEastAsia"/>
          <w:b/>
          <w:bCs/>
        </w:rPr>
        <w:t xml:space="preserve"> </w:t>
      </w:r>
      <w:r w:rsidRPr="00247564">
        <w:rPr>
          <w:rFonts w:eastAsiaTheme="minorEastAsia"/>
          <w:b/>
          <w:bCs/>
        </w:rPr>
        <w:t>обследование, мониторинг динамики развития, успешности</w:t>
      </w:r>
      <w:r w:rsidR="00440499" w:rsidRPr="00247564">
        <w:rPr>
          <w:rFonts w:eastAsiaTheme="minorEastAsia"/>
          <w:b/>
          <w:bCs/>
        </w:rPr>
        <w:t xml:space="preserve"> </w:t>
      </w:r>
      <w:r w:rsidRPr="00247564">
        <w:rPr>
          <w:rFonts w:eastAsiaTheme="minorEastAsia"/>
          <w:b/>
          <w:bCs/>
        </w:rPr>
        <w:t>освоения основной образовательной программы</w:t>
      </w:r>
      <w:r w:rsidR="00440499" w:rsidRPr="00247564">
        <w:rPr>
          <w:rFonts w:eastAsiaTheme="minorEastAsia"/>
          <w:b/>
          <w:bCs/>
        </w:rPr>
        <w:t xml:space="preserve"> </w:t>
      </w:r>
      <w:r w:rsidRPr="00247564">
        <w:rPr>
          <w:rFonts w:eastAsiaTheme="minorEastAsia"/>
          <w:b/>
          <w:bCs/>
        </w:rPr>
        <w:t>основного общего образования</w:t>
      </w:r>
      <w:r w:rsidR="00440499" w:rsidRPr="00247564">
        <w:rPr>
          <w:rFonts w:eastAsiaTheme="minorEastAsia"/>
          <w:b/>
          <w:bCs/>
        </w:rPr>
        <w:t>.</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Для реализации требований к ПКР, обозначенных в ФГОС ООО, может быть создана рабочая группа, в которую наряду с основными учителями целесообразно включить следующих специалистов: педагога-психолога, учителя-логопеда, учителя-дефектолога (олигофренопедагога, сурдопедагога, тифлопедагога).</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ПКР может быть разработана рабочей группой образовательной организации поэтапно. На подготовительном этапе определяется нормативно-правовое обеспечение коррекционной работы, анализируется состав детей с ОВЗ в образовательной организации, их особые образовательные потребности; сопоставляются результаты обучения этих детей на предыдущем уровне образования; создается (систематизируется, дополняется) фонд методических рекомендаций по обучению данных категорий учащихся с ОВЗ.</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На основном этапе разрабатываются общая стратегия обучения и воспитания учащихся с ОВЗ, организация и механизм реализации коррекционной работы; раскрываются направления и ожидаемые результаты коррекционной работы,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коррекционных программах, которые прилагаются к ПКР.</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На заключительном этапе осуществляется внутренняя экспертиза программы, возможна ее доработка; проводится обсуждение хода реализации программы на школьных консилиумах, методических объединениях групп педагогов и специалистов, работающих с детьми с ОВЗ; принимается итоговое решение.</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Для реализации ПКР в образовательной организации может быть создана служба комплексного психолого-медико-социального сопровождения и поддержки обучающихся с ОВЗ.</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Психолого-медико-социальная помощь оказывается детям на основании заявления или согласия в письменной форме их родителей (законных представителей).</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lastRenderedPageBreak/>
        <w:t>Комплексное психолого-медико-социальное сопровождение и поддержка обучающихся с ОВЗ обеспечиваются специалистами образовательной организации (педагогом-психологом, медицинским работником, социальным педагогом, учителем-логопедом, учителем-дефектологом), регламентируются локальными нормативными актами конкретной образовательной организации, а также ее уставом. Реализуется преимущественно во внеурочной деятельности.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Одним из условий комплексного сопровождения и поддержки обучающихся является тесное взаимодействие специалистов при участии педагогов образовательной организации, представителей администрации и родителей (законных представителей).</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Медицинская поддержка и сопровождение обучающихся с ОВЗ в образовательной организации осуществляются медицинским работником (врачом, медицинской сестрой) на регулярной основе и, помимо общих направлений работы со всеми обучающимися, имеют определенную специфику в сопровождении школьников с ОВЗ. Так, медицинский работник может участвовать в диагностике школьников с ОВЗ и в определении их индивидуального образовательного маршрута, возможно проведение консультаций педагогов и родителей. В случае необходимости оказывает экстренную (неотложную) помощь (купирует приступ эпилепсии, делает инъекции (инсулин) и др.). Медицинский работник, являясь сотрудником профильного медицинского учреждения, осуществляет взаимодействие с родителями детей с ОВЗ.</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Социально-педагогическое сопровождение школьников с ОВЗ в общеобразовательной организации может осуществлять социальный педагог. Деятельность социального педагога может быть направлена на защиту прав всех обучающихся, охрану их жизни и здоровья, соблюдение их интересов; создание для школьников комфортной и безопасной образовательной среды. Социальный педагог (совместно с педагогом-психологом) участвует в изучении особенностей школьников с ОВЗ, их условий жизни и воспитания, социального статуса семьи; выявлении признаков семейного неблагополучия; своевременно оказывает социальную помощь и поддержку обучающимся и их семьям в разрешении конфликтов, проблем, трудных жизненных ситуаций, затрагивающих интересы подростков с ОВЗ. Целесообразно участие социального педагога в проведении профилактической и информационно-просветительской работы по защите прав и интересов школьников с ОВЗ; в выборе профессиональных склонностей и интересов. Основными формами работы социального педагога являются: урок (за счет классных часов), внеурочные индивидуальные (подгрупповые) занятия; беседы (со школьниками, родителями, педагогами), индивидуальные консультации (со школьниками, родителями, педагогами). Возможны также выступления специалиста на родительских собраниях, на классных часах в виде информационно-просветительских лекций и сообщений. Социальный педагог взаимодействует с педагогом-психологом, учителем-дефектологом, учителем-логопедом, педагогом класса, в случае необходимости с медицинским работником, а также с родителями (их законными представителями), специалистами социальных служб, органами исполнительной власти по защите прав детей.</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Психологическое сопровождение обучающихся с ОВЗ может осуществляться в рамках реализации основных направлений психологической службы. Педагогу-психологу рекомендуется проводить занятия по комплексному изучению и развитию личности школьников с ОВЗ. Работа может быть организована индивидуально и в мини-группах. Основные направления деятельности школьного педагога-психолога состоят в проведении психодиагностики; развитии и коррекции эмоционально-волевой сферы обучающихся; совершенствовании навыков социализации и расширении социального взаимодействия со сверстниками (совместно с социальным педагогом); разработке и осуществлении развивающих программ; психологической профилактике, направленной на сохранение, укрепление и развитие психологического здоровья учащихся с ОВЗ.</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xml:space="preserve">Помимо работы со школьниками педагог-психолог может проводить </w:t>
      </w:r>
      <w:r w:rsidRPr="00247564">
        <w:rPr>
          <w:rFonts w:eastAsiaTheme="minorEastAsia"/>
        </w:rPr>
        <w:lastRenderedPageBreak/>
        <w:t>консультативную работу с педагогами, администрацией школы и родителями по вопросам, связанным с обучением и воспитанием учащихся. Кроме того, в течение года педагог-психолог (психолог) осуществляет информационно-просветительскую работу с родителями и педагогами. Данная работа включает чтение лекций, проведение обучающих семинаров и тренингов.</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В реализации диагностического направления работы могут принимать участие как учителя класса (аттестация учащихся в начале, середине и конце учебного года), так и специалисты (проведение диагностики в начале, середине и в конце учебного года).</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Данное направление может быть осуществлено ПМПк.</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ПМПк является внутришкольной формой организации сопровождения детей с ОВЗ, положение и регламент работы которой разрабатывается образовательной организацией самостоятельно и утверждается локальным актом.</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Цель работы ПМПк: выявление особых образовательных потребностей учащихся с ОВЗ и оказание им помощи (выработка рекомендаций по обучению и воспитанию; составление, в случае необходимости, индивидуальной программы обучения; выбор и отбор специальных методов, приемов и средств обучения). Специалисты консилиума проводят мониторинг и следят за динамикой развития и успеваемости школьников, своевременно вносят коррективы в программу обучения и в рабочие коррекционные программы; рассматривают спорные и конфликтные случаи, предлагают и осуществляют отбор необходимых для школьника (школьников) дополнительных дидактических материалов и учебных пособий.</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В состав ПМПк образовательной организации входят педагог-психолог, учитель-дефектолог, учитель-логопед, педагог (учитель-предметник), социальный педагог, врач, а также представитель администрации. Родители уведомляются о проведении ПМПк (Федеральный закон "Об образовании в Российской Федерации", ст. 42, 79).</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Реализация системы комплексного психолого-медико-социального сопровождения и поддержки обучающихся с ОВЗ предусматривает создание специальных условий: организационных, кадровых, психолого-педагогических, программно-методических, материально-технических, информационных (Федеральный закон "Об образовании в Российской Федерации", ст. 42, 79).</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Образовательная организация при отсутствии необходимых условий может осуществлять деятельность службы комплексного психолого-медико-социального сопровождения и поддержки обучающихся с ОВЗ на основе сетевого взаимодействия с различными организациями: медицинскими учреждениями; центрами психолого-педагогической, медицинской и социальной помощи; образовательными организациями, реализующими адаптированные основные образовательные программы и др.</w:t>
      </w:r>
    </w:p>
    <w:p w:rsidR="00D879A9" w:rsidRPr="00247564" w:rsidRDefault="00D879A9" w:rsidP="0028403E">
      <w:pPr>
        <w:widowControl w:val="0"/>
        <w:tabs>
          <w:tab w:val="left" w:pos="6467"/>
        </w:tabs>
        <w:autoSpaceDE w:val="0"/>
        <w:autoSpaceDN w:val="0"/>
        <w:adjustRightInd w:val="0"/>
        <w:ind w:firstLine="540"/>
        <w:jc w:val="both"/>
        <w:rPr>
          <w:rFonts w:eastAsiaTheme="minorEastAsia"/>
        </w:rPr>
      </w:pPr>
    </w:p>
    <w:p w:rsidR="0028403E" w:rsidRPr="00247564" w:rsidRDefault="0028403E" w:rsidP="00D879A9">
      <w:pPr>
        <w:widowControl w:val="0"/>
        <w:autoSpaceDE w:val="0"/>
        <w:autoSpaceDN w:val="0"/>
        <w:adjustRightInd w:val="0"/>
        <w:jc w:val="center"/>
        <w:outlineLvl w:val="2"/>
        <w:rPr>
          <w:rFonts w:eastAsiaTheme="minorEastAsia"/>
          <w:b/>
          <w:bCs/>
        </w:rPr>
      </w:pPr>
      <w:r w:rsidRPr="00247564">
        <w:rPr>
          <w:rFonts w:eastAsiaTheme="minorEastAsia"/>
          <w:b/>
          <w:bCs/>
        </w:rPr>
        <w:t>2.4.4. Механизм вз</w:t>
      </w:r>
      <w:r w:rsidR="00D879A9" w:rsidRPr="00247564">
        <w:rPr>
          <w:rFonts w:eastAsiaTheme="minorEastAsia"/>
          <w:b/>
          <w:bCs/>
        </w:rPr>
        <w:t xml:space="preserve">аимодействия, предусматривающий </w:t>
      </w:r>
      <w:r w:rsidRPr="00247564">
        <w:rPr>
          <w:rFonts w:eastAsiaTheme="minorEastAsia"/>
          <w:b/>
          <w:bCs/>
        </w:rPr>
        <w:t>общую целевую и едину</w:t>
      </w:r>
      <w:r w:rsidR="00D879A9" w:rsidRPr="00247564">
        <w:rPr>
          <w:rFonts w:eastAsiaTheme="minorEastAsia"/>
          <w:b/>
          <w:bCs/>
        </w:rPr>
        <w:t xml:space="preserve">ю стратегическую направленность </w:t>
      </w:r>
      <w:r w:rsidRPr="00247564">
        <w:rPr>
          <w:rFonts w:eastAsiaTheme="minorEastAsia"/>
          <w:b/>
          <w:bCs/>
        </w:rPr>
        <w:t>работы с учетом вариативно-деятельностной тактики у</w:t>
      </w:r>
      <w:r w:rsidR="00D879A9" w:rsidRPr="00247564">
        <w:rPr>
          <w:rFonts w:eastAsiaTheme="minorEastAsia"/>
          <w:b/>
          <w:bCs/>
        </w:rPr>
        <w:t xml:space="preserve">чителей, </w:t>
      </w:r>
      <w:r w:rsidRPr="00247564">
        <w:rPr>
          <w:rFonts w:eastAsiaTheme="minorEastAsia"/>
          <w:b/>
          <w:bCs/>
        </w:rPr>
        <w:t>специалистов в об</w:t>
      </w:r>
      <w:r w:rsidR="00D879A9" w:rsidRPr="00247564">
        <w:rPr>
          <w:rFonts w:eastAsiaTheme="minorEastAsia"/>
          <w:b/>
          <w:bCs/>
        </w:rPr>
        <w:t xml:space="preserve">ласти коррекционной педагогики, </w:t>
      </w:r>
      <w:r w:rsidRPr="00247564">
        <w:rPr>
          <w:rFonts w:eastAsiaTheme="minorEastAsia"/>
          <w:b/>
          <w:bCs/>
        </w:rPr>
        <w:t>специальной пси</w:t>
      </w:r>
      <w:r w:rsidR="00D879A9" w:rsidRPr="00247564">
        <w:rPr>
          <w:rFonts w:eastAsiaTheme="minorEastAsia"/>
          <w:b/>
          <w:bCs/>
        </w:rPr>
        <w:t xml:space="preserve">хологии, медицинских работников организации, осуществляюще образовательную </w:t>
      </w:r>
      <w:r w:rsidRPr="00247564">
        <w:rPr>
          <w:rFonts w:eastAsiaTheme="minorEastAsia"/>
          <w:b/>
          <w:bCs/>
        </w:rPr>
        <w:t>деятельность, других образовательных организаций</w:t>
      </w:r>
    </w:p>
    <w:p w:rsidR="0028403E" w:rsidRPr="00247564" w:rsidRDefault="0028403E" w:rsidP="00D879A9">
      <w:pPr>
        <w:widowControl w:val="0"/>
        <w:autoSpaceDE w:val="0"/>
        <w:autoSpaceDN w:val="0"/>
        <w:adjustRightInd w:val="0"/>
        <w:jc w:val="center"/>
        <w:rPr>
          <w:rFonts w:eastAsiaTheme="minorEastAsia"/>
          <w:b/>
          <w:bCs/>
        </w:rPr>
      </w:pPr>
      <w:r w:rsidRPr="00247564">
        <w:rPr>
          <w:rFonts w:eastAsiaTheme="minorEastAsia"/>
          <w:b/>
          <w:bCs/>
        </w:rPr>
        <w:t>и институтов общ</w:t>
      </w:r>
      <w:r w:rsidR="00D879A9" w:rsidRPr="00247564">
        <w:rPr>
          <w:rFonts w:eastAsiaTheme="minorEastAsia"/>
          <w:b/>
          <w:bCs/>
        </w:rPr>
        <w:t xml:space="preserve">ества, реализующийся в единстве </w:t>
      </w:r>
      <w:r w:rsidRPr="00247564">
        <w:rPr>
          <w:rFonts w:eastAsiaTheme="minorEastAsia"/>
          <w:b/>
          <w:bCs/>
        </w:rPr>
        <w:t>урочной, внеуро</w:t>
      </w:r>
      <w:r w:rsidR="00D879A9" w:rsidRPr="00247564">
        <w:rPr>
          <w:rFonts w:eastAsiaTheme="minorEastAsia"/>
          <w:b/>
          <w:bCs/>
        </w:rPr>
        <w:t>чной и внешкольной деятельности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Рекомендуется планировать коррекционную работу во всех организационных формах деятельности образовательной организации: в учебной (урочной и внеурочной) деятельности и внеучебной (внеурочной деятельности).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xml:space="preserve">Коррекционная работа в обязательной части (70%) реализуется в учебной урочной деятельности при освоении содержания основной образовательной программы. На каждом уроке учитель-предметник может поставить и решить коррекционно-развивающие задачи. Содержание учебного материала отбирается и адаптируется с учетом особых образовательных потребностей обучающихся с ОВЗ. Освоение учебного </w:t>
      </w:r>
      <w:r w:rsidRPr="00247564">
        <w:rPr>
          <w:rFonts w:eastAsiaTheme="minorEastAsia"/>
        </w:rPr>
        <w:lastRenderedPageBreak/>
        <w:t>материала этими школьниками осуществляется с помощью специальных методов и приемов.</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При наличии нелинейного расписания в учебной урочной деятельности возможно проведение уроков специалистами с обучающимися со сходными нарушениями из разных классов параллели по специальным предметам (разделам), отсутствующим в учебном плане нормально развивающихся сверстников. Например, "Развитие речи" для обучающихся с нарушениями речи, слуха, задержкой психического развития и т.п.</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Также эта работа осуществляется в учебной внеурочной деятельности в группах класса, в группах на параллели, в группах на уровне образования по специальным предметам.</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В учебной внеурочной деятельности планируются коррекционные занятия со специалистами (учитель-логопед, учитель-дефектолог, педагог-психолог) по индивидуально ориентированным коррекционным программам.</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Во внеучебной внеурочной деятельности коррекционная работа осуществляется по адаптированным программам дополнительного образования разной направленности (художественно-эстетическая, оздоровительная, ритмика и др.), опосредованно стимулирующих и корригирующих развитие школьников с ОВЗ.</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Для развития потенциала обучающихся с ОВЗ специалистами и педагогами с участием самих обучающихся и их родителей (законных представителей) разрабатываются индивидуальные учебные планы.</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Реализация индивидуальных учебных планов для детей с ОВЗ может осуществляться педагогами и специалистами и сопровождаться дистанционной поддержкой, а также поддержкой тьютора образовательной организации.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При реализации содержания коррекционной работы рекомендуется распределить зоны ответственности между учителями и разными специалистами, описать их согласованные действия (план обследования детей с ОВЗ, особые образовательные потребности этих детей, индивидуальные коррекционные программы, специальные учебные и дидактические, технические средства обучения, мониторинг динамики развития и т.д.). Обсуждения проводятся на ПМПк образовательной организации, методических объединениях рабочих групп и др.</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Механизм реализации ПКР раскрывается в учебном плане, во взаимосвязи ПКР и рабочих коррекционных программ, во взаимодействии разных педагогов (учителя, социальный педагог, педагог дополнительного образования и др.) и специалистов (учитель-логопед, учитель-дефектолог (олигофренопедагог, тифлопедагог, сурдопедагог), педагог-психолог, медицинский работник) внутри образовательной организации; в сетевом взаимодействии в многофункциональном комплексе и с образовательными организациями, осуществляющими образовательную деятельность.</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b/>
          <w:i/>
        </w:rPr>
        <w:t>Взаимодействие включает в себя следующее</w:t>
      </w:r>
      <w:r w:rsidRPr="00247564">
        <w:rPr>
          <w:rFonts w:eastAsiaTheme="minorEastAsia"/>
        </w:rPr>
        <w:t>:</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комплексность в определении и решении проблем обучающегося, предоставлении ему специализированной квалифицированной помощи;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многоаспектный анализ личностного и познавательного развития обучающегося;</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 составление комплексных индивидуальных программ общего развития и коррекции отдельных сторон учебно-познавательной, речевой, эмоционально-волевой и личностной сфер ребенка.</w:t>
      </w:r>
    </w:p>
    <w:p w:rsidR="0028403E" w:rsidRPr="00247564" w:rsidRDefault="0028403E" w:rsidP="0028403E">
      <w:pPr>
        <w:widowControl w:val="0"/>
        <w:tabs>
          <w:tab w:val="left" w:pos="6467"/>
        </w:tabs>
        <w:autoSpaceDE w:val="0"/>
        <w:autoSpaceDN w:val="0"/>
        <w:adjustRightInd w:val="0"/>
        <w:jc w:val="both"/>
        <w:rPr>
          <w:rFonts w:eastAsiaTheme="minorEastAsia"/>
        </w:rPr>
      </w:pPr>
    </w:p>
    <w:p w:rsidR="0028403E" w:rsidRPr="00247564" w:rsidRDefault="0028403E" w:rsidP="00D879A9">
      <w:pPr>
        <w:widowControl w:val="0"/>
        <w:tabs>
          <w:tab w:val="left" w:pos="6467"/>
        </w:tabs>
        <w:autoSpaceDE w:val="0"/>
        <w:autoSpaceDN w:val="0"/>
        <w:adjustRightInd w:val="0"/>
        <w:jc w:val="center"/>
        <w:outlineLvl w:val="2"/>
        <w:rPr>
          <w:rFonts w:eastAsiaTheme="minorEastAsia"/>
          <w:b/>
          <w:bCs/>
        </w:rPr>
      </w:pPr>
      <w:r w:rsidRPr="00247564">
        <w:rPr>
          <w:rFonts w:eastAsiaTheme="minorEastAsia"/>
          <w:b/>
          <w:bCs/>
        </w:rPr>
        <w:t xml:space="preserve">2.4.5. Планируемые </w:t>
      </w:r>
      <w:r w:rsidR="00D879A9" w:rsidRPr="00247564">
        <w:rPr>
          <w:rFonts w:eastAsiaTheme="minorEastAsia"/>
          <w:b/>
          <w:bCs/>
        </w:rPr>
        <w:t>результаты коррекционной работы</w:t>
      </w:r>
    </w:p>
    <w:p w:rsidR="00F25C8D" w:rsidRPr="00247564" w:rsidRDefault="00F25C8D" w:rsidP="00F25C8D">
      <w:pPr>
        <w:widowControl w:val="0"/>
        <w:ind w:left="305" w:right="117" w:firstLine="707"/>
        <w:jc w:val="both"/>
        <w:rPr>
          <w:lang w:eastAsia="en-US"/>
        </w:rPr>
      </w:pPr>
      <w:r w:rsidRPr="00247564">
        <w:rPr>
          <w:lang w:eastAsia="en-US"/>
        </w:rPr>
        <w:t>Программа коррекционной работы предусматривает выполнение требований  к результатам, определенным ФГОС</w:t>
      </w:r>
      <w:r w:rsidRPr="00247564">
        <w:rPr>
          <w:spacing w:val="-9"/>
          <w:lang w:eastAsia="en-US"/>
        </w:rPr>
        <w:t xml:space="preserve"> </w:t>
      </w:r>
      <w:r w:rsidRPr="00247564">
        <w:rPr>
          <w:lang w:eastAsia="en-US"/>
        </w:rPr>
        <w:t>ООО.</w:t>
      </w:r>
    </w:p>
    <w:tbl>
      <w:tblPr>
        <w:tblStyle w:val="TableNormal"/>
        <w:tblW w:w="0" w:type="auto"/>
        <w:tblInd w:w="270" w:type="dxa"/>
        <w:tblBorders>
          <w:top w:val="nil"/>
          <w:left w:val="nil"/>
          <w:bottom w:val="nil"/>
          <w:right w:val="nil"/>
          <w:insideH w:val="nil"/>
          <w:insideV w:val="nil"/>
        </w:tblBorders>
        <w:tblLayout w:type="fixed"/>
        <w:tblLook w:val="01E0" w:firstRow="1" w:lastRow="1" w:firstColumn="1" w:lastColumn="1" w:noHBand="0" w:noVBand="0"/>
      </w:tblPr>
      <w:tblGrid>
        <w:gridCol w:w="2483"/>
        <w:gridCol w:w="1675"/>
        <w:gridCol w:w="2532"/>
        <w:gridCol w:w="2161"/>
      </w:tblGrid>
      <w:tr w:rsidR="00F25C8D" w:rsidRPr="00247564" w:rsidTr="00440499">
        <w:trPr>
          <w:trHeight w:hRule="exact" w:val="358"/>
        </w:trPr>
        <w:tc>
          <w:tcPr>
            <w:tcW w:w="2483" w:type="dxa"/>
          </w:tcPr>
          <w:p w:rsidR="00F25C8D" w:rsidRPr="00247564" w:rsidRDefault="00F25C8D" w:rsidP="00F25C8D">
            <w:pPr>
              <w:ind w:left="742"/>
              <w:rPr>
                <w:rFonts w:ascii="Times New Roman" w:hAnsi="Times New Roman"/>
                <w:sz w:val="24"/>
                <w:lang w:eastAsia="en-US"/>
              </w:rPr>
            </w:pPr>
            <w:r w:rsidRPr="00247564">
              <w:rPr>
                <w:rFonts w:ascii="Times New Roman" w:hAnsi="Times New Roman"/>
                <w:sz w:val="24"/>
                <w:lang w:eastAsia="en-US"/>
              </w:rPr>
              <w:t>Планируемые</w:t>
            </w:r>
          </w:p>
        </w:tc>
        <w:tc>
          <w:tcPr>
            <w:tcW w:w="1675" w:type="dxa"/>
          </w:tcPr>
          <w:p w:rsidR="00F25C8D" w:rsidRPr="00247564" w:rsidRDefault="00F25C8D" w:rsidP="00F25C8D">
            <w:pPr>
              <w:ind w:left="90" w:right="1"/>
              <w:jc w:val="center"/>
              <w:rPr>
                <w:rFonts w:ascii="Times New Roman" w:hAnsi="Times New Roman"/>
                <w:sz w:val="24"/>
                <w:lang w:eastAsia="en-US"/>
              </w:rPr>
            </w:pPr>
            <w:r w:rsidRPr="00247564">
              <w:rPr>
                <w:rFonts w:ascii="Times New Roman" w:hAnsi="Times New Roman"/>
                <w:sz w:val="24"/>
                <w:lang w:eastAsia="en-US"/>
              </w:rPr>
              <w:t>результаты</w:t>
            </w:r>
          </w:p>
        </w:tc>
        <w:tc>
          <w:tcPr>
            <w:tcW w:w="2532" w:type="dxa"/>
          </w:tcPr>
          <w:p w:rsidR="00F25C8D" w:rsidRPr="00247564" w:rsidRDefault="00F25C8D" w:rsidP="00F25C8D">
            <w:pPr>
              <w:ind w:left="409"/>
              <w:rPr>
                <w:rFonts w:ascii="Times New Roman" w:hAnsi="Times New Roman"/>
                <w:sz w:val="24"/>
                <w:lang w:eastAsia="en-US"/>
              </w:rPr>
            </w:pPr>
            <w:r w:rsidRPr="00247564">
              <w:rPr>
                <w:rFonts w:ascii="Times New Roman" w:hAnsi="Times New Roman"/>
                <w:sz w:val="24"/>
                <w:lang w:eastAsia="en-US"/>
              </w:rPr>
              <w:t>коррекционной</w:t>
            </w:r>
          </w:p>
        </w:tc>
        <w:tc>
          <w:tcPr>
            <w:tcW w:w="2161" w:type="dxa"/>
          </w:tcPr>
          <w:p w:rsidR="00F25C8D" w:rsidRPr="00247564" w:rsidRDefault="00F25C8D" w:rsidP="00F25C8D">
            <w:pPr>
              <w:tabs>
                <w:tab w:val="left" w:pos="1360"/>
              </w:tabs>
              <w:ind w:right="34"/>
              <w:jc w:val="right"/>
              <w:rPr>
                <w:rFonts w:ascii="Times New Roman" w:hAnsi="Times New Roman"/>
                <w:sz w:val="24"/>
                <w:lang w:eastAsia="en-US"/>
              </w:rPr>
            </w:pPr>
            <w:r w:rsidRPr="00247564">
              <w:rPr>
                <w:rFonts w:ascii="Times New Roman" w:hAnsi="Times New Roman"/>
                <w:sz w:val="24"/>
                <w:lang w:eastAsia="en-US"/>
              </w:rPr>
              <w:t>работы</w:t>
            </w:r>
            <w:r w:rsidRPr="00247564">
              <w:rPr>
                <w:rFonts w:ascii="Times New Roman" w:hAnsi="Times New Roman"/>
                <w:sz w:val="24"/>
                <w:lang w:eastAsia="en-US"/>
              </w:rPr>
              <w:tab/>
            </w:r>
            <w:r w:rsidRPr="00247564">
              <w:rPr>
                <w:rFonts w:ascii="Times New Roman" w:hAnsi="Times New Roman"/>
                <w:spacing w:val="-1"/>
                <w:sz w:val="24"/>
                <w:lang w:eastAsia="en-US"/>
              </w:rPr>
              <w:t>имеют</w:t>
            </w:r>
          </w:p>
        </w:tc>
      </w:tr>
      <w:tr w:rsidR="00F25C8D" w:rsidRPr="00247564" w:rsidTr="00440499">
        <w:trPr>
          <w:trHeight w:hRule="exact" w:val="258"/>
        </w:trPr>
        <w:tc>
          <w:tcPr>
            <w:tcW w:w="2483" w:type="dxa"/>
          </w:tcPr>
          <w:p w:rsidR="00F25C8D" w:rsidRPr="00247564" w:rsidRDefault="00F25C8D" w:rsidP="00F25C8D">
            <w:pPr>
              <w:ind w:left="35"/>
              <w:rPr>
                <w:rFonts w:ascii="Times New Roman" w:hAnsi="Times New Roman"/>
                <w:sz w:val="24"/>
                <w:lang w:eastAsia="en-US"/>
              </w:rPr>
            </w:pPr>
            <w:r w:rsidRPr="00247564">
              <w:rPr>
                <w:rFonts w:ascii="Times New Roman" w:hAnsi="Times New Roman"/>
                <w:sz w:val="24"/>
                <w:lang w:eastAsia="en-US"/>
              </w:rPr>
              <w:t>дифференцированный</w:t>
            </w:r>
          </w:p>
        </w:tc>
        <w:tc>
          <w:tcPr>
            <w:tcW w:w="1675" w:type="dxa"/>
          </w:tcPr>
          <w:p w:rsidR="00F25C8D" w:rsidRPr="00247564" w:rsidRDefault="00F25C8D" w:rsidP="00F25C8D">
            <w:pPr>
              <w:tabs>
                <w:tab w:val="left" w:pos="1222"/>
              </w:tabs>
              <w:ind w:right="1"/>
              <w:jc w:val="center"/>
              <w:rPr>
                <w:rFonts w:ascii="Times New Roman" w:hAnsi="Times New Roman"/>
                <w:sz w:val="24"/>
                <w:lang w:eastAsia="en-US"/>
              </w:rPr>
            </w:pPr>
            <w:r w:rsidRPr="00247564">
              <w:rPr>
                <w:rFonts w:ascii="Times New Roman" w:hAnsi="Times New Roman"/>
                <w:sz w:val="24"/>
                <w:lang w:eastAsia="en-US"/>
              </w:rPr>
              <w:t>характер</w:t>
            </w:r>
            <w:r w:rsidRPr="00247564">
              <w:rPr>
                <w:rFonts w:ascii="Times New Roman" w:hAnsi="Times New Roman"/>
                <w:sz w:val="24"/>
                <w:lang w:eastAsia="en-US"/>
              </w:rPr>
              <w:tab/>
              <w:t>и</w:t>
            </w:r>
          </w:p>
        </w:tc>
        <w:tc>
          <w:tcPr>
            <w:tcW w:w="2532" w:type="dxa"/>
          </w:tcPr>
          <w:p w:rsidR="00F25C8D" w:rsidRPr="00247564" w:rsidRDefault="00F25C8D" w:rsidP="00F25C8D">
            <w:pPr>
              <w:tabs>
                <w:tab w:val="left" w:pos="1073"/>
              </w:tabs>
              <w:ind w:left="162"/>
              <w:rPr>
                <w:rFonts w:ascii="Times New Roman" w:hAnsi="Times New Roman"/>
                <w:sz w:val="24"/>
                <w:lang w:eastAsia="en-US"/>
              </w:rPr>
            </w:pPr>
            <w:r w:rsidRPr="00247564">
              <w:rPr>
                <w:rFonts w:ascii="Times New Roman" w:hAnsi="Times New Roman"/>
                <w:sz w:val="24"/>
                <w:lang w:eastAsia="en-US"/>
              </w:rPr>
              <w:t>могут</w:t>
            </w:r>
            <w:r w:rsidRPr="00247564">
              <w:rPr>
                <w:rFonts w:ascii="Times New Roman" w:hAnsi="Times New Roman"/>
                <w:sz w:val="24"/>
                <w:lang w:eastAsia="en-US"/>
              </w:rPr>
              <w:tab/>
              <w:t>определяться</w:t>
            </w:r>
          </w:p>
        </w:tc>
        <w:tc>
          <w:tcPr>
            <w:tcW w:w="2161" w:type="dxa"/>
          </w:tcPr>
          <w:p w:rsidR="00F25C8D" w:rsidRPr="00247564" w:rsidRDefault="00F25C8D" w:rsidP="00F25C8D">
            <w:pPr>
              <w:ind w:right="33"/>
              <w:jc w:val="right"/>
              <w:rPr>
                <w:rFonts w:ascii="Times New Roman" w:hAnsi="Times New Roman"/>
                <w:sz w:val="24"/>
                <w:lang w:eastAsia="en-US"/>
              </w:rPr>
            </w:pPr>
            <w:r w:rsidRPr="00247564">
              <w:rPr>
                <w:rFonts w:ascii="Times New Roman" w:hAnsi="Times New Roman"/>
                <w:sz w:val="24"/>
                <w:lang w:eastAsia="en-US"/>
              </w:rPr>
              <w:t>индивидуальными</w:t>
            </w:r>
          </w:p>
        </w:tc>
      </w:tr>
    </w:tbl>
    <w:p w:rsidR="00F25C8D" w:rsidRPr="00247564" w:rsidRDefault="00F25C8D" w:rsidP="00F25C8D">
      <w:pPr>
        <w:widowControl w:val="0"/>
        <w:ind w:left="305"/>
        <w:rPr>
          <w:lang w:eastAsia="en-US"/>
        </w:rPr>
      </w:pPr>
      <w:r w:rsidRPr="00247564">
        <w:rPr>
          <w:lang w:eastAsia="en-US"/>
        </w:rPr>
        <w:t>программами развития детей с ОВЗ.</w:t>
      </w:r>
    </w:p>
    <w:p w:rsidR="00F25C8D" w:rsidRPr="00247564" w:rsidRDefault="00F25C8D" w:rsidP="00F25C8D">
      <w:pPr>
        <w:widowControl w:val="0"/>
        <w:ind w:left="305" w:right="132" w:firstLine="707"/>
        <w:jc w:val="both"/>
        <w:rPr>
          <w:lang w:eastAsia="en-US"/>
        </w:rPr>
      </w:pPr>
      <w:r w:rsidRPr="00247564">
        <w:rPr>
          <w:lang w:eastAsia="en-US"/>
        </w:rPr>
        <w:t xml:space="preserve">В зависимости от формы организации коррекционной работы планируются </w:t>
      </w:r>
      <w:r w:rsidRPr="00247564">
        <w:rPr>
          <w:lang w:eastAsia="en-US"/>
        </w:rPr>
        <w:lastRenderedPageBreak/>
        <w:t>разные группы результатов (личностные, метапредметные, предметные). В урочной деятельности отражаются предметные, метапредметные и личностные результаты. Во внеурочной – личностные и метапредметные результаты.</w:t>
      </w:r>
    </w:p>
    <w:p w:rsidR="00F25C8D" w:rsidRPr="00247564" w:rsidRDefault="00F25C8D" w:rsidP="00F25C8D">
      <w:pPr>
        <w:widowControl w:val="0"/>
        <w:ind w:left="305" w:right="136" w:firstLine="707"/>
        <w:jc w:val="both"/>
        <w:rPr>
          <w:lang w:eastAsia="en-US"/>
        </w:rPr>
      </w:pPr>
      <w:r w:rsidRPr="00247564">
        <w:rPr>
          <w:lang w:eastAsia="en-US"/>
        </w:rPr>
        <w:t>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w:t>
      </w:r>
    </w:p>
    <w:p w:rsidR="00F25C8D" w:rsidRPr="00247564" w:rsidRDefault="00F25C8D" w:rsidP="00F25C8D">
      <w:pPr>
        <w:widowControl w:val="0"/>
        <w:ind w:left="305" w:right="137" w:firstLine="707"/>
        <w:jc w:val="both"/>
        <w:rPr>
          <w:lang w:eastAsia="en-US"/>
        </w:rPr>
      </w:pPr>
      <w:r w:rsidRPr="00247564">
        <w:rPr>
          <w:lang w:eastAsia="en-US"/>
        </w:rPr>
        <w:t>Метапредметные результаты – овладение общеучебными умениями с учетом индивидуальных возможностей; освоение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 и т. д.</w:t>
      </w:r>
    </w:p>
    <w:p w:rsidR="00F25C8D" w:rsidRPr="00247564" w:rsidRDefault="00F25C8D" w:rsidP="00F25C8D">
      <w:pPr>
        <w:widowControl w:val="0"/>
        <w:ind w:left="305" w:right="130" w:firstLine="707"/>
        <w:jc w:val="both"/>
        <w:rPr>
          <w:lang w:eastAsia="en-US"/>
        </w:rPr>
      </w:pPr>
      <w:r w:rsidRPr="00247564">
        <w:rPr>
          <w:lang w:eastAsia="en-US"/>
        </w:rPr>
        <w:t>Предметные результаты определяются совместно с учителем – овладение содержанием ООП ООО (конкретных предметных областей; подпрограмм) с учетом индивидуальных возможностей разных категорий детей с ОВЗ; индивидуальные достижения по отдельным учебным предметам (умение учащихся с нарушенным слухом общаться на темы, соответствующие их возрасту; умение выбирать речевые средства адекватно коммуникативной ситуации; получение опыта решения проблем и др.).</w:t>
      </w:r>
    </w:p>
    <w:p w:rsidR="00F25C8D" w:rsidRPr="00247564" w:rsidRDefault="00F25C8D" w:rsidP="00F25C8D">
      <w:pPr>
        <w:widowControl w:val="0"/>
        <w:ind w:left="305" w:right="131" w:firstLine="707"/>
        <w:jc w:val="both"/>
        <w:rPr>
          <w:lang w:eastAsia="en-US"/>
        </w:rPr>
      </w:pPr>
      <w:r w:rsidRPr="00247564">
        <w:rPr>
          <w:lang w:eastAsia="en-US"/>
        </w:rPr>
        <w:t>Планируемые результаты коррекционной работы включают в себя описание организации и содержания промежуточной аттестации обучающихся в рамках урочной и внеурочной деятельности по каждому классу, а также обобщенные результаты итоговой аттестации на основном уровне обучения.</w:t>
      </w:r>
    </w:p>
    <w:p w:rsidR="00F25C8D" w:rsidRPr="00247564" w:rsidRDefault="00F25C8D" w:rsidP="00F25C8D">
      <w:pPr>
        <w:widowControl w:val="0"/>
        <w:ind w:left="305" w:right="136" w:firstLine="707"/>
        <w:jc w:val="both"/>
        <w:rPr>
          <w:lang w:eastAsia="en-US"/>
        </w:rPr>
      </w:pPr>
      <w:r w:rsidRPr="00247564">
        <w:rPr>
          <w:lang w:eastAsia="en-US"/>
        </w:rPr>
        <w:t>Достижения обучающихся с ОВЗ рассматриваются с учетом их предыдущих индивидуальных достижений, а не в сравнении с успеваемостью учащихся класса. Это может быть накопительная оценка (на основе текущих оценок) собственных достижений ребенка, а также оценка на основе его портфеля достижений.</w:t>
      </w:r>
    </w:p>
    <w:p w:rsidR="0028403E" w:rsidRPr="00247564" w:rsidRDefault="0028403E" w:rsidP="00F25C8D">
      <w:pPr>
        <w:widowControl w:val="0"/>
        <w:tabs>
          <w:tab w:val="left" w:pos="6467"/>
        </w:tabs>
        <w:autoSpaceDE w:val="0"/>
        <w:autoSpaceDN w:val="0"/>
        <w:adjustRightInd w:val="0"/>
        <w:jc w:val="both"/>
        <w:rPr>
          <w:rFonts w:eastAsiaTheme="minorEastAsia"/>
        </w:rPr>
      </w:pPr>
    </w:p>
    <w:p w:rsidR="0028403E" w:rsidRPr="00247564" w:rsidRDefault="0028403E" w:rsidP="00F25C8D">
      <w:pPr>
        <w:widowControl w:val="0"/>
        <w:tabs>
          <w:tab w:val="left" w:pos="6467"/>
        </w:tabs>
        <w:autoSpaceDE w:val="0"/>
        <w:autoSpaceDN w:val="0"/>
        <w:adjustRightInd w:val="0"/>
        <w:jc w:val="center"/>
        <w:outlineLvl w:val="0"/>
        <w:rPr>
          <w:rFonts w:eastAsiaTheme="minorEastAsia"/>
          <w:b/>
          <w:bCs/>
        </w:rPr>
      </w:pPr>
      <w:r w:rsidRPr="00247564">
        <w:rPr>
          <w:rFonts w:eastAsiaTheme="minorEastAsia"/>
          <w:b/>
          <w:bCs/>
        </w:rPr>
        <w:t>3. Организационный раздел основной образовательной программы основного общего образования</w:t>
      </w:r>
      <w:r w:rsidR="003A36D4" w:rsidRPr="00247564">
        <w:rPr>
          <w:rFonts w:eastAsiaTheme="minorEastAsia"/>
          <w:b/>
          <w:bCs/>
        </w:rPr>
        <w:t>.</w:t>
      </w:r>
    </w:p>
    <w:p w:rsidR="003A36D4" w:rsidRPr="00247564" w:rsidRDefault="003A36D4" w:rsidP="00F25C8D">
      <w:pPr>
        <w:ind w:firstLine="454"/>
        <w:jc w:val="center"/>
        <w:rPr>
          <w:rFonts w:eastAsiaTheme="minorEastAsia"/>
          <w:b/>
          <w:bCs/>
        </w:rPr>
      </w:pPr>
    </w:p>
    <w:p w:rsidR="00091B9A" w:rsidRPr="00247564" w:rsidRDefault="00340227" w:rsidP="00091B9A">
      <w:pPr>
        <w:ind w:firstLine="454"/>
        <w:jc w:val="center"/>
        <w:rPr>
          <w:b/>
          <w:bCs/>
        </w:rPr>
      </w:pPr>
      <w:r w:rsidRPr="00247564">
        <w:rPr>
          <w:rFonts w:eastAsiaTheme="minorEastAsia"/>
          <w:b/>
          <w:bCs/>
        </w:rPr>
        <w:t>3.1.</w:t>
      </w:r>
      <w:r w:rsidR="006556E5" w:rsidRPr="00247564">
        <w:rPr>
          <w:rFonts w:eastAsiaTheme="minorEastAsia"/>
          <w:b/>
          <w:bCs/>
        </w:rPr>
        <w:t xml:space="preserve">  </w:t>
      </w:r>
      <w:r w:rsidR="00091B9A" w:rsidRPr="00247564">
        <w:rPr>
          <w:b/>
          <w:bCs/>
        </w:rPr>
        <w:t xml:space="preserve">Учебный план основного общего образования </w:t>
      </w:r>
    </w:p>
    <w:p w:rsidR="00091B9A" w:rsidRPr="00247564" w:rsidRDefault="00091B9A" w:rsidP="00091B9A">
      <w:pPr>
        <w:ind w:firstLine="454"/>
        <w:jc w:val="center"/>
        <w:rPr>
          <w:b/>
          <w:bCs/>
        </w:rPr>
      </w:pPr>
      <w:r w:rsidRPr="00247564">
        <w:rPr>
          <w:b/>
          <w:bCs/>
        </w:rPr>
        <w:t>МБОУ ООШ с.Мендяново</w:t>
      </w:r>
      <w:r w:rsidR="003A36D4" w:rsidRPr="00247564">
        <w:rPr>
          <w:b/>
          <w:bCs/>
        </w:rPr>
        <w:t>.</w:t>
      </w:r>
    </w:p>
    <w:p w:rsidR="003A36D4" w:rsidRPr="00247564" w:rsidRDefault="00F20F25" w:rsidP="00F30BD4">
      <w:pPr>
        <w:widowControl w:val="0"/>
        <w:tabs>
          <w:tab w:val="left" w:pos="1052"/>
        </w:tabs>
        <w:ind w:right="118"/>
        <w:jc w:val="both"/>
        <w:rPr>
          <w:lang w:eastAsia="en-US"/>
        </w:rPr>
      </w:pPr>
      <w:r w:rsidRPr="00247564">
        <w:rPr>
          <w:lang w:eastAsia="en-US"/>
        </w:rPr>
        <w:tab/>
      </w:r>
      <w:r w:rsidR="003A36D4" w:rsidRPr="00247564">
        <w:rPr>
          <w:lang w:eastAsia="en-US"/>
        </w:rPr>
        <w:t>Учебный план основного общего образования обеспечивает введение в действие</w:t>
      </w:r>
      <w:r w:rsidR="00F30BD4" w:rsidRPr="00247564">
        <w:rPr>
          <w:lang w:eastAsia="en-US"/>
        </w:rPr>
        <w:t xml:space="preserve"> </w:t>
      </w:r>
      <w:r w:rsidR="003A36D4" w:rsidRPr="00247564">
        <w:rPr>
          <w:lang w:eastAsia="en-US"/>
        </w:rPr>
        <w:t>и реализацию требований ФГОС основного общего образования, определяет общий объем нагрузки и максимальный объем аудиторной нагрузки обучающихся, состав и структуру обязательных предметных областей по классам (годам обучения).</w:t>
      </w:r>
    </w:p>
    <w:p w:rsidR="003A36D4" w:rsidRPr="00247564" w:rsidRDefault="00F20F25" w:rsidP="003A36D4">
      <w:pPr>
        <w:widowControl w:val="0"/>
        <w:tabs>
          <w:tab w:val="left" w:pos="1129"/>
        </w:tabs>
        <w:ind w:right="114"/>
        <w:jc w:val="both"/>
        <w:rPr>
          <w:lang w:eastAsia="en-US"/>
        </w:rPr>
      </w:pPr>
      <w:r w:rsidRPr="00247564">
        <w:rPr>
          <w:lang w:eastAsia="en-US"/>
        </w:rPr>
        <w:tab/>
      </w:r>
      <w:r w:rsidR="003A36D4" w:rsidRPr="00247564">
        <w:rPr>
          <w:lang w:eastAsia="en-US"/>
        </w:rPr>
        <w:t>Основное общее образование обеспечивает освоение обучающимися образовательных программ основного общего образования, условия становления и формирования личности обучающегося, его склонностей, интересов и способностей к социальному</w:t>
      </w:r>
      <w:r w:rsidR="003A36D4" w:rsidRPr="00247564">
        <w:rPr>
          <w:spacing w:val="-9"/>
          <w:lang w:eastAsia="en-US"/>
        </w:rPr>
        <w:t xml:space="preserve"> </w:t>
      </w:r>
      <w:r w:rsidR="003A36D4" w:rsidRPr="00247564">
        <w:rPr>
          <w:lang w:eastAsia="en-US"/>
        </w:rPr>
        <w:t>определению.</w:t>
      </w:r>
    </w:p>
    <w:p w:rsidR="003A36D4" w:rsidRPr="00247564" w:rsidRDefault="003A36D4" w:rsidP="00F20F25">
      <w:pPr>
        <w:widowControl w:val="0"/>
        <w:ind w:right="118" w:firstLine="707"/>
        <w:jc w:val="both"/>
        <w:rPr>
          <w:lang w:eastAsia="en-US"/>
        </w:rPr>
      </w:pPr>
      <w:r w:rsidRPr="00247564">
        <w:rPr>
          <w:lang w:eastAsia="en-US"/>
        </w:rPr>
        <w:t>Основное общее образование является базой для получения среднего общего образования, начального и среднего профессионального образования.</w:t>
      </w:r>
    </w:p>
    <w:p w:rsidR="003A36D4" w:rsidRPr="00247564" w:rsidRDefault="003A36D4" w:rsidP="003A36D4">
      <w:pPr>
        <w:widowControl w:val="0"/>
        <w:ind w:right="114" w:firstLine="707"/>
        <w:jc w:val="both"/>
        <w:rPr>
          <w:lang w:eastAsia="en-US"/>
        </w:rPr>
      </w:pPr>
      <w:r w:rsidRPr="00247564">
        <w:rPr>
          <w:lang w:eastAsia="en-US"/>
        </w:rPr>
        <w:t>Распределение часов компонента образовательного учреждения обусловлено спецификой школы как образовательного учреждения, а также необходимостью полноценной реализации права учащихся на удовлетворение индивидуальных образовательных потребностей.</w:t>
      </w:r>
    </w:p>
    <w:p w:rsidR="003A36D4" w:rsidRPr="00247564" w:rsidRDefault="003A36D4" w:rsidP="003A36D4">
      <w:pPr>
        <w:widowControl w:val="0"/>
        <w:ind w:left="305" w:right="113" w:firstLine="707"/>
        <w:jc w:val="both"/>
        <w:rPr>
          <w:lang w:eastAsia="en-US"/>
        </w:rPr>
      </w:pPr>
      <w:r w:rsidRPr="00247564">
        <w:rPr>
          <w:b/>
          <w:lang w:eastAsia="en-US"/>
        </w:rPr>
        <w:t xml:space="preserve">Цель реализации </w:t>
      </w:r>
      <w:r w:rsidRPr="00247564">
        <w:rPr>
          <w:lang w:eastAsia="en-US"/>
        </w:rPr>
        <w:t>основной образовательной программы основного общего образования — обеспечение выполнения требований Стандарта.</w:t>
      </w:r>
    </w:p>
    <w:p w:rsidR="003A36D4" w:rsidRPr="00247564" w:rsidRDefault="003A36D4" w:rsidP="003A36D4">
      <w:pPr>
        <w:widowControl w:val="0"/>
        <w:ind w:left="305" w:right="113" w:firstLine="707"/>
        <w:jc w:val="both"/>
        <w:rPr>
          <w:b/>
          <w:lang w:eastAsia="en-US"/>
        </w:rPr>
      </w:pPr>
      <w:r w:rsidRPr="00247564">
        <w:rPr>
          <w:b/>
          <w:lang w:eastAsia="en-US"/>
        </w:rPr>
        <w:t xml:space="preserve">Достижение поставленной цели </w:t>
      </w:r>
      <w:r w:rsidRPr="00247564">
        <w:rPr>
          <w:lang w:eastAsia="en-US"/>
        </w:rPr>
        <w:t xml:space="preserve">при реализации образовательным учреждением основной образовательной программы основного общего образования </w:t>
      </w:r>
      <w:r w:rsidRPr="00247564">
        <w:rPr>
          <w:b/>
          <w:lang w:eastAsia="en-US"/>
        </w:rPr>
        <w:t>предусматривает решение следующих основных задач:</w:t>
      </w:r>
    </w:p>
    <w:p w:rsidR="003A36D4" w:rsidRPr="00247564" w:rsidRDefault="003A36D4" w:rsidP="00072A5F">
      <w:pPr>
        <w:widowControl w:val="0"/>
        <w:numPr>
          <w:ilvl w:val="2"/>
          <w:numId w:val="12"/>
        </w:numPr>
        <w:tabs>
          <w:tab w:val="left" w:pos="1026"/>
          <w:tab w:val="left" w:pos="2936"/>
          <w:tab w:val="left" w:pos="4795"/>
          <w:tab w:val="left" w:pos="5601"/>
          <w:tab w:val="left" w:pos="8122"/>
        </w:tabs>
        <w:ind w:right="114"/>
        <w:jc w:val="both"/>
        <w:rPr>
          <w:lang w:eastAsia="en-US"/>
        </w:rPr>
      </w:pPr>
      <w:r w:rsidRPr="00247564">
        <w:rPr>
          <w:lang w:eastAsia="en-US"/>
        </w:rPr>
        <w:t>формирование общей культуры, духовно-нравственное, гражданское, социальное,</w:t>
      </w:r>
      <w:r w:rsidRPr="00247564">
        <w:rPr>
          <w:lang w:eastAsia="en-US"/>
        </w:rPr>
        <w:tab/>
        <w:t>личностное</w:t>
      </w:r>
      <w:r w:rsidRPr="00247564">
        <w:rPr>
          <w:lang w:eastAsia="en-US"/>
        </w:rPr>
        <w:tab/>
        <w:t>и</w:t>
      </w:r>
      <w:r w:rsidRPr="00247564">
        <w:rPr>
          <w:lang w:eastAsia="en-US"/>
        </w:rPr>
        <w:tab/>
        <w:t>интеллектуальное</w:t>
      </w:r>
      <w:r w:rsidRPr="00247564">
        <w:rPr>
          <w:lang w:eastAsia="en-US"/>
        </w:rPr>
        <w:tab/>
        <w:t xml:space="preserve">развитие, </w:t>
      </w:r>
      <w:r w:rsidRPr="00247564">
        <w:rPr>
          <w:lang w:eastAsia="en-US"/>
        </w:rPr>
        <w:lastRenderedPageBreak/>
        <w:t>самосовершенствование обучающихся, обеспечивающие их социальную успешность, развитие творческих способностей, сохранение и укрепление здоровья;</w:t>
      </w:r>
    </w:p>
    <w:p w:rsidR="003A36D4" w:rsidRPr="00247564" w:rsidRDefault="003A36D4" w:rsidP="00072A5F">
      <w:pPr>
        <w:widowControl w:val="0"/>
        <w:numPr>
          <w:ilvl w:val="2"/>
          <w:numId w:val="12"/>
        </w:numPr>
        <w:tabs>
          <w:tab w:val="left" w:pos="1086"/>
        </w:tabs>
        <w:ind w:right="114"/>
        <w:jc w:val="both"/>
        <w:rPr>
          <w:lang w:eastAsia="en-US"/>
        </w:rPr>
      </w:pPr>
      <w:r w:rsidRPr="00247564">
        <w:rPr>
          <w:lang w:eastAsia="en-US"/>
        </w:rPr>
        <w:t>обеспечение планируемых результатов по достижению выпускником  целевых установок,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w:t>
      </w:r>
      <w:r w:rsidRPr="00247564">
        <w:rPr>
          <w:spacing w:val="-2"/>
          <w:lang w:eastAsia="en-US"/>
        </w:rPr>
        <w:t xml:space="preserve"> </w:t>
      </w:r>
      <w:r w:rsidRPr="00247564">
        <w:rPr>
          <w:lang w:eastAsia="en-US"/>
        </w:rPr>
        <w:t>здоровья;</w:t>
      </w:r>
    </w:p>
    <w:p w:rsidR="003A36D4" w:rsidRPr="00247564" w:rsidRDefault="003A36D4" w:rsidP="00072A5F">
      <w:pPr>
        <w:widowControl w:val="0"/>
        <w:numPr>
          <w:ilvl w:val="2"/>
          <w:numId w:val="12"/>
        </w:numPr>
        <w:tabs>
          <w:tab w:val="left" w:pos="1026"/>
        </w:tabs>
        <w:ind w:right="117"/>
        <w:jc w:val="both"/>
        <w:rPr>
          <w:lang w:eastAsia="en-US"/>
        </w:rPr>
      </w:pPr>
      <w:r w:rsidRPr="00247564">
        <w:rPr>
          <w:lang w:eastAsia="en-US"/>
        </w:rPr>
        <w:t>становление и развитие личности в её индивидуальности, самобытности, уникальности и</w:t>
      </w:r>
      <w:r w:rsidRPr="00247564">
        <w:rPr>
          <w:spacing w:val="-14"/>
          <w:lang w:eastAsia="en-US"/>
        </w:rPr>
        <w:t xml:space="preserve"> </w:t>
      </w:r>
      <w:r w:rsidRPr="00247564">
        <w:rPr>
          <w:lang w:eastAsia="en-US"/>
        </w:rPr>
        <w:t>неповторимости;</w:t>
      </w:r>
    </w:p>
    <w:p w:rsidR="003A36D4" w:rsidRPr="00247564" w:rsidRDefault="003A36D4" w:rsidP="00072A5F">
      <w:pPr>
        <w:widowControl w:val="0"/>
        <w:numPr>
          <w:ilvl w:val="2"/>
          <w:numId w:val="12"/>
        </w:numPr>
        <w:tabs>
          <w:tab w:val="left" w:pos="1026"/>
        </w:tabs>
        <w:ind w:right="115"/>
        <w:jc w:val="both"/>
        <w:rPr>
          <w:lang w:eastAsia="en-US"/>
        </w:rPr>
      </w:pPr>
      <w:r w:rsidRPr="00247564">
        <w:rPr>
          <w:lang w:eastAsia="en-US"/>
        </w:rPr>
        <w:t>обеспечение преемственности начального общего, основного общего, среднего  общего</w:t>
      </w:r>
      <w:r w:rsidRPr="00247564">
        <w:rPr>
          <w:spacing w:val="-3"/>
          <w:lang w:eastAsia="en-US"/>
        </w:rPr>
        <w:t xml:space="preserve"> </w:t>
      </w:r>
      <w:r w:rsidRPr="00247564">
        <w:rPr>
          <w:lang w:eastAsia="en-US"/>
        </w:rPr>
        <w:t>образования;</w:t>
      </w:r>
    </w:p>
    <w:p w:rsidR="003A36D4" w:rsidRPr="00247564" w:rsidRDefault="003A36D4" w:rsidP="00072A5F">
      <w:pPr>
        <w:widowControl w:val="0"/>
        <w:numPr>
          <w:ilvl w:val="2"/>
          <w:numId w:val="12"/>
        </w:numPr>
        <w:tabs>
          <w:tab w:val="left" w:pos="1026"/>
        </w:tabs>
        <w:ind w:right="113"/>
        <w:jc w:val="both"/>
        <w:rPr>
          <w:lang w:eastAsia="en-US"/>
        </w:rPr>
      </w:pPr>
      <w:r w:rsidRPr="00247564">
        <w:rPr>
          <w:lang w:eastAsia="en-US"/>
        </w:rPr>
        <w:t>обеспечение доступности получения качественного основного общего образования, достижение планируемых результатов освоения основной образовательной программы основного общего образования всеми обучающимися, в том числе детьми-инвалидами и детьми с ограниченными возможностями</w:t>
      </w:r>
      <w:r w:rsidRPr="00247564">
        <w:rPr>
          <w:spacing w:val="-6"/>
          <w:lang w:eastAsia="en-US"/>
        </w:rPr>
        <w:t xml:space="preserve"> </w:t>
      </w:r>
      <w:r w:rsidRPr="00247564">
        <w:rPr>
          <w:lang w:eastAsia="en-US"/>
        </w:rPr>
        <w:t>здоровья;</w:t>
      </w:r>
    </w:p>
    <w:p w:rsidR="003A36D4" w:rsidRPr="00247564" w:rsidRDefault="003A36D4" w:rsidP="00072A5F">
      <w:pPr>
        <w:widowControl w:val="0"/>
        <w:numPr>
          <w:ilvl w:val="2"/>
          <w:numId w:val="12"/>
        </w:numPr>
        <w:tabs>
          <w:tab w:val="left" w:pos="1026"/>
        </w:tabs>
        <w:ind w:right="114"/>
        <w:jc w:val="both"/>
        <w:rPr>
          <w:lang w:eastAsia="en-US"/>
        </w:rPr>
      </w:pPr>
      <w:r w:rsidRPr="00247564">
        <w:rPr>
          <w:lang w:eastAsia="en-US"/>
        </w:rPr>
        <w:t xml:space="preserve">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w:t>
      </w:r>
      <w:r w:rsidRPr="00247564">
        <w:rPr>
          <w:spacing w:val="58"/>
          <w:lang w:eastAsia="en-US"/>
        </w:rPr>
        <w:t xml:space="preserve"> </w:t>
      </w:r>
      <w:r w:rsidRPr="00247564">
        <w:rPr>
          <w:lang w:eastAsia="en-US"/>
        </w:rPr>
        <w:t>знаниях,</w:t>
      </w:r>
    </w:p>
    <w:p w:rsidR="003A36D4" w:rsidRPr="00247564" w:rsidRDefault="003A36D4" w:rsidP="003A36D4">
      <w:pPr>
        <w:widowControl w:val="0"/>
        <w:ind w:left="1025" w:right="181"/>
        <w:rPr>
          <w:lang w:eastAsia="en-US"/>
        </w:rPr>
      </w:pPr>
      <w:r w:rsidRPr="00247564">
        <w:rPr>
          <w:lang w:eastAsia="en-US"/>
        </w:rPr>
        <w:t>но и на соответствующем культурном уровне развития личности, созданию необходимых условий для её самореализации;</w:t>
      </w:r>
    </w:p>
    <w:p w:rsidR="003A36D4" w:rsidRPr="00247564" w:rsidRDefault="003A36D4" w:rsidP="00072A5F">
      <w:pPr>
        <w:widowControl w:val="0"/>
        <w:numPr>
          <w:ilvl w:val="2"/>
          <w:numId w:val="12"/>
        </w:numPr>
        <w:tabs>
          <w:tab w:val="left" w:pos="1026"/>
        </w:tabs>
        <w:ind w:right="115"/>
        <w:jc w:val="both"/>
        <w:rPr>
          <w:lang w:eastAsia="en-US"/>
        </w:rPr>
      </w:pPr>
      <w:r w:rsidRPr="00247564">
        <w:rPr>
          <w:lang w:eastAsia="en-US"/>
        </w:rPr>
        <w:t>обеспечение эффективного сочетания урочных и внеурочных форм организации образовательного процесса, взаимодействия всех его участников;</w:t>
      </w:r>
    </w:p>
    <w:p w:rsidR="003A36D4" w:rsidRPr="00247564" w:rsidRDefault="003A36D4" w:rsidP="00072A5F">
      <w:pPr>
        <w:widowControl w:val="0"/>
        <w:numPr>
          <w:ilvl w:val="2"/>
          <w:numId w:val="12"/>
        </w:numPr>
        <w:tabs>
          <w:tab w:val="left" w:pos="1026"/>
        </w:tabs>
        <w:ind w:right="117"/>
        <w:jc w:val="both"/>
        <w:rPr>
          <w:lang w:eastAsia="en-US"/>
        </w:rPr>
      </w:pPr>
      <w:r w:rsidRPr="00247564">
        <w:rPr>
          <w:lang w:eastAsia="en-US"/>
        </w:rPr>
        <w:t>взаимодействие образовательного учреждения при реализации основной образовательной программы с социальными</w:t>
      </w:r>
      <w:r w:rsidRPr="00247564">
        <w:rPr>
          <w:spacing w:val="-18"/>
          <w:lang w:eastAsia="en-US"/>
        </w:rPr>
        <w:t xml:space="preserve"> </w:t>
      </w:r>
      <w:r w:rsidRPr="00247564">
        <w:rPr>
          <w:lang w:eastAsia="en-US"/>
        </w:rPr>
        <w:t>партнёрами;</w:t>
      </w:r>
    </w:p>
    <w:p w:rsidR="003A36D4" w:rsidRPr="00247564" w:rsidRDefault="003A36D4" w:rsidP="00072A5F">
      <w:pPr>
        <w:widowControl w:val="0"/>
        <w:numPr>
          <w:ilvl w:val="2"/>
          <w:numId w:val="12"/>
        </w:numPr>
        <w:tabs>
          <w:tab w:val="left" w:pos="1026"/>
        </w:tabs>
        <w:ind w:right="117"/>
        <w:jc w:val="both"/>
        <w:rPr>
          <w:lang w:eastAsia="en-US"/>
        </w:rPr>
      </w:pPr>
      <w:r w:rsidRPr="00247564">
        <w:rPr>
          <w:lang w:eastAsia="en-US"/>
        </w:rPr>
        <w:t>выявление и развитие способностей обучающихся, в том числе одарённых детей, детей с ограниченными возможностями здоровья и инвалидов, их профессиональных склонностей через систему клубов, секций, студий и кружков, организацию общественно полезной деятельности, в том числе социальной практики, с использованием возможностей образовательных учреждений дополнительного образования</w:t>
      </w:r>
      <w:r w:rsidRPr="00247564">
        <w:rPr>
          <w:spacing w:val="-17"/>
          <w:lang w:eastAsia="en-US"/>
        </w:rPr>
        <w:t xml:space="preserve"> </w:t>
      </w:r>
      <w:r w:rsidRPr="00247564">
        <w:rPr>
          <w:lang w:eastAsia="en-US"/>
        </w:rPr>
        <w:t>детей;</w:t>
      </w:r>
    </w:p>
    <w:p w:rsidR="003A36D4" w:rsidRPr="00247564" w:rsidRDefault="003A36D4" w:rsidP="00072A5F">
      <w:pPr>
        <w:widowControl w:val="0"/>
        <w:numPr>
          <w:ilvl w:val="2"/>
          <w:numId w:val="12"/>
        </w:numPr>
        <w:tabs>
          <w:tab w:val="left" w:pos="1026"/>
        </w:tabs>
        <w:ind w:right="119"/>
        <w:jc w:val="both"/>
        <w:rPr>
          <w:lang w:eastAsia="en-US"/>
        </w:rPr>
      </w:pPr>
      <w:r w:rsidRPr="00247564">
        <w:rPr>
          <w:lang w:eastAsia="en-US"/>
        </w:rPr>
        <w:t>организация интеллектуальных и творческих соревнований, проектной и учебно-исследовательской</w:t>
      </w:r>
      <w:r w:rsidRPr="00247564">
        <w:rPr>
          <w:spacing w:val="-11"/>
          <w:lang w:eastAsia="en-US"/>
        </w:rPr>
        <w:t xml:space="preserve"> </w:t>
      </w:r>
      <w:r w:rsidRPr="00247564">
        <w:rPr>
          <w:lang w:eastAsia="en-US"/>
        </w:rPr>
        <w:t>деятельности;</w:t>
      </w:r>
    </w:p>
    <w:p w:rsidR="003A36D4" w:rsidRPr="00247564" w:rsidRDefault="003A36D4" w:rsidP="00072A5F">
      <w:pPr>
        <w:widowControl w:val="0"/>
        <w:numPr>
          <w:ilvl w:val="2"/>
          <w:numId w:val="12"/>
        </w:numPr>
        <w:tabs>
          <w:tab w:val="left" w:pos="1026"/>
        </w:tabs>
        <w:ind w:right="115"/>
        <w:jc w:val="both"/>
        <w:rPr>
          <w:lang w:eastAsia="en-US"/>
        </w:rPr>
      </w:pPr>
      <w:r w:rsidRPr="00247564">
        <w:rPr>
          <w:lang w:eastAsia="en-US"/>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w:t>
      </w:r>
      <w:r w:rsidRPr="00247564">
        <w:rPr>
          <w:spacing w:val="-23"/>
          <w:lang w:eastAsia="en-US"/>
        </w:rPr>
        <w:t xml:space="preserve"> </w:t>
      </w:r>
      <w:r w:rsidRPr="00247564">
        <w:rPr>
          <w:lang w:eastAsia="en-US"/>
        </w:rPr>
        <w:t>уклада;</w:t>
      </w:r>
    </w:p>
    <w:p w:rsidR="003A36D4" w:rsidRPr="00247564" w:rsidRDefault="003A36D4" w:rsidP="00072A5F">
      <w:pPr>
        <w:widowControl w:val="0"/>
        <w:numPr>
          <w:ilvl w:val="2"/>
          <w:numId w:val="12"/>
        </w:numPr>
        <w:tabs>
          <w:tab w:val="left" w:pos="1026"/>
        </w:tabs>
        <w:ind w:right="108"/>
        <w:jc w:val="both"/>
        <w:rPr>
          <w:lang w:eastAsia="en-US"/>
        </w:rPr>
      </w:pPr>
      <w:r w:rsidRPr="00247564">
        <w:rPr>
          <w:lang w:eastAsia="en-US"/>
        </w:rPr>
        <w:t>включение обучающихся в процессы познания и преобразования внешкольной социальной среды (города, района) для приобретения опыта реального управления и</w:t>
      </w:r>
      <w:r w:rsidRPr="00247564">
        <w:rPr>
          <w:spacing w:val="-12"/>
          <w:lang w:eastAsia="en-US"/>
        </w:rPr>
        <w:t xml:space="preserve"> </w:t>
      </w:r>
      <w:r w:rsidRPr="00247564">
        <w:rPr>
          <w:lang w:eastAsia="en-US"/>
        </w:rPr>
        <w:t>действия;</w:t>
      </w:r>
    </w:p>
    <w:p w:rsidR="003A36D4" w:rsidRPr="00247564" w:rsidRDefault="003A36D4" w:rsidP="00072A5F">
      <w:pPr>
        <w:widowControl w:val="0"/>
        <w:numPr>
          <w:ilvl w:val="2"/>
          <w:numId w:val="12"/>
        </w:numPr>
        <w:tabs>
          <w:tab w:val="left" w:pos="1026"/>
        </w:tabs>
        <w:ind w:right="113"/>
        <w:jc w:val="both"/>
        <w:rPr>
          <w:lang w:eastAsia="en-US"/>
        </w:rPr>
      </w:pPr>
      <w:r w:rsidRPr="00247564">
        <w:rPr>
          <w:lang w:eastAsia="en-US"/>
        </w:rPr>
        <w:t>социальное и учебно-исследовательское проектирование, профессиональная ориентация обучающихся при поддержке педагогов, психологов, социальных педагогов, сотрудничестве с учреждениями профессионального</w:t>
      </w:r>
      <w:r w:rsidRPr="00247564">
        <w:rPr>
          <w:spacing w:val="-22"/>
          <w:lang w:eastAsia="en-US"/>
        </w:rPr>
        <w:t xml:space="preserve"> </w:t>
      </w:r>
      <w:r w:rsidRPr="00247564">
        <w:rPr>
          <w:lang w:eastAsia="en-US"/>
        </w:rPr>
        <w:t>образования;</w:t>
      </w:r>
    </w:p>
    <w:p w:rsidR="003A36D4" w:rsidRPr="00247564" w:rsidRDefault="003A36D4" w:rsidP="00072A5F">
      <w:pPr>
        <w:widowControl w:val="0"/>
        <w:numPr>
          <w:ilvl w:val="2"/>
          <w:numId w:val="12"/>
        </w:numPr>
        <w:tabs>
          <w:tab w:val="left" w:pos="1026"/>
        </w:tabs>
        <w:ind w:right="117"/>
        <w:jc w:val="both"/>
        <w:rPr>
          <w:lang w:eastAsia="en-US"/>
        </w:rPr>
      </w:pPr>
      <w:r w:rsidRPr="00247564">
        <w:rPr>
          <w:lang w:eastAsia="en-US"/>
        </w:rPr>
        <w:t>сохранение и укрепление физического, психологического и социального здоровья обучающихся, обеспечение их</w:t>
      </w:r>
      <w:r w:rsidRPr="00247564">
        <w:rPr>
          <w:spacing w:val="-19"/>
          <w:lang w:eastAsia="en-US"/>
        </w:rPr>
        <w:t xml:space="preserve"> </w:t>
      </w:r>
      <w:r w:rsidRPr="00247564">
        <w:rPr>
          <w:lang w:eastAsia="en-US"/>
        </w:rPr>
        <w:t>безопасности.</w:t>
      </w:r>
    </w:p>
    <w:p w:rsidR="003A36D4" w:rsidRPr="00247564" w:rsidRDefault="003A36D4" w:rsidP="003A36D4">
      <w:pPr>
        <w:widowControl w:val="0"/>
        <w:ind w:left="305" w:firstLine="480"/>
        <w:jc w:val="both"/>
        <w:rPr>
          <w:lang w:eastAsia="en-US"/>
        </w:rPr>
      </w:pPr>
      <w:r w:rsidRPr="00247564">
        <w:rPr>
          <w:lang w:eastAsia="en-US"/>
        </w:rPr>
        <w:t>Учебный план состоит из двух частей: обязательной части и части, формируемой участниками образовательных отношений.</w:t>
      </w:r>
    </w:p>
    <w:p w:rsidR="003A36D4" w:rsidRPr="00247564" w:rsidRDefault="003A36D4" w:rsidP="003A36D4">
      <w:pPr>
        <w:widowControl w:val="0"/>
        <w:ind w:left="305" w:firstLine="480"/>
        <w:jc w:val="both"/>
        <w:rPr>
          <w:lang w:eastAsia="en-US"/>
        </w:rPr>
      </w:pPr>
      <w:r w:rsidRPr="00247564">
        <w:rPr>
          <w:b/>
          <w:bCs/>
          <w:lang w:eastAsia="en-US"/>
        </w:rPr>
        <w:t>Обязательная часть</w:t>
      </w:r>
      <w:r w:rsidRPr="00247564">
        <w:rPr>
          <w:lang w:eastAsia="en-US"/>
        </w:rPr>
        <w:t xml:space="preserve"> учебного плана определяет состав учебных предметов обязательных предметных областей для ОО, имеющей по данной программе </w:t>
      </w:r>
      <w:r w:rsidRPr="00247564">
        <w:rPr>
          <w:lang w:eastAsia="en-US"/>
        </w:rPr>
        <w:lastRenderedPageBreak/>
        <w:t>государственную аккредитацию образовательных организаций, реализующих основную образовательную программу основного общего образования, и учебное время, отводимое на их изучение по классам (годам) обучения.</w:t>
      </w:r>
    </w:p>
    <w:p w:rsidR="003A36D4" w:rsidRPr="00247564" w:rsidRDefault="003A36D4" w:rsidP="003A36D4">
      <w:pPr>
        <w:widowControl w:val="0"/>
        <w:ind w:left="305" w:firstLine="480"/>
        <w:jc w:val="both"/>
        <w:rPr>
          <w:lang w:eastAsia="en-US"/>
        </w:rPr>
      </w:pPr>
      <w:r w:rsidRPr="00247564">
        <w:rPr>
          <w:b/>
          <w:bCs/>
          <w:lang w:eastAsia="en-US"/>
        </w:rPr>
        <w:t>Часть учебного плана, формируемая участниками образовательных отношений,</w:t>
      </w:r>
      <w:r w:rsidRPr="00247564">
        <w:rPr>
          <w:lang w:eastAsia="en-US"/>
        </w:rPr>
        <w:t xml:space="preserve"> определяет время, отводимое на изучение содержания образования, обеспечивающего реализацию интересов и потребностей обучающихся, их родителей (законных представителей), педагогического коллектива образовательной организации.</w:t>
      </w:r>
    </w:p>
    <w:p w:rsidR="003A36D4" w:rsidRPr="00247564" w:rsidRDefault="003A36D4" w:rsidP="003A36D4">
      <w:pPr>
        <w:widowControl w:val="0"/>
        <w:ind w:left="305" w:firstLine="480"/>
        <w:jc w:val="both"/>
        <w:rPr>
          <w:b/>
          <w:lang w:eastAsia="en-US"/>
        </w:rPr>
      </w:pPr>
      <w:r w:rsidRPr="00247564">
        <w:rPr>
          <w:lang w:eastAsia="en-US"/>
        </w:rPr>
        <w:t>С учётом законодатель</w:t>
      </w:r>
      <w:r w:rsidR="0087690F">
        <w:rPr>
          <w:lang w:eastAsia="en-US"/>
        </w:rPr>
        <w:t>ства Российской Федерации МБОУ О</w:t>
      </w:r>
      <w:r w:rsidRPr="00247564">
        <w:rPr>
          <w:lang w:eastAsia="en-US"/>
        </w:rPr>
        <w:t>ОШ с.</w:t>
      </w:r>
      <w:r w:rsidR="00F20F25" w:rsidRPr="00247564">
        <w:rPr>
          <w:lang w:eastAsia="en-US"/>
        </w:rPr>
        <w:t>Мендяново</w:t>
      </w:r>
      <w:r w:rsidRPr="00247564">
        <w:rPr>
          <w:lang w:eastAsia="en-US"/>
        </w:rPr>
        <w:t xml:space="preserve"> МР Альшеевский район РБ самостоятельно определило режим работы</w:t>
      </w:r>
      <w:r w:rsidRPr="00247564">
        <w:rPr>
          <w:bCs/>
          <w:lang w:eastAsia="en-US"/>
        </w:rPr>
        <w:t xml:space="preserve"> (6-дневная учебная неделя).</w:t>
      </w:r>
    </w:p>
    <w:p w:rsidR="003A36D4" w:rsidRPr="00247564" w:rsidRDefault="003A36D4" w:rsidP="003A36D4">
      <w:pPr>
        <w:widowControl w:val="0"/>
        <w:ind w:left="305" w:firstLine="480"/>
        <w:jc w:val="both"/>
        <w:rPr>
          <w:bCs/>
          <w:lang w:eastAsia="en-US"/>
        </w:rPr>
      </w:pPr>
      <w:r w:rsidRPr="00247564">
        <w:rPr>
          <w:bCs/>
          <w:lang w:eastAsia="en-US"/>
        </w:rPr>
        <w:t>Продолжительность учебного года основного общего образования составляет 34 недели. Количество учебных занятий за 5 лет не может составлять менее 5267 часов и более 6020 часов. Минимальное число часов в неделю в 5, 6 и 7 классах при 34 учебных неделях составляет 28, 29 и 31 час соответственно. Минимальное число часов в неделю в 8 и 9 классе при 34 учебных неделях составляет 32 и 33 часа соответственно. Максимальное число часов в 5, 6, 7, 8 и 9 классах при 34 учебных неделях составляет соответственно 32, 33, 35, 36 и 36 часов соответственно.</w:t>
      </w:r>
    </w:p>
    <w:p w:rsidR="003A36D4" w:rsidRPr="00247564" w:rsidRDefault="003A36D4" w:rsidP="003A36D4">
      <w:pPr>
        <w:widowControl w:val="0"/>
        <w:ind w:left="305" w:firstLine="480"/>
        <w:jc w:val="both"/>
        <w:rPr>
          <w:lang w:eastAsia="en-US"/>
        </w:rPr>
      </w:pPr>
      <w:r w:rsidRPr="00247564">
        <w:rPr>
          <w:lang w:eastAsia="en-US"/>
        </w:rPr>
        <w:t>Продолжительность каникул в течение учебного года составляет не менее 30 календарных дней, летом — не менее 8 недель.</w:t>
      </w:r>
    </w:p>
    <w:p w:rsidR="003A36D4" w:rsidRPr="00247564" w:rsidRDefault="003A36D4" w:rsidP="00111CE6">
      <w:pPr>
        <w:widowControl w:val="0"/>
        <w:ind w:left="305" w:firstLine="480"/>
        <w:jc w:val="both"/>
        <w:rPr>
          <w:lang w:eastAsia="en-US"/>
        </w:rPr>
      </w:pPr>
      <w:r w:rsidRPr="00247564">
        <w:rPr>
          <w:lang w:eastAsia="en-US"/>
        </w:rPr>
        <w:t>Продолжительность урока в осно</w:t>
      </w:r>
      <w:r w:rsidR="00111CE6" w:rsidRPr="00247564">
        <w:rPr>
          <w:lang w:eastAsia="en-US"/>
        </w:rPr>
        <w:t>вной школе составляет 45 минут.</w:t>
      </w:r>
    </w:p>
    <w:p w:rsidR="0087690F" w:rsidRDefault="0087690F">
      <w:pPr>
        <w:rPr>
          <w:b/>
          <w:bCs/>
          <w:color w:val="0D0D0D" w:themeColor="text1" w:themeTint="F2"/>
        </w:rPr>
      </w:pPr>
      <w:r>
        <w:rPr>
          <w:b/>
          <w:bCs/>
          <w:color w:val="0D0D0D" w:themeColor="text1" w:themeTint="F2"/>
        </w:rPr>
        <w:br w:type="page"/>
      </w:r>
    </w:p>
    <w:p w:rsidR="003A36D4" w:rsidRPr="00247564" w:rsidRDefault="003A36D4" w:rsidP="003A36D4">
      <w:pPr>
        <w:ind w:firstLine="454"/>
        <w:jc w:val="center"/>
        <w:rPr>
          <w:b/>
          <w:bCs/>
          <w:color w:val="0D0D0D" w:themeColor="text1" w:themeTint="F2"/>
        </w:rPr>
      </w:pPr>
      <w:r w:rsidRPr="00247564">
        <w:rPr>
          <w:b/>
          <w:bCs/>
          <w:color w:val="0D0D0D" w:themeColor="text1" w:themeTint="F2"/>
        </w:rPr>
        <w:lastRenderedPageBreak/>
        <w:t xml:space="preserve">Учебный план основного общего образования </w:t>
      </w:r>
    </w:p>
    <w:p w:rsidR="0057029F" w:rsidRPr="00247564" w:rsidRDefault="0057029F" w:rsidP="00111CE6">
      <w:pPr>
        <w:ind w:firstLine="454"/>
        <w:jc w:val="center"/>
        <w:rPr>
          <w:b/>
          <w:bCs/>
          <w:color w:val="0D0D0D" w:themeColor="text1" w:themeTint="F2"/>
        </w:rPr>
      </w:pPr>
    </w:p>
    <w:tbl>
      <w:tblPr>
        <w:tblStyle w:val="110"/>
        <w:tblW w:w="9600" w:type="dxa"/>
        <w:tblInd w:w="108" w:type="dxa"/>
        <w:tblLayout w:type="fixed"/>
        <w:tblLook w:val="01E0" w:firstRow="1" w:lastRow="1" w:firstColumn="1" w:lastColumn="1" w:noHBand="0" w:noVBand="0"/>
      </w:tblPr>
      <w:tblGrid>
        <w:gridCol w:w="3130"/>
        <w:gridCol w:w="2135"/>
        <w:gridCol w:w="826"/>
        <w:gridCol w:w="620"/>
        <w:gridCol w:w="630"/>
        <w:gridCol w:w="592"/>
        <w:gridCol w:w="147"/>
        <w:gridCol w:w="709"/>
        <w:gridCol w:w="811"/>
      </w:tblGrid>
      <w:tr w:rsidR="00111CE6" w:rsidRPr="00247564" w:rsidTr="00C21868">
        <w:trPr>
          <w:trHeight w:val="626"/>
        </w:trPr>
        <w:tc>
          <w:tcPr>
            <w:tcW w:w="3130" w:type="dxa"/>
            <w:vMerge w:val="restart"/>
            <w:tcBorders>
              <w:top w:val="single" w:sz="4" w:space="0" w:color="000000"/>
              <w:left w:val="single" w:sz="4" w:space="0" w:color="000000"/>
              <w:bottom w:val="single" w:sz="4" w:space="0" w:color="auto"/>
              <w:right w:val="single" w:sz="4" w:space="0" w:color="000000"/>
            </w:tcBorders>
            <w:hideMark/>
          </w:tcPr>
          <w:p w:rsidR="00111CE6" w:rsidRPr="00247564" w:rsidRDefault="00111CE6" w:rsidP="00111CE6">
            <w:pPr>
              <w:rPr>
                <w:rFonts w:eastAsia="Calibri"/>
                <w:b/>
                <w:sz w:val="24"/>
                <w:lang w:eastAsia="en-US"/>
              </w:rPr>
            </w:pPr>
            <w:r w:rsidRPr="00247564">
              <w:rPr>
                <w:rFonts w:eastAsia="Calibri"/>
                <w:sz w:val="24"/>
                <w:lang w:eastAsia="en-US"/>
              </w:rPr>
              <w:t>ФГОС основного общего образования</w:t>
            </w:r>
            <w:r w:rsidRPr="00247564">
              <w:rPr>
                <w:rFonts w:eastAsia="Calibri"/>
                <w:b/>
                <w:sz w:val="24"/>
                <w:lang w:eastAsia="en-US"/>
              </w:rPr>
              <w:t>Предметные области</w:t>
            </w:r>
          </w:p>
        </w:tc>
        <w:tc>
          <w:tcPr>
            <w:tcW w:w="2135" w:type="dxa"/>
            <w:vMerge w:val="restart"/>
            <w:tcBorders>
              <w:top w:val="single" w:sz="4" w:space="0" w:color="000000"/>
              <w:left w:val="single" w:sz="4" w:space="0" w:color="000000"/>
              <w:bottom w:val="single" w:sz="4" w:space="0" w:color="auto"/>
              <w:right w:val="single" w:sz="4" w:space="0" w:color="000000"/>
              <w:tr2bl w:val="single" w:sz="4" w:space="0" w:color="auto"/>
            </w:tcBorders>
          </w:tcPr>
          <w:p w:rsidR="00111CE6" w:rsidRPr="00247564" w:rsidRDefault="00111CE6" w:rsidP="00111CE6">
            <w:pPr>
              <w:rPr>
                <w:rFonts w:eastAsia="Calibri"/>
                <w:b/>
                <w:sz w:val="24"/>
                <w:lang w:eastAsia="en-US"/>
              </w:rPr>
            </w:pPr>
            <w:r w:rsidRPr="00247564">
              <w:rPr>
                <w:rFonts w:eastAsia="Calibri"/>
                <w:b/>
                <w:sz w:val="24"/>
                <w:lang w:eastAsia="en-US"/>
              </w:rPr>
              <w:t>Учебные предметы</w:t>
            </w:r>
          </w:p>
          <w:p w:rsidR="00111CE6" w:rsidRPr="00247564" w:rsidRDefault="00111CE6" w:rsidP="00111CE6">
            <w:pPr>
              <w:rPr>
                <w:rFonts w:eastAsia="Calibri"/>
                <w:b/>
                <w:sz w:val="24"/>
                <w:lang w:eastAsia="en-US"/>
              </w:rPr>
            </w:pPr>
          </w:p>
          <w:p w:rsidR="00111CE6" w:rsidRPr="00247564" w:rsidRDefault="00111CE6" w:rsidP="00111CE6">
            <w:pPr>
              <w:jc w:val="right"/>
              <w:rPr>
                <w:rFonts w:eastAsia="Calibri"/>
                <w:b/>
                <w:sz w:val="24"/>
                <w:lang w:eastAsia="en-US"/>
              </w:rPr>
            </w:pPr>
            <w:r w:rsidRPr="00247564">
              <w:rPr>
                <w:rFonts w:eastAsia="Calibri"/>
                <w:b/>
                <w:sz w:val="24"/>
                <w:lang w:eastAsia="en-US"/>
              </w:rPr>
              <w:t xml:space="preserve">Классы </w:t>
            </w:r>
          </w:p>
        </w:tc>
        <w:tc>
          <w:tcPr>
            <w:tcW w:w="3524" w:type="dxa"/>
            <w:gridSpan w:val="6"/>
            <w:tcBorders>
              <w:top w:val="single" w:sz="4" w:space="0" w:color="000000"/>
              <w:left w:val="single" w:sz="4" w:space="0" w:color="000000"/>
              <w:bottom w:val="single" w:sz="4" w:space="0" w:color="auto"/>
              <w:right w:val="single" w:sz="4" w:space="0" w:color="000000"/>
            </w:tcBorders>
            <w:hideMark/>
          </w:tcPr>
          <w:p w:rsidR="00111CE6" w:rsidRPr="00247564" w:rsidRDefault="00111CE6" w:rsidP="00111CE6">
            <w:pPr>
              <w:jc w:val="center"/>
              <w:rPr>
                <w:rFonts w:eastAsia="Calibri"/>
                <w:b/>
                <w:sz w:val="24"/>
                <w:lang w:eastAsia="en-US"/>
              </w:rPr>
            </w:pPr>
            <w:r w:rsidRPr="00247564">
              <w:rPr>
                <w:rFonts w:eastAsia="Calibri"/>
                <w:b/>
                <w:sz w:val="24"/>
                <w:lang w:eastAsia="en-US"/>
              </w:rPr>
              <w:t>Количество часов в неделю</w:t>
            </w:r>
          </w:p>
        </w:tc>
        <w:tc>
          <w:tcPr>
            <w:tcW w:w="811" w:type="dxa"/>
            <w:vMerge w:val="restart"/>
            <w:tcBorders>
              <w:top w:val="single" w:sz="4" w:space="0" w:color="000000"/>
              <w:left w:val="single" w:sz="4" w:space="0" w:color="000000"/>
              <w:bottom w:val="single" w:sz="4" w:space="0" w:color="auto"/>
              <w:right w:val="single" w:sz="4" w:space="0" w:color="auto"/>
            </w:tcBorders>
          </w:tcPr>
          <w:p w:rsidR="00111CE6" w:rsidRPr="00247564" w:rsidRDefault="00111CE6" w:rsidP="00111CE6">
            <w:pPr>
              <w:jc w:val="center"/>
              <w:rPr>
                <w:rFonts w:eastAsia="Calibri"/>
                <w:b/>
                <w:sz w:val="24"/>
                <w:lang w:eastAsia="en-US"/>
              </w:rPr>
            </w:pPr>
            <w:r w:rsidRPr="00247564">
              <w:rPr>
                <w:rFonts w:eastAsia="Calibri"/>
                <w:b/>
                <w:sz w:val="24"/>
                <w:lang w:eastAsia="en-US"/>
              </w:rPr>
              <w:t>Всего</w:t>
            </w:r>
          </w:p>
          <w:p w:rsidR="00111CE6" w:rsidRPr="00247564" w:rsidRDefault="00111CE6" w:rsidP="00111CE6">
            <w:pPr>
              <w:rPr>
                <w:rFonts w:eastAsia="Calibri"/>
                <w:b/>
                <w:sz w:val="24"/>
                <w:lang w:eastAsia="en-US"/>
              </w:rPr>
            </w:pPr>
          </w:p>
        </w:tc>
      </w:tr>
      <w:tr w:rsidR="00111CE6" w:rsidRPr="00247564" w:rsidTr="00C21868">
        <w:trPr>
          <w:trHeight w:val="465"/>
        </w:trPr>
        <w:tc>
          <w:tcPr>
            <w:tcW w:w="3130" w:type="dxa"/>
            <w:vMerge/>
            <w:tcBorders>
              <w:top w:val="single" w:sz="4" w:space="0" w:color="000000"/>
              <w:left w:val="single" w:sz="4" w:space="0" w:color="000000"/>
              <w:bottom w:val="single" w:sz="4" w:space="0" w:color="auto"/>
              <w:right w:val="single" w:sz="4" w:space="0" w:color="000000"/>
            </w:tcBorders>
            <w:vAlign w:val="center"/>
            <w:hideMark/>
          </w:tcPr>
          <w:p w:rsidR="00111CE6" w:rsidRPr="00247564" w:rsidRDefault="00111CE6" w:rsidP="00111CE6">
            <w:pPr>
              <w:rPr>
                <w:rFonts w:eastAsia="Calibri"/>
                <w:b/>
                <w:sz w:val="24"/>
                <w:lang w:eastAsia="en-US"/>
              </w:rPr>
            </w:pPr>
          </w:p>
        </w:tc>
        <w:tc>
          <w:tcPr>
            <w:tcW w:w="2135" w:type="dxa"/>
            <w:vMerge/>
            <w:tcBorders>
              <w:top w:val="single" w:sz="4" w:space="0" w:color="000000"/>
              <w:left w:val="single" w:sz="4" w:space="0" w:color="000000"/>
              <w:bottom w:val="single" w:sz="4" w:space="0" w:color="auto"/>
              <w:right w:val="single" w:sz="4" w:space="0" w:color="000000"/>
            </w:tcBorders>
            <w:vAlign w:val="center"/>
            <w:hideMark/>
          </w:tcPr>
          <w:p w:rsidR="00111CE6" w:rsidRPr="00247564" w:rsidRDefault="00111CE6" w:rsidP="00111CE6">
            <w:pPr>
              <w:rPr>
                <w:rFonts w:eastAsia="Calibri"/>
                <w:b/>
                <w:sz w:val="24"/>
                <w:lang w:eastAsia="en-US"/>
              </w:rPr>
            </w:pPr>
          </w:p>
        </w:tc>
        <w:tc>
          <w:tcPr>
            <w:tcW w:w="826" w:type="dxa"/>
            <w:tcBorders>
              <w:top w:val="single" w:sz="4" w:space="0" w:color="auto"/>
              <w:left w:val="single" w:sz="4" w:space="0" w:color="000000"/>
              <w:bottom w:val="single" w:sz="4" w:space="0" w:color="auto"/>
              <w:right w:val="single" w:sz="4" w:space="0" w:color="auto"/>
            </w:tcBorders>
            <w:hideMark/>
          </w:tcPr>
          <w:p w:rsidR="00111CE6" w:rsidRPr="00247564" w:rsidRDefault="00111CE6" w:rsidP="00111CE6">
            <w:pPr>
              <w:jc w:val="center"/>
              <w:rPr>
                <w:rFonts w:eastAsia="Calibri"/>
                <w:b/>
                <w:sz w:val="24"/>
                <w:lang w:eastAsia="en-US"/>
              </w:rPr>
            </w:pPr>
            <w:r w:rsidRPr="00247564">
              <w:rPr>
                <w:rFonts w:eastAsia="Calibri"/>
                <w:b/>
                <w:sz w:val="24"/>
                <w:lang w:eastAsia="en-US"/>
              </w:rPr>
              <w:t>5</w:t>
            </w:r>
          </w:p>
        </w:tc>
        <w:tc>
          <w:tcPr>
            <w:tcW w:w="620" w:type="dxa"/>
            <w:tcBorders>
              <w:top w:val="single" w:sz="4" w:space="0" w:color="auto"/>
              <w:left w:val="single" w:sz="4" w:space="0" w:color="auto"/>
              <w:bottom w:val="single" w:sz="4" w:space="0" w:color="auto"/>
              <w:right w:val="single" w:sz="4" w:space="0" w:color="000000"/>
            </w:tcBorders>
            <w:hideMark/>
          </w:tcPr>
          <w:p w:rsidR="00111CE6" w:rsidRPr="00247564" w:rsidRDefault="00111CE6" w:rsidP="00111CE6">
            <w:pPr>
              <w:jc w:val="center"/>
              <w:rPr>
                <w:rFonts w:eastAsia="Calibri"/>
                <w:b/>
                <w:sz w:val="24"/>
                <w:lang w:eastAsia="en-US"/>
              </w:rPr>
            </w:pPr>
            <w:r w:rsidRPr="00247564">
              <w:rPr>
                <w:rFonts w:eastAsia="Calibri"/>
                <w:b/>
                <w:sz w:val="24"/>
                <w:lang w:eastAsia="en-US"/>
              </w:rPr>
              <w:t>6</w:t>
            </w:r>
          </w:p>
        </w:tc>
        <w:tc>
          <w:tcPr>
            <w:tcW w:w="630" w:type="dxa"/>
            <w:tcBorders>
              <w:top w:val="single" w:sz="4" w:space="0" w:color="auto"/>
              <w:left w:val="single" w:sz="4" w:space="0" w:color="000000"/>
              <w:bottom w:val="single" w:sz="4" w:space="0" w:color="auto"/>
              <w:right w:val="single" w:sz="4" w:space="0" w:color="auto"/>
            </w:tcBorders>
            <w:hideMark/>
          </w:tcPr>
          <w:p w:rsidR="00111CE6" w:rsidRPr="00247564" w:rsidRDefault="00111CE6" w:rsidP="00111CE6">
            <w:pPr>
              <w:jc w:val="center"/>
              <w:rPr>
                <w:rFonts w:eastAsia="Calibri"/>
                <w:b/>
                <w:sz w:val="24"/>
                <w:lang w:eastAsia="en-US"/>
              </w:rPr>
            </w:pPr>
            <w:r w:rsidRPr="00247564">
              <w:rPr>
                <w:rFonts w:eastAsia="Calibri"/>
                <w:b/>
                <w:sz w:val="24"/>
                <w:lang w:eastAsia="en-US"/>
              </w:rPr>
              <w:t>7</w:t>
            </w:r>
          </w:p>
        </w:tc>
        <w:tc>
          <w:tcPr>
            <w:tcW w:w="592" w:type="dxa"/>
            <w:tcBorders>
              <w:top w:val="single" w:sz="4" w:space="0" w:color="auto"/>
              <w:left w:val="single" w:sz="4" w:space="0" w:color="000000"/>
              <w:bottom w:val="single" w:sz="4" w:space="0" w:color="auto"/>
              <w:right w:val="single" w:sz="4" w:space="0" w:color="auto"/>
            </w:tcBorders>
            <w:hideMark/>
          </w:tcPr>
          <w:p w:rsidR="00111CE6" w:rsidRPr="00247564" w:rsidRDefault="00111CE6" w:rsidP="00111CE6">
            <w:pPr>
              <w:rPr>
                <w:rFonts w:eastAsia="Calibri"/>
                <w:b/>
                <w:sz w:val="24"/>
                <w:lang w:eastAsia="en-US"/>
              </w:rPr>
            </w:pPr>
            <w:r w:rsidRPr="00247564">
              <w:rPr>
                <w:rFonts w:eastAsia="Calibri"/>
                <w:b/>
                <w:sz w:val="24"/>
                <w:lang w:eastAsia="en-US"/>
              </w:rPr>
              <w:t>8</w:t>
            </w:r>
          </w:p>
        </w:tc>
        <w:tc>
          <w:tcPr>
            <w:tcW w:w="856" w:type="dxa"/>
            <w:gridSpan w:val="2"/>
            <w:tcBorders>
              <w:top w:val="single" w:sz="4" w:space="0" w:color="000000"/>
              <w:left w:val="single" w:sz="4" w:space="0" w:color="000000"/>
              <w:bottom w:val="single" w:sz="4" w:space="0" w:color="auto"/>
              <w:right w:val="single" w:sz="4" w:space="0" w:color="000000"/>
            </w:tcBorders>
            <w:hideMark/>
          </w:tcPr>
          <w:p w:rsidR="00111CE6" w:rsidRPr="00247564" w:rsidRDefault="00111CE6" w:rsidP="00111CE6">
            <w:pPr>
              <w:jc w:val="center"/>
              <w:rPr>
                <w:rFonts w:eastAsia="Calibri"/>
                <w:b/>
                <w:sz w:val="24"/>
                <w:lang w:eastAsia="en-US"/>
              </w:rPr>
            </w:pPr>
            <w:r w:rsidRPr="00247564">
              <w:rPr>
                <w:rFonts w:eastAsia="Calibri"/>
                <w:b/>
                <w:sz w:val="24"/>
                <w:lang w:eastAsia="en-US"/>
              </w:rPr>
              <w:t>9</w:t>
            </w:r>
          </w:p>
        </w:tc>
        <w:tc>
          <w:tcPr>
            <w:tcW w:w="811" w:type="dxa"/>
            <w:vMerge/>
            <w:tcBorders>
              <w:top w:val="single" w:sz="4" w:space="0" w:color="000000"/>
              <w:left w:val="single" w:sz="4" w:space="0" w:color="000000"/>
              <w:bottom w:val="single" w:sz="4" w:space="0" w:color="auto"/>
              <w:right w:val="single" w:sz="4" w:space="0" w:color="auto"/>
            </w:tcBorders>
            <w:vAlign w:val="center"/>
            <w:hideMark/>
          </w:tcPr>
          <w:p w:rsidR="00111CE6" w:rsidRPr="00247564" w:rsidRDefault="00111CE6" w:rsidP="00111CE6">
            <w:pPr>
              <w:rPr>
                <w:rFonts w:eastAsia="Calibri"/>
                <w:b/>
                <w:sz w:val="24"/>
                <w:lang w:eastAsia="en-US"/>
              </w:rPr>
            </w:pPr>
          </w:p>
        </w:tc>
      </w:tr>
      <w:tr w:rsidR="00111CE6" w:rsidRPr="00247564" w:rsidTr="00C21868">
        <w:trPr>
          <w:trHeight w:val="360"/>
        </w:trPr>
        <w:tc>
          <w:tcPr>
            <w:tcW w:w="8789" w:type="dxa"/>
            <w:gridSpan w:val="8"/>
            <w:tcBorders>
              <w:top w:val="single" w:sz="4" w:space="0" w:color="auto"/>
              <w:left w:val="single" w:sz="4" w:space="0" w:color="000000"/>
              <w:bottom w:val="single" w:sz="4" w:space="0" w:color="000000"/>
              <w:right w:val="single" w:sz="4" w:space="0" w:color="000000"/>
            </w:tcBorders>
            <w:hideMark/>
          </w:tcPr>
          <w:p w:rsidR="00111CE6" w:rsidRPr="00247564" w:rsidRDefault="00111CE6" w:rsidP="00111CE6">
            <w:pPr>
              <w:jc w:val="center"/>
              <w:rPr>
                <w:rFonts w:eastAsia="Calibri"/>
                <w:b/>
                <w:i/>
                <w:sz w:val="24"/>
                <w:lang w:eastAsia="en-US"/>
              </w:rPr>
            </w:pPr>
            <w:r w:rsidRPr="00247564">
              <w:rPr>
                <w:rFonts w:eastAsia="Calibri"/>
                <w:b/>
                <w:i/>
                <w:sz w:val="24"/>
                <w:lang w:eastAsia="en-US"/>
              </w:rPr>
              <w:t>Обязательная часть</w:t>
            </w:r>
          </w:p>
        </w:tc>
        <w:tc>
          <w:tcPr>
            <w:tcW w:w="811" w:type="dxa"/>
            <w:tcBorders>
              <w:top w:val="single" w:sz="4" w:space="0" w:color="auto"/>
              <w:left w:val="single" w:sz="4" w:space="0" w:color="000000"/>
              <w:bottom w:val="single" w:sz="4" w:space="0" w:color="000000"/>
              <w:right w:val="single" w:sz="4" w:space="0" w:color="auto"/>
            </w:tcBorders>
          </w:tcPr>
          <w:p w:rsidR="00111CE6" w:rsidRPr="00247564" w:rsidRDefault="00111CE6" w:rsidP="00111CE6">
            <w:pPr>
              <w:jc w:val="center"/>
              <w:rPr>
                <w:rFonts w:eastAsia="Calibri"/>
                <w:i/>
                <w:sz w:val="24"/>
                <w:lang w:eastAsia="en-US"/>
              </w:rPr>
            </w:pPr>
          </w:p>
        </w:tc>
      </w:tr>
      <w:tr w:rsidR="00111CE6" w:rsidRPr="00247564" w:rsidTr="00C21868">
        <w:trPr>
          <w:trHeight w:val="202"/>
        </w:trPr>
        <w:tc>
          <w:tcPr>
            <w:tcW w:w="3130" w:type="dxa"/>
            <w:vMerge w:val="restart"/>
            <w:tcBorders>
              <w:top w:val="single" w:sz="4" w:space="0" w:color="auto"/>
              <w:left w:val="single" w:sz="4" w:space="0" w:color="000000"/>
              <w:bottom w:val="single" w:sz="4" w:space="0" w:color="000000"/>
              <w:right w:val="single" w:sz="4" w:space="0" w:color="000000"/>
            </w:tcBorders>
            <w:hideMark/>
          </w:tcPr>
          <w:p w:rsidR="00111CE6" w:rsidRPr="00247564" w:rsidRDefault="00111CE6" w:rsidP="00111CE6">
            <w:pPr>
              <w:rPr>
                <w:rFonts w:eastAsia="Calibri"/>
                <w:sz w:val="24"/>
                <w:lang w:eastAsia="en-US"/>
              </w:rPr>
            </w:pPr>
            <w:r w:rsidRPr="00247564">
              <w:rPr>
                <w:rFonts w:eastAsia="Calibri"/>
                <w:sz w:val="24"/>
                <w:lang w:eastAsia="en-US"/>
              </w:rPr>
              <w:t>Русский язык и литература</w:t>
            </w:r>
          </w:p>
        </w:tc>
        <w:tc>
          <w:tcPr>
            <w:tcW w:w="2135" w:type="dxa"/>
            <w:tcBorders>
              <w:top w:val="single" w:sz="4" w:space="0" w:color="000000"/>
              <w:left w:val="single" w:sz="4" w:space="0" w:color="000000"/>
              <w:bottom w:val="single" w:sz="4" w:space="0" w:color="000000"/>
              <w:right w:val="single" w:sz="4" w:space="0" w:color="000000"/>
            </w:tcBorders>
            <w:hideMark/>
          </w:tcPr>
          <w:p w:rsidR="00111CE6" w:rsidRPr="00247564" w:rsidRDefault="00111CE6" w:rsidP="00111CE6">
            <w:pPr>
              <w:rPr>
                <w:rFonts w:eastAsia="Calibri"/>
                <w:sz w:val="24"/>
                <w:lang w:eastAsia="en-US"/>
              </w:rPr>
            </w:pPr>
            <w:r w:rsidRPr="00247564">
              <w:rPr>
                <w:rFonts w:eastAsia="Calibri"/>
                <w:sz w:val="24"/>
                <w:lang w:eastAsia="en-US"/>
              </w:rPr>
              <w:t>Русский язык</w:t>
            </w:r>
          </w:p>
        </w:tc>
        <w:tc>
          <w:tcPr>
            <w:tcW w:w="826" w:type="dxa"/>
            <w:tcBorders>
              <w:top w:val="single" w:sz="4" w:space="0" w:color="000000"/>
              <w:left w:val="single" w:sz="4" w:space="0" w:color="000000"/>
              <w:bottom w:val="single" w:sz="4" w:space="0" w:color="000000"/>
              <w:right w:val="single" w:sz="4" w:space="0" w:color="auto"/>
            </w:tcBorders>
            <w:hideMark/>
          </w:tcPr>
          <w:p w:rsidR="00111CE6" w:rsidRPr="00247564" w:rsidRDefault="00111CE6" w:rsidP="00111CE6">
            <w:pPr>
              <w:jc w:val="center"/>
              <w:rPr>
                <w:rFonts w:eastAsia="Calibri"/>
                <w:sz w:val="24"/>
                <w:lang w:eastAsia="en-US"/>
              </w:rPr>
            </w:pPr>
            <w:r w:rsidRPr="00247564">
              <w:rPr>
                <w:rFonts w:eastAsia="Calibri"/>
                <w:sz w:val="24"/>
                <w:lang w:eastAsia="en-US"/>
              </w:rPr>
              <w:t>5</w:t>
            </w:r>
          </w:p>
        </w:tc>
        <w:tc>
          <w:tcPr>
            <w:tcW w:w="620" w:type="dxa"/>
            <w:tcBorders>
              <w:top w:val="single" w:sz="4" w:space="0" w:color="000000"/>
              <w:left w:val="single" w:sz="4" w:space="0" w:color="auto"/>
              <w:bottom w:val="single" w:sz="4" w:space="0" w:color="000000"/>
              <w:right w:val="single" w:sz="4" w:space="0" w:color="000000"/>
            </w:tcBorders>
            <w:hideMark/>
          </w:tcPr>
          <w:p w:rsidR="00111CE6" w:rsidRPr="00247564" w:rsidRDefault="00111CE6" w:rsidP="00111CE6">
            <w:pPr>
              <w:jc w:val="center"/>
              <w:rPr>
                <w:rFonts w:eastAsia="Calibri"/>
                <w:sz w:val="24"/>
                <w:lang w:eastAsia="en-US"/>
              </w:rPr>
            </w:pPr>
            <w:r w:rsidRPr="00247564">
              <w:rPr>
                <w:rFonts w:eastAsia="Calibri"/>
                <w:sz w:val="24"/>
                <w:lang w:eastAsia="en-US"/>
              </w:rPr>
              <w:t>6</w:t>
            </w:r>
          </w:p>
        </w:tc>
        <w:tc>
          <w:tcPr>
            <w:tcW w:w="630" w:type="dxa"/>
            <w:tcBorders>
              <w:top w:val="single" w:sz="4" w:space="0" w:color="auto"/>
              <w:left w:val="single" w:sz="4" w:space="0" w:color="000000"/>
              <w:bottom w:val="single" w:sz="4" w:space="0" w:color="auto"/>
              <w:right w:val="single" w:sz="4" w:space="0" w:color="auto"/>
            </w:tcBorders>
            <w:hideMark/>
          </w:tcPr>
          <w:p w:rsidR="00111CE6" w:rsidRPr="00247564" w:rsidRDefault="00111CE6" w:rsidP="00111CE6">
            <w:pPr>
              <w:jc w:val="center"/>
              <w:rPr>
                <w:rFonts w:eastAsia="Calibri"/>
                <w:sz w:val="24"/>
                <w:lang w:eastAsia="en-US"/>
              </w:rPr>
            </w:pPr>
            <w:r w:rsidRPr="00247564">
              <w:rPr>
                <w:rFonts w:eastAsia="Calibri"/>
                <w:sz w:val="24"/>
                <w:lang w:eastAsia="en-US"/>
              </w:rPr>
              <w:t>4</w:t>
            </w:r>
          </w:p>
        </w:tc>
        <w:tc>
          <w:tcPr>
            <w:tcW w:w="739" w:type="dxa"/>
            <w:gridSpan w:val="2"/>
            <w:tcBorders>
              <w:top w:val="single" w:sz="4" w:space="0" w:color="auto"/>
              <w:left w:val="single" w:sz="4" w:space="0" w:color="000000"/>
              <w:bottom w:val="single" w:sz="4" w:space="0" w:color="auto"/>
              <w:right w:val="single" w:sz="4" w:space="0" w:color="auto"/>
            </w:tcBorders>
            <w:hideMark/>
          </w:tcPr>
          <w:p w:rsidR="00111CE6" w:rsidRPr="00247564" w:rsidRDefault="00111CE6" w:rsidP="00111CE6">
            <w:pPr>
              <w:jc w:val="center"/>
              <w:rPr>
                <w:rFonts w:eastAsia="Calibri"/>
                <w:sz w:val="24"/>
                <w:lang w:eastAsia="en-US"/>
              </w:rPr>
            </w:pPr>
            <w:r w:rsidRPr="00247564">
              <w:rPr>
                <w:rFonts w:eastAsia="Calibri"/>
                <w:sz w:val="24"/>
                <w:lang w:eastAsia="en-US"/>
              </w:rPr>
              <w:t>3</w:t>
            </w:r>
          </w:p>
        </w:tc>
        <w:tc>
          <w:tcPr>
            <w:tcW w:w="709" w:type="dxa"/>
            <w:tcBorders>
              <w:top w:val="single" w:sz="4" w:space="0" w:color="auto"/>
              <w:left w:val="single" w:sz="4" w:space="0" w:color="000000"/>
              <w:bottom w:val="single" w:sz="4" w:space="0" w:color="auto"/>
              <w:right w:val="single" w:sz="4" w:space="0" w:color="000000"/>
            </w:tcBorders>
            <w:hideMark/>
          </w:tcPr>
          <w:p w:rsidR="00111CE6" w:rsidRPr="00247564" w:rsidRDefault="00111CE6" w:rsidP="00111CE6">
            <w:pPr>
              <w:jc w:val="center"/>
              <w:rPr>
                <w:rFonts w:eastAsia="Calibri"/>
                <w:sz w:val="24"/>
                <w:lang w:eastAsia="en-US"/>
              </w:rPr>
            </w:pPr>
            <w:r w:rsidRPr="00247564">
              <w:rPr>
                <w:rFonts w:eastAsia="Calibri"/>
                <w:sz w:val="24"/>
                <w:lang w:eastAsia="en-US"/>
              </w:rPr>
              <w:t>3</w:t>
            </w:r>
          </w:p>
        </w:tc>
        <w:tc>
          <w:tcPr>
            <w:tcW w:w="811" w:type="dxa"/>
            <w:tcBorders>
              <w:top w:val="single" w:sz="4" w:space="0" w:color="auto"/>
              <w:left w:val="single" w:sz="4" w:space="0" w:color="000000"/>
              <w:bottom w:val="single" w:sz="4" w:space="0" w:color="auto"/>
              <w:right w:val="single" w:sz="4" w:space="0" w:color="auto"/>
            </w:tcBorders>
            <w:hideMark/>
          </w:tcPr>
          <w:p w:rsidR="00111CE6" w:rsidRPr="00247564" w:rsidRDefault="00111CE6" w:rsidP="00111CE6">
            <w:pPr>
              <w:jc w:val="center"/>
              <w:rPr>
                <w:rFonts w:eastAsia="Calibri"/>
                <w:sz w:val="24"/>
                <w:lang w:eastAsia="en-US"/>
              </w:rPr>
            </w:pPr>
            <w:r w:rsidRPr="00247564">
              <w:rPr>
                <w:rFonts w:eastAsia="Calibri"/>
                <w:sz w:val="24"/>
                <w:lang w:eastAsia="en-US"/>
              </w:rPr>
              <w:t>21</w:t>
            </w:r>
          </w:p>
        </w:tc>
      </w:tr>
      <w:tr w:rsidR="00111CE6" w:rsidRPr="00247564" w:rsidTr="00C21868">
        <w:trPr>
          <w:trHeight w:val="402"/>
        </w:trPr>
        <w:tc>
          <w:tcPr>
            <w:tcW w:w="3130" w:type="dxa"/>
            <w:vMerge/>
            <w:tcBorders>
              <w:top w:val="single" w:sz="4" w:space="0" w:color="auto"/>
              <w:left w:val="single" w:sz="4" w:space="0" w:color="000000"/>
              <w:bottom w:val="single" w:sz="4" w:space="0" w:color="000000"/>
              <w:right w:val="single" w:sz="4" w:space="0" w:color="000000"/>
            </w:tcBorders>
            <w:vAlign w:val="center"/>
            <w:hideMark/>
          </w:tcPr>
          <w:p w:rsidR="00111CE6" w:rsidRPr="00247564" w:rsidRDefault="00111CE6" w:rsidP="00111CE6">
            <w:pPr>
              <w:rPr>
                <w:rFonts w:eastAsia="Calibri"/>
                <w:sz w:val="24"/>
                <w:lang w:eastAsia="en-US"/>
              </w:rPr>
            </w:pPr>
          </w:p>
        </w:tc>
        <w:tc>
          <w:tcPr>
            <w:tcW w:w="2135" w:type="dxa"/>
            <w:tcBorders>
              <w:top w:val="single" w:sz="4" w:space="0" w:color="000000"/>
              <w:left w:val="single" w:sz="4" w:space="0" w:color="000000"/>
              <w:bottom w:val="single" w:sz="4" w:space="0" w:color="auto"/>
              <w:right w:val="single" w:sz="4" w:space="0" w:color="000000"/>
            </w:tcBorders>
            <w:hideMark/>
          </w:tcPr>
          <w:p w:rsidR="00111CE6" w:rsidRPr="00247564" w:rsidRDefault="00111CE6" w:rsidP="00111CE6">
            <w:pPr>
              <w:rPr>
                <w:rFonts w:eastAsia="Calibri"/>
                <w:sz w:val="24"/>
                <w:lang w:eastAsia="en-US"/>
              </w:rPr>
            </w:pPr>
            <w:r w:rsidRPr="00247564">
              <w:rPr>
                <w:rFonts w:eastAsia="Calibri"/>
                <w:sz w:val="24"/>
                <w:lang w:eastAsia="en-US"/>
              </w:rPr>
              <w:t>Русская литература</w:t>
            </w:r>
          </w:p>
        </w:tc>
        <w:tc>
          <w:tcPr>
            <w:tcW w:w="826" w:type="dxa"/>
            <w:tcBorders>
              <w:top w:val="single" w:sz="4" w:space="0" w:color="000000"/>
              <w:left w:val="single" w:sz="4" w:space="0" w:color="000000"/>
              <w:bottom w:val="single" w:sz="4" w:space="0" w:color="auto"/>
              <w:right w:val="single" w:sz="4" w:space="0" w:color="auto"/>
            </w:tcBorders>
            <w:hideMark/>
          </w:tcPr>
          <w:p w:rsidR="00111CE6" w:rsidRPr="00247564" w:rsidRDefault="00111CE6" w:rsidP="00111CE6">
            <w:pPr>
              <w:jc w:val="center"/>
              <w:rPr>
                <w:rFonts w:eastAsia="Calibri"/>
                <w:sz w:val="24"/>
                <w:lang w:eastAsia="en-US"/>
              </w:rPr>
            </w:pPr>
            <w:r w:rsidRPr="00247564">
              <w:rPr>
                <w:rFonts w:eastAsia="Calibri"/>
                <w:sz w:val="24"/>
                <w:lang w:eastAsia="en-US"/>
              </w:rPr>
              <w:t>3</w:t>
            </w:r>
          </w:p>
        </w:tc>
        <w:tc>
          <w:tcPr>
            <w:tcW w:w="620" w:type="dxa"/>
            <w:tcBorders>
              <w:top w:val="single" w:sz="4" w:space="0" w:color="000000"/>
              <w:left w:val="single" w:sz="4" w:space="0" w:color="auto"/>
              <w:bottom w:val="single" w:sz="4" w:space="0" w:color="auto"/>
              <w:right w:val="single" w:sz="4" w:space="0" w:color="000000"/>
            </w:tcBorders>
            <w:hideMark/>
          </w:tcPr>
          <w:p w:rsidR="00111CE6" w:rsidRPr="00247564" w:rsidRDefault="00111CE6" w:rsidP="00111CE6">
            <w:pPr>
              <w:jc w:val="center"/>
              <w:rPr>
                <w:rFonts w:eastAsia="Calibri"/>
                <w:sz w:val="24"/>
                <w:lang w:eastAsia="en-US"/>
              </w:rPr>
            </w:pPr>
            <w:r w:rsidRPr="00247564">
              <w:rPr>
                <w:rFonts w:eastAsia="Calibri"/>
                <w:sz w:val="24"/>
                <w:lang w:eastAsia="en-US"/>
              </w:rPr>
              <w:t>3</w:t>
            </w:r>
          </w:p>
        </w:tc>
        <w:tc>
          <w:tcPr>
            <w:tcW w:w="630" w:type="dxa"/>
            <w:tcBorders>
              <w:top w:val="single" w:sz="4" w:space="0" w:color="auto"/>
              <w:left w:val="single" w:sz="4" w:space="0" w:color="000000"/>
              <w:bottom w:val="single" w:sz="4" w:space="0" w:color="auto"/>
              <w:right w:val="single" w:sz="4" w:space="0" w:color="auto"/>
            </w:tcBorders>
            <w:hideMark/>
          </w:tcPr>
          <w:p w:rsidR="00111CE6" w:rsidRPr="00247564" w:rsidRDefault="00111CE6" w:rsidP="00111CE6">
            <w:pPr>
              <w:jc w:val="center"/>
              <w:rPr>
                <w:rFonts w:eastAsia="Calibri"/>
                <w:sz w:val="24"/>
                <w:lang w:eastAsia="en-US"/>
              </w:rPr>
            </w:pPr>
            <w:r w:rsidRPr="00247564">
              <w:rPr>
                <w:rFonts w:eastAsia="Calibri"/>
                <w:sz w:val="24"/>
                <w:lang w:eastAsia="en-US"/>
              </w:rPr>
              <w:t>2</w:t>
            </w:r>
          </w:p>
        </w:tc>
        <w:tc>
          <w:tcPr>
            <w:tcW w:w="739" w:type="dxa"/>
            <w:gridSpan w:val="2"/>
            <w:tcBorders>
              <w:top w:val="single" w:sz="4" w:space="0" w:color="auto"/>
              <w:left w:val="single" w:sz="4" w:space="0" w:color="000000"/>
              <w:bottom w:val="single" w:sz="4" w:space="0" w:color="auto"/>
              <w:right w:val="single" w:sz="4" w:space="0" w:color="auto"/>
            </w:tcBorders>
            <w:hideMark/>
          </w:tcPr>
          <w:p w:rsidR="00111CE6" w:rsidRPr="00247564" w:rsidRDefault="00111CE6" w:rsidP="00111CE6">
            <w:pPr>
              <w:jc w:val="center"/>
              <w:rPr>
                <w:rFonts w:eastAsia="Calibri"/>
                <w:sz w:val="24"/>
                <w:lang w:eastAsia="en-US"/>
              </w:rPr>
            </w:pPr>
            <w:r w:rsidRPr="00247564">
              <w:rPr>
                <w:rFonts w:eastAsia="Calibri"/>
                <w:sz w:val="24"/>
                <w:lang w:eastAsia="en-US"/>
              </w:rPr>
              <w:t>2</w:t>
            </w:r>
          </w:p>
        </w:tc>
        <w:tc>
          <w:tcPr>
            <w:tcW w:w="709" w:type="dxa"/>
            <w:tcBorders>
              <w:top w:val="single" w:sz="4" w:space="0" w:color="auto"/>
              <w:left w:val="single" w:sz="4" w:space="0" w:color="000000"/>
              <w:bottom w:val="single" w:sz="4" w:space="0" w:color="auto"/>
              <w:right w:val="single" w:sz="4" w:space="0" w:color="000000"/>
            </w:tcBorders>
            <w:hideMark/>
          </w:tcPr>
          <w:p w:rsidR="00111CE6" w:rsidRPr="00247564" w:rsidRDefault="00111CE6" w:rsidP="00111CE6">
            <w:pPr>
              <w:jc w:val="center"/>
              <w:rPr>
                <w:rFonts w:eastAsia="Calibri"/>
                <w:sz w:val="24"/>
                <w:lang w:eastAsia="en-US"/>
              </w:rPr>
            </w:pPr>
            <w:r w:rsidRPr="00247564">
              <w:rPr>
                <w:rFonts w:eastAsia="Calibri"/>
                <w:sz w:val="24"/>
                <w:lang w:eastAsia="en-US"/>
              </w:rPr>
              <w:t>3</w:t>
            </w:r>
          </w:p>
        </w:tc>
        <w:tc>
          <w:tcPr>
            <w:tcW w:w="811" w:type="dxa"/>
            <w:tcBorders>
              <w:top w:val="single" w:sz="4" w:space="0" w:color="auto"/>
              <w:left w:val="single" w:sz="4" w:space="0" w:color="000000"/>
              <w:bottom w:val="single" w:sz="4" w:space="0" w:color="auto"/>
              <w:right w:val="single" w:sz="4" w:space="0" w:color="auto"/>
            </w:tcBorders>
            <w:hideMark/>
          </w:tcPr>
          <w:p w:rsidR="00111CE6" w:rsidRPr="00247564" w:rsidRDefault="00111CE6" w:rsidP="00111CE6">
            <w:pPr>
              <w:jc w:val="center"/>
              <w:rPr>
                <w:rFonts w:eastAsia="Calibri"/>
                <w:sz w:val="24"/>
                <w:lang w:eastAsia="en-US"/>
              </w:rPr>
            </w:pPr>
            <w:r w:rsidRPr="00247564">
              <w:rPr>
                <w:rFonts w:eastAsia="Calibri"/>
                <w:sz w:val="24"/>
                <w:lang w:eastAsia="en-US"/>
              </w:rPr>
              <w:t>13</w:t>
            </w:r>
          </w:p>
        </w:tc>
      </w:tr>
      <w:tr w:rsidR="00111CE6" w:rsidRPr="00247564" w:rsidTr="00C21868">
        <w:trPr>
          <w:trHeight w:val="321"/>
        </w:trPr>
        <w:tc>
          <w:tcPr>
            <w:tcW w:w="3130" w:type="dxa"/>
            <w:vMerge w:val="restart"/>
            <w:tcBorders>
              <w:top w:val="single" w:sz="4" w:space="0" w:color="000000"/>
              <w:left w:val="single" w:sz="4" w:space="0" w:color="000000"/>
              <w:bottom w:val="single" w:sz="4" w:space="0" w:color="000000"/>
              <w:right w:val="single" w:sz="4" w:space="0" w:color="000000"/>
            </w:tcBorders>
            <w:hideMark/>
          </w:tcPr>
          <w:p w:rsidR="00111CE6" w:rsidRPr="00247564" w:rsidRDefault="00111CE6" w:rsidP="00111CE6">
            <w:pPr>
              <w:rPr>
                <w:rFonts w:eastAsia="Calibri"/>
                <w:sz w:val="24"/>
                <w:lang w:eastAsia="en-US"/>
              </w:rPr>
            </w:pPr>
            <w:r w:rsidRPr="00247564">
              <w:rPr>
                <w:rFonts w:eastAsia="Calibri"/>
                <w:sz w:val="24"/>
                <w:lang w:eastAsia="en-US"/>
              </w:rPr>
              <w:t>Родной язык и родная литература</w:t>
            </w:r>
          </w:p>
        </w:tc>
        <w:tc>
          <w:tcPr>
            <w:tcW w:w="2135" w:type="dxa"/>
            <w:tcBorders>
              <w:top w:val="single" w:sz="4" w:space="0" w:color="000000"/>
              <w:left w:val="single" w:sz="4" w:space="0" w:color="000000"/>
              <w:bottom w:val="single" w:sz="4" w:space="0" w:color="000000"/>
              <w:right w:val="single" w:sz="4" w:space="0" w:color="000000"/>
            </w:tcBorders>
            <w:hideMark/>
          </w:tcPr>
          <w:p w:rsidR="00111CE6" w:rsidRPr="00247564" w:rsidRDefault="00111CE6" w:rsidP="00111CE6">
            <w:pPr>
              <w:rPr>
                <w:rFonts w:eastAsia="Calibri"/>
                <w:sz w:val="24"/>
                <w:lang w:eastAsia="en-US"/>
              </w:rPr>
            </w:pPr>
            <w:r w:rsidRPr="00247564">
              <w:rPr>
                <w:rFonts w:eastAsia="Calibri"/>
                <w:sz w:val="24"/>
                <w:lang w:eastAsia="en-US"/>
              </w:rPr>
              <w:t>Родной язык</w:t>
            </w:r>
          </w:p>
        </w:tc>
        <w:tc>
          <w:tcPr>
            <w:tcW w:w="826" w:type="dxa"/>
            <w:tcBorders>
              <w:top w:val="single" w:sz="4" w:space="0" w:color="000000"/>
              <w:left w:val="single" w:sz="4" w:space="0" w:color="000000"/>
              <w:bottom w:val="single" w:sz="4" w:space="0" w:color="000000"/>
              <w:right w:val="single" w:sz="4" w:space="0" w:color="auto"/>
            </w:tcBorders>
            <w:hideMark/>
          </w:tcPr>
          <w:p w:rsidR="00111CE6" w:rsidRPr="00247564" w:rsidRDefault="00111CE6" w:rsidP="00111CE6">
            <w:pPr>
              <w:jc w:val="center"/>
              <w:rPr>
                <w:rFonts w:eastAsia="Calibri"/>
                <w:sz w:val="24"/>
                <w:lang w:eastAsia="en-US"/>
              </w:rPr>
            </w:pPr>
            <w:r w:rsidRPr="00247564">
              <w:rPr>
                <w:rFonts w:eastAsia="Calibri"/>
                <w:sz w:val="24"/>
                <w:lang w:eastAsia="en-US"/>
              </w:rPr>
              <w:t>2</w:t>
            </w:r>
          </w:p>
        </w:tc>
        <w:tc>
          <w:tcPr>
            <w:tcW w:w="620" w:type="dxa"/>
            <w:tcBorders>
              <w:top w:val="single" w:sz="4" w:space="0" w:color="000000"/>
              <w:left w:val="single" w:sz="4" w:space="0" w:color="auto"/>
              <w:bottom w:val="single" w:sz="4" w:space="0" w:color="000000"/>
              <w:right w:val="single" w:sz="4" w:space="0" w:color="000000"/>
            </w:tcBorders>
            <w:hideMark/>
          </w:tcPr>
          <w:p w:rsidR="00111CE6" w:rsidRPr="00247564" w:rsidRDefault="00111CE6" w:rsidP="00111CE6">
            <w:pPr>
              <w:jc w:val="center"/>
              <w:rPr>
                <w:rFonts w:eastAsia="Calibri"/>
                <w:sz w:val="24"/>
                <w:lang w:eastAsia="en-US"/>
              </w:rPr>
            </w:pPr>
            <w:r w:rsidRPr="00247564">
              <w:rPr>
                <w:rFonts w:eastAsia="Calibri"/>
                <w:sz w:val="24"/>
                <w:lang w:eastAsia="en-US"/>
              </w:rPr>
              <w:t>2</w:t>
            </w:r>
          </w:p>
        </w:tc>
        <w:tc>
          <w:tcPr>
            <w:tcW w:w="630" w:type="dxa"/>
            <w:tcBorders>
              <w:top w:val="single" w:sz="4" w:space="0" w:color="auto"/>
              <w:left w:val="single" w:sz="4" w:space="0" w:color="000000"/>
              <w:bottom w:val="single" w:sz="4" w:space="0" w:color="000000"/>
              <w:right w:val="single" w:sz="4" w:space="0" w:color="auto"/>
            </w:tcBorders>
            <w:hideMark/>
          </w:tcPr>
          <w:p w:rsidR="00111CE6" w:rsidRPr="00247564" w:rsidRDefault="00111CE6" w:rsidP="00111CE6">
            <w:pPr>
              <w:jc w:val="center"/>
              <w:rPr>
                <w:rFonts w:eastAsia="Calibri"/>
                <w:sz w:val="24"/>
                <w:lang w:eastAsia="en-US"/>
              </w:rPr>
            </w:pPr>
            <w:r w:rsidRPr="00247564">
              <w:rPr>
                <w:rFonts w:eastAsia="Calibri"/>
                <w:sz w:val="24"/>
                <w:lang w:eastAsia="en-US"/>
              </w:rPr>
              <w:t>2</w:t>
            </w:r>
          </w:p>
        </w:tc>
        <w:tc>
          <w:tcPr>
            <w:tcW w:w="739" w:type="dxa"/>
            <w:gridSpan w:val="2"/>
            <w:tcBorders>
              <w:top w:val="single" w:sz="4" w:space="0" w:color="auto"/>
              <w:left w:val="single" w:sz="4" w:space="0" w:color="000000"/>
              <w:bottom w:val="single" w:sz="4" w:space="0" w:color="000000"/>
              <w:right w:val="single" w:sz="4" w:space="0" w:color="auto"/>
            </w:tcBorders>
            <w:hideMark/>
          </w:tcPr>
          <w:p w:rsidR="00111CE6" w:rsidRPr="00247564" w:rsidRDefault="00111CE6" w:rsidP="00111CE6">
            <w:pPr>
              <w:jc w:val="center"/>
              <w:rPr>
                <w:rFonts w:eastAsia="Calibri"/>
                <w:sz w:val="24"/>
                <w:lang w:eastAsia="en-US"/>
              </w:rPr>
            </w:pPr>
            <w:r w:rsidRPr="00247564">
              <w:rPr>
                <w:rFonts w:eastAsia="Calibri"/>
                <w:sz w:val="24"/>
                <w:lang w:eastAsia="en-US"/>
              </w:rPr>
              <w:t>1</w:t>
            </w:r>
          </w:p>
        </w:tc>
        <w:tc>
          <w:tcPr>
            <w:tcW w:w="709" w:type="dxa"/>
            <w:tcBorders>
              <w:top w:val="single" w:sz="4" w:space="0" w:color="auto"/>
              <w:left w:val="single" w:sz="4" w:space="0" w:color="000000"/>
              <w:bottom w:val="single" w:sz="4" w:space="0" w:color="000000"/>
              <w:right w:val="single" w:sz="4" w:space="0" w:color="000000"/>
            </w:tcBorders>
            <w:hideMark/>
          </w:tcPr>
          <w:p w:rsidR="00111CE6" w:rsidRPr="00247564" w:rsidRDefault="00111CE6" w:rsidP="00111CE6">
            <w:pPr>
              <w:jc w:val="center"/>
              <w:rPr>
                <w:rFonts w:eastAsia="Calibri"/>
                <w:sz w:val="24"/>
                <w:lang w:eastAsia="en-US"/>
              </w:rPr>
            </w:pPr>
            <w:r w:rsidRPr="00247564">
              <w:rPr>
                <w:rFonts w:eastAsia="Calibri"/>
                <w:sz w:val="24"/>
                <w:lang w:eastAsia="en-US"/>
              </w:rPr>
              <w:t>1</w:t>
            </w:r>
          </w:p>
        </w:tc>
        <w:tc>
          <w:tcPr>
            <w:tcW w:w="811" w:type="dxa"/>
            <w:tcBorders>
              <w:top w:val="single" w:sz="4" w:space="0" w:color="auto"/>
              <w:left w:val="single" w:sz="4" w:space="0" w:color="000000"/>
              <w:bottom w:val="single" w:sz="4" w:space="0" w:color="000000"/>
              <w:right w:val="single" w:sz="4" w:space="0" w:color="auto"/>
            </w:tcBorders>
            <w:hideMark/>
          </w:tcPr>
          <w:p w:rsidR="00111CE6" w:rsidRPr="00247564" w:rsidRDefault="00111CE6" w:rsidP="00111CE6">
            <w:pPr>
              <w:jc w:val="center"/>
              <w:rPr>
                <w:rFonts w:eastAsia="Calibri"/>
                <w:sz w:val="24"/>
                <w:lang w:eastAsia="en-US"/>
              </w:rPr>
            </w:pPr>
            <w:r w:rsidRPr="00247564">
              <w:rPr>
                <w:rFonts w:eastAsia="Calibri"/>
                <w:sz w:val="24"/>
                <w:lang w:eastAsia="en-US"/>
              </w:rPr>
              <w:t>8</w:t>
            </w:r>
          </w:p>
        </w:tc>
      </w:tr>
      <w:tr w:rsidR="00111CE6" w:rsidRPr="00247564" w:rsidTr="00C21868">
        <w:trPr>
          <w:trHeight w:val="421"/>
        </w:trPr>
        <w:tc>
          <w:tcPr>
            <w:tcW w:w="3130" w:type="dxa"/>
            <w:vMerge/>
            <w:tcBorders>
              <w:top w:val="single" w:sz="4" w:space="0" w:color="000000"/>
              <w:left w:val="single" w:sz="4" w:space="0" w:color="000000"/>
              <w:bottom w:val="single" w:sz="4" w:space="0" w:color="000000"/>
              <w:right w:val="single" w:sz="4" w:space="0" w:color="000000"/>
            </w:tcBorders>
            <w:vAlign w:val="center"/>
            <w:hideMark/>
          </w:tcPr>
          <w:p w:rsidR="00111CE6" w:rsidRPr="00247564" w:rsidRDefault="00111CE6" w:rsidP="00111CE6">
            <w:pPr>
              <w:rPr>
                <w:rFonts w:eastAsia="Calibri"/>
                <w:sz w:val="24"/>
                <w:lang w:eastAsia="en-US"/>
              </w:rPr>
            </w:pPr>
          </w:p>
        </w:tc>
        <w:tc>
          <w:tcPr>
            <w:tcW w:w="2135" w:type="dxa"/>
            <w:tcBorders>
              <w:top w:val="single" w:sz="4" w:space="0" w:color="auto"/>
              <w:left w:val="single" w:sz="4" w:space="0" w:color="000000"/>
              <w:bottom w:val="single" w:sz="4" w:space="0" w:color="000000"/>
              <w:right w:val="single" w:sz="4" w:space="0" w:color="000000"/>
            </w:tcBorders>
            <w:hideMark/>
          </w:tcPr>
          <w:p w:rsidR="00111CE6" w:rsidRPr="00247564" w:rsidRDefault="00111CE6" w:rsidP="00111CE6">
            <w:pPr>
              <w:rPr>
                <w:rFonts w:eastAsia="Calibri"/>
                <w:sz w:val="24"/>
                <w:lang w:eastAsia="en-US"/>
              </w:rPr>
            </w:pPr>
            <w:r w:rsidRPr="00247564">
              <w:rPr>
                <w:rFonts w:eastAsia="Calibri"/>
                <w:sz w:val="24"/>
                <w:lang w:eastAsia="en-US"/>
              </w:rPr>
              <w:t>Родная литература</w:t>
            </w:r>
          </w:p>
        </w:tc>
        <w:tc>
          <w:tcPr>
            <w:tcW w:w="826" w:type="dxa"/>
            <w:tcBorders>
              <w:top w:val="single" w:sz="4" w:space="0" w:color="auto"/>
              <w:left w:val="single" w:sz="4" w:space="0" w:color="000000"/>
              <w:bottom w:val="single" w:sz="4" w:space="0" w:color="000000"/>
              <w:right w:val="single" w:sz="4" w:space="0" w:color="auto"/>
            </w:tcBorders>
            <w:hideMark/>
          </w:tcPr>
          <w:p w:rsidR="00111CE6" w:rsidRPr="00247564" w:rsidRDefault="00111CE6" w:rsidP="00111CE6">
            <w:pPr>
              <w:jc w:val="center"/>
              <w:rPr>
                <w:rFonts w:eastAsia="Calibri"/>
                <w:sz w:val="24"/>
                <w:lang w:eastAsia="en-US"/>
              </w:rPr>
            </w:pPr>
            <w:r w:rsidRPr="00247564">
              <w:rPr>
                <w:rFonts w:eastAsia="Calibri"/>
                <w:sz w:val="24"/>
                <w:lang w:eastAsia="en-US"/>
              </w:rPr>
              <w:t>1</w:t>
            </w:r>
          </w:p>
        </w:tc>
        <w:tc>
          <w:tcPr>
            <w:tcW w:w="620" w:type="dxa"/>
            <w:tcBorders>
              <w:top w:val="single" w:sz="4" w:space="0" w:color="auto"/>
              <w:left w:val="single" w:sz="4" w:space="0" w:color="auto"/>
              <w:bottom w:val="single" w:sz="4" w:space="0" w:color="000000"/>
              <w:right w:val="single" w:sz="4" w:space="0" w:color="000000"/>
            </w:tcBorders>
            <w:hideMark/>
          </w:tcPr>
          <w:p w:rsidR="00111CE6" w:rsidRPr="00247564" w:rsidRDefault="00111CE6" w:rsidP="00111CE6">
            <w:pPr>
              <w:jc w:val="center"/>
              <w:rPr>
                <w:rFonts w:eastAsiaTheme="minorHAnsi" w:cstheme="minorBidi"/>
                <w:sz w:val="24"/>
                <w:lang w:eastAsia="en-US"/>
              </w:rPr>
            </w:pPr>
            <w:r w:rsidRPr="00247564">
              <w:rPr>
                <w:rFonts w:eastAsia="Calibri"/>
                <w:sz w:val="24"/>
                <w:lang w:eastAsia="en-US"/>
              </w:rPr>
              <w:t>1</w:t>
            </w:r>
          </w:p>
        </w:tc>
        <w:tc>
          <w:tcPr>
            <w:tcW w:w="630" w:type="dxa"/>
            <w:tcBorders>
              <w:top w:val="single" w:sz="4" w:space="0" w:color="auto"/>
              <w:left w:val="single" w:sz="4" w:space="0" w:color="000000"/>
              <w:bottom w:val="single" w:sz="4" w:space="0" w:color="auto"/>
              <w:right w:val="single" w:sz="4" w:space="0" w:color="auto"/>
            </w:tcBorders>
            <w:hideMark/>
          </w:tcPr>
          <w:p w:rsidR="00111CE6" w:rsidRPr="00247564" w:rsidRDefault="00111CE6" w:rsidP="00111CE6">
            <w:pPr>
              <w:jc w:val="center"/>
              <w:rPr>
                <w:rFonts w:eastAsiaTheme="minorHAnsi" w:cstheme="minorBidi"/>
                <w:sz w:val="24"/>
                <w:lang w:eastAsia="en-US"/>
              </w:rPr>
            </w:pPr>
            <w:r w:rsidRPr="00247564">
              <w:rPr>
                <w:rFonts w:eastAsia="Calibri"/>
                <w:sz w:val="24"/>
                <w:lang w:eastAsia="en-US"/>
              </w:rPr>
              <w:t>1</w:t>
            </w:r>
          </w:p>
        </w:tc>
        <w:tc>
          <w:tcPr>
            <w:tcW w:w="739" w:type="dxa"/>
            <w:gridSpan w:val="2"/>
            <w:tcBorders>
              <w:top w:val="single" w:sz="4" w:space="0" w:color="auto"/>
              <w:left w:val="single" w:sz="4" w:space="0" w:color="000000"/>
              <w:bottom w:val="single" w:sz="4" w:space="0" w:color="auto"/>
              <w:right w:val="single" w:sz="4" w:space="0" w:color="auto"/>
            </w:tcBorders>
            <w:hideMark/>
          </w:tcPr>
          <w:p w:rsidR="00111CE6" w:rsidRPr="00247564" w:rsidRDefault="00111CE6" w:rsidP="00111CE6">
            <w:pPr>
              <w:jc w:val="center"/>
              <w:rPr>
                <w:rFonts w:eastAsiaTheme="minorHAnsi" w:cstheme="minorBidi"/>
                <w:sz w:val="24"/>
                <w:lang w:eastAsia="en-US"/>
              </w:rPr>
            </w:pPr>
            <w:r w:rsidRPr="00247564">
              <w:rPr>
                <w:rFonts w:eastAsiaTheme="minorHAnsi" w:cstheme="minorBidi"/>
                <w:sz w:val="24"/>
                <w:lang w:eastAsia="en-US"/>
              </w:rPr>
              <w:t>1</w:t>
            </w:r>
          </w:p>
        </w:tc>
        <w:tc>
          <w:tcPr>
            <w:tcW w:w="709" w:type="dxa"/>
            <w:tcBorders>
              <w:top w:val="single" w:sz="4" w:space="0" w:color="auto"/>
              <w:left w:val="single" w:sz="4" w:space="0" w:color="000000"/>
              <w:bottom w:val="single" w:sz="4" w:space="0" w:color="auto"/>
              <w:right w:val="single" w:sz="4" w:space="0" w:color="000000"/>
            </w:tcBorders>
            <w:hideMark/>
          </w:tcPr>
          <w:p w:rsidR="00111CE6" w:rsidRPr="00247564" w:rsidRDefault="00111CE6" w:rsidP="00111CE6">
            <w:pPr>
              <w:jc w:val="center"/>
              <w:rPr>
                <w:rFonts w:eastAsiaTheme="minorHAnsi" w:cstheme="minorBidi"/>
                <w:sz w:val="24"/>
                <w:lang w:eastAsia="en-US"/>
              </w:rPr>
            </w:pPr>
            <w:r w:rsidRPr="00247564">
              <w:rPr>
                <w:rFonts w:eastAsia="Calibri"/>
                <w:sz w:val="24"/>
                <w:lang w:eastAsia="en-US"/>
              </w:rPr>
              <w:t>2</w:t>
            </w:r>
          </w:p>
        </w:tc>
        <w:tc>
          <w:tcPr>
            <w:tcW w:w="811" w:type="dxa"/>
            <w:tcBorders>
              <w:top w:val="single" w:sz="4" w:space="0" w:color="auto"/>
              <w:left w:val="single" w:sz="4" w:space="0" w:color="000000"/>
              <w:bottom w:val="single" w:sz="4" w:space="0" w:color="auto"/>
              <w:right w:val="single" w:sz="4" w:space="0" w:color="auto"/>
            </w:tcBorders>
            <w:hideMark/>
          </w:tcPr>
          <w:p w:rsidR="00111CE6" w:rsidRPr="00247564" w:rsidRDefault="00111CE6" w:rsidP="00111CE6">
            <w:pPr>
              <w:jc w:val="center"/>
              <w:rPr>
                <w:rFonts w:eastAsia="Calibri"/>
                <w:sz w:val="24"/>
                <w:lang w:eastAsia="en-US"/>
              </w:rPr>
            </w:pPr>
            <w:r w:rsidRPr="00247564">
              <w:rPr>
                <w:rFonts w:eastAsia="Calibri"/>
                <w:sz w:val="24"/>
                <w:lang w:eastAsia="en-US"/>
              </w:rPr>
              <w:t>6</w:t>
            </w:r>
          </w:p>
        </w:tc>
      </w:tr>
      <w:tr w:rsidR="00111CE6" w:rsidRPr="00247564" w:rsidTr="00C21868">
        <w:trPr>
          <w:trHeight w:val="317"/>
        </w:trPr>
        <w:tc>
          <w:tcPr>
            <w:tcW w:w="3130" w:type="dxa"/>
            <w:vMerge w:val="restart"/>
            <w:tcBorders>
              <w:top w:val="single" w:sz="4" w:space="0" w:color="000000"/>
              <w:left w:val="single" w:sz="4" w:space="0" w:color="000000"/>
              <w:bottom w:val="single" w:sz="4" w:space="0" w:color="000000"/>
              <w:right w:val="single" w:sz="4" w:space="0" w:color="000000"/>
            </w:tcBorders>
            <w:hideMark/>
          </w:tcPr>
          <w:p w:rsidR="00111CE6" w:rsidRPr="00247564" w:rsidRDefault="00111CE6" w:rsidP="00111CE6">
            <w:pPr>
              <w:rPr>
                <w:rFonts w:eastAsia="Calibri"/>
                <w:sz w:val="24"/>
                <w:lang w:eastAsia="en-US"/>
              </w:rPr>
            </w:pPr>
            <w:r w:rsidRPr="00247564">
              <w:rPr>
                <w:rFonts w:eastAsia="Calibri"/>
                <w:sz w:val="24"/>
                <w:lang w:eastAsia="en-US"/>
              </w:rPr>
              <w:t>Иностранный язык</w:t>
            </w:r>
          </w:p>
        </w:tc>
        <w:tc>
          <w:tcPr>
            <w:tcW w:w="2135" w:type="dxa"/>
            <w:tcBorders>
              <w:top w:val="single" w:sz="4" w:space="0" w:color="000000"/>
              <w:left w:val="single" w:sz="4" w:space="0" w:color="000000"/>
              <w:bottom w:val="single" w:sz="4" w:space="0" w:color="auto"/>
              <w:right w:val="single" w:sz="4" w:space="0" w:color="000000"/>
            </w:tcBorders>
            <w:hideMark/>
          </w:tcPr>
          <w:p w:rsidR="00111CE6" w:rsidRPr="00247564" w:rsidRDefault="00111CE6" w:rsidP="00111CE6">
            <w:pPr>
              <w:rPr>
                <w:rFonts w:eastAsia="Calibri"/>
                <w:sz w:val="24"/>
                <w:lang w:eastAsia="en-US"/>
              </w:rPr>
            </w:pPr>
            <w:r w:rsidRPr="00247564">
              <w:rPr>
                <w:rFonts w:eastAsia="Calibri"/>
                <w:sz w:val="24"/>
                <w:lang w:eastAsia="en-US"/>
              </w:rPr>
              <w:t>Иностранный язык (английский язык)</w:t>
            </w:r>
          </w:p>
        </w:tc>
        <w:tc>
          <w:tcPr>
            <w:tcW w:w="826" w:type="dxa"/>
            <w:tcBorders>
              <w:top w:val="single" w:sz="4" w:space="0" w:color="000000"/>
              <w:left w:val="single" w:sz="4" w:space="0" w:color="000000"/>
              <w:bottom w:val="single" w:sz="4" w:space="0" w:color="000000"/>
              <w:right w:val="single" w:sz="4" w:space="0" w:color="auto"/>
            </w:tcBorders>
            <w:hideMark/>
          </w:tcPr>
          <w:p w:rsidR="00111CE6" w:rsidRPr="00247564" w:rsidRDefault="00111CE6" w:rsidP="00111CE6">
            <w:pPr>
              <w:jc w:val="center"/>
              <w:rPr>
                <w:rFonts w:eastAsia="Calibri"/>
                <w:sz w:val="24"/>
                <w:lang w:eastAsia="en-US"/>
              </w:rPr>
            </w:pPr>
            <w:r w:rsidRPr="00247564">
              <w:rPr>
                <w:rFonts w:eastAsia="Calibri"/>
                <w:sz w:val="24"/>
                <w:lang w:eastAsia="en-US"/>
              </w:rPr>
              <w:t>3</w:t>
            </w:r>
          </w:p>
        </w:tc>
        <w:tc>
          <w:tcPr>
            <w:tcW w:w="620" w:type="dxa"/>
            <w:tcBorders>
              <w:top w:val="single" w:sz="4" w:space="0" w:color="000000"/>
              <w:left w:val="single" w:sz="4" w:space="0" w:color="auto"/>
              <w:bottom w:val="single" w:sz="4" w:space="0" w:color="auto"/>
              <w:right w:val="single" w:sz="4" w:space="0" w:color="000000"/>
            </w:tcBorders>
            <w:hideMark/>
          </w:tcPr>
          <w:p w:rsidR="00111CE6" w:rsidRPr="00247564" w:rsidRDefault="00111CE6" w:rsidP="00111CE6">
            <w:pPr>
              <w:jc w:val="center"/>
              <w:rPr>
                <w:rFonts w:eastAsia="Calibri"/>
                <w:sz w:val="24"/>
                <w:lang w:eastAsia="en-US"/>
              </w:rPr>
            </w:pPr>
            <w:r w:rsidRPr="00247564">
              <w:rPr>
                <w:rFonts w:eastAsia="Calibri"/>
                <w:sz w:val="24"/>
                <w:lang w:eastAsia="en-US"/>
              </w:rPr>
              <w:t>3</w:t>
            </w:r>
          </w:p>
        </w:tc>
        <w:tc>
          <w:tcPr>
            <w:tcW w:w="630" w:type="dxa"/>
            <w:tcBorders>
              <w:top w:val="single" w:sz="4" w:space="0" w:color="auto"/>
              <w:left w:val="single" w:sz="4" w:space="0" w:color="000000"/>
              <w:bottom w:val="single" w:sz="4" w:space="0" w:color="auto"/>
              <w:right w:val="single" w:sz="4" w:space="0" w:color="auto"/>
            </w:tcBorders>
            <w:hideMark/>
          </w:tcPr>
          <w:p w:rsidR="00111CE6" w:rsidRPr="00247564" w:rsidRDefault="00111CE6" w:rsidP="00111CE6">
            <w:pPr>
              <w:jc w:val="center"/>
              <w:rPr>
                <w:rFonts w:eastAsia="Calibri"/>
                <w:sz w:val="24"/>
                <w:lang w:eastAsia="en-US"/>
              </w:rPr>
            </w:pPr>
            <w:r w:rsidRPr="00247564">
              <w:rPr>
                <w:rFonts w:eastAsia="Calibri"/>
                <w:sz w:val="24"/>
                <w:lang w:eastAsia="en-US"/>
              </w:rPr>
              <w:t>3</w:t>
            </w:r>
          </w:p>
        </w:tc>
        <w:tc>
          <w:tcPr>
            <w:tcW w:w="739" w:type="dxa"/>
            <w:gridSpan w:val="2"/>
            <w:tcBorders>
              <w:top w:val="single" w:sz="4" w:space="0" w:color="auto"/>
              <w:left w:val="single" w:sz="4" w:space="0" w:color="000000"/>
              <w:bottom w:val="single" w:sz="4" w:space="0" w:color="auto"/>
              <w:right w:val="single" w:sz="4" w:space="0" w:color="auto"/>
            </w:tcBorders>
            <w:hideMark/>
          </w:tcPr>
          <w:p w:rsidR="00111CE6" w:rsidRPr="00247564" w:rsidRDefault="00111CE6" w:rsidP="00111CE6">
            <w:pPr>
              <w:jc w:val="center"/>
              <w:rPr>
                <w:rFonts w:eastAsia="Calibri"/>
                <w:sz w:val="24"/>
                <w:lang w:eastAsia="en-US"/>
              </w:rPr>
            </w:pPr>
            <w:r w:rsidRPr="00247564">
              <w:rPr>
                <w:rFonts w:eastAsia="Calibri"/>
                <w:sz w:val="24"/>
                <w:lang w:eastAsia="en-US"/>
              </w:rPr>
              <w:t>3</w:t>
            </w:r>
          </w:p>
        </w:tc>
        <w:tc>
          <w:tcPr>
            <w:tcW w:w="709" w:type="dxa"/>
            <w:tcBorders>
              <w:top w:val="single" w:sz="4" w:space="0" w:color="auto"/>
              <w:left w:val="single" w:sz="4" w:space="0" w:color="000000"/>
              <w:bottom w:val="single" w:sz="4" w:space="0" w:color="auto"/>
              <w:right w:val="single" w:sz="4" w:space="0" w:color="000000"/>
            </w:tcBorders>
            <w:hideMark/>
          </w:tcPr>
          <w:p w:rsidR="00111CE6" w:rsidRPr="00247564" w:rsidRDefault="00111CE6" w:rsidP="00111CE6">
            <w:pPr>
              <w:jc w:val="center"/>
              <w:rPr>
                <w:rFonts w:eastAsia="Calibri"/>
                <w:sz w:val="24"/>
                <w:lang w:eastAsia="en-US"/>
              </w:rPr>
            </w:pPr>
            <w:r w:rsidRPr="00247564">
              <w:rPr>
                <w:rFonts w:eastAsia="Calibri"/>
                <w:sz w:val="24"/>
                <w:lang w:eastAsia="en-US"/>
              </w:rPr>
              <w:t>3</w:t>
            </w:r>
          </w:p>
        </w:tc>
        <w:tc>
          <w:tcPr>
            <w:tcW w:w="811" w:type="dxa"/>
            <w:tcBorders>
              <w:top w:val="single" w:sz="4" w:space="0" w:color="auto"/>
              <w:left w:val="single" w:sz="4" w:space="0" w:color="000000"/>
              <w:bottom w:val="single" w:sz="4" w:space="0" w:color="auto"/>
              <w:right w:val="single" w:sz="4" w:space="0" w:color="auto"/>
            </w:tcBorders>
            <w:hideMark/>
          </w:tcPr>
          <w:p w:rsidR="00111CE6" w:rsidRPr="00247564" w:rsidRDefault="00111CE6" w:rsidP="00111CE6">
            <w:pPr>
              <w:jc w:val="center"/>
              <w:rPr>
                <w:rFonts w:eastAsia="Calibri"/>
                <w:sz w:val="24"/>
                <w:lang w:eastAsia="en-US"/>
              </w:rPr>
            </w:pPr>
            <w:r w:rsidRPr="00247564">
              <w:rPr>
                <w:rFonts w:eastAsia="Calibri"/>
                <w:sz w:val="24"/>
                <w:lang w:eastAsia="en-US"/>
              </w:rPr>
              <w:t>15</w:t>
            </w:r>
          </w:p>
        </w:tc>
      </w:tr>
      <w:tr w:rsidR="00111CE6" w:rsidRPr="00247564" w:rsidTr="00C21868">
        <w:trPr>
          <w:trHeight w:val="317"/>
        </w:trPr>
        <w:tc>
          <w:tcPr>
            <w:tcW w:w="3130" w:type="dxa"/>
            <w:vMerge/>
            <w:tcBorders>
              <w:top w:val="single" w:sz="4" w:space="0" w:color="000000"/>
              <w:left w:val="single" w:sz="4" w:space="0" w:color="000000"/>
              <w:bottom w:val="single" w:sz="4" w:space="0" w:color="000000"/>
              <w:right w:val="single" w:sz="4" w:space="0" w:color="000000"/>
            </w:tcBorders>
            <w:vAlign w:val="center"/>
            <w:hideMark/>
          </w:tcPr>
          <w:p w:rsidR="00111CE6" w:rsidRPr="00247564" w:rsidRDefault="00111CE6" w:rsidP="00111CE6">
            <w:pPr>
              <w:rPr>
                <w:rFonts w:eastAsia="Calibri"/>
                <w:sz w:val="24"/>
                <w:lang w:eastAsia="en-US"/>
              </w:rPr>
            </w:pPr>
          </w:p>
        </w:tc>
        <w:tc>
          <w:tcPr>
            <w:tcW w:w="2135" w:type="dxa"/>
            <w:tcBorders>
              <w:top w:val="single" w:sz="4" w:space="0" w:color="000000"/>
              <w:left w:val="single" w:sz="4" w:space="0" w:color="000000"/>
              <w:bottom w:val="single" w:sz="4" w:space="0" w:color="auto"/>
              <w:right w:val="single" w:sz="4" w:space="0" w:color="000000"/>
            </w:tcBorders>
            <w:hideMark/>
          </w:tcPr>
          <w:p w:rsidR="00111CE6" w:rsidRPr="00247564" w:rsidRDefault="00111CE6" w:rsidP="00111CE6">
            <w:pPr>
              <w:rPr>
                <w:rFonts w:eastAsia="Calibri"/>
                <w:sz w:val="24"/>
                <w:lang w:eastAsia="en-US"/>
              </w:rPr>
            </w:pPr>
            <w:r w:rsidRPr="00247564">
              <w:rPr>
                <w:rFonts w:eastAsia="Calibri"/>
                <w:sz w:val="24"/>
                <w:lang w:eastAsia="en-US"/>
              </w:rPr>
              <w:t>Второй иностранный язык (немецкий язык)</w:t>
            </w:r>
          </w:p>
        </w:tc>
        <w:tc>
          <w:tcPr>
            <w:tcW w:w="826" w:type="dxa"/>
            <w:tcBorders>
              <w:top w:val="single" w:sz="4" w:space="0" w:color="000000"/>
              <w:left w:val="single" w:sz="4" w:space="0" w:color="000000"/>
              <w:bottom w:val="single" w:sz="4" w:space="0" w:color="000000"/>
              <w:right w:val="single" w:sz="4" w:space="0" w:color="auto"/>
            </w:tcBorders>
          </w:tcPr>
          <w:p w:rsidR="00111CE6" w:rsidRPr="00247564" w:rsidRDefault="00111CE6" w:rsidP="00111CE6">
            <w:pPr>
              <w:jc w:val="center"/>
              <w:rPr>
                <w:rFonts w:eastAsia="Calibri"/>
                <w:sz w:val="24"/>
                <w:lang w:eastAsia="en-US"/>
              </w:rPr>
            </w:pPr>
            <w:r w:rsidRPr="00247564">
              <w:rPr>
                <w:rFonts w:eastAsia="Calibri"/>
                <w:sz w:val="24"/>
                <w:lang w:eastAsia="en-US"/>
              </w:rPr>
              <w:t>1*</w:t>
            </w:r>
          </w:p>
        </w:tc>
        <w:tc>
          <w:tcPr>
            <w:tcW w:w="620" w:type="dxa"/>
            <w:tcBorders>
              <w:top w:val="single" w:sz="4" w:space="0" w:color="000000"/>
              <w:left w:val="single" w:sz="4" w:space="0" w:color="auto"/>
              <w:bottom w:val="single" w:sz="4" w:space="0" w:color="auto"/>
              <w:right w:val="single" w:sz="4" w:space="0" w:color="000000"/>
            </w:tcBorders>
          </w:tcPr>
          <w:p w:rsidR="00111CE6" w:rsidRPr="00247564" w:rsidRDefault="00111CE6" w:rsidP="00111CE6">
            <w:pPr>
              <w:jc w:val="center"/>
              <w:rPr>
                <w:rFonts w:eastAsia="Calibri"/>
                <w:sz w:val="24"/>
                <w:lang w:eastAsia="en-US"/>
              </w:rPr>
            </w:pPr>
          </w:p>
        </w:tc>
        <w:tc>
          <w:tcPr>
            <w:tcW w:w="630" w:type="dxa"/>
            <w:tcBorders>
              <w:top w:val="single" w:sz="4" w:space="0" w:color="auto"/>
              <w:left w:val="single" w:sz="4" w:space="0" w:color="000000"/>
              <w:bottom w:val="single" w:sz="4" w:space="0" w:color="auto"/>
              <w:right w:val="single" w:sz="4" w:space="0" w:color="auto"/>
            </w:tcBorders>
          </w:tcPr>
          <w:p w:rsidR="00111CE6" w:rsidRPr="00247564" w:rsidRDefault="00111CE6" w:rsidP="00111CE6">
            <w:pPr>
              <w:jc w:val="center"/>
              <w:rPr>
                <w:rFonts w:eastAsia="Calibri"/>
                <w:sz w:val="24"/>
                <w:lang w:eastAsia="en-US"/>
              </w:rPr>
            </w:pPr>
          </w:p>
        </w:tc>
        <w:tc>
          <w:tcPr>
            <w:tcW w:w="739" w:type="dxa"/>
            <w:gridSpan w:val="2"/>
            <w:tcBorders>
              <w:top w:val="single" w:sz="4" w:space="0" w:color="auto"/>
              <w:left w:val="single" w:sz="4" w:space="0" w:color="000000"/>
              <w:bottom w:val="single" w:sz="4" w:space="0" w:color="auto"/>
              <w:right w:val="single" w:sz="4" w:space="0" w:color="auto"/>
            </w:tcBorders>
          </w:tcPr>
          <w:p w:rsidR="00111CE6" w:rsidRPr="00247564" w:rsidRDefault="00111CE6" w:rsidP="00111CE6">
            <w:pPr>
              <w:jc w:val="center"/>
              <w:rPr>
                <w:rFonts w:eastAsia="Calibri"/>
                <w:sz w:val="24"/>
                <w:lang w:eastAsia="en-US"/>
              </w:rPr>
            </w:pPr>
            <w:r w:rsidRPr="00247564">
              <w:rPr>
                <w:rFonts w:eastAsia="Calibri"/>
                <w:sz w:val="24"/>
                <w:lang w:eastAsia="en-US"/>
              </w:rPr>
              <w:t>1*</w:t>
            </w:r>
          </w:p>
        </w:tc>
        <w:tc>
          <w:tcPr>
            <w:tcW w:w="709" w:type="dxa"/>
            <w:tcBorders>
              <w:top w:val="single" w:sz="4" w:space="0" w:color="auto"/>
              <w:left w:val="single" w:sz="4" w:space="0" w:color="000000"/>
              <w:bottom w:val="single" w:sz="4" w:space="0" w:color="auto"/>
              <w:right w:val="single" w:sz="4" w:space="0" w:color="000000"/>
            </w:tcBorders>
          </w:tcPr>
          <w:p w:rsidR="00111CE6" w:rsidRPr="00247564" w:rsidRDefault="00111CE6" w:rsidP="00111CE6">
            <w:pPr>
              <w:jc w:val="center"/>
              <w:rPr>
                <w:rFonts w:eastAsia="Calibri"/>
                <w:sz w:val="24"/>
                <w:lang w:eastAsia="en-US"/>
              </w:rPr>
            </w:pPr>
          </w:p>
        </w:tc>
        <w:tc>
          <w:tcPr>
            <w:tcW w:w="811" w:type="dxa"/>
            <w:tcBorders>
              <w:top w:val="single" w:sz="4" w:space="0" w:color="auto"/>
              <w:left w:val="single" w:sz="4" w:space="0" w:color="000000"/>
              <w:bottom w:val="single" w:sz="4" w:space="0" w:color="auto"/>
              <w:right w:val="single" w:sz="4" w:space="0" w:color="auto"/>
            </w:tcBorders>
          </w:tcPr>
          <w:p w:rsidR="00111CE6" w:rsidRPr="00247564" w:rsidRDefault="00111CE6" w:rsidP="00111CE6">
            <w:pPr>
              <w:jc w:val="center"/>
              <w:rPr>
                <w:rFonts w:eastAsia="Calibri"/>
                <w:sz w:val="24"/>
                <w:lang w:eastAsia="en-US"/>
              </w:rPr>
            </w:pPr>
            <w:r w:rsidRPr="00247564">
              <w:rPr>
                <w:rFonts w:eastAsia="Calibri"/>
                <w:sz w:val="24"/>
                <w:lang w:eastAsia="en-US"/>
              </w:rPr>
              <w:t>2*</w:t>
            </w:r>
          </w:p>
        </w:tc>
      </w:tr>
      <w:tr w:rsidR="00111CE6" w:rsidRPr="00247564" w:rsidTr="00C21868">
        <w:trPr>
          <w:trHeight w:val="229"/>
        </w:trPr>
        <w:tc>
          <w:tcPr>
            <w:tcW w:w="3130" w:type="dxa"/>
            <w:vMerge w:val="restart"/>
            <w:tcBorders>
              <w:top w:val="single" w:sz="4" w:space="0" w:color="000000"/>
              <w:left w:val="single" w:sz="4" w:space="0" w:color="000000"/>
              <w:bottom w:val="single" w:sz="4" w:space="0" w:color="000000"/>
              <w:right w:val="single" w:sz="4" w:space="0" w:color="000000"/>
            </w:tcBorders>
            <w:hideMark/>
          </w:tcPr>
          <w:p w:rsidR="00111CE6" w:rsidRPr="00247564" w:rsidRDefault="00111CE6" w:rsidP="00111CE6">
            <w:pPr>
              <w:rPr>
                <w:rFonts w:eastAsia="Calibri"/>
                <w:sz w:val="24"/>
                <w:lang w:eastAsia="en-US"/>
              </w:rPr>
            </w:pPr>
            <w:r w:rsidRPr="00247564">
              <w:rPr>
                <w:rFonts w:eastAsia="Calibri"/>
                <w:sz w:val="24"/>
                <w:lang w:eastAsia="en-US"/>
              </w:rPr>
              <w:t>Математика и информатика</w:t>
            </w:r>
          </w:p>
        </w:tc>
        <w:tc>
          <w:tcPr>
            <w:tcW w:w="2135" w:type="dxa"/>
            <w:tcBorders>
              <w:top w:val="single" w:sz="4" w:space="0" w:color="auto"/>
              <w:left w:val="single" w:sz="4" w:space="0" w:color="000000"/>
              <w:bottom w:val="single" w:sz="4" w:space="0" w:color="auto"/>
              <w:right w:val="single" w:sz="4" w:space="0" w:color="000000"/>
            </w:tcBorders>
            <w:hideMark/>
          </w:tcPr>
          <w:p w:rsidR="00111CE6" w:rsidRPr="00247564" w:rsidRDefault="00111CE6" w:rsidP="00111CE6">
            <w:pPr>
              <w:rPr>
                <w:rFonts w:eastAsia="Calibri"/>
                <w:sz w:val="24"/>
                <w:lang w:eastAsia="en-US"/>
              </w:rPr>
            </w:pPr>
            <w:r w:rsidRPr="00247564">
              <w:rPr>
                <w:rFonts w:eastAsia="Calibri"/>
                <w:sz w:val="24"/>
                <w:lang w:eastAsia="en-US"/>
              </w:rPr>
              <w:t>Математика</w:t>
            </w:r>
          </w:p>
        </w:tc>
        <w:tc>
          <w:tcPr>
            <w:tcW w:w="826" w:type="dxa"/>
            <w:tcBorders>
              <w:top w:val="single" w:sz="4" w:space="0" w:color="000000"/>
              <w:left w:val="single" w:sz="4" w:space="0" w:color="000000"/>
              <w:bottom w:val="single" w:sz="4" w:space="0" w:color="auto"/>
              <w:right w:val="single" w:sz="4" w:space="0" w:color="auto"/>
            </w:tcBorders>
            <w:hideMark/>
          </w:tcPr>
          <w:p w:rsidR="00111CE6" w:rsidRPr="00247564" w:rsidRDefault="00111CE6" w:rsidP="00111CE6">
            <w:pPr>
              <w:jc w:val="center"/>
              <w:rPr>
                <w:rFonts w:eastAsia="Calibri"/>
                <w:sz w:val="24"/>
                <w:lang w:eastAsia="en-US"/>
              </w:rPr>
            </w:pPr>
            <w:r w:rsidRPr="00247564">
              <w:rPr>
                <w:rFonts w:eastAsia="Calibri"/>
                <w:sz w:val="24"/>
                <w:lang w:eastAsia="en-US"/>
              </w:rPr>
              <w:t>5</w:t>
            </w:r>
          </w:p>
        </w:tc>
        <w:tc>
          <w:tcPr>
            <w:tcW w:w="620" w:type="dxa"/>
            <w:tcBorders>
              <w:top w:val="single" w:sz="4" w:space="0" w:color="000000"/>
              <w:left w:val="single" w:sz="4" w:space="0" w:color="auto"/>
              <w:bottom w:val="single" w:sz="4" w:space="0" w:color="auto"/>
              <w:right w:val="single" w:sz="4" w:space="0" w:color="000000"/>
            </w:tcBorders>
            <w:hideMark/>
          </w:tcPr>
          <w:p w:rsidR="00111CE6" w:rsidRPr="00247564" w:rsidRDefault="00111CE6" w:rsidP="00111CE6">
            <w:pPr>
              <w:jc w:val="center"/>
              <w:rPr>
                <w:rFonts w:eastAsia="Calibri"/>
                <w:sz w:val="24"/>
                <w:lang w:eastAsia="en-US"/>
              </w:rPr>
            </w:pPr>
            <w:r w:rsidRPr="00247564">
              <w:rPr>
                <w:rFonts w:eastAsia="Calibri"/>
                <w:sz w:val="24"/>
                <w:lang w:eastAsia="en-US"/>
              </w:rPr>
              <w:t>5</w:t>
            </w:r>
          </w:p>
        </w:tc>
        <w:tc>
          <w:tcPr>
            <w:tcW w:w="630" w:type="dxa"/>
            <w:tcBorders>
              <w:top w:val="single" w:sz="4" w:space="0" w:color="auto"/>
              <w:left w:val="single" w:sz="4" w:space="0" w:color="000000"/>
              <w:bottom w:val="single" w:sz="4" w:space="0" w:color="auto"/>
              <w:right w:val="single" w:sz="4" w:space="0" w:color="auto"/>
            </w:tcBorders>
          </w:tcPr>
          <w:p w:rsidR="00111CE6" w:rsidRPr="00247564" w:rsidRDefault="00111CE6" w:rsidP="00111CE6">
            <w:pPr>
              <w:jc w:val="center"/>
              <w:rPr>
                <w:rFonts w:eastAsia="Calibri"/>
                <w:sz w:val="24"/>
                <w:lang w:eastAsia="en-US"/>
              </w:rPr>
            </w:pPr>
          </w:p>
        </w:tc>
        <w:tc>
          <w:tcPr>
            <w:tcW w:w="739" w:type="dxa"/>
            <w:gridSpan w:val="2"/>
            <w:tcBorders>
              <w:top w:val="single" w:sz="4" w:space="0" w:color="auto"/>
              <w:left w:val="single" w:sz="4" w:space="0" w:color="000000"/>
              <w:bottom w:val="single" w:sz="4" w:space="0" w:color="auto"/>
              <w:right w:val="single" w:sz="4" w:space="0" w:color="auto"/>
            </w:tcBorders>
          </w:tcPr>
          <w:p w:rsidR="00111CE6" w:rsidRPr="00247564" w:rsidRDefault="00111CE6" w:rsidP="00111CE6">
            <w:pPr>
              <w:jc w:val="center"/>
              <w:rPr>
                <w:rFonts w:eastAsia="Calibri"/>
                <w:sz w:val="24"/>
                <w:lang w:eastAsia="en-US"/>
              </w:rPr>
            </w:pPr>
          </w:p>
        </w:tc>
        <w:tc>
          <w:tcPr>
            <w:tcW w:w="709" w:type="dxa"/>
            <w:tcBorders>
              <w:top w:val="single" w:sz="4" w:space="0" w:color="auto"/>
              <w:left w:val="single" w:sz="4" w:space="0" w:color="000000"/>
              <w:bottom w:val="single" w:sz="4" w:space="0" w:color="auto"/>
              <w:right w:val="single" w:sz="4" w:space="0" w:color="000000"/>
            </w:tcBorders>
          </w:tcPr>
          <w:p w:rsidR="00111CE6" w:rsidRPr="00247564" w:rsidRDefault="00111CE6" w:rsidP="00111CE6">
            <w:pPr>
              <w:jc w:val="center"/>
              <w:rPr>
                <w:rFonts w:eastAsia="Calibri"/>
                <w:sz w:val="24"/>
                <w:lang w:eastAsia="en-US"/>
              </w:rPr>
            </w:pPr>
          </w:p>
        </w:tc>
        <w:tc>
          <w:tcPr>
            <w:tcW w:w="811" w:type="dxa"/>
            <w:tcBorders>
              <w:top w:val="single" w:sz="4" w:space="0" w:color="auto"/>
              <w:left w:val="single" w:sz="4" w:space="0" w:color="000000"/>
              <w:bottom w:val="single" w:sz="4" w:space="0" w:color="auto"/>
              <w:right w:val="single" w:sz="4" w:space="0" w:color="auto"/>
            </w:tcBorders>
            <w:hideMark/>
          </w:tcPr>
          <w:p w:rsidR="00111CE6" w:rsidRPr="00247564" w:rsidRDefault="00111CE6" w:rsidP="00111CE6">
            <w:pPr>
              <w:jc w:val="center"/>
              <w:rPr>
                <w:rFonts w:eastAsia="Calibri"/>
                <w:sz w:val="24"/>
                <w:lang w:eastAsia="en-US"/>
              </w:rPr>
            </w:pPr>
            <w:r w:rsidRPr="00247564">
              <w:rPr>
                <w:rFonts w:eastAsia="Calibri"/>
                <w:sz w:val="24"/>
                <w:lang w:eastAsia="en-US"/>
              </w:rPr>
              <w:t>10</w:t>
            </w:r>
          </w:p>
        </w:tc>
      </w:tr>
      <w:tr w:rsidR="00111CE6" w:rsidRPr="00247564" w:rsidTr="00C21868">
        <w:trPr>
          <w:trHeight w:val="225"/>
        </w:trPr>
        <w:tc>
          <w:tcPr>
            <w:tcW w:w="3130" w:type="dxa"/>
            <w:vMerge/>
            <w:tcBorders>
              <w:top w:val="single" w:sz="4" w:space="0" w:color="000000"/>
              <w:left w:val="single" w:sz="4" w:space="0" w:color="000000"/>
              <w:bottom w:val="single" w:sz="4" w:space="0" w:color="000000"/>
              <w:right w:val="single" w:sz="4" w:space="0" w:color="000000"/>
            </w:tcBorders>
            <w:vAlign w:val="center"/>
            <w:hideMark/>
          </w:tcPr>
          <w:p w:rsidR="00111CE6" w:rsidRPr="00247564" w:rsidRDefault="00111CE6" w:rsidP="00111CE6">
            <w:pPr>
              <w:rPr>
                <w:rFonts w:eastAsia="Calibri"/>
                <w:sz w:val="24"/>
                <w:lang w:eastAsia="en-US"/>
              </w:rPr>
            </w:pPr>
          </w:p>
        </w:tc>
        <w:tc>
          <w:tcPr>
            <w:tcW w:w="2135" w:type="dxa"/>
            <w:tcBorders>
              <w:top w:val="single" w:sz="4" w:space="0" w:color="auto"/>
              <w:left w:val="single" w:sz="4" w:space="0" w:color="000000"/>
              <w:bottom w:val="single" w:sz="4" w:space="0" w:color="auto"/>
              <w:right w:val="single" w:sz="4" w:space="0" w:color="000000"/>
            </w:tcBorders>
            <w:hideMark/>
          </w:tcPr>
          <w:p w:rsidR="00111CE6" w:rsidRPr="00247564" w:rsidRDefault="00111CE6" w:rsidP="00111CE6">
            <w:pPr>
              <w:rPr>
                <w:rFonts w:eastAsia="Calibri"/>
                <w:sz w:val="24"/>
                <w:lang w:eastAsia="en-US"/>
              </w:rPr>
            </w:pPr>
            <w:r w:rsidRPr="00247564">
              <w:rPr>
                <w:rFonts w:eastAsia="Calibri"/>
                <w:sz w:val="24"/>
                <w:lang w:eastAsia="en-US"/>
              </w:rPr>
              <w:t>Алгебра</w:t>
            </w:r>
          </w:p>
        </w:tc>
        <w:tc>
          <w:tcPr>
            <w:tcW w:w="826" w:type="dxa"/>
            <w:tcBorders>
              <w:top w:val="single" w:sz="4" w:space="0" w:color="auto"/>
              <w:left w:val="single" w:sz="4" w:space="0" w:color="000000"/>
              <w:bottom w:val="single" w:sz="4" w:space="0" w:color="auto"/>
              <w:right w:val="single" w:sz="4" w:space="0" w:color="auto"/>
            </w:tcBorders>
          </w:tcPr>
          <w:p w:rsidR="00111CE6" w:rsidRPr="00247564" w:rsidRDefault="00111CE6" w:rsidP="00111CE6">
            <w:pPr>
              <w:jc w:val="center"/>
              <w:rPr>
                <w:rFonts w:eastAsia="Calibri"/>
                <w:sz w:val="24"/>
                <w:lang w:eastAsia="en-US"/>
              </w:rPr>
            </w:pPr>
          </w:p>
        </w:tc>
        <w:tc>
          <w:tcPr>
            <w:tcW w:w="620" w:type="dxa"/>
            <w:tcBorders>
              <w:top w:val="single" w:sz="4" w:space="0" w:color="auto"/>
              <w:left w:val="single" w:sz="4" w:space="0" w:color="auto"/>
              <w:bottom w:val="single" w:sz="4" w:space="0" w:color="auto"/>
              <w:right w:val="single" w:sz="4" w:space="0" w:color="000000"/>
            </w:tcBorders>
          </w:tcPr>
          <w:p w:rsidR="00111CE6" w:rsidRPr="00247564" w:rsidRDefault="00111CE6" w:rsidP="00111CE6">
            <w:pPr>
              <w:jc w:val="center"/>
              <w:rPr>
                <w:rFonts w:eastAsia="Calibri"/>
                <w:sz w:val="24"/>
                <w:lang w:eastAsia="en-US"/>
              </w:rPr>
            </w:pPr>
          </w:p>
        </w:tc>
        <w:tc>
          <w:tcPr>
            <w:tcW w:w="630" w:type="dxa"/>
            <w:tcBorders>
              <w:top w:val="single" w:sz="4" w:space="0" w:color="auto"/>
              <w:left w:val="single" w:sz="4" w:space="0" w:color="000000"/>
              <w:bottom w:val="single" w:sz="4" w:space="0" w:color="auto"/>
              <w:right w:val="single" w:sz="4" w:space="0" w:color="auto"/>
            </w:tcBorders>
            <w:hideMark/>
          </w:tcPr>
          <w:p w:rsidR="00111CE6" w:rsidRPr="00247564" w:rsidRDefault="00111CE6" w:rsidP="00111CE6">
            <w:pPr>
              <w:jc w:val="center"/>
              <w:rPr>
                <w:rFonts w:eastAsia="Calibri"/>
                <w:sz w:val="24"/>
                <w:lang w:eastAsia="en-US"/>
              </w:rPr>
            </w:pPr>
            <w:r w:rsidRPr="00247564">
              <w:rPr>
                <w:rFonts w:eastAsia="Calibri"/>
                <w:sz w:val="24"/>
                <w:lang w:eastAsia="en-US"/>
              </w:rPr>
              <w:t>3</w:t>
            </w:r>
          </w:p>
        </w:tc>
        <w:tc>
          <w:tcPr>
            <w:tcW w:w="739" w:type="dxa"/>
            <w:gridSpan w:val="2"/>
            <w:tcBorders>
              <w:top w:val="single" w:sz="4" w:space="0" w:color="auto"/>
              <w:left w:val="single" w:sz="4" w:space="0" w:color="000000"/>
              <w:bottom w:val="single" w:sz="4" w:space="0" w:color="auto"/>
              <w:right w:val="single" w:sz="4" w:space="0" w:color="auto"/>
            </w:tcBorders>
            <w:hideMark/>
          </w:tcPr>
          <w:p w:rsidR="00111CE6" w:rsidRPr="00247564" w:rsidRDefault="00111CE6" w:rsidP="00111CE6">
            <w:pPr>
              <w:jc w:val="center"/>
              <w:rPr>
                <w:rFonts w:eastAsia="Calibri"/>
                <w:sz w:val="24"/>
                <w:lang w:eastAsia="en-US"/>
              </w:rPr>
            </w:pPr>
            <w:r w:rsidRPr="00247564">
              <w:rPr>
                <w:rFonts w:eastAsia="Calibri"/>
                <w:sz w:val="24"/>
                <w:lang w:eastAsia="en-US"/>
              </w:rPr>
              <w:t>3</w:t>
            </w:r>
          </w:p>
        </w:tc>
        <w:tc>
          <w:tcPr>
            <w:tcW w:w="709" w:type="dxa"/>
            <w:tcBorders>
              <w:top w:val="single" w:sz="4" w:space="0" w:color="auto"/>
              <w:left w:val="single" w:sz="4" w:space="0" w:color="000000"/>
              <w:bottom w:val="single" w:sz="4" w:space="0" w:color="auto"/>
              <w:right w:val="single" w:sz="4" w:space="0" w:color="000000"/>
            </w:tcBorders>
            <w:hideMark/>
          </w:tcPr>
          <w:p w:rsidR="00111CE6" w:rsidRPr="00247564" w:rsidRDefault="00111CE6" w:rsidP="00111CE6">
            <w:pPr>
              <w:jc w:val="center"/>
              <w:rPr>
                <w:rFonts w:eastAsia="Calibri"/>
                <w:sz w:val="24"/>
                <w:lang w:eastAsia="en-US"/>
              </w:rPr>
            </w:pPr>
            <w:r w:rsidRPr="00247564">
              <w:rPr>
                <w:rFonts w:eastAsia="Calibri"/>
                <w:sz w:val="24"/>
                <w:lang w:eastAsia="en-US"/>
              </w:rPr>
              <w:t>3</w:t>
            </w:r>
          </w:p>
        </w:tc>
        <w:tc>
          <w:tcPr>
            <w:tcW w:w="811" w:type="dxa"/>
            <w:tcBorders>
              <w:top w:val="single" w:sz="4" w:space="0" w:color="auto"/>
              <w:left w:val="single" w:sz="4" w:space="0" w:color="000000"/>
              <w:bottom w:val="single" w:sz="4" w:space="0" w:color="auto"/>
              <w:right w:val="single" w:sz="4" w:space="0" w:color="auto"/>
            </w:tcBorders>
            <w:hideMark/>
          </w:tcPr>
          <w:p w:rsidR="00111CE6" w:rsidRPr="00247564" w:rsidRDefault="00111CE6" w:rsidP="00111CE6">
            <w:pPr>
              <w:jc w:val="center"/>
              <w:rPr>
                <w:rFonts w:eastAsia="Calibri"/>
                <w:sz w:val="24"/>
                <w:lang w:eastAsia="en-US"/>
              </w:rPr>
            </w:pPr>
            <w:r w:rsidRPr="00247564">
              <w:rPr>
                <w:rFonts w:eastAsia="Calibri"/>
                <w:sz w:val="24"/>
                <w:lang w:eastAsia="en-US"/>
              </w:rPr>
              <w:t>9</w:t>
            </w:r>
          </w:p>
        </w:tc>
      </w:tr>
      <w:tr w:rsidR="00111CE6" w:rsidRPr="00247564" w:rsidTr="00C21868">
        <w:trPr>
          <w:trHeight w:val="210"/>
        </w:trPr>
        <w:tc>
          <w:tcPr>
            <w:tcW w:w="3130" w:type="dxa"/>
            <w:vMerge/>
            <w:tcBorders>
              <w:top w:val="single" w:sz="4" w:space="0" w:color="000000"/>
              <w:left w:val="single" w:sz="4" w:space="0" w:color="000000"/>
              <w:bottom w:val="single" w:sz="4" w:space="0" w:color="000000"/>
              <w:right w:val="single" w:sz="4" w:space="0" w:color="000000"/>
            </w:tcBorders>
            <w:vAlign w:val="center"/>
            <w:hideMark/>
          </w:tcPr>
          <w:p w:rsidR="00111CE6" w:rsidRPr="00247564" w:rsidRDefault="00111CE6" w:rsidP="00111CE6">
            <w:pPr>
              <w:rPr>
                <w:rFonts w:eastAsia="Calibri"/>
                <w:sz w:val="24"/>
                <w:lang w:eastAsia="en-US"/>
              </w:rPr>
            </w:pPr>
          </w:p>
        </w:tc>
        <w:tc>
          <w:tcPr>
            <w:tcW w:w="2135" w:type="dxa"/>
            <w:tcBorders>
              <w:top w:val="single" w:sz="4" w:space="0" w:color="auto"/>
              <w:left w:val="single" w:sz="4" w:space="0" w:color="000000"/>
              <w:bottom w:val="single" w:sz="4" w:space="0" w:color="000000"/>
              <w:right w:val="single" w:sz="4" w:space="0" w:color="000000"/>
            </w:tcBorders>
            <w:hideMark/>
          </w:tcPr>
          <w:p w:rsidR="00111CE6" w:rsidRPr="00247564" w:rsidRDefault="00111CE6" w:rsidP="00111CE6">
            <w:pPr>
              <w:rPr>
                <w:rFonts w:eastAsia="Calibri"/>
                <w:sz w:val="24"/>
                <w:lang w:eastAsia="en-US"/>
              </w:rPr>
            </w:pPr>
            <w:r w:rsidRPr="00247564">
              <w:rPr>
                <w:rFonts w:eastAsia="Calibri"/>
                <w:sz w:val="24"/>
                <w:lang w:eastAsia="en-US"/>
              </w:rPr>
              <w:t>Геометрия</w:t>
            </w:r>
          </w:p>
        </w:tc>
        <w:tc>
          <w:tcPr>
            <w:tcW w:w="826" w:type="dxa"/>
            <w:tcBorders>
              <w:top w:val="single" w:sz="4" w:space="0" w:color="auto"/>
              <w:left w:val="single" w:sz="4" w:space="0" w:color="000000"/>
              <w:bottom w:val="single" w:sz="4" w:space="0" w:color="000000"/>
              <w:right w:val="single" w:sz="4" w:space="0" w:color="auto"/>
            </w:tcBorders>
          </w:tcPr>
          <w:p w:rsidR="00111CE6" w:rsidRPr="00247564" w:rsidRDefault="00111CE6" w:rsidP="00111CE6">
            <w:pPr>
              <w:jc w:val="center"/>
              <w:rPr>
                <w:rFonts w:eastAsia="Calibri"/>
                <w:sz w:val="24"/>
                <w:lang w:eastAsia="en-US"/>
              </w:rPr>
            </w:pPr>
          </w:p>
        </w:tc>
        <w:tc>
          <w:tcPr>
            <w:tcW w:w="620" w:type="dxa"/>
            <w:tcBorders>
              <w:top w:val="single" w:sz="4" w:space="0" w:color="auto"/>
              <w:left w:val="single" w:sz="4" w:space="0" w:color="auto"/>
              <w:bottom w:val="single" w:sz="4" w:space="0" w:color="000000"/>
              <w:right w:val="single" w:sz="4" w:space="0" w:color="000000"/>
            </w:tcBorders>
          </w:tcPr>
          <w:p w:rsidR="00111CE6" w:rsidRPr="00247564" w:rsidRDefault="00111CE6" w:rsidP="00111CE6">
            <w:pPr>
              <w:jc w:val="center"/>
              <w:rPr>
                <w:rFonts w:eastAsia="Calibri"/>
                <w:sz w:val="24"/>
                <w:lang w:eastAsia="en-US"/>
              </w:rPr>
            </w:pPr>
          </w:p>
        </w:tc>
        <w:tc>
          <w:tcPr>
            <w:tcW w:w="630" w:type="dxa"/>
            <w:tcBorders>
              <w:top w:val="single" w:sz="4" w:space="0" w:color="auto"/>
              <w:left w:val="single" w:sz="4" w:space="0" w:color="000000"/>
              <w:bottom w:val="single" w:sz="4" w:space="0" w:color="auto"/>
              <w:right w:val="single" w:sz="4" w:space="0" w:color="auto"/>
            </w:tcBorders>
            <w:hideMark/>
          </w:tcPr>
          <w:p w:rsidR="00111CE6" w:rsidRPr="00247564" w:rsidRDefault="00111CE6" w:rsidP="00111CE6">
            <w:pPr>
              <w:jc w:val="center"/>
              <w:rPr>
                <w:rFonts w:eastAsia="Calibri"/>
                <w:sz w:val="24"/>
                <w:lang w:eastAsia="en-US"/>
              </w:rPr>
            </w:pPr>
            <w:r w:rsidRPr="00247564">
              <w:rPr>
                <w:rFonts w:eastAsia="Calibri"/>
                <w:sz w:val="24"/>
                <w:lang w:eastAsia="en-US"/>
              </w:rPr>
              <w:t>2</w:t>
            </w:r>
          </w:p>
        </w:tc>
        <w:tc>
          <w:tcPr>
            <w:tcW w:w="739" w:type="dxa"/>
            <w:gridSpan w:val="2"/>
            <w:tcBorders>
              <w:top w:val="single" w:sz="4" w:space="0" w:color="auto"/>
              <w:left w:val="single" w:sz="4" w:space="0" w:color="000000"/>
              <w:bottom w:val="single" w:sz="4" w:space="0" w:color="auto"/>
              <w:right w:val="single" w:sz="4" w:space="0" w:color="auto"/>
            </w:tcBorders>
            <w:hideMark/>
          </w:tcPr>
          <w:p w:rsidR="00111CE6" w:rsidRPr="00247564" w:rsidRDefault="00111CE6" w:rsidP="00111CE6">
            <w:pPr>
              <w:jc w:val="center"/>
              <w:rPr>
                <w:rFonts w:eastAsia="Calibri"/>
                <w:sz w:val="24"/>
                <w:lang w:eastAsia="en-US"/>
              </w:rPr>
            </w:pPr>
            <w:r w:rsidRPr="00247564">
              <w:rPr>
                <w:rFonts w:eastAsia="Calibri"/>
                <w:sz w:val="24"/>
                <w:lang w:eastAsia="en-US"/>
              </w:rPr>
              <w:t>2</w:t>
            </w:r>
          </w:p>
        </w:tc>
        <w:tc>
          <w:tcPr>
            <w:tcW w:w="709" w:type="dxa"/>
            <w:tcBorders>
              <w:top w:val="single" w:sz="4" w:space="0" w:color="auto"/>
              <w:left w:val="single" w:sz="4" w:space="0" w:color="000000"/>
              <w:bottom w:val="single" w:sz="4" w:space="0" w:color="auto"/>
              <w:right w:val="single" w:sz="4" w:space="0" w:color="000000"/>
            </w:tcBorders>
            <w:hideMark/>
          </w:tcPr>
          <w:p w:rsidR="00111CE6" w:rsidRPr="00247564" w:rsidRDefault="00111CE6" w:rsidP="00111CE6">
            <w:pPr>
              <w:jc w:val="center"/>
              <w:rPr>
                <w:rFonts w:eastAsia="Calibri"/>
                <w:sz w:val="24"/>
                <w:lang w:eastAsia="en-US"/>
              </w:rPr>
            </w:pPr>
            <w:r w:rsidRPr="00247564">
              <w:rPr>
                <w:rFonts w:eastAsia="Calibri"/>
                <w:sz w:val="24"/>
                <w:lang w:eastAsia="en-US"/>
              </w:rPr>
              <w:t>2</w:t>
            </w:r>
          </w:p>
        </w:tc>
        <w:tc>
          <w:tcPr>
            <w:tcW w:w="811" w:type="dxa"/>
            <w:tcBorders>
              <w:top w:val="single" w:sz="4" w:space="0" w:color="auto"/>
              <w:left w:val="single" w:sz="4" w:space="0" w:color="000000"/>
              <w:bottom w:val="single" w:sz="4" w:space="0" w:color="auto"/>
              <w:right w:val="single" w:sz="4" w:space="0" w:color="auto"/>
            </w:tcBorders>
            <w:hideMark/>
          </w:tcPr>
          <w:p w:rsidR="00111CE6" w:rsidRPr="00247564" w:rsidRDefault="00111CE6" w:rsidP="00111CE6">
            <w:pPr>
              <w:jc w:val="center"/>
              <w:rPr>
                <w:rFonts w:eastAsia="Calibri"/>
                <w:sz w:val="24"/>
                <w:lang w:eastAsia="en-US"/>
              </w:rPr>
            </w:pPr>
            <w:r w:rsidRPr="00247564">
              <w:rPr>
                <w:rFonts w:eastAsia="Calibri"/>
                <w:sz w:val="24"/>
                <w:lang w:eastAsia="en-US"/>
              </w:rPr>
              <w:t>6</w:t>
            </w:r>
          </w:p>
        </w:tc>
      </w:tr>
      <w:tr w:rsidR="00111CE6" w:rsidRPr="00247564" w:rsidTr="00C21868">
        <w:trPr>
          <w:trHeight w:val="210"/>
        </w:trPr>
        <w:tc>
          <w:tcPr>
            <w:tcW w:w="3130" w:type="dxa"/>
            <w:vMerge/>
            <w:tcBorders>
              <w:top w:val="single" w:sz="4" w:space="0" w:color="000000"/>
              <w:left w:val="single" w:sz="4" w:space="0" w:color="000000"/>
              <w:bottom w:val="single" w:sz="4" w:space="0" w:color="000000"/>
              <w:right w:val="single" w:sz="4" w:space="0" w:color="000000"/>
            </w:tcBorders>
            <w:vAlign w:val="center"/>
            <w:hideMark/>
          </w:tcPr>
          <w:p w:rsidR="00111CE6" w:rsidRPr="00247564" w:rsidRDefault="00111CE6" w:rsidP="00111CE6">
            <w:pPr>
              <w:rPr>
                <w:rFonts w:eastAsia="Calibri"/>
                <w:sz w:val="24"/>
                <w:lang w:eastAsia="en-US"/>
              </w:rPr>
            </w:pPr>
          </w:p>
        </w:tc>
        <w:tc>
          <w:tcPr>
            <w:tcW w:w="2135" w:type="dxa"/>
            <w:tcBorders>
              <w:top w:val="single" w:sz="4" w:space="0" w:color="auto"/>
              <w:left w:val="single" w:sz="4" w:space="0" w:color="000000"/>
              <w:bottom w:val="single" w:sz="4" w:space="0" w:color="000000"/>
              <w:right w:val="single" w:sz="4" w:space="0" w:color="000000"/>
            </w:tcBorders>
            <w:hideMark/>
          </w:tcPr>
          <w:p w:rsidR="00111CE6" w:rsidRPr="00247564" w:rsidRDefault="00111CE6" w:rsidP="00111CE6">
            <w:pPr>
              <w:rPr>
                <w:rFonts w:eastAsia="Calibri"/>
                <w:sz w:val="24"/>
                <w:lang w:eastAsia="en-US"/>
              </w:rPr>
            </w:pPr>
            <w:r w:rsidRPr="00247564">
              <w:rPr>
                <w:rFonts w:eastAsia="Calibri"/>
                <w:sz w:val="24"/>
                <w:lang w:eastAsia="en-US"/>
              </w:rPr>
              <w:t>Информатика</w:t>
            </w:r>
          </w:p>
        </w:tc>
        <w:tc>
          <w:tcPr>
            <w:tcW w:w="826" w:type="dxa"/>
            <w:tcBorders>
              <w:top w:val="single" w:sz="4" w:space="0" w:color="auto"/>
              <w:left w:val="single" w:sz="4" w:space="0" w:color="000000"/>
              <w:bottom w:val="single" w:sz="4" w:space="0" w:color="000000"/>
              <w:right w:val="single" w:sz="4" w:space="0" w:color="auto"/>
            </w:tcBorders>
          </w:tcPr>
          <w:p w:rsidR="00111CE6" w:rsidRPr="00247564" w:rsidRDefault="00111CE6" w:rsidP="00111CE6">
            <w:pPr>
              <w:jc w:val="center"/>
              <w:rPr>
                <w:rFonts w:eastAsia="Calibri"/>
                <w:sz w:val="24"/>
                <w:lang w:eastAsia="en-US"/>
              </w:rPr>
            </w:pPr>
          </w:p>
        </w:tc>
        <w:tc>
          <w:tcPr>
            <w:tcW w:w="620" w:type="dxa"/>
            <w:tcBorders>
              <w:top w:val="single" w:sz="4" w:space="0" w:color="auto"/>
              <w:left w:val="single" w:sz="4" w:space="0" w:color="auto"/>
              <w:bottom w:val="single" w:sz="4" w:space="0" w:color="000000"/>
              <w:right w:val="single" w:sz="4" w:space="0" w:color="000000"/>
            </w:tcBorders>
          </w:tcPr>
          <w:p w:rsidR="00111CE6" w:rsidRPr="00247564" w:rsidRDefault="00111CE6" w:rsidP="00111CE6">
            <w:pPr>
              <w:jc w:val="center"/>
              <w:rPr>
                <w:rFonts w:eastAsia="Calibri"/>
                <w:sz w:val="24"/>
                <w:lang w:eastAsia="en-US"/>
              </w:rPr>
            </w:pPr>
          </w:p>
        </w:tc>
        <w:tc>
          <w:tcPr>
            <w:tcW w:w="630" w:type="dxa"/>
            <w:tcBorders>
              <w:top w:val="single" w:sz="4" w:space="0" w:color="auto"/>
              <w:left w:val="single" w:sz="4" w:space="0" w:color="000000"/>
              <w:bottom w:val="single" w:sz="4" w:space="0" w:color="auto"/>
              <w:right w:val="single" w:sz="4" w:space="0" w:color="auto"/>
            </w:tcBorders>
            <w:hideMark/>
          </w:tcPr>
          <w:p w:rsidR="00111CE6" w:rsidRPr="00247564" w:rsidRDefault="00111CE6" w:rsidP="00111CE6">
            <w:pPr>
              <w:jc w:val="center"/>
              <w:rPr>
                <w:rFonts w:eastAsia="Calibri"/>
                <w:sz w:val="24"/>
                <w:lang w:eastAsia="en-US"/>
              </w:rPr>
            </w:pPr>
            <w:r w:rsidRPr="00247564">
              <w:rPr>
                <w:rFonts w:eastAsia="Calibri"/>
                <w:sz w:val="24"/>
                <w:lang w:eastAsia="en-US"/>
              </w:rPr>
              <w:t>1</w:t>
            </w:r>
          </w:p>
        </w:tc>
        <w:tc>
          <w:tcPr>
            <w:tcW w:w="739" w:type="dxa"/>
            <w:gridSpan w:val="2"/>
            <w:tcBorders>
              <w:top w:val="single" w:sz="4" w:space="0" w:color="auto"/>
              <w:left w:val="single" w:sz="4" w:space="0" w:color="000000"/>
              <w:bottom w:val="single" w:sz="4" w:space="0" w:color="auto"/>
              <w:right w:val="single" w:sz="4" w:space="0" w:color="auto"/>
            </w:tcBorders>
            <w:hideMark/>
          </w:tcPr>
          <w:p w:rsidR="00111CE6" w:rsidRPr="00247564" w:rsidRDefault="00111CE6" w:rsidP="00111CE6">
            <w:pPr>
              <w:jc w:val="center"/>
              <w:rPr>
                <w:rFonts w:eastAsia="Calibri"/>
                <w:sz w:val="24"/>
                <w:lang w:eastAsia="en-US"/>
              </w:rPr>
            </w:pPr>
            <w:r w:rsidRPr="00247564">
              <w:rPr>
                <w:rFonts w:eastAsia="Calibri"/>
                <w:sz w:val="24"/>
                <w:lang w:eastAsia="en-US"/>
              </w:rPr>
              <w:t>1</w:t>
            </w:r>
          </w:p>
        </w:tc>
        <w:tc>
          <w:tcPr>
            <w:tcW w:w="709" w:type="dxa"/>
            <w:tcBorders>
              <w:top w:val="single" w:sz="4" w:space="0" w:color="auto"/>
              <w:left w:val="single" w:sz="4" w:space="0" w:color="000000"/>
              <w:bottom w:val="single" w:sz="4" w:space="0" w:color="auto"/>
              <w:right w:val="single" w:sz="4" w:space="0" w:color="000000"/>
            </w:tcBorders>
            <w:hideMark/>
          </w:tcPr>
          <w:p w:rsidR="00111CE6" w:rsidRPr="00247564" w:rsidRDefault="00111CE6" w:rsidP="00111CE6">
            <w:pPr>
              <w:jc w:val="center"/>
              <w:rPr>
                <w:rFonts w:eastAsia="Calibri"/>
                <w:sz w:val="24"/>
                <w:lang w:eastAsia="en-US"/>
              </w:rPr>
            </w:pPr>
            <w:r w:rsidRPr="00247564">
              <w:rPr>
                <w:rFonts w:eastAsia="Calibri"/>
                <w:sz w:val="24"/>
                <w:lang w:eastAsia="en-US"/>
              </w:rPr>
              <w:t>1</w:t>
            </w:r>
          </w:p>
        </w:tc>
        <w:tc>
          <w:tcPr>
            <w:tcW w:w="811" w:type="dxa"/>
            <w:tcBorders>
              <w:top w:val="single" w:sz="4" w:space="0" w:color="auto"/>
              <w:left w:val="single" w:sz="4" w:space="0" w:color="000000"/>
              <w:bottom w:val="single" w:sz="4" w:space="0" w:color="auto"/>
              <w:right w:val="single" w:sz="4" w:space="0" w:color="auto"/>
            </w:tcBorders>
            <w:hideMark/>
          </w:tcPr>
          <w:p w:rsidR="00111CE6" w:rsidRPr="00247564" w:rsidRDefault="00111CE6" w:rsidP="00111CE6">
            <w:pPr>
              <w:jc w:val="center"/>
              <w:rPr>
                <w:rFonts w:eastAsia="Calibri"/>
                <w:sz w:val="24"/>
                <w:lang w:eastAsia="en-US"/>
              </w:rPr>
            </w:pPr>
            <w:r w:rsidRPr="00247564">
              <w:rPr>
                <w:rFonts w:eastAsia="Calibri"/>
                <w:sz w:val="24"/>
                <w:lang w:eastAsia="en-US"/>
              </w:rPr>
              <w:t>3</w:t>
            </w:r>
          </w:p>
        </w:tc>
      </w:tr>
      <w:tr w:rsidR="00111CE6" w:rsidRPr="00247564" w:rsidTr="00C21868">
        <w:trPr>
          <w:trHeight w:val="202"/>
        </w:trPr>
        <w:tc>
          <w:tcPr>
            <w:tcW w:w="3130" w:type="dxa"/>
            <w:vMerge w:val="restart"/>
            <w:tcBorders>
              <w:top w:val="single" w:sz="4" w:space="0" w:color="000000"/>
              <w:left w:val="single" w:sz="4" w:space="0" w:color="000000"/>
              <w:bottom w:val="single" w:sz="4" w:space="0" w:color="000000"/>
              <w:right w:val="single" w:sz="4" w:space="0" w:color="000000"/>
            </w:tcBorders>
            <w:hideMark/>
          </w:tcPr>
          <w:p w:rsidR="00111CE6" w:rsidRPr="00247564" w:rsidRDefault="00111CE6" w:rsidP="00111CE6">
            <w:pPr>
              <w:rPr>
                <w:rFonts w:eastAsia="Calibri"/>
                <w:sz w:val="24"/>
                <w:lang w:eastAsia="en-US"/>
              </w:rPr>
            </w:pPr>
            <w:r w:rsidRPr="00247564">
              <w:rPr>
                <w:rFonts w:eastAsia="Calibri"/>
                <w:sz w:val="24"/>
                <w:lang w:eastAsia="en-US"/>
              </w:rPr>
              <w:t>Общественно-научные предметы</w:t>
            </w:r>
          </w:p>
        </w:tc>
        <w:tc>
          <w:tcPr>
            <w:tcW w:w="2135" w:type="dxa"/>
            <w:tcBorders>
              <w:top w:val="single" w:sz="4" w:space="0" w:color="000000"/>
              <w:left w:val="single" w:sz="4" w:space="0" w:color="000000"/>
              <w:bottom w:val="single" w:sz="4" w:space="0" w:color="000000"/>
              <w:right w:val="single" w:sz="4" w:space="0" w:color="000000"/>
            </w:tcBorders>
            <w:hideMark/>
          </w:tcPr>
          <w:p w:rsidR="00111CE6" w:rsidRPr="00247564" w:rsidRDefault="00111CE6" w:rsidP="00111CE6">
            <w:pPr>
              <w:rPr>
                <w:rFonts w:eastAsia="Calibri"/>
                <w:sz w:val="24"/>
                <w:lang w:eastAsia="en-US"/>
              </w:rPr>
            </w:pPr>
            <w:r w:rsidRPr="00247564">
              <w:rPr>
                <w:rFonts w:eastAsia="Calibri"/>
                <w:sz w:val="24"/>
                <w:lang w:eastAsia="en-US"/>
              </w:rPr>
              <w:t>История России. Всеобщая история</w:t>
            </w:r>
          </w:p>
        </w:tc>
        <w:tc>
          <w:tcPr>
            <w:tcW w:w="826" w:type="dxa"/>
            <w:tcBorders>
              <w:top w:val="single" w:sz="4" w:space="0" w:color="000000"/>
              <w:left w:val="single" w:sz="4" w:space="0" w:color="000000"/>
              <w:bottom w:val="single" w:sz="4" w:space="0" w:color="000000"/>
              <w:right w:val="single" w:sz="4" w:space="0" w:color="auto"/>
            </w:tcBorders>
            <w:hideMark/>
          </w:tcPr>
          <w:p w:rsidR="00111CE6" w:rsidRPr="00247564" w:rsidRDefault="00111CE6" w:rsidP="00111CE6">
            <w:pPr>
              <w:jc w:val="center"/>
              <w:rPr>
                <w:rFonts w:eastAsia="Calibri"/>
                <w:sz w:val="24"/>
                <w:lang w:eastAsia="en-US"/>
              </w:rPr>
            </w:pPr>
            <w:r w:rsidRPr="00247564">
              <w:rPr>
                <w:rFonts w:eastAsia="Calibri"/>
                <w:sz w:val="24"/>
                <w:lang w:eastAsia="en-US"/>
              </w:rPr>
              <w:t>2</w:t>
            </w:r>
          </w:p>
        </w:tc>
        <w:tc>
          <w:tcPr>
            <w:tcW w:w="620" w:type="dxa"/>
            <w:tcBorders>
              <w:top w:val="single" w:sz="4" w:space="0" w:color="000000"/>
              <w:left w:val="single" w:sz="4" w:space="0" w:color="auto"/>
              <w:bottom w:val="single" w:sz="4" w:space="0" w:color="000000"/>
              <w:right w:val="single" w:sz="4" w:space="0" w:color="000000"/>
            </w:tcBorders>
            <w:hideMark/>
          </w:tcPr>
          <w:p w:rsidR="00111CE6" w:rsidRPr="00247564" w:rsidRDefault="00111CE6" w:rsidP="00111CE6">
            <w:pPr>
              <w:jc w:val="center"/>
              <w:rPr>
                <w:rFonts w:eastAsia="Calibri"/>
                <w:sz w:val="24"/>
                <w:lang w:eastAsia="en-US"/>
              </w:rPr>
            </w:pPr>
            <w:r w:rsidRPr="00247564">
              <w:rPr>
                <w:rFonts w:eastAsia="Calibri"/>
                <w:sz w:val="24"/>
                <w:lang w:eastAsia="en-US"/>
              </w:rPr>
              <w:t>2</w:t>
            </w:r>
          </w:p>
        </w:tc>
        <w:tc>
          <w:tcPr>
            <w:tcW w:w="630" w:type="dxa"/>
            <w:tcBorders>
              <w:top w:val="single" w:sz="4" w:space="0" w:color="auto"/>
              <w:left w:val="single" w:sz="4" w:space="0" w:color="000000"/>
              <w:bottom w:val="single" w:sz="4" w:space="0" w:color="auto"/>
              <w:right w:val="single" w:sz="4" w:space="0" w:color="auto"/>
            </w:tcBorders>
            <w:hideMark/>
          </w:tcPr>
          <w:p w:rsidR="00111CE6" w:rsidRPr="00247564" w:rsidRDefault="00111CE6" w:rsidP="00111CE6">
            <w:pPr>
              <w:jc w:val="center"/>
              <w:rPr>
                <w:rFonts w:eastAsia="Calibri"/>
                <w:sz w:val="24"/>
                <w:lang w:eastAsia="en-US"/>
              </w:rPr>
            </w:pPr>
            <w:r w:rsidRPr="00247564">
              <w:rPr>
                <w:rFonts w:eastAsia="Calibri"/>
                <w:sz w:val="24"/>
                <w:lang w:eastAsia="en-US"/>
              </w:rPr>
              <w:t>2</w:t>
            </w:r>
          </w:p>
        </w:tc>
        <w:tc>
          <w:tcPr>
            <w:tcW w:w="739" w:type="dxa"/>
            <w:gridSpan w:val="2"/>
            <w:tcBorders>
              <w:top w:val="single" w:sz="4" w:space="0" w:color="auto"/>
              <w:left w:val="single" w:sz="4" w:space="0" w:color="000000"/>
              <w:bottom w:val="single" w:sz="4" w:space="0" w:color="auto"/>
              <w:right w:val="single" w:sz="4" w:space="0" w:color="auto"/>
            </w:tcBorders>
            <w:hideMark/>
          </w:tcPr>
          <w:p w:rsidR="00111CE6" w:rsidRPr="00247564" w:rsidRDefault="00111CE6" w:rsidP="00111CE6">
            <w:pPr>
              <w:jc w:val="center"/>
              <w:rPr>
                <w:rFonts w:eastAsia="Calibri"/>
                <w:sz w:val="24"/>
                <w:lang w:eastAsia="en-US"/>
              </w:rPr>
            </w:pPr>
            <w:r w:rsidRPr="00247564">
              <w:rPr>
                <w:rFonts w:eastAsia="Calibri"/>
                <w:sz w:val="24"/>
                <w:lang w:eastAsia="en-US"/>
              </w:rPr>
              <w:t>2</w:t>
            </w:r>
          </w:p>
        </w:tc>
        <w:tc>
          <w:tcPr>
            <w:tcW w:w="709" w:type="dxa"/>
            <w:tcBorders>
              <w:top w:val="single" w:sz="4" w:space="0" w:color="auto"/>
              <w:left w:val="single" w:sz="4" w:space="0" w:color="000000"/>
              <w:bottom w:val="single" w:sz="4" w:space="0" w:color="auto"/>
              <w:right w:val="single" w:sz="4" w:space="0" w:color="000000"/>
            </w:tcBorders>
            <w:hideMark/>
          </w:tcPr>
          <w:p w:rsidR="00111CE6" w:rsidRPr="00247564" w:rsidRDefault="00111CE6" w:rsidP="00111CE6">
            <w:pPr>
              <w:jc w:val="center"/>
              <w:rPr>
                <w:rFonts w:eastAsia="Calibri"/>
                <w:sz w:val="24"/>
                <w:lang w:eastAsia="en-US"/>
              </w:rPr>
            </w:pPr>
            <w:r w:rsidRPr="00247564">
              <w:rPr>
                <w:rFonts w:eastAsia="Calibri"/>
                <w:sz w:val="24"/>
                <w:lang w:eastAsia="en-US"/>
              </w:rPr>
              <w:t>2</w:t>
            </w:r>
          </w:p>
        </w:tc>
        <w:tc>
          <w:tcPr>
            <w:tcW w:w="811" w:type="dxa"/>
            <w:tcBorders>
              <w:top w:val="single" w:sz="4" w:space="0" w:color="auto"/>
              <w:left w:val="single" w:sz="4" w:space="0" w:color="000000"/>
              <w:bottom w:val="single" w:sz="4" w:space="0" w:color="auto"/>
              <w:right w:val="single" w:sz="4" w:space="0" w:color="auto"/>
            </w:tcBorders>
            <w:hideMark/>
          </w:tcPr>
          <w:p w:rsidR="00111CE6" w:rsidRPr="00247564" w:rsidRDefault="00111CE6" w:rsidP="00111CE6">
            <w:pPr>
              <w:jc w:val="center"/>
              <w:rPr>
                <w:rFonts w:eastAsia="Calibri"/>
                <w:sz w:val="24"/>
                <w:lang w:eastAsia="en-US"/>
              </w:rPr>
            </w:pPr>
            <w:r w:rsidRPr="00247564">
              <w:rPr>
                <w:rFonts w:eastAsia="Calibri"/>
                <w:sz w:val="24"/>
                <w:lang w:eastAsia="en-US"/>
              </w:rPr>
              <w:t>10</w:t>
            </w:r>
          </w:p>
        </w:tc>
      </w:tr>
      <w:tr w:rsidR="00111CE6" w:rsidRPr="00247564" w:rsidTr="00C21868">
        <w:trPr>
          <w:trHeight w:val="202"/>
        </w:trPr>
        <w:tc>
          <w:tcPr>
            <w:tcW w:w="3130" w:type="dxa"/>
            <w:vMerge/>
            <w:tcBorders>
              <w:top w:val="single" w:sz="4" w:space="0" w:color="000000"/>
              <w:left w:val="single" w:sz="4" w:space="0" w:color="000000"/>
              <w:bottom w:val="single" w:sz="4" w:space="0" w:color="000000"/>
              <w:right w:val="single" w:sz="4" w:space="0" w:color="000000"/>
            </w:tcBorders>
            <w:vAlign w:val="center"/>
            <w:hideMark/>
          </w:tcPr>
          <w:p w:rsidR="00111CE6" w:rsidRPr="00247564" w:rsidRDefault="00111CE6" w:rsidP="00111CE6">
            <w:pPr>
              <w:rPr>
                <w:rFonts w:eastAsia="Calibri"/>
                <w:sz w:val="24"/>
                <w:lang w:eastAsia="en-US"/>
              </w:rPr>
            </w:pPr>
          </w:p>
        </w:tc>
        <w:tc>
          <w:tcPr>
            <w:tcW w:w="2135" w:type="dxa"/>
            <w:tcBorders>
              <w:top w:val="single" w:sz="4" w:space="0" w:color="000000"/>
              <w:left w:val="single" w:sz="4" w:space="0" w:color="000000"/>
              <w:bottom w:val="single" w:sz="4" w:space="0" w:color="000000"/>
              <w:right w:val="single" w:sz="4" w:space="0" w:color="000000"/>
            </w:tcBorders>
            <w:hideMark/>
          </w:tcPr>
          <w:p w:rsidR="00111CE6" w:rsidRPr="00247564" w:rsidRDefault="00111CE6" w:rsidP="00111CE6">
            <w:pPr>
              <w:rPr>
                <w:rFonts w:eastAsia="Calibri"/>
                <w:sz w:val="24"/>
                <w:lang w:eastAsia="en-US"/>
              </w:rPr>
            </w:pPr>
            <w:r w:rsidRPr="00247564">
              <w:rPr>
                <w:rFonts w:eastAsia="Calibri"/>
                <w:sz w:val="24"/>
                <w:lang w:eastAsia="en-US"/>
              </w:rPr>
              <w:t>Обществознание</w:t>
            </w:r>
          </w:p>
        </w:tc>
        <w:tc>
          <w:tcPr>
            <w:tcW w:w="826" w:type="dxa"/>
            <w:tcBorders>
              <w:top w:val="single" w:sz="4" w:space="0" w:color="000000"/>
              <w:left w:val="single" w:sz="4" w:space="0" w:color="000000"/>
              <w:bottom w:val="single" w:sz="4" w:space="0" w:color="000000"/>
              <w:right w:val="single" w:sz="4" w:space="0" w:color="auto"/>
            </w:tcBorders>
          </w:tcPr>
          <w:p w:rsidR="00111CE6" w:rsidRPr="00247564" w:rsidRDefault="00111CE6" w:rsidP="00111CE6">
            <w:pPr>
              <w:jc w:val="center"/>
              <w:rPr>
                <w:rFonts w:eastAsia="Calibri"/>
                <w:sz w:val="24"/>
                <w:lang w:eastAsia="en-US"/>
              </w:rPr>
            </w:pPr>
          </w:p>
        </w:tc>
        <w:tc>
          <w:tcPr>
            <w:tcW w:w="620" w:type="dxa"/>
            <w:tcBorders>
              <w:top w:val="single" w:sz="4" w:space="0" w:color="000000"/>
              <w:left w:val="single" w:sz="4" w:space="0" w:color="auto"/>
              <w:bottom w:val="single" w:sz="4" w:space="0" w:color="000000"/>
              <w:right w:val="single" w:sz="4" w:space="0" w:color="000000"/>
            </w:tcBorders>
            <w:hideMark/>
          </w:tcPr>
          <w:p w:rsidR="00111CE6" w:rsidRPr="00247564" w:rsidRDefault="00111CE6" w:rsidP="00111CE6">
            <w:pPr>
              <w:jc w:val="center"/>
              <w:rPr>
                <w:rFonts w:eastAsia="Calibri"/>
                <w:sz w:val="24"/>
                <w:lang w:eastAsia="en-US"/>
              </w:rPr>
            </w:pPr>
            <w:r w:rsidRPr="00247564">
              <w:rPr>
                <w:rFonts w:eastAsia="Calibri"/>
                <w:sz w:val="24"/>
                <w:lang w:eastAsia="en-US"/>
              </w:rPr>
              <w:t>1</w:t>
            </w:r>
          </w:p>
        </w:tc>
        <w:tc>
          <w:tcPr>
            <w:tcW w:w="630" w:type="dxa"/>
            <w:tcBorders>
              <w:top w:val="single" w:sz="4" w:space="0" w:color="auto"/>
              <w:left w:val="single" w:sz="4" w:space="0" w:color="000000"/>
              <w:bottom w:val="single" w:sz="4" w:space="0" w:color="auto"/>
              <w:right w:val="single" w:sz="4" w:space="0" w:color="auto"/>
            </w:tcBorders>
            <w:hideMark/>
          </w:tcPr>
          <w:p w:rsidR="00111CE6" w:rsidRPr="00247564" w:rsidRDefault="00111CE6" w:rsidP="00111CE6">
            <w:pPr>
              <w:jc w:val="center"/>
              <w:rPr>
                <w:rFonts w:eastAsia="Calibri"/>
                <w:sz w:val="24"/>
                <w:lang w:eastAsia="en-US"/>
              </w:rPr>
            </w:pPr>
            <w:r w:rsidRPr="00247564">
              <w:rPr>
                <w:rFonts w:eastAsia="Calibri"/>
                <w:sz w:val="24"/>
                <w:lang w:eastAsia="en-US"/>
              </w:rPr>
              <w:t>1</w:t>
            </w:r>
          </w:p>
        </w:tc>
        <w:tc>
          <w:tcPr>
            <w:tcW w:w="739" w:type="dxa"/>
            <w:gridSpan w:val="2"/>
            <w:tcBorders>
              <w:top w:val="single" w:sz="4" w:space="0" w:color="auto"/>
              <w:left w:val="single" w:sz="4" w:space="0" w:color="000000"/>
              <w:bottom w:val="single" w:sz="4" w:space="0" w:color="auto"/>
              <w:right w:val="single" w:sz="4" w:space="0" w:color="auto"/>
            </w:tcBorders>
            <w:hideMark/>
          </w:tcPr>
          <w:p w:rsidR="00111CE6" w:rsidRPr="00247564" w:rsidRDefault="00111CE6" w:rsidP="00111CE6">
            <w:pPr>
              <w:jc w:val="center"/>
              <w:rPr>
                <w:rFonts w:eastAsia="Calibri"/>
                <w:sz w:val="24"/>
                <w:lang w:eastAsia="en-US"/>
              </w:rPr>
            </w:pPr>
            <w:r w:rsidRPr="00247564">
              <w:rPr>
                <w:rFonts w:eastAsia="Calibri"/>
                <w:sz w:val="24"/>
                <w:lang w:eastAsia="en-US"/>
              </w:rPr>
              <w:t>1</w:t>
            </w:r>
          </w:p>
        </w:tc>
        <w:tc>
          <w:tcPr>
            <w:tcW w:w="709" w:type="dxa"/>
            <w:tcBorders>
              <w:top w:val="single" w:sz="4" w:space="0" w:color="auto"/>
              <w:left w:val="single" w:sz="4" w:space="0" w:color="000000"/>
              <w:bottom w:val="single" w:sz="4" w:space="0" w:color="auto"/>
              <w:right w:val="single" w:sz="4" w:space="0" w:color="000000"/>
            </w:tcBorders>
            <w:hideMark/>
          </w:tcPr>
          <w:p w:rsidR="00111CE6" w:rsidRPr="00247564" w:rsidRDefault="00111CE6" w:rsidP="00111CE6">
            <w:pPr>
              <w:jc w:val="center"/>
              <w:rPr>
                <w:rFonts w:eastAsia="Calibri"/>
                <w:sz w:val="24"/>
                <w:lang w:eastAsia="en-US"/>
              </w:rPr>
            </w:pPr>
            <w:r w:rsidRPr="00247564">
              <w:rPr>
                <w:rFonts w:eastAsia="Calibri"/>
                <w:sz w:val="24"/>
                <w:lang w:eastAsia="en-US"/>
              </w:rPr>
              <w:t>1</w:t>
            </w:r>
          </w:p>
        </w:tc>
        <w:tc>
          <w:tcPr>
            <w:tcW w:w="811" w:type="dxa"/>
            <w:tcBorders>
              <w:top w:val="single" w:sz="4" w:space="0" w:color="auto"/>
              <w:left w:val="single" w:sz="4" w:space="0" w:color="000000"/>
              <w:bottom w:val="single" w:sz="4" w:space="0" w:color="auto"/>
              <w:right w:val="single" w:sz="4" w:space="0" w:color="auto"/>
            </w:tcBorders>
            <w:hideMark/>
          </w:tcPr>
          <w:p w:rsidR="00111CE6" w:rsidRPr="00247564" w:rsidRDefault="00111CE6" w:rsidP="00111CE6">
            <w:pPr>
              <w:jc w:val="center"/>
              <w:rPr>
                <w:rFonts w:eastAsia="Calibri"/>
                <w:sz w:val="24"/>
                <w:lang w:eastAsia="en-US"/>
              </w:rPr>
            </w:pPr>
            <w:r w:rsidRPr="00247564">
              <w:rPr>
                <w:rFonts w:eastAsia="Calibri"/>
                <w:sz w:val="24"/>
                <w:lang w:eastAsia="en-US"/>
              </w:rPr>
              <w:t>4</w:t>
            </w:r>
          </w:p>
        </w:tc>
      </w:tr>
      <w:tr w:rsidR="00111CE6" w:rsidRPr="00247564" w:rsidTr="00C21868">
        <w:trPr>
          <w:trHeight w:val="249"/>
        </w:trPr>
        <w:tc>
          <w:tcPr>
            <w:tcW w:w="3130" w:type="dxa"/>
            <w:vMerge/>
            <w:tcBorders>
              <w:top w:val="single" w:sz="4" w:space="0" w:color="000000"/>
              <w:left w:val="single" w:sz="4" w:space="0" w:color="000000"/>
              <w:bottom w:val="single" w:sz="4" w:space="0" w:color="000000"/>
              <w:right w:val="single" w:sz="4" w:space="0" w:color="000000"/>
            </w:tcBorders>
            <w:vAlign w:val="center"/>
            <w:hideMark/>
          </w:tcPr>
          <w:p w:rsidR="00111CE6" w:rsidRPr="00247564" w:rsidRDefault="00111CE6" w:rsidP="00111CE6">
            <w:pPr>
              <w:rPr>
                <w:rFonts w:eastAsia="Calibri"/>
                <w:sz w:val="24"/>
                <w:lang w:eastAsia="en-US"/>
              </w:rPr>
            </w:pPr>
          </w:p>
        </w:tc>
        <w:tc>
          <w:tcPr>
            <w:tcW w:w="2135" w:type="dxa"/>
            <w:tcBorders>
              <w:top w:val="single" w:sz="4" w:space="0" w:color="000000"/>
              <w:left w:val="single" w:sz="4" w:space="0" w:color="000000"/>
              <w:bottom w:val="single" w:sz="4" w:space="0" w:color="000000"/>
              <w:right w:val="single" w:sz="4" w:space="0" w:color="000000"/>
            </w:tcBorders>
            <w:hideMark/>
          </w:tcPr>
          <w:p w:rsidR="00111CE6" w:rsidRPr="00247564" w:rsidRDefault="00111CE6" w:rsidP="00111CE6">
            <w:pPr>
              <w:tabs>
                <w:tab w:val="right" w:pos="1779"/>
              </w:tabs>
              <w:rPr>
                <w:rFonts w:eastAsia="Calibri"/>
                <w:sz w:val="24"/>
                <w:lang w:eastAsia="en-US"/>
              </w:rPr>
            </w:pPr>
            <w:r w:rsidRPr="00247564">
              <w:rPr>
                <w:rFonts w:eastAsia="Calibri"/>
                <w:sz w:val="24"/>
                <w:lang w:eastAsia="en-US"/>
              </w:rPr>
              <w:t>География</w:t>
            </w:r>
            <w:r w:rsidRPr="00247564">
              <w:rPr>
                <w:rFonts w:eastAsia="Calibri"/>
                <w:sz w:val="24"/>
                <w:lang w:eastAsia="en-US"/>
              </w:rPr>
              <w:tab/>
            </w:r>
          </w:p>
        </w:tc>
        <w:tc>
          <w:tcPr>
            <w:tcW w:w="826" w:type="dxa"/>
            <w:tcBorders>
              <w:top w:val="single" w:sz="4" w:space="0" w:color="000000"/>
              <w:left w:val="single" w:sz="4" w:space="0" w:color="000000"/>
              <w:bottom w:val="single" w:sz="4" w:space="0" w:color="000000"/>
              <w:right w:val="single" w:sz="4" w:space="0" w:color="auto"/>
            </w:tcBorders>
            <w:hideMark/>
          </w:tcPr>
          <w:p w:rsidR="00111CE6" w:rsidRPr="00247564" w:rsidRDefault="00111CE6" w:rsidP="00111CE6">
            <w:pPr>
              <w:jc w:val="center"/>
              <w:rPr>
                <w:rFonts w:eastAsia="Calibri"/>
                <w:sz w:val="24"/>
                <w:lang w:eastAsia="en-US"/>
              </w:rPr>
            </w:pPr>
            <w:r w:rsidRPr="00247564">
              <w:rPr>
                <w:rFonts w:eastAsia="Calibri"/>
                <w:sz w:val="24"/>
                <w:lang w:eastAsia="en-US"/>
              </w:rPr>
              <w:t>1</w:t>
            </w:r>
          </w:p>
        </w:tc>
        <w:tc>
          <w:tcPr>
            <w:tcW w:w="620" w:type="dxa"/>
            <w:tcBorders>
              <w:top w:val="single" w:sz="4" w:space="0" w:color="000000"/>
              <w:left w:val="single" w:sz="4" w:space="0" w:color="auto"/>
              <w:bottom w:val="single" w:sz="4" w:space="0" w:color="000000"/>
              <w:right w:val="single" w:sz="4" w:space="0" w:color="000000"/>
            </w:tcBorders>
            <w:hideMark/>
          </w:tcPr>
          <w:p w:rsidR="00111CE6" w:rsidRPr="00247564" w:rsidRDefault="00111CE6" w:rsidP="00111CE6">
            <w:pPr>
              <w:jc w:val="center"/>
              <w:rPr>
                <w:rFonts w:eastAsia="Calibri"/>
                <w:sz w:val="24"/>
                <w:lang w:eastAsia="en-US"/>
              </w:rPr>
            </w:pPr>
            <w:r w:rsidRPr="00247564">
              <w:rPr>
                <w:rFonts w:eastAsia="Calibri"/>
                <w:sz w:val="24"/>
                <w:lang w:eastAsia="en-US"/>
              </w:rPr>
              <w:t>1</w:t>
            </w:r>
          </w:p>
        </w:tc>
        <w:tc>
          <w:tcPr>
            <w:tcW w:w="630" w:type="dxa"/>
            <w:tcBorders>
              <w:top w:val="single" w:sz="4" w:space="0" w:color="auto"/>
              <w:left w:val="single" w:sz="4" w:space="0" w:color="000000"/>
              <w:bottom w:val="single" w:sz="4" w:space="0" w:color="auto"/>
              <w:right w:val="single" w:sz="4" w:space="0" w:color="auto"/>
            </w:tcBorders>
            <w:hideMark/>
          </w:tcPr>
          <w:p w:rsidR="00111CE6" w:rsidRPr="00247564" w:rsidRDefault="00111CE6" w:rsidP="00111CE6">
            <w:pPr>
              <w:jc w:val="center"/>
              <w:rPr>
                <w:rFonts w:eastAsia="Calibri"/>
                <w:sz w:val="24"/>
                <w:lang w:eastAsia="en-US"/>
              </w:rPr>
            </w:pPr>
            <w:r w:rsidRPr="00247564">
              <w:rPr>
                <w:rFonts w:eastAsia="Calibri"/>
                <w:sz w:val="24"/>
                <w:lang w:eastAsia="en-US"/>
              </w:rPr>
              <w:t>2</w:t>
            </w:r>
          </w:p>
        </w:tc>
        <w:tc>
          <w:tcPr>
            <w:tcW w:w="739" w:type="dxa"/>
            <w:gridSpan w:val="2"/>
            <w:tcBorders>
              <w:top w:val="single" w:sz="4" w:space="0" w:color="auto"/>
              <w:left w:val="single" w:sz="4" w:space="0" w:color="000000"/>
              <w:bottom w:val="single" w:sz="4" w:space="0" w:color="auto"/>
              <w:right w:val="single" w:sz="4" w:space="0" w:color="auto"/>
            </w:tcBorders>
            <w:hideMark/>
          </w:tcPr>
          <w:p w:rsidR="00111CE6" w:rsidRPr="00247564" w:rsidRDefault="00111CE6" w:rsidP="00111CE6">
            <w:pPr>
              <w:jc w:val="center"/>
              <w:rPr>
                <w:rFonts w:eastAsia="Calibri"/>
                <w:sz w:val="24"/>
                <w:lang w:eastAsia="en-US"/>
              </w:rPr>
            </w:pPr>
            <w:r w:rsidRPr="00247564">
              <w:rPr>
                <w:rFonts w:eastAsia="Calibri"/>
                <w:sz w:val="24"/>
                <w:lang w:eastAsia="en-US"/>
              </w:rPr>
              <w:t>2</w:t>
            </w:r>
          </w:p>
        </w:tc>
        <w:tc>
          <w:tcPr>
            <w:tcW w:w="709" w:type="dxa"/>
            <w:tcBorders>
              <w:top w:val="single" w:sz="4" w:space="0" w:color="auto"/>
              <w:left w:val="single" w:sz="4" w:space="0" w:color="000000"/>
              <w:bottom w:val="single" w:sz="4" w:space="0" w:color="auto"/>
              <w:right w:val="single" w:sz="4" w:space="0" w:color="000000"/>
            </w:tcBorders>
            <w:hideMark/>
          </w:tcPr>
          <w:p w:rsidR="00111CE6" w:rsidRPr="00247564" w:rsidRDefault="00111CE6" w:rsidP="00111CE6">
            <w:pPr>
              <w:jc w:val="center"/>
              <w:rPr>
                <w:rFonts w:eastAsia="Calibri"/>
                <w:sz w:val="24"/>
                <w:lang w:eastAsia="en-US"/>
              </w:rPr>
            </w:pPr>
            <w:r w:rsidRPr="00247564">
              <w:rPr>
                <w:rFonts w:eastAsia="Calibri"/>
                <w:sz w:val="24"/>
                <w:lang w:eastAsia="en-US"/>
              </w:rPr>
              <w:t>2</w:t>
            </w:r>
          </w:p>
        </w:tc>
        <w:tc>
          <w:tcPr>
            <w:tcW w:w="811" w:type="dxa"/>
            <w:tcBorders>
              <w:top w:val="single" w:sz="4" w:space="0" w:color="auto"/>
              <w:left w:val="single" w:sz="4" w:space="0" w:color="000000"/>
              <w:bottom w:val="single" w:sz="4" w:space="0" w:color="auto"/>
              <w:right w:val="single" w:sz="4" w:space="0" w:color="auto"/>
            </w:tcBorders>
            <w:hideMark/>
          </w:tcPr>
          <w:p w:rsidR="00111CE6" w:rsidRPr="00247564" w:rsidRDefault="00111CE6" w:rsidP="00111CE6">
            <w:pPr>
              <w:jc w:val="center"/>
              <w:rPr>
                <w:rFonts w:eastAsia="Calibri"/>
                <w:sz w:val="24"/>
                <w:lang w:eastAsia="en-US"/>
              </w:rPr>
            </w:pPr>
            <w:r w:rsidRPr="00247564">
              <w:rPr>
                <w:rFonts w:eastAsia="Calibri"/>
                <w:sz w:val="24"/>
                <w:lang w:eastAsia="en-US"/>
              </w:rPr>
              <w:t>8</w:t>
            </w:r>
          </w:p>
        </w:tc>
      </w:tr>
      <w:tr w:rsidR="00111CE6" w:rsidRPr="00247564" w:rsidTr="00C21868">
        <w:trPr>
          <w:trHeight w:val="202"/>
        </w:trPr>
        <w:tc>
          <w:tcPr>
            <w:tcW w:w="3130" w:type="dxa"/>
            <w:tcBorders>
              <w:top w:val="single" w:sz="4" w:space="0" w:color="000000"/>
              <w:left w:val="single" w:sz="4" w:space="0" w:color="000000"/>
              <w:bottom w:val="single" w:sz="4" w:space="0" w:color="000000"/>
              <w:right w:val="single" w:sz="4" w:space="0" w:color="000000"/>
            </w:tcBorders>
            <w:hideMark/>
          </w:tcPr>
          <w:p w:rsidR="00111CE6" w:rsidRPr="00247564" w:rsidRDefault="00111CE6" w:rsidP="00111CE6">
            <w:pPr>
              <w:rPr>
                <w:rFonts w:eastAsia="Calibri"/>
                <w:sz w:val="24"/>
                <w:lang w:eastAsia="en-US"/>
              </w:rPr>
            </w:pPr>
            <w:r w:rsidRPr="00247564">
              <w:rPr>
                <w:rFonts w:eastAsia="Calibri"/>
                <w:sz w:val="24"/>
                <w:lang w:eastAsia="en-US"/>
              </w:rPr>
              <w:t>Основы духовно-нравственной культуры народов России</w:t>
            </w:r>
          </w:p>
        </w:tc>
        <w:tc>
          <w:tcPr>
            <w:tcW w:w="2135" w:type="dxa"/>
            <w:tcBorders>
              <w:top w:val="single" w:sz="4" w:space="0" w:color="000000"/>
              <w:left w:val="single" w:sz="4" w:space="0" w:color="000000"/>
              <w:bottom w:val="single" w:sz="4" w:space="0" w:color="000000"/>
              <w:right w:val="single" w:sz="4" w:space="0" w:color="000000"/>
            </w:tcBorders>
            <w:hideMark/>
          </w:tcPr>
          <w:p w:rsidR="00111CE6" w:rsidRPr="00247564" w:rsidRDefault="00111CE6" w:rsidP="00111CE6">
            <w:pPr>
              <w:rPr>
                <w:rFonts w:eastAsia="Calibri"/>
                <w:sz w:val="24"/>
                <w:lang w:eastAsia="en-US"/>
              </w:rPr>
            </w:pPr>
            <w:r w:rsidRPr="00247564">
              <w:rPr>
                <w:rFonts w:eastAsia="Calibri"/>
                <w:sz w:val="24"/>
                <w:lang w:eastAsia="en-US"/>
              </w:rPr>
              <w:t>Основы духовно-нравственной культуры народов России*</w:t>
            </w:r>
          </w:p>
        </w:tc>
        <w:tc>
          <w:tcPr>
            <w:tcW w:w="826" w:type="dxa"/>
            <w:tcBorders>
              <w:top w:val="single" w:sz="4" w:space="0" w:color="000000"/>
              <w:left w:val="single" w:sz="4" w:space="0" w:color="000000"/>
              <w:bottom w:val="single" w:sz="4" w:space="0" w:color="000000"/>
              <w:right w:val="single" w:sz="4" w:space="0" w:color="auto"/>
            </w:tcBorders>
            <w:hideMark/>
          </w:tcPr>
          <w:p w:rsidR="00111CE6" w:rsidRPr="00247564" w:rsidRDefault="00111CE6" w:rsidP="00111CE6">
            <w:pPr>
              <w:jc w:val="center"/>
              <w:rPr>
                <w:rFonts w:eastAsia="Calibri"/>
                <w:sz w:val="24"/>
                <w:lang w:eastAsia="en-US"/>
              </w:rPr>
            </w:pPr>
            <w:r w:rsidRPr="00247564">
              <w:rPr>
                <w:rFonts w:eastAsia="Calibri"/>
                <w:sz w:val="24"/>
                <w:lang w:eastAsia="en-US"/>
              </w:rPr>
              <w:t xml:space="preserve">1** </w:t>
            </w:r>
          </w:p>
        </w:tc>
        <w:tc>
          <w:tcPr>
            <w:tcW w:w="620" w:type="dxa"/>
            <w:tcBorders>
              <w:top w:val="single" w:sz="4" w:space="0" w:color="000000"/>
              <w:left w:val="single" w:sz="4" w:space="0" w:color="auto"/>
              <w:bottom w:val="single" w:sz="4" w:space="0" w:color="000000"/>
              <w:right w:val="single" w:sz="4" w:space="0" w:color="000000"/>
            </w:tcBorders>
            <w:hideMark/>
          </w:tcPr>
          <w:p w:rsidR="00111CE6" w:rsidRPr="00247564" w:rsidRDefault="00111CE6" w:rsidP="00111CE6">
            <w:pPr>
              <w:jc w:val="center"/>
              <w:rPr>
                <w:rFonts w:eastAsia="Calibri"/>
                <w:sz w:val="24"/>
                <w:lang w:eastAsia="en-US"/>
              </w:rPr>
            </w:pPr>
            <w:r w:rsidRPr="00247564">
              <w:rPr>
                <w:rFonts w:eastAsia="Calibri"/>
                <w:sz w:val="24"/>
                <w:lang w:eastAsia="en-US"/>
              </w:rPr>
              <w:t>1**</w:t>
            </w:r>
          </w:p>
        </w:tc>
        <w:tc>
          <w:tcPr>
            <w:tcW w:w="630" w:type="dxa"/>
            <w:tcBorders>
              <w:top w:val="single" w:sz="4" w:space="0" w:color="auto"/>
              <w:left w:val="single" w:sz="4" w:space="0" w:color="000000"/>
              <w:bottom w:val="single" w:sz="4" w:space="0" w:color="auto"/>
              <w:right w:val="single" w:sz="4" w:space="0" w:color="auto"/>
            </w:tcBorders>
          </w:tcPr>
          <w:p w:rsidR="00111CE6" w:rsidRPr="00247564" w:rsidRDefault="00111CE6" w:rsidP="00111CE6">
            <w:pPr>
              <w:rPr>
                <w:rFonts w:eastAsiaTheme="minorHAnsi" w:cstheme="minorBidi"/>
                <w:sz w:val="24"/>
                <w:lang w:eastAsia="en-US"/>
              </w:rPr>
            </w:pPr>
            <w:r w:rsidRPr="00247564">
              <w:rPr>
                <w:rFonts w:eastAsia="Calibri"/>
                <w:sz w:val="24"/>
                <w:lang w:eastAsia="en-US"/>
              </w:rPr>
              <w:t xml:space="preserve">1** </w:t>
            </w:r>
          </w:p>
        </w:tc>
        <w:tc>
          <w:tcPr>
            <w:tcW w:w="739" w:type="dxa"/>
            <w:gridSpan w:val="2"/>
            <w:tcBorders>
              <w:top w:val="single" w:sz="4" w:space="0" w:color="auto"/>
              <w:left w:val="single" w:sz="4" w:space="0" w:color="000000"/>
              <w:bottom w:val="single" w:sz="4" w:space="0" w:color="auto"/>
              <w:right w:val="single" w:sz="4" w:space="0" w:color="auto"/>
            </w:tcBorders>
          </w:tcPr>
          <w:p w:rsidR="00111CE6" w:rsidRPr="00247564" w:rsidRDefault="00111CE6" w:rsidP="00111CE6">
            <w:pPr>
              <w:rPr>
                <w:rFonts w:eastAsiaTheme="minorHAnsi" w:cstheme="minorBidi"/>
                <w:sz w:val="24"/>
                <w:lang w:eastAsia="en-US"/>
              </w:rPr>
            </w:pPr>
            <w:r w:rsidRPr="00247564">
              <w:rPr>
                <w:rFonts w:eastAsia="Calibri"/>
                <w:sz w:val="24"/>
                <w:lang w:eastAsia="en-US"/>
              </w:rPr>
              <w:t xml:space="preserve">1** </w:t>
            </w:r>
          </w:p>
        </w:tc>
        <w:tc>
          <w:tcPr>
            <w:tcW w:w="709" w:type="dxa"/>
            <w:tcBorders>
              <w:top w:val="single" w:sz="4" w:space="0" w:color="auto"/>
              <w:left w:val="single" w:sz="4" w:space="0" w:color="000000"/>
              <w:bottom w:val="single" w:sz="4" w:space="0" w:color="auto"/>
              <w:right w:val="single" w:sz="4" w:space="0" w:color="000000"/>
            </w:tcBorders>
          </w:tcPr>
          <w:p w:rsidR="00111CE6" w:rsidRPr="00247564" w:rsidRDefault="00111CE6" w:rsidP="00111CE6">
            <w:pPr>
              <w:rPr>
                <w:rFonts w:eastAsiaTheme="minorHAnsi" w:cstheme="minorBidi"/>
                <w:sz w:val="24"/>
                <w:lang w:eastAsia="en-US"/>
              </w:rPr>
            </w:pPr>
            <w:r w:rsidRPr="00247564">
              <w:rPr>
                <w:rFonts w:eastAsia="Calibri"/>
                <w:sz w:val="24"/>
                <w:lang w:eastAsia="en-US"/>
              </w:rPr>
              <w:t xml:space="preserve">1** </w:t>
            </w:r>
          </w:p>
        </w:tc>
        <w:tc>
          <w:tcPr>
            <w:tcW w:w="811" w:type="dxa"/>
            <w:tcBorders>
              <w:top w:val="single" w:sz="4" w:space="0" w:color="auto"/>
              <w:left w:val="single" w:sz="4" w:space="0" w:color="000000"/>
              <w:bottom w:val="single" w:sz="4" w:space="0" w:color="auto"/>
              <w:right w:val="single" w:sz="4" w:space="0" w:color="auto"/>
            </w:tcBorders>
            <w:hideMark/>
          </w:tcPr>
          <w:p w:rsidR="00111CE6" w:rsidRPr="00247564" w:rsidRDefault="00111CE6" w:rsidP="00111CE6">
            <w:pPr>
              <w:jc w:val="center"/>
              <w:rPr>
                <w:rFonts w:eastAsia="Calibri"/>
                <w:sz w:val="24"/>
                <w:lang w:eastAsia="en-US"/>
              </w:rPr>
            </w:pPr>
            <w:r w:rsidRPr="00247564">
              <w:rPr>
                <w:rFonts w:eastAsia="Calibri"/>
                <w:sz w:val="24"/>
                <w:lang w:eastAsia="en-US"/>
              </w:rPr>
              <w:t>5**</w:t>
            </w:r>
          </w:p>
        </w:tc>
      </w:tr>
      <w:tr w:rsidR="00111CE6" w:rsidRPr="00247564" w:rsidTr="00C21868">
        <w:trPr>
          <w:trHeight w:val="239"/>
        </w:trPr>
        <w:tc>
          <w:tcPr>
            <w:tcW w:w="3130" w:type="dxa"/>
            <w:vMerge w:val="restart"/>
            <w:tcBorders>
              <w:top w:val="single" w:sz="4" w:space="0" w:color="000000"/>
              <w:left w:val="single" w:sz="4" w:space="0" w:color="000000"/>
              <w:bottom w:val="single" w:sz="4" w:space="0" w:color="000000"/>
              <w:right w:val="single" w:sz="4" w:space="0" w:color="000000"/>
            </w:tcBorders>
            <w:hideMark/>
          </w:tcPr>
          <w:p w:rsidR="00111CE6" w:rsidRPr="00247564" w:rsidRDefault="00111CE6" w:rsidP="00111CE6">
            <w:pPr>
              <w:rPr>
                <w:rFonts w:eastAsia="Calibri"/>
                <w:sz w:val="24"/>
                <w:lang w:eastAsia="en-US"/>
              </w:rPr>
            </w:pPr>
            <w:r w:rsidRPr="00247564">
              <w:rPr>
                <w:rFonts w:eastAsia="Calibri"/>
                <w:sz w:val="24"/>
                <w:lang w:eastAsia="en-US"/>
              </w:rPr>
              <w:t>Естественно-научные предметы</w:t>
            </w:r>
          </w:p>
        </w:tc>
        <w:tc>
          <w:tcPr>
            <w:tcW w:w="2135" w:type="dxa"/>
            <w:tcBorders>
              <w:top w:val="single" w:sz="4" w:space="0" w:color="000000"/>
              <w:left w:val="single" w:sz="4" w:space="0" w:color="000000"/>
              <w:bottom w:val="single" w:sz="4" w:space="0" w:color="000000"/>
              <w:right w:val="single" w:sz="4" w:space="0" w:color="000000"/>
            </w:tcBorders>
            <w:hideMark/>
          </w:tcPr>
          <w:p w:rsidR="00111CE6" w:rsidRPr="00247564" w:rsidRDefault="00111CE6" w:rsidP="00111CE6">
            <w:pPr>
              <w:rPr>
                <w:rFonts w:eastAsia="Calibri"/>
                <w:sz w:val="24"/>
                <w:lang w:eastAsia="en-US"/>
              </w:rPr>
            </w:pPr>
            <w:r w:rsidRPr="00247564">
              <w:rPr>
                <w:rFonts w:eastAsia="Calibri"/>
                <w:sz w:val="24"/>
                <w:lang w:eastAsia="en-US"/>
              </w:rPr>
              <w:t>Физика</w:t>
            </w:r>
          </w:p>
        </w:tc>
        <w:tc>
          <w:tcPr>
            <w:tcW w:w="826" w:type="dxa"/>
            <w:tcBorders>
              <w:top w:val="single" w:sz="4" w:space="0" w:color="000000"/>
              <w:left w:val="single" w:sz="4" w:space="0" w:color="000000"/>
              <w:bottom w:val="single" w:sz="4" w:space="0" w:color="000000"/>
              <w:right w:val="single" w:sz="4" w:space="0" w:color="auto"/>
            </w:tcBorders>
          </w:tcPr>
          <w:p w:rsidR="00111CE6" w:rsidRPr="00247564" w:rsidRDefault="00111CE6" w:rsidP="00111CE6">
            <w:pPr>
              <w:jc w:val="center"/>
              <w:rPr>
                <w:rFonts w:eastAsia="Calibri"/>
                <w:sz w:val="24"/>
                <w:lang w:eastAsia="en-US"/>
              </w:rPr>
            </w:pPr>
          </w:p>
        </w:tc>
        <w:tc>
          <w:tcPr>
            <w:tcW w:w="620" w:type="dxa"/>
            <w:tcBorders>
              <w:top w:val="single" w:sz="4" w:space="0" w:color="000000"/>
              <w:left w:val="single" w:sz="4" w:space="0" w:color="auto"/>
              <w:bottom w:val="single" w:sz="4" w:space="0" w:color="000000"/>
              <w:right w:val="single" w:sz="4" w:space="0" w:color="000000"/>
            </w:tcBorders>
          </w:tcPr>
          <w:p w:rsidR="00111CE6" w:rsidRPr="00247564" w:rsidRDefault="00111CE6" w:rsidP="00111CE6">
            <w:pPr>
              <w:jc w:val="center"/>
              <w:rPr>
                <w:rFonts w:eastAsia="Calibri"/>
                <w:sz w:val="24"/>
                <w:lang w:eastAsia="en-US"/>
              </w:rPr>
            </w:pPr>
          </w:p>
        </w:tc>
        <w:tc>
          <w:tcPr>
            <w:tcW w:w="630" w:type="dxa"/>
            <w:tcBorders>
              <w:top w:val="single" w:sz="4" w:space="0" w:color="auto"/>
              <w:left w:val="single" w:sz="4" w:space="0" w:color="000000"/>
              <w:bottom w:val="single" w:sz="4" w:space="0" w:color="000000"/>
              <w:right w:val="single" w:sz="4" w:space="0" w:color="auto"/>
            </w:tcBorders>
            <w:hideMark/>
          </w:tcPr>
          <w:p w:rsidR="00111CE6" w:rsidRPr="00247564" w:rsidRDefault="00111CE6" w:rsidP="00111CE6">
            <w:pPr>
              <w:jc w:val="center"/>
              <w:rPr>
                <w:rFonts w:eastAsia="Calibri"/>
                <w:sz w:val="24"/>
                <w:lang w:eastAsia="en-US"/>
              </w:rPr>
            </w:pPr>
            <w:r w:rsidRPr="00247564">
              <w:rPr>
                <w:rFonts w:eastAsia="Calibri"/>
                <w:sz w:val="24"/>
                <w:lang w:eastAsia="en-US"/>
              </w:rPr>
              <w:t>2</w:t>
            </w:r>
          </w:p>
        </w:tc>
        <w:tc>
          <w:tcPr>
            <w:tcW w:w="739" w:type="dxa"/>
            <w:gridSpan w:val="2"/>
            <w:tcBorders>
              <w:top w:val="single" w:sz="4" w:space="0" w:color="auto"/>
              <w:left w:val="single" w:sz="4" w:space="0" w:color="000000"/>
              <w:bottom w:val="single" w:sz="4" w:space="0" w:color="000000"/>
              <w:right w:val="single" w:sz="4" w:space="0" w:color="auto"/>
            </w:tcBorders>
            <w:hideMark/>
          </w:tcPr>
          <w:p w:rsidR="00111CE6" w:rsidRPr="00247564" w:rsidRDefault="00111CE6" w:rsidP="00111CE6">
            <w:pPr>
              <w:jc w:val="center"/>
              <w:rPr>
                <w:rFonts w:eastAsia="Calibri"/>
                <w:sz w:val="24"/>
                <w:lang w:eastAsia="en-US"/>
              </w:rPr>
            </w:pPr>
            <w:r w:rsidRPr="00247564">
              <w:rPr>
                <w:rFonts w:eastAsia="Calibri"/>
                <w:sz w:val="24"/>
                <w:lang w:eastAsia="en-US"/>
              </w:rPr>
              <w:t>2</w:t>
            </w:r>
          </w:p>
        </w:tc>
        <w:tc>
          <w:tcPr>
            <w:tcW w:w="709" w:type="dxa"/>
            <w:tcBorders>
              <w:top w:val="single" w:sz="4" w:space="0" w:color="auto"/>
              <w:left w:val="single" w:sz="4" w:space="0" w:color="000000"/>
              <w:bottom w:val="single" w:sz="4" w:space="0" w:color="000000"/>
              <w:right w:val="single" w:sz="4" w:space="0" w:color="000000"/>
            </w:tcBorders>
            <w:hideMark/>
          </w:tcPr>
          <w:p w:rsidR="00111CE6" w:rsidRPr="00247564" w:rsidRDefault="00111CE6" w:rsidP="00111CE6">
            <w:pPr>
              <w:jc w:val="center"/>
              <w:rPr>
                <w:rFonts w:eastAsia="Calibri"/>
                <w:sz w:val="24"/>
                <w:lang w:eastAsia="en-US"/>
              </w:rPr>
            </w:pPr>
            <w:r w:rsidRPr="00247564">
              <w:rPr>
                <w:rFonts w:eastAsia="Calibri"/>
                <w:sz w:val="24"/>
                <w:lang w:eastAsia="en-US"/>
              </w:rPr>
              <w:t>3</w:t>
            </w:r>
          </w:p>
        </w:tc>
        <w:tc>
          <w:tcPr>
            <w:tcW w:w="811" w:type="dxa"/>
            <w:tcBorders>
              <w:top w:val="single" w:sz="4" w:space="0" w:color="auto"/>
              <w:left w:val="single" w:sz="4" w:space="0" w:color="000000"/>
              <w:bottom w:val="single" w:sz="4" w:space="0" w:color="000000"/>
              <w:right w:val="single" w:sz="4" w:space="0" w:color="auto"/>
            </w:tcBorders>
            <w:hideMark/>
          </w:tcPr>
          <w:p w:rsidR="00111CE6" w:rsidRPr="00247564" w:rsidRDefault="00111CE6" w:rsidP="00111CE6">
            <w:pPr>
              <w:jc w:val="center"/>
              <w:rPr>
                <w:rFonts w:eastAsia="Calibri"/>
                <w:sz w:val="24"/>
                <w:lang w:eastAsia="en-US"/>
              </w:rPr>
            </w:pPr>
            <w:r w:rsidRPr="00247564">
              <w:rPr>
                <w:rFonts w:eastAsia="Calibri"/>
                <w:sz w:val="24"/>
                <w:lang w:eastAsia="en-US"/>
              </w:rPr>
              <w:t>7</w:t>
            </w:r>
          </w:p>
        </w:tc>
      </w:tr>
      <w:tr w:rsidR="00111CE6" w:rsidRPr="00247564" w:rsidTr="00C21868">
        <w:trPr>
          <w:trHeight w:val="271"/>
        </w:trPr>
        <w:tc>
          <w:tcPr>
            <w:tcW w:w="3130" w:type="dxa"/>
            <w:vMerge/>
            <w:tcBorders>
              <w:top w:val="single" w:sz="4" w:space="0" w:color="000000"/>
              <w:left w:val="single" w:sz="4" w:space="0" w:color="000000"/>
              <w:bottom w:val="single" w:sz="4" w:space="0" w:color="000000"/>
              <w:right w:val="single" w:sz="4" w:space="0" w:color="000000"/>
            </w:tcBorders>
            <w:vAlign w:val="center"/>
            <w:hideMark/>
          </w:tcPr>
          <w:p w:rsidR="00111CE6" w:rsidRPr="00247564" w:rsidRDefault="00111CE6" w:rsidP="00111CE6">
            <w:pPr>
              <w:rPr>
                <w:rFonts w:eastAsia="Calibri"/>
                <w:sz w:val="24"/>
                <w:lang w:eastAsia="en-US"/>
              </w:rPr>
            </w:pPr>
          </w:p>
        </w:tc>
        <w:tc>
          <w:tcPr>
            <w:tcW w:w="2135" w:type="dxa"/>
            <w:tcBorders>
              <w:top w:val="single" w:sz="4" w:space="0" w:color="000000"/>
              <w:left w:val="single" w:sz="4" w:space="0" w:color="000000"/>
              <w:bottom w:val="single" w:sz="4" w:space="0" w:color="000000"/>
              <w:right w:val="single" w:sz="4" w:space="0" w:color="000000"/>
            </w:tcBorders>
            <w:hideMark/>
          </w:tcPr>
          <w:p w:rsidR="00111CE6" w:rsidRPr="00247564" w:rsidRDefault="00111CE6" w:rsidP="00111CE6">
            <w:pPr>
              <w:rPr>
                <w:rFonts w:eastAsia="Calibri"/>
                <w:sz w:val="24"/>
                <w:lang w:eastAsia="en-US"/>
              </w:rPr>
            </w:pPr>
            <w:r w:rsidRPr="00247564">
              <w:rPr>
                <w:rFonts w:eastAsia="Calibri"/>
                <w:sz w:val="24"/>
                <w:lang w:eastAsia="en-US"/>
              </w:rPr>
              <w:t>Химия</w:t>
            </w:r>
          </w:p>
        </w:tc>
        <w:tc>
          <w:tcPr>
            <w:tcW w:w="826" w:type="dxa"/>
            <w:tcBorders>
              <w:top w:val="single" w:sz="4" w:space="0" w:color="000000"/>
              <w:left w:val="single" w:sz="4" w:space="0" w:color="000000"/>
              <w:bottom w:val="single" w:sz="4" w:space="0" w:color="000000"/>
              <w:right w:val="single" w:sz="4" w:space="0" w:color="auto"/>
            </w:tcBorders>
          </w:tcPr>
          <w:p w:rsidR="00111CE6" w:rsidRPr="00247564" w:rsidRDefault="00111CE6" w:rsidP="00111CE6">
            <w:pPr>
              <w:jc w:val="center"/>
              <w:rPr>
                <w:rFonts w:eastAsia="Calibri"/>
                <w:sz w:val="24"/>
                <w:lang w:eastAsia="en-US"/>
              </w:rPr>
            </w:pPr>
          </w:p>
        </w:tc>
        <w:tc>
          <w:tcPr>
            <w:tcW w:w="620" w:type="dxa"/>
            <w:tcBorders>
              <w:top w:val="single" w:sz="4" w:space="0" w:color="000000"/>
              <w:left w:val="single" w:sz="4" w:space="0" w:color="auto"/>
              <w:bottom w:val="single" w:sz="4" w:space="0" w:color="000000"/>
              <w:right w:val="single" w:sz="4" w:space="0" w:color="000000"/>
            </w:tcBorders>
          </w:tcPr>
          <w:p w:rsidR="00111CE6" w:rsidRPr="00247564" w:rsidRDefault="00111CE6" w:rsidP="00111CE6">
            <w:pPr>
              <w:jc w:val="center"/>
              <w:rPr>
                <w:rFonts w:eastAsia="Calibri"/>
                <w:sz w:val="24"/>
                <w:lang w:eastAsia="en-US"/>
              </w:rPr>
            </w:pPr>
          </w:p>
        </w:tc>
        <w:tc>
          <w:tcPr>
            <w:tcW w:w="630" w:type="dxa"/>
            <w:tcBorders>
              <w:top w:val="single" w:sz="4" w:space="0" w:color="auto"/>
              <w:left w:val="single" w:sz="4" w:space="0" w:color="000000"/>
              <w:bottom w:val="single" w:sz="4" w:space="0" w:color="000000"/>
              <w:right w:val="single" w:sz="4" w:space="0" w:color="auto"/>
            </w:tcBorders>
          </w:tcPr>
          <w:p w:rsidR="00111CE6" w:rsidRPr="00247564" w:rsidRDefault="00111CE6" w:rsidP="00111CE6">
            <w:pPr>
              <w:jc w:val="center"/>
              <w:rPr>
                <w:rFonts w:eastAsia="Calibri"/>
                <w:sz w:val="24"/>
                <w:lang w:eastAsia="en-US"/>
              </w:rPr>
            </w:pPr>
          </w:p>
        </w:tc>
        <w:tc>
          <w:tcPr>
            <w:tcW w:w="739" w:type="dxa"/>
            <w:gridSpan w:val="2"/>
            <w:tcBorders>
              <w:top w:val="single" w:sz="4" w:space="0" w:color="auto"/>
              <w:left w:val="single" w:sz="4" w:space="0" w:color="000000"/>
              <w:bottom w:val="single" w:sz="4" w:space="0" w:color="000000"/>
              <w:right w:val="single" w:sz="4" w:space="0" w:color="auto"/>
            </w:tcBorders>
            <w:hideMark/>
          </w:tcPr>
          <w:p w:rsidR="00111CE6" w:rsidRPr="00247564" w:rsidRDefault="00111CE6" w:rsidP="00111CE6">
            <w:pPr>
              <w:jc w:val="center"/>
              <w:rPr>
                <w:rFonts w:eastAsia="Calibri"/>
                <w:sz w:val="24"/>
                <w:lang w:eastAsia="en-US"/>
              </w:rPr>
            </w:pPr>
            <w:r w:rsidRPr="00247564">
              <w:rPr>
                <w:rFonts w:eastAsia="Calibri"/>
                <w:sz w:val="24"/>
                <w:lang w:eastAsia="en-US"/>
              </w:rPr>
              <w:t>2</w:t>
            </w:r>
          </w:p>
        </w:tc>
        <w:tc>
          <w:tcPr>
            <w:tcW w:w="709" w:type="dxa"/>
            <w:tcBorders>
              <w:top w:val="single" w:sz="4" w:space="0" w:color="auto"/>
              <w:left w:val="single" w:sz="4" w:space="0" w:color="000000"/>
              <w:bottom w:val="single" w:sz="4" w:space="0" w:color="000000"/>
              <w:right w:val="single" w:sz="4" w:space="0" w:color="000000"/>
            </w:tcBorders>
            <w:hideMark/>
          </w:tcPr>
          <w:p w:rsidR="00111CE6" w:rsidRPr="00247564" w:rsidRDefault="00111CE6" w:rsidP="00111CE6">
            <w:pPr>
              <w:jc w:val="center"/>
              <w:rPr>
                <w:rFonts w:eastAsia="Calibri"/>
                <w:sz w:val="24"/>
                <w:lang w:eastAsia="en-US"/>
              </w:rPr>
            </w:pPr>
            <w:r w:rsidRPr="00247564">
              <w:rPr>
                <w:rFonts w:eastAsia="Calibri"/>
                <w:sz w:val="24"/>
                <w:lang w:eastAsia="en-US"/>
              </w:rPr>
              <w:t>2</w:t>
            </w:r>
          </w:p>
        </w:tc>
        <w:tc>
          <w:tcPr>
            <w:tcW w:w="811" w:type="dxa"/>
            <w:tcBorders>
              <w:top w:val="single" w:sz="4" w:space="0" w:color="auto"/>
              <w:left w:val="single" w:sz="4" w:space="0" w:color="000000"/>
              <w:bottom w:val="single" w:sz="4" w:space="0" w:color="000000"/>
              <w:right w:val="single" w:sz="4" w:space="0" w:color="auto"/>
            </w:tcBorders>
            <w:hideMark/>
          </w:tcPr>
          <w:p w:rsidR="00111CE6" w:rsidRPr="00247564" w:rsidRDefault="00111CE6" w:rsidP="00111CE6">
            <w:pPr>
              <w:jc w:val="center"/>
              <w:rPr>
                <w:rFonts w:eastAsia="Calibri"/>
                <w:sz w:val="24"/>
                <w:lang w:eastAsia="en-US"/>
              </w:rPr>
            </w:pPr>
            <w:r w:rsidRPr="00247564">
              <w:rPr>
                <w:rFonts w:eastAsia="Calibri"/>
                <w:sz w:val="24"/>
                <w:lang w:eastAsia="en-US"/>
              </w:rPr>
              <w:t>4</w:t>
            </w:r>
          </w:p>
        </w:tc>
      </w:tr>
      <w:tr w:rsidR="00111CE6" w:rsidRPr="00247564" w:rsidTr="00C21868">
        <w:trPr>
          <w:trHeight w:val="315"/>
        </w:trPr>
        <w:tc>
          <w:tcPr>
            <w:tcW w:w="3130" w:type="dxa"/>
            <w:vMerge/>
            <w:tcBorders>
              <w:top w:val="single" w:sz="4" w:space="0" w:color="000000"/>
              <w:left w:val="single" w:sz="4" w:space="0" w:color="000000"/>
              <w:bottom w:val="single" w:sz="4" w:space="0" w:color="000000"/>
              <w:right w:val="single" w:sz="4" w:space="0" w:color="000000"/>
            </w:tcBorders>
            <w:vAlign w:val="center"/>
            <w:hideMark/>
          </w:tcPr>
          <w:p w:rsidR="00111CE6" w:rsidRPr="00247564" w:rsidRDefault="00111CE6" w:rsidP="00111CE6">
            <w:pPr>
              <w:rPr>
                <w:rFonts w:eastAsia="Calibri"/>
                <w:sz w:val="24"/>
                <w:lang w:eastAsia="en-US"/>
              </w:rPr>
            </w:pPr>
          </w:p>
        </w:tc>
        <w:tc>
          <w:tcPr>
            <w:tcW w:w="2135" w:type="dxa"/>
            <w:tcBorders>
              <w:top w:val="single" w:sz="4" w:space="0" w:color="auto"/>
              <w:left w:val="single" w:sz="4" w:space="0" w:color="000000"/>
              <w:bottom w:val="single" w:sz="4" w:space="0" w:color="000000"/>
              <w:right w:val="single" w:sz="4" w:space="0" w:color="000000"/>
            </w:tcBorders>
            <w:hideMark/>
          </w:tcPr>
          <w:p w:rsidR="00111CE6" w:rsidRPr="00247564" w:rsidRDefault="00111CE6" w:rsidP="00111CE6">
            <w:pPr>
              <w:rPr>
                <w:rFonts w:eastAsia="Calibri"/>
                <w:sz w:val="24"/>
                <w:lang w:eastAsia="en-US"/>
              </w:rPr>
            </w:pPr>
            <w:r w:rsidRPr="00247564">
              <w:rPr>
                <w:rFonts w:eastAsia="Calibri"/>
                <w:sz w:val="24"/>
                <w:lang w:eastAsia="en-US"/>
              </w:rPr>
              <w:t>Биология</w:t>
            </w:r>
          </w:p>
        </w:tc>
        <w:tc>
          <w:tcPr>
            <w:tcW w:w="826" w:type="dxa"/>
            <w:tcBorders>
              <w:top w:val="single" w:sz="4" w:space="0" w:color="auto"/>
              <w:left w:val="single" w:sz="4" w:space="0" w:color="000000"/>
              <w:bottom w:val="single" w:sz="4" w:space="0" w:color="000000"/>
              <w:right w:val="single" w:sz="4" w:space="0" w:color="auto"/>
            </w:tcBorders>
            <w:hideMark/>
          </w:tcPr>
          <w:p w:rsidR="00111CE6" w:rsidRPr="00247564" w:rsidRDefault="00111CE6" w:rsidP="00111CE6">
            <w:pPr>
              <w:jc w:val="center"/>
              <w:rPr>
                <w:rFonts w:eastAsia="Calibri"/>
                <w:sz w:val="24"/>
                <w:lang w:eastAsia="en-US"/>
              </w:rPr>
            </w:pPr>
            <w:r w:rsidRPr="00247564">
              <w:rPr>
                <w:rFonts w:eastAsia="Calibri"/>
                <w:sz w:val="24"/>
                <w:lang w:eastAsia="en-US"/>
              </w:rPr>
              <w:t>1</w:t>
            </w:r>
          </w:p>
        </w:tc>
        <w:tc>
          <w:tcPr>
            <w:tcW w:w="620" w:type="dxa"/>
            <w:tcBorders>
              <w:top w:val="single" w:sz="4" w:space="0" w:color="auto"/>
              <w:left w:val="single" w:sz="4" w:space="0" w:color="auto"/>
              <w:bottom w:val="single" w:sz="4" w:space="0" w:color="000000"/>
              <w:right w:val="single" w:sz="4" w:space="0" w:color="000000"/>
            </w:tcBorders>
            <w:hideMark/>
          </w:tcPr>
          <w:p w:rsidR="00111CE6" w:rsidRPr="00247564" w:rsidRDefault="00111CE6" w:rsidP="00111CE6">
            <w:pPr>
              <w:jc w:val="center"/>
              <w:rPr>
                <w:rFonts w:eastAsia="Calibri"/>
                <w:sz w:val="24"/>
                <w:lang w:eastAsia="en-US"/>
              </w:rPr>
            </w:pPr>
            <w:r w:rsidRPr="00247564">
              <w:rPr>
                <w:rFonts w:eastAsia="Calibri"/>
                <w:sz w:val="24"/>
                <w:lang w:eastAsia="en-US"/>
              </w:rPr>
              <w:t>1</w:t>
            </w:r>
          </w:p>
        </w:tc>
        <w:tc>
          <w:tcPr>
            <w:tcW w:w="630" w:type="dxa"/>
            <w:tcBorders>
              <w:top w:val="single" w:sz="4" w:space="0" w:color="auto"/>
              <w:left w:val="single" w:sz="4" w:space="0" w:color="000000"/>
              <w:bottom w:val="single" w:sz="4" w:space="0" w:color="auto"/>
              <w:right w:val="single" w:sz="4" w:space="0" w:color="auto"/>
            </w:tcBorders>
            <w:hideMark/>
          </w:tcPr>
          <w:p w:rsidR="00111CE6" w:rsidRPr="00247564" w:rsidRDefault="00111CE6" w:rsidP="00111CE6">
            <w:pPr>
              <w:jc w:val="center"/>
              <w:rPr>
                <w:rFonts w:eastAsia="Calibri"/>
                <w:sz w:val="24"/>
                <w:lang w:eastAsia="en-US"/>
              </w:rPr>
            </w:pPr>
            <w:r w:rsidRPr="00247564">
              <w:rPr>
                <w:rFonts w:eastAsia="Calibri"/>
                <w:sz w:val="24"/>
                <w:lang w:eastAsia="en-US"/>
              </w:rPr>
              <w:t>1</w:t>
            </w:r>
          </w:p>
        </w:tc>
        <w:tc>
          <w:tcPr>
            <w:tcW w:w="739" w:type="dxa"/>
            <w:gridSpan w:val="2"/>
            <w:tcBorders>
              <w:top w:val="single" w:sz="4" w:space="0" w:color="auto"/>
              <w:left w:val="single" w:sz="4" w:space="0" w:color="000000"/>
              <w:bottom w:val="single" w:sz="4" w:space="0" w:color="auto"/>
              <w:right w:val="single" w:sz="4" w:space="0" w:color="auto"/>
            </w:tcBorders>
            <w:hideMark/>
          </w:tcPr>
          <w:p w:rsidR="00111CE6" w:rsidRPr="00247564" w:rsidRDefault="00111CE6" w:rsidP="00111CE6">
            <w:pPr>
              <w:jc w:val="center"/>
              <w:rPr>
                <w:rFonts w:eastAsia="Calibri"/>
                <w:sz w:val="24"/>
                <w:lang w:eastAsia="en-US"/>
              </w:rPr>
            </w:pPr>
            <w:r w:rsidRPr="00247564">
              <w:rPr>
                <w:rFonts w:eastAsia="Calibri"/>
                <w:sz w:val="24"/>
                <w:lang w:eastAsia="en-US"/>
              </w:rPr>
              <w:t>2</w:t>
            </w:r>
          </w:p>
        </w:tc>
        <w:tc>
          <w:tcPr>
            <w:tcW w:w="709" w:type="dxa"/>
            <w:tcBorders>
              <w:top w:val="single" w:sz="4" w:space="0" w:color="auto"/>
              <w:left w:val="single" w:sz="4" w:space="0" w:color="000000"/>
              <w:bottom w:val="single" w:sz="4" w:space="0" w:color="auto"/>
              <w:right w:val="single" w:sz="4" w:space="0" w:color="000000"/>
            </w:tcBorders>
            <w:hideMark/>
          </w:tcPr>
          <w:p w:rsidR="00111CE6" w:rsidRPr="00247564" w:rsidRDefault="00111CE6" w:rsidP="00111CE6">
            <w:pPr>
              <w:jc w:val="center"/>
              <w:rPr>
                <w:rFonts w:eastAsia="Calibri"/>
                <w:sz w:val="24"/>
                <w:lang w:eastAsia="en-US"/>
              </w:rPr>
            </w:pPr>
            <w:r w:rsidRPr="00247564">
              <w:rPr>
                <w:rFonts w:eastAsia="Calibri"/>
                <w:sz w:val="24"/>
                <w:lang w:eastAsia="en-US"/>
              </w:rPr>
              <w:t>2</w:t>
            </w:r>
          </w:p>
        </w:tc>
        <w:tc>
          <w:tcPr>
            <w:tcW w:w="811" w:type="dxa"/>
            <w:tcBorders>
              <w:top w:val="single" w:sz="4" w:space="0" w:color="auto"/>
              <w:left w:val="single" w:sz="4" w:space="0" w:color="000000"/>
              <w:bottom w:val="single" w:sz="4" w:space="0" w:color="auto"/>
              <w:right w:val="single" w:sz="4" w:space="0" w:color="auto"/>
            </w:tcBorders>
            <w:hideMark/>
          </w:tcPr>
          <w:p w:rsidR="00111CE6" w:rsidRPr="00247564" w:rsidRDefault="00111CE6" w:rsidP="00111CE6">
            <w:pPr>
              <w:jc w:val="center"/>
              <w:rPr>
                <w:rFonts w:eastAsia="Calibri"/>
                <w:sz w:val="24"/>
                <w:lang w:eastAsia="en-US"/>
              </w:rPr>
            </w:pPr>
            <w:r w:rsidRPr="00247564">
              <w:rPr>
                <w:rFonts w:eastAsia="Calibri"/>
                <w:sz w:val="24"/>
                <w:lang w:eastAsia="en-US"/>
              </w:rPr>
              <w:t>7</w:t>
            </w:r>
          </w:p>
        </w:tc>
      </w:tr>
      <w:tr w:rsidR="00111CE6" w:rsidRPr="00247564" w:rsidTr="00C21868">
        <w:trPr>
          <w:trHeight w:val="202"/>
        </w:trPr>
        <w:tc>
          <w:tcPr>
            <w:tcW w:w="3130" w:type="dxa"/>
            <w:vMerge w:val="restart"/>
            <w:tcBorders>
              <w:top w:val="single" w:sz="4" w:space="0" w:color="000000"/>
              <w:left w:val="single" w:sz="4" w:space="0" w:color="000000"/>
              <w:bottom w:val="single" w:sz="4" w:space="0" w:color="000000"/>
              <w:right w:val="single" w:sz="4" w:space="0" w:color="000000"/>
            </w:tcBorders>
            <w:hideMark/>
          </w:tcPr>
          <w:p w:rsidR="00111CE6" w:rsidRPr="00247564" w:rsidRDefault="00111CE6" w:rsidP="00111CE6">
            <w:pPr>
              <w:rPr>
                <w:rFonts w:eastAsia="Calibri"/>
                <w:sz w:val="24"/>
                <w:lang w:eastAsia="en-US"/>
              </w:rPr>
            </w:pPr>
            <w:r w:rsidRPr="00247564">
              <w:rPr>
                <w:rFonts w:eastAsia="Calibri"/>
                <w:sz w:val="24"/>
                <w:lang w:eastAsia="en-US"/>
              </w:rPr>
              <w:t>Искусство</w:t>
            </w:r>
          </w:p>
        </w:tc>
        <w:tc>
          <w:tcPr>
            <w:tcW w:w="2135" w:type="dxa"/>
            <w:tcBorders>
              <w:top w:val="single" w:sz="4" w:space="0" w:color="000000"/>
              <w:left w:val="single" w:sz="4" w:space="0" w:color="000000"/>
              <w:bottom w:val="single" w:sz="4" w:space="0" w:color="000000"/>
              <w:right w:val="single" w:sz="4" w:space="0" w:color="000000"/>
            </w:tcBorders>
            <w:hideMark/>
          </w:tcPr>
          <w:p w:rsidR="00111CE6" w:rsidRPr="00247564" w:rsidRDefault="00111CE6" w:rsidP="00111CE6">
            <w:pPr>
              <w:rPr>
                <w:rFonts w:eastAsia="Calibri"/>
                <w:sz w:val="24"/>
                <w:lang w:eastAsia="en-US"/>
              </w:rPr>
            </w:pPr>
            <w:r w:rsidRPr="00247564">
              <w:rPr>
                <w:rFonts w:eastAsia="Calibri"/>
                <w:sz w:val="24"/>
                <w:lang w:eastAsia="en-US"/>
              </w:rPr>
              <w:t>Музыка</w:t>
            </w:r>
          </w:p>
        </w:tc>
        <w:tc>
          <w:tcPr>
            <w:tcW w:w="826" w:type="dxa"/>
            <w:tcBorders>
              <w:top w:val="single" w:sz="4" w:space="0" w:color="000000"/>
              <w:left w:val="single" w:sz="4" w:space="0" w:color="000000"/>
              <w:bottom w:val="single" w:sz="4" w:space="0" w:color="000000"/>
              <w:right w:val="single" w:sz="4" w:space="0" w:color="auto"/>
            </w:tcBorders>
            <w:hideMark/>
          </w:tcPr>
          <w:p w:rsidR="00111CE6" w:rsidRPr="00247564" w:rsidRDefault="00111CE6" w:rsidP="00111CE6">
            <w:pPr>
              <w:jc w:val="center"/>
              <w:rPr>
                <w:rFonts w:eastAsia="Calibri"/>
                <w:sz w:val="24"/>
                <w:lang w:eastAsia="en-US"/>
              </w:rPr>
            </w:pPr>
            <w:r w:rsidRPr="00247564">
              <w:rPr>
                <w:rFonts w:eastAsia="Calibri"/>
                <w:sz w:val="24"/>
                <w:lang w:eastAsia="en-US"/>
              </w:rPr>
              <w:t>1</w:t>
            </w:r>
          </w:p>
        </w:tc>
        <w:tc>
          <w:tcPr>
            <w:tcW w:w="620" w:type="dxa"/>
            <w:tcBorders>
              <w:top w:val="single" w:sz="4" w:space="0" w:color="000000"/>
              <w:left w:val="single" w:sz="4" w:space="0" w:color="auto"/>
              <w:bottom w:val="single" w:sz="4" w:space="0" w:color="000000"/>
              <w:right w:val="single" w:sz="4" w:space="0" w:color="000000"/>
            </w:tcBorders>
            <w:hideMark/>
          </w:tcPr>
          <w:p w:rsidR="00111CE6" w:rsidRPr="00247564" w:rsidRDefault="00111CE6" w:rsidP="00111CE6">
            <w:pPr>
              <w:jc w:val="center"/>
              <w:rPr>
                <w:rFonts w:eastAsia="Calibri"/>
                <w:sz w:val="24"/>
                <w:lang w:eastAsia="en-US"/>
              </w:rPr>
            </w:pPr>
            <w:r w:rsidRPr="00247564">
              <w:rPr>
                <w:rFonts w:eastAsia="Calibri"/>
                <w:sz w:val="24"/>
                <w:lang w:eastAsia="en-US"/>
              </w:rPr>
              <w:t>1</w:t>
            </w:r>
          </w:p>
        </w:tc>
        <w:tc>
          <w:tcPr>
            <w:tcW w:w="630" w:type="dxa"/>
            <w:tcBorders>
              <w:top w:val="single" w:sz="4" w:space="0" w:color="auto"/>
              <w:left w:val="single" w:sz="4" w:space="0" w:color="000000"/>
              <w:bottom w:val="single" w:sz="4" w:space="0" w:color="auto"/>
              <w:right w:val="single" w:sz="4" w:space="0" w:color="auto"/>
            </w:tcBorders>
            <w:hideMark/>
          </w:tcPr>
          <w:p w:rsidR="00111CE6" w:rsidRPr="00247564" w:rsidRDefault="00111CE6" w:rsidP="00111CE6">
            <w:pPr>
              <w:jc w:val="center"/>
              <w:rPr>
                <w:rFonts w:eastAsia="Calibri"/>
                <w:sz w:val="24"/>
                <w:lang w:eastAsia="en-US"/>
              </w:rPr>
            </w:pPr>
            <w:r w:rsidRPr="00247564">
              <w:rPr>
                <w:rFonts w:eastAsia="Calibri"/>
                <w:sz w:val="24"/>
                <w:lang w:eastAsia="en-US"/>
              </w:rPr>
              <w:t>1</w:t>
            </w:r>
          </w:p>
        </w:tc>
        <w:tc>
          <w:tcPr>
            <w:tcW w:w="739" w:type="dxa"/>
            <w:gridSpan w:val="2"/>
            <w:tcBorders>
              <w:top w:val="single" w:sz="4" w:space="0" w:color="auto"/>
              <w:left w:val="single" w:sz="4" w:space="0" w:color="000000"/>
              <w:bottom w:val="single" w:sz="4" w:space="0" w:color="auto"/>
              <w:right w:val="single" w:sz="4" w:space="0" w:color="auto"/>
            </w:tcBorders>
            <w:hideMark/>
          </w:tcPr>
          <w:p w:rsidR="00111CE6" w:rsidRPr="00247564" w:rsidRDefault="00111CE6" w:rsidP="00111CE6">
            <w:pPr>
              <w:jc w:val="center"/>
              <w:rPr>
                <w:rFonts w:eastAsia="Calibri"/>
                <w:sz w:val="24"/>
                <w:lang w:eastAsia="en-US"/>
              </w:rPr>
            </w:pPr>
            <w:r w:rsidRPr="00247564">
              <w:rPr>
                <w:rFonts w:eastAsia="Calibri"/>
                <w:sz w:val="24"/>
                <w:lang w:eastAsia="en-US"/>
              </w:rPr>
              <w:t>1</w:t>
            </w:r>
          </w:p>
        </w:tc>
        <w:tc>
          <w:tcPr>
            <w:tcW w:w="709" w:type="dxa"/>
            <w:tcBorders>
              <w:top w:val="single" w:sz="4" w:space="0" w:color="auto"/>
              <w:left w:val="single" w:sz="4" w:space="0" w:color="000000"/>
              <w:bottom w:val="single" w:sz="4" w:space="0" w:color="auto"/>
              <w:right w:val="single" w:sz="4" w:space="0" w:color="000000"/>
            </w:tcBorders>
          </w:tcPr>
          <w:p w:rsidR="00111CE6" w:rsidRPr="00247564" w:rsidRDefault="00111CE6" w:rsidP="00111CE6">
            <w:pPr>
              <w:jc w:val="center"/>
              <w:rPr>
                <w:rFonts w:eastAsia="Calibri"/>
                <w:sz w:val="24"/>
                <w:lang w:eastAsia="en-US"/>
              </w:rPr>
            </w:pPr>
          </w:p>
        </w:tc>
        <w:tc>
          <w:tcPr>
            <w:tcW w:w="811" w:type="dxa"/>
            <w:tcBorders>
              <w:top w:val="single" w:sz="4" w:space="0" w:color="auto"/>
              <w:left w:val="single" w:sz="4" w:space="0" w:color="000000"/>
              <w:bottom w:val="single" w:sz="4" w:space="0" w:color="auto"/>
              <w:right w:val="single" w:sz="4" w:space="0" w:color="auto"/>
            </w:tcBorders>
            <w:hideMark/>
          </w:tcPr>
          <w:p w:rsidR="00111CE6" w:rsidRPr="00247564" w:rsidRDefault="00111CE6" w:rsidP="00111CE6">
            <w:pPr>
              <w:jc w:val="center"/>
              <w:rPr>
                <w:rFonts w:eastAsia="Calibri"/>
                <w:sz w:val="24"/>
                <w:lang w:eastAsia="en-US"/>
              </w:rPr>
            </w:pPr>
            <w:r w:rsidRPr="00247564">
              <w:rPr>
                <w:rFonts w:eastAsia="Calibri"/>
                <w:sz w:val="24"/>
                <w:lang w:eastAsia="en-US"/>
              </w:rPr>
              <w:t xml:space="preserve"> 4</w:t>
            </w:r>
          </w:p>
        </w:tc>
      </w:tr>
      <w:tr w:rsidR="00111CE6" w:rsidRPr="00247564" w:rsidTr="00C21868">
        <w:trPr>
          <w:trHeight w:val="202"/>
        </w:trPr>
        <w:tc>
          <w:tcPr>
            <w:tcW w:w="3130" w:type="dxa"/>
            <w:vMerge/>
            <w:tcBorders>
              <w:top w:val="single" w:sz="4" w:space="0" w:color="000000"/>
              <w:left w:val="single" w:sz="4" w:space="0" w:color="000000"/>
              <w:bottom w:val="single" w:sz="4" w:space="0" w:color="000000"/>
              <w:right w:val="single" w:sz="4" w:space="0" w:color="000000"/>
            </w:tcBorders>
            <w:vAlign w:val="center"/>
            <w:hideMark/>
          </w:tcPr>
          <w:p w:rsidR="00111CE6" w:rsidRPr="00247564" w:rsidRDefault="00111CE6" w:rsidP="00111CE6">
            <w:pPr>
              <w:rPr>
                <w:rFonts w:eastAsia="Calibri"/>
                <w:sz w:val="24"/>
                <w:lang w:eastAsia="en-US"/>
              </w:rPr>
            </w:pPr>
          </w:p>
        </w:tc>
        <w:tc>
          <w:tcPr>
            <w:tcW w:w="2135" w:type="dxa"/>
            <w:tcBorders>
              <w:top w:val="single" w:sz="4" w:space="0" w:color="000000"/>
              <w:left w:val="single" w:sz="4" w:space="0" w:color="000000"/>
              <w:bottom w:val="single" w:sz="4" w:space="0" w:color="000000"/>
              <w:right w:val="single" w:sz="4" w:space="0" w:color="000000"/>
            </w:tcBorders>
            <w:hideMark/>
          </w:tcPr>
          <w:p w:rsidR="00111CE6" w:rsidRPr="00247564" w:rsidRDefault="00111CE6" w:rsidP="00111CE6">
            <w:pPr>
              <w:rPr>
                <w:rFonts w:eastAsia="Calibri"/>
                <w:sz w:val="24"/>
                <w:lang w:eastAsia="en-US"/>
              </w:rPr>
            </w:pPr>
            <w:r w:rsidRPr="00247564">
              <w:rPr>
                <w:rFonts w:eastAsia="Calibri"/>
                <w:sz w:val="24"/>
                <w:lang w:eastAsia="en-US"/>
              </w:rPr>
              <w:t>Изобразительное искусство</w:t>
            </w:r>
          </w:p>
        </w:tc>
        <w:tc>
          <w:tcPr>
            <w:tcW w:w="826" w:type="dxa"/>
            <w:tcBorders>
              <w:top w:val="single" w:sz="4" w:space="0" w:color="000000"/>
              <w:left w:val="single" w:sz="4" w:space="0" w:color="000000"/>
              <w:bottom w:val="single" w:sz="4" w:space="0" w:color="000000"/>
              <w:right w:val="single" w:sz="4" w:space="0" w:color="auto"/>
            </w:tcBorders>
            <w:hideMark/>
          </w:tcPr>
          <w:p w:rsidR="00111CE6" w:rsidRPr="00247564" w:rsidRDefault="00111CE6" w:rsidP="00111CE6">
            <w:pPr>
              <w:jc w:val="center"/>
              <w:rPr>
                <w:rFonts w:eastAsia="Calibri"/>
                <w:sz w:val="24"/>
                <w:lang w:eastAsia="en-US"/>
              </w:rPr>
            </w:pPr>
            <w:r w:rsidRPr="00247564">
              <w:rPr>
                <w:rFonts w:eastAsia="Calibri"/>
                <w:sz w:val="24"/>
                <w:lang w:eastAsia="en-US"/>
              </w:rPr>
              <w:t>1</w:t>
            </w:r>
          </w:p>
        </w:tc>
        <w:tc>
          <w:tcPr>
            <w:tcW w:w="620" w:type="dxa"/>
            <w:tcBorders>
              <w:top w:val="single" w:sz="4" w:space="0" w:color="000000"/>
              <w:left w:val="single" w:sz="4" w:space="0" w:color="auto"/>
              <w:bottom w:val="single" w:sz="4" w:space="0" w:color="000000"/>
              <w:right w:val="single" w:sz="4" w:space="0" w:color="000000"/>
            </w:tcBorders>
            <w:hideMark/>
          </w:tcPr>
          <w:p w:rsidR="00111CE6" w:rsidRPr="00247564" w:rsidRDefault="00111CE6" w:rsidP="00111CE6">
            <w:pPr>
              <w:jc w:val="center"/>
              <w:rPr>
                <w:rFonts w:eastAsia="Calibri"/>
                <w:sz w:val="24"/>
                <w:lang w:eastAsia="en-US"/>
              </w:rPr>
            </w:pPr>
            <w:r w:rsidRPr="00247564">
              <w:rPr>
                <w:rFonts w:eastAsia="Calibri"/>
                <w:sz w:val="24"/>
                <w:lang w:eastAsia="en-US"/>
              </w:rPr>
              <w:t>1</w:t>
            </w:r>
          </w:p>
        </w:tc>
        <w:tc>
          <w:tcPr>
            <w:tcW w:w="630" w:type="dxa"/>
            <w:tcBorders>
              <w:top w:val="single" w:sz="4" w:space="0" w:color="auto"/>
              <w:left w:val="single" w:sz="4" w:space="0" w:color="000000"/>
              <w:bottom w:val="single" w:sz="4" w:space="0" w:color="auto"/>
              <w:right w:val="single" w:sz="4" w:space="0" w:color="auto"/>
            </w:tcBorders>
            <w:hideMark/>
          </w:tcPr>
          <w:p w:rsidR="00111CE6" w:rsidRPr="00247564" w:rsidRDefault="00111CE6" w:rsidP="00111CE6">
            <w:pPr>
              <w:jc w:val="center"/>
              <w:rPr>
                <w:rFonts w:eastAsia="Calibri"/>
                <w:sz w:val="24"/>
                <w:lang w:eastAsia="en-US"/>
              </w:rPr>
            </w:pPr>
            <w:r w:rsidRPr="00247564">
              <w:rPr>
                <w:rFonts w:eastAsia="Calibri"/>
                <w:sz w:val="24"/>
                <w:lang w:eastAsia="en-US"/>
              </w:rPr>
              <w:t>1</w:t>
            </w:r>
          </w:p>
        </w:tc>
        <w:tc>
          <w:tcPr>
            <w:tcW w:w="739" w:type="dxa"/>
            <w:gridSpan w:val="2"/>
            <w:tcBorders>
              <w:top w:val="single" w:sz="4" w:space="0" w:color="auto"/>
              <w:left w:val="single" w:sz="4" w:space="0" w:color="000000"/>
              <w:bottom w:val="single" w:sz="4" w:space="0" w:color="auto"/>
              <w:right w:val="single" w:sz="4" w:space="0" w:color="auto"/>
            </w:tcBorders>
          </w:tcPr>
          <w:p w:rsidR="00111CE6" w:rsidRPr="00247564" w:rsidRDefault="00111CE6" w:rsidP="00111CE6">
            <w:pPr>
              <w:jc w:val="center"/>
              <w:rPr>
                <w:rFonts w:eastAsia="Calibri"/>
                <w:sz w:val="24"/>
                <w:lang w:eastAsia="en-US"/>
              </w:rPr>
            </w:pPr>
          </w:p>
        </w:tc>
        <w:tc>
          <w:tcPr>
            <w:tcW w:w="709" w:type="dxa"/>
            <w:tcBorders>
              <w:top w:val="single" w:sz="4" w:space="0" w:color="auto"/>
              <w:left w:val="single" w:sz="4" w:space="0" w:color="000000"/>
              <w:bottom w:val="single" w:sz="4" w:space="0" w:color="auto"/>
              <w:right w:val="single" w:sz="4" w:space="0" w:color="000000"/>
            </w:tcBorders>
          </w:tcPr>
          <w:p w:rsidR="00111CE6" w:rsidRPr="00247564" w:rsidRDefault="00111CE6" w:rsidP="00111CE6">
            <w:pPr>
              <w:jc w:val="center"/>
              <w:rPr>
                <w:rFonts w:eastAsia="Calibri"/>
                <w:sz w:val="24"/>
                <w:lang w:eastAsia="en-US"/>
              </w:rPr>
            </w:pPr>
          </w:p>
        </w:tc>
        <w:tc>
          <w:tcPr>
            <w:tcW w:w="811" w:type="dxa"/>
            <w:tcBorders>
              <w:top w:val="single" w:sz="4" w:space="0" w:color="auto"/>
              <w:left w:val="single" w:sz="4" w:space="0" w:color="000000"/>
              <w:bottom w:val="single" w:sz="4" w:space="0" w:color="auto"/>
              <w:right w:val="single" w:sz="4" w:space="0" w:color="auto"/>
            </w:tcBorders>
            <w:hideMark/>
          </w:tcPr>
          <w:p w:rsidR="00111CE6" w:rsidRPr="00247564" w:rsidRDefault="00111CE6" w:rsidP="00111CE6">
            <w:pPr>
              <w:jc w:val="center"/>
              <w:rPr>
                <w:rFonts w:eastAsia="Calibri"/>
                <w:sz w:val="24"/>
                <w:lang w:eastAsia="en-US"/>
              </w:rPr>
            </w:pPr>
            <w:r w:rsidRPr="00247564">
              <w:rPr>
                <w:rFonts w:eastAsia="Calibri"/>
                <w:sz w:val="24"/>
                <w:lang w:eastAsia="en-US"/>
              </w:rPr>
              <w:t>3</w:t>
            </w:r>
          </w:p>
        </w:tc>
      </w:tr>
      <w:tr w:rsidR="00111CE6" w:rsidRPr="00247564" w:rsidTr="00C21868">
        <w:trPr>
          <w:trHeight w:val="202"/>
        </w:trPr>
        <w:tc>
          <w:tcPr>
            <w:tcW w:w="3130" w:type="dxa"/>
            <w:tcBorders>
              <w:top w:val="single" w:sz="4" w:space="0" w:color="000000"/>
              <w:left w:val="single" w:sz="4" w:space="0" w:color="000000"/>
              <w:bottom w:val="single" w:sz="4" w:space="0" w:color="000000"/>
              <w:right w:val="single" w:sz="4" w:space="0" w:color="000000"/>
            </w:tcBorders>
            <w:hideMark/>
          </w:tcPr>
          <w:p w:rsidR="00111CE6" w:rsidRPr="00247564" w:rsidRDefault="00111CE6" w:rsidP="00111CE6">
            <w:pPr>
              <w:rPr>
                <w:rFonts w:eastAsia="Calibri"/>
                <w:sz w:val="24"/>
                <w:lang w:eastAsia="en-US"/>
              </w:rPr>
            </w:pPr>
            <w:r w:rsidRPr="00247564">
              <w:rPr>
                <w:rFonts w:eastAsia="Calibri"/>
                <w:sz w:val="24"/>
                <w:lang w:eastAsia="en-US"/>
              </w:rPr>
              <w:t>Технология</w:t>
            </w:r>
          </w:p>
        </w:tc>
        <w:tc>
          <w:tcPr>
            <w:tcW w:w="2135" w:type="dxa"/>
            <w:tcBorders>
              <w:top w:val="single" w:sz="4" w:space="0" w:color="000000"/>
              <w:left w:val="single" w:sz="4" w:space="0" w:color="000000"/>
              <w:bottom w:val="single" w:sz="4" w:space="0" w:color="000000"/>
              <w:right w:val="single" w:sz="4" w:space="0" w:color="000000"/>
            </w:tcBorders>
            <w:hideMark/>
          </w:tcPr>
          <w:p w:rsidR="00111CE6" w:rsidRPr="00247564" w:rsidRDefault="00111CE6" w:rsidP="00111CE6">
            <w:pPr>
              <w:rPr>
                <w:rFonts w:eastAsia="Calibri"/>
                <w:sz w:val="24"/>
                <w:lang w:eastAsia="en-US"/>
              </w:rPr>
            </w:pPr>
            <w:r w:rsidRPr="00247564">
              <w:rPr>
                <w:rFonts w:eastAsia="Calibri"/>
                <w:sz w:val="24"/>
                <w:lang w:eastAsia="en-US"/>
              </w:rPr>
              <w:t>Технология</w:t>
            </w:r>
          </w:p>
        </w:tc>
        <w:tc>
          <w:tcPr>
            <w:tcW w:w="826" w:type="dxa"/>
            <w:tcBorders>
              <w:top w:val="single" w:sz="4" w:space="0" w:color="000000"/>
              <w:left w:val="single" w:sz="4" w:space="0" w:color="000000"/>
              <w:bottom w:val="single" w:sz="4" w:space="0" w:color="000000"/>
              <w:right w:val="single" w:sz="4" w:space="0" w:color="auto"/>
            </w:tcBorders>
            <w:hideMark/>
          </w:tcPr>
          <w:p w:rsidR="00111CE6" w:rsidRPr="00247564" w:rsidRDefault="00111CE6" w:rsidP="00111CE6">
            <w:pPr>
              <w:jc w:val="center"/>
              <w:rPr>
                <w:rFonts w:eastAsia="Calibri"/>
                <w:sz w:val="24"/>
                <w:lang w:eastAsia="en-US"/>
              </w:rPr>
            </w:pPr>
            <w:r w:rsidRPr="00247564">
              <w:rPr>
                <w:rFonts w:eastAsia="Calibri"/>
                <w:sz w:val="24"/>
                <w:lang w:eastAsia="en-US"/>
              </w:rPr>
              <w:t>2</w:t>
            </w:r>
          </w:p>
        </w:tc>
        <w:tc>
          <w:tcPr>
            <w:tcW w:w="620" w:type="dxa"/>
            <w:tcBorders>
              <w:top w:val="single" w:sz="4" w:space="0" w:color="000000"/>
              <w:left w:val="single" w:sz="4" w:space="0" w:color="auto"/>
              <w:bottom w:val="single" w:sz="4" w:space="0" w:color="000000"/>
              <w:right w:val="single" w:sz="4" w:space="0" w:color="000000"/>
            </w:tcBorders>
            <w:hideMark/>
          </w:tcPr>
          <w:p w:rsidR="00111CE6" w:rsidRPr="00247564" w:rsidRDefault="00111CE6" w:rsidP="00111CE6">
            <w:pPr>
              <w:jc w:val="center"/>
              <w:rPr>
                <w:rFonts w:eastAsia="Calibri"/>
                <w:sz w:val="24"/>
                <w:lang w:eastAsia="en-US"/>
              </w:rPr>
            </w:pPr>
            <w:r w:rsidRPr="00247564">
              <w:rPr>
                <w:rFonts w:eastAsia="Calibri"/>
                <w:sz w:val="24"/>
                <w:lang w:eastAsia="en-US"/>
              </w:rPr>
              <w:t>2</w:t>
            </w:r>
          </w:p>
        </w:tc>
        <w:tc>
          <w:tcPr>
            <w:tcW w:w="630" w:type="dxa"/>
            <w:tcBorders>
              <w:top w:val="single" w:sz="4" w:space="0" w:color="auto"/>
              <w:left w:val="single" w:sz="4" w:space="0" w:color="000000"/>
              <w:bottom w:val="single" w:sz="4" w:space="0" w:color="auto"/>
              <w:right w:val="single" w:sz="4" w:space="0" w:color="auto"/>
            </w:tcBorders>
            <w:hideMark/>
          </w:tcPr>
          <w:p w:rsidR="00111CE6" w:rsidRPr="00247564" w:rsidRDefault="00111CE6" w:rsidP="00111CE6">
            <w:pPr>
              <w:jc w:val="center"/>
              <w:rPr>
                <w:rFonts w:eastAsia="Calibri"/>
                <w:sz w:val="24"/>
                <w:lang w:eastAsia="en-US"/>
              </w:rPr>
            </w:pPr>
            <w:r w:rsidRPr="00247564">
              <w:rPr>
                <w:rFonts w:eastAsia="Calibri"/>
                <w:sz w:val="24"/>
                <w:lang w:eastAsia="en-US"/>
              </w:rPr>
              <w:t>2</w:t>
            </w:r>
          </w:p>
        </w:tc>
        <w:tc>
          <w:tcPr>
            <w:tcW w:w="739" w:type="dxa"/>
            <w:gridSpan w:val="2"/>
            <w:tcBorders>
              <w:top w:val="single" w:sz="4" w:space="0" w:color="auto"/>
              <w:left w:val="single" w:sz="4" w:space="0" w:color="000000"/>
              <w:bottom w:val="single" w:sz="4" w:space="0" w:color="auto"/>
              <w:right w:val="single" w:sz="4" w:space="0" w:color="auto"/>
            </w:tcBorders>
            <w:hideMark/>
          </w:tcPr>
          <w:p w:rsidR="00111CE6" w:rsidRPr="00247564" w:rsidRDefault="00111CE6" w:rsidP="00111CE6">
            <w:pPr>
              <w:jc w:val="center"/>
              <w:rPr>
                <w:rFonts w:eastAsia="Calibri"/>
                <w:sz w:val="24"/>
                <w:lang w:eastAsia="en-US"/>
              </w:rPr>
            </w:pPr>
            <w:r w:rsidRPr="00247564">
              <w:rPr>
                <w:rFonts w:eastAsia="Calibri"/>
                <w:sz w:val="24"/>
                <w:lang w:eastAsia="en-US"/>
              </w:rPr>
              <w:t>1</w:t>
            </w:r>
          </w:p>
        </w:tc>
        <w:tc>
          <w:tcPr>
            <w:tcW w:w="709" w:type="dxa"/>
            <w:tcBorders>
              <w:top w:val="single" w:sz="4" w:space="0" w:color="auto"/>
              <w:left w:val="single" w:sz="4" w:space="0" w:color="000000"/>
              <w:bottom w:val="single" w:sz="4" w:space="0" w:color="auto"/>
              <w:right w:val="single" w:sz="4" w:space="0" w:color="000000"/>
            </w:tcBorders>
          </w:tcPr>
          <w:p w:rsidR="00111CE6" w:rsidRPr="00247564" w:rsidRDefault="00111CE6" w:rsidP="00111CE6">
            <w:pPr>
              <w:jc w:val="center"/>
              <w:rPr>
                <w:rFonts w:eastAsia="Calibri"/>
                <w:sz w:val="24"/>
                <w:lang w:eastAsia="en-US"/>
              </w:rPr>
            </w:pPr>
          </w:p>
        </w:tc>
        <w:tc>
          <w:tcPr>
            <w:tcW w:w="811" w:type="dxa"/>
            <w:tcBorders>
              <w:top w:val="single" w:sz="4" w:space="0" w:color="auto"/>
              <w:left w:val="single" w:sz="4" w:space="0" w:color="000000"/>
              <w:bottom w:val="single" w:sz="4" w:space="0" w:color="auto"/>
              <w:right w:val="single" w:sz="4" w:space="0" w:color="auto"/>
            </w:tcBorders>
            <w:hideMark/>
          </w:tcPr>
          <w:p w:rsidR="00111CE6" w:rsidRPr="00247564" w:rsidRDefault="00111CE6" w:rsidP="00111CE6">
            <w:pPr>
              <w:jc w:val="center"/>
              <w:rPr>
                <w:rFonts w:eastAsia="Calibri"/>
                <w:sz w:val="24"/>
                <w:lang w:eastAsia="en-US"/>
              </w:rPr>
            </w:pPr>
            <w:r w:rsidRPr="00247564">
              <w:rPr>
                <w:rFonts w:eastAsia="Calibri"/>
                <w:sz w:val="24"/>
                <w:lang w:eastAsia="en-US"/>
              </w:rPr>
              <w:t>7</w:t>
            </w:r>
          </w:p>
        </w:tc>
      </w:tr>
      <w:tr w:rsidR="00111CE6" w:rsidRPr="00247564" w:rsidTr="00C21868">
        <w:trPr>
          <w:trHeight w:val="202"/>
        </w:trPr>
        <w:tc>
          <w:tcPr>
            <w:tcW w:w="3130" w:type="dxa"/>
            <w:vMerge w:val="restart"/>
            <w:tcBorders>
              <w:top w:val="single" w:sz="4" w:space="0" w:color="000000"/>
              <w:left w:val="single" w:sz="4" w:space="0" w:color="000000"/>
              <w:bottom w:val="single" w:sz="4" w:space="0" w:color="000000"/>
              <w:right w:val="single" w:sz="4" w:space="0" w:color="000000"/>
            </w:tcBorders>
            <w:hideMark/>
          </w:tcPr>
          <w:p w:rsidR="00111CE6" w:rsidRPr="00247564" w:rsidRDefault="00111CE6" w:rsidP="00111CE6">
            <w:pPr>
              <w:rPr>
                <w:rFonts w:eastAsia="Calibri"/>
                <w:sz w:val="24"/>
                <w:lang w:eastAsia="en-US"/>
              </w:rPr>
            </w:pPr>
            <w:r w:rsidRPr="00247564">
              <w:rPr>
                <w:rFonts w:eastAsia="Calibri"/>
                <w:sz w:val="24"/>
                <w:lang w:eastAsia="en-US"/>
              </w:rPr>
              <w:t>Физическая культура и Основы безопасности жизнедеятельности</w:t>
            </w:r>
          </w:p>
        </w:tc>
        <w:tc>
          <w:tcPr>
            <w:tcW w:w="2135" w:type="dxa"/>
            <w:tcBorders>
              <w:top w:val="single" w:sz="4" w:space="0" w:color="000000"/>
              <w:left w:val="single" w:sz="4" w:space="0" w:color="000000"/>
              <w:bottom w:val="single" w:sz="4" w:space="0" w:color="000000"/>
              <w:right w:val="single" w:sz="4" w:space="0" w:color="000000"/>
            </w:tcBorders>
            <w:hideMark/>
          </w:tcPr>
          <w:p w:rsidR="00111CE6" w:rsidRPr="00247564" w:rsidRDefault="00111CE6" w:rsidP="00111CE6">
            <w:pPr>
              <w:rPr>
                <w:rFonts w:eastAsia="Calibri"/>
                <w:sz w:val="24"/>
                <w:lang w:eastAsia="en-US"/>
              </w:rPr>
            </w:pPr>
            <w:r w:rsidRPr="00247564">
              <w:rPr>
                <w:rFonts w:eastAsia="Calibri"/>
                <w:sz w:val="24"/>
                <w:lang w:eastAsia="en-US"/>
              </w:rPr>
              <w:t>ОБЖ</w:t>
            </w:r>
          </w:p>
        </w:tc>
        <w:tc>
          <w:tcPr>
            <w:tcW w:w="826" w:type="dxa"/>
            <w:tcBorders>
              <w:top w:val="single" w:sz="4" w:space="0" w:color="000000"/>
              <w:left w:val="single" w:sz="4" w:space="0" w:color="000000"/>
              <w:bottom w:val="single" w:sz="4" w:space="0" w:color="000000"/>
              <w:right w:val="single" w:sz="4" w:space="0" w:color="auto"/>
            </w:tcBorders>
          </w:tcPr>
          <w:p w:rsidR="00111CE6" w:rsidRPr="00247564" w:rsidRDefault="00111CE6" w:rsidP="00111CE6">
            <w:pPr>
              <w:jc w:val="center"/>
              <w:rPr>
                <w:rFonts w:eastAsia="Calibri"/>
                <w:sz w:val="24"/>
                <w:lang w:eastAsia="en-US"/>
              </w:rPr>
            </w:pPr>
          </w:p>
        </w:tc>
        <w:tc>
          <w:tcPr>
            <w:tcW w:w="620" w:type="dxa"/>
            <w:tcBorders>
              <w:top w:val="single" w:sz="4" w:space="0" w:color="000000"/>
              <w:left w:val="single" w:sz="4" w:space="0" w:color="auto"/>
              <w:bottom w:val="single" w:sz="4" w:space="0" w:color="000000"/>
              <w:right w:val="single" w:sz="4" w:space="0" w:color="000000"/>
            </w:tcBorders>
          </w:tcPr>
          <w:p w:rsidR="00111CE6" w:rsidRPr="00247564" w:rsidRDefault="00111CE6" w:rsidP="00111CE6">
            <w:pPr>
              <w:jc w:val="center"/>
              <w:rPr>
                <w:rFonts w:eastAsia="Calibri"/>
                <w:sz w:val="24"/>
                <w:lang w:eastAsia="en-US"/>
              </w:rPr>
            </w:pPr>
          </w:p>
        </w:tc>
        <w:tc>
          <w:tcPr>
            <w:tcW w:w="630" w:type="dxa"/>
            <w:tcBorders>
              <w:top w:val="single" w:sz="4" w:space="0" w:color="auto"/>
              <w:left w:val="single" w:sz="4" w:space="0" w:color="000000"/>
              <w:bottom w:val="single" w:sz="4" w:space="0" w:color="auto"/>
              <w:right w:val="single" w:sz="4" w:space="0" w:color="auto"/>
            </w:tcBorders>
          </w:tcPr>
          <w:p w:rsidR="00111CE6" w:rsidRPr="00247564" w:rsidRDefault="00111CE6" w:rsidP="00111CE6">
            <w:pPr>
              <w:jc w:val="center"/>
              <w:rPr>
                <w:rFonts w:eastAsia="Calibri"/>
                <w:sz w:val="24"/>
                <w:lang w:eastAsia="en-US"/>
              </w:rPr>
            </w:pPr>
          </w:p>
        </w:tc>
        <w:tc>
          <w:tcPr>
            <w:tcW w:w="739" w:type="dxa"/>
            <w:gridSpan w:val="2"/>
            <w:tcBorders>
              <w:top w:val="single" w:sz="4" w:space="0" w:color="auto"/>
              <w:left w:val="single" w:sz="4" w:space="0" w:color="000000"/>
              <w:bottom w:val="single" w:sz="4" w:space="0" w:color="auto"/>
              <w:right w:val="single" w:sz="4" w:space="0" w:color="auto"/>
            </w:tcBorders>
            <w:hideMark/>
          </w:tcPr>
          <w:p w:rsidR="00111CE6" w:rsidRPr="00247564" w:rsidRDefault="00111CE6" w:rsidP="00111CE6">
            <w:pPr>
              <w:jc w:val="center"/>
              <w:rPr>
                <w:rFonts w:eastAsia="Calibri"/>
                <w:sz w:val="24"/>
                <w:lang w:eastAsia="en-US"/>
              </w:rPr>
            </w:pPr>
            <w:r w:rsidRPr="00247564">
              <w:rPr>
                <w:rFonts w:eastAsia="Calibri"/>
                <w:sz w:val="24"/>
                <w:lang w:eastAsia="en-US"/>
              </w:rPr>
              <w:t>1</w:t>
            </w:r>
          </w:p>
        </w:tc>
        <w:tc>
          <w:tcPr>
            <w:tcW w:w="709" w:type="dxa"/>
            <w:tcBorders>
              <w:top w:val="single" w:sz="4" w:space="0" w:color="auto"/>
              <w:left w:val="single" w:sz="4" w:space="0" w:color="000000"/>
              <w:bottom w:val="single" w:sz="4" w:space="0" w:color="auto"/>
              <w:right w:val="single" w:sz="4" w:space="0" w:color="000000"/>
            </w:tcBorders>
            <w:hideMark/>
          </w:tcPr>
          <w:p w:rsidR="00111CE6" w:rsidRPr="00247564" w:rsidRDefault="00111CE6" w:rsidP="00111CE6">
            <w:pPr>
              <w:jc w:val="center"/>
              <w:rPr>
                <w:rFonts w:eastAsia="Calibri"/>
                <w:sz w:val="24"/>
                <w:lang w:eastAsia="en-US"/>
              </w:rPr>
            </w:pPr>
            <w:r w:rsidRPr="00247564">
              <w:rPr>
                <w:rFonts w:eastAsia="Calibri"/>
                <w:sz w:val="24"/>
                <w:lang w:eastAsia="en-US"/>
              </w:rPr>
              <w:t>1</w:t>
            </w:r>
          </w:p>
        </w:tc>
        <w:tc>
          <w:tcPr>
            <w:tcW w:w="811" w:type="dxa"/>
            <w:tcBorders>
              <w:top w:val="single" w:sz="4" w:space="0" w:color="auto"/>
              <w:left w:val="single" w:sz="4" w:space="0" w:color="000000"/>
              <w:bottom w:val="single" w:sz="4" w:space="0" w:color="auto"/>
              <w:right w:val="single" w:sz="4" w:space="0" w:color="auto"/>
            </w:tcBorders>
            <w:hideMark/>
          </w:tcPr>
          <w:p w:rsidR="00111CE6" w:rsidRPr="00247564" w:rsidRDefault="00111CE6" w:rsidP="00111CE6">
            <w:pPr>
              <w:jc w:val="center"/>
              <w:rPr>
                <w:rFonts w:eastAsia="Calibri"/>
                <w:sz w:val="24"/>
                <w:lang w:eastAsia="en-US"/>
              </w:rPr>
            </w:pPr>
            <w:r w:rsidRPr="00247564">
              <w:rPr>
                <w:rFonts w:eastAsia="Calibri"/>
                <w:sz w:val="24"/>
                <w:lang w:eastAsia="en-US"/>
              </w:rPr>
              <w:t>2</w:t>
            </w:r>
          </w:p>
        </w:tc>
      </w:tr>
      <w:tr w:rsidR="00111CE6" w:rsidRPr="00247564" w:rsidTr="00C21868">
        <w:trPr>
          <w:trHeight w:val="202"/>
        </w:trPr>
        <w:tc>
          <w:tcPr>
            <w:tcW w:w="3130" w:type="dxa"/>
            <w:vMerge/>
            <w:tcBorders>
              <w:top w:val="single" w:sz="4" w:space="0" w:color="000000"/>
              <w:left w:val="single" w:sz="4" w:space="0" w:color="000000"/>
              <w:bottom w:val="single" w:sz="4" w:space="0" w:color="000000"/>
              <w:right w:val="single" w:sz="4" w:space="0" w:color="000000"/>
            </w:tcBorders>
            <w:vAlign w:val="center"/>
            <w:hideMark/>
          </w:tcPr>
          <w:p w:rsidR="00111CE6" w:rsidRPr="00247564" w:rsidRDefault="00111CE6" w:rsidP="00111CE6">
            <w:pPr>
              <w:rPr>
                <w:rFonts w:eastAsia="Calibri"/>
                <w:sz w:val="24"/>
                <w:lang w:eastAsia="en-US"/>
              </w:rPr>
            </w:pPr>
          </w:p>
        </w:tc>
        <w:tc>
          <w:tcPr>
            <w:tcW w:w="2135" w:type="dxa"/>
            <w:tcBorders>
              <w:top w:val="single" w:sz="4" w:space="0" w:color="000000"/>
              <w:left w:val="single" w:sz="4" w:space="0" w:color="000000"/>
              <w:bottom w:val="single" w:sz="4" w:space="0" w:color="000000"/>
              <w:right w:val="single" w:sz="4" w:space="0" w:color="000000"/>
            </w:tcBorders>
            <w:hideMark/>
          </w:tcPr>
          <w:p w:rsidR="00111CE6" w:rsidRPr="00247564" w:rsidRDefault="00111CE6" w:rsidP="00111CE6">
            <w:pPr>
              <w:rPr>
                <w:rFonts w:eastAsia="Calibri"/>
                <w:sz w:val="24"/>
                <w:lang w:eastAsia="en-US"/>
              </w:rPr>
            </w:pPr>
            <w:r w:rsidRPr="00247564">
              <w:rPr>
                <w:rFonts w:eastAsia="Calibri"/>
                <w:sz w:val="24"/>
                <w:lang w:eastAsia="en-US"/>
              </w:rPr>
              <w:t>Физическая культура</w:t>
            </w:r>
          </w:p>
        </w:tc>
        <w:tc>
          <w:tcPr>
            <w:tcW w:w="826" w:type="dxa"/>
            <w:tcBorders>
              <w:top w:val="single" w:sz="4" w:space="0" w:color="000000"/>
              <w:left w:val="single" w:sz="4" w:space="0" w:color="000000"/>
              <w:bottom w:val="single" w:sz="4" w:space="0" w:color="000000"/>
              <w:right w:val="single" w:sz="4" w:space="0" w:color="auto"/>
            </w:tcBorders>
            <w:hideMark/>
          </w:tcPr>
          <w:p w:rsidR="00111CE6" w:rsidRPr="00247564" w:rsidRDefault="00111CE6" w:rsidP="00111CE6">
            <w:pPr>
              <w:tabs>
                <w:tab w:val="left" w:pos="225"/>
                <w:tab w:val="center" w:pos="305"/>
              </w:tabs>
              <w:rPr>
                <w:rFonts w:eastAsia="Calibri"/>
                <w:sz w:val="24"/>
                <w:lang w:eastAsia="en-US"/>
              </w:rPr>
            </w:pPr>
            <w:r w:rsidRPr="00247564">
              <w:rPr>
                <w:rFonts w:eastAsia="Calibri"/>
                <w:sz w:val="24"/>
                <w:lang w:eastAsia="en-US"/>
              </w:rPr>
              <w:t>3***</w:t>
            </w:r>
          </w:p>
        </w:tc>
        <w:tc>
          <w:tcPr>
            <w:tcW w:w="620" w:type="dxa"/>
            <w:tcBorders>
              <w:top w:val="single" w:sz="4" w:space="0" w:color="000000"/>
              <w:left w:val="single" w:sz="4" w:space="0" w:color="auto"/>
              <w:bottom w:val="single" w:sz="4" w:space="0" w:color="000000"/>
              <w:right w:val="single" w:sz="4" w:space="0" w:color="000000"/>
            </w:tcBorders>
            <w:hideMark/>
          </w:tcPr>
          <w:p w:rsidR="00111CE6" w:rsidRPr="00247564" w:rsidRDefault="00111CE6" w:rsidP="00111CE6">
            <w:pPr>
              <w:jc w:val="center"/>
              <w:rPr>
                <w:rFonts w:eastAsia="Calibri"/>
                <w:sz w:val="24"/>
                <w:lang w:eastAsia="en-US"/>
              </w:rPr>
            </w:pPr>
            <w:r w:rsidRPr="00247564">
              <w:rPr>
                <w:rFonts w:eastAsia="Calibri"/>
                <w:sz w:val="24"/>
                <w:lang w:eastAsia="en-US"/>
              </w:rPr>
              <w:t>3***</w:t>
            </w:r>
          </w:p>
        </w:tc>
        <w:tc>
          <w:tcPr>
            <w:tcW w:w="630" w:type="dxa"/>
            <w:tcBorders>
              <w:top w:val="single" w:sz="4" w:space="0" w:color="auto"/>
              <w:left w:val="single" w:sz="4" w:space="0" w:color="000000"/>
              <w:bottom w:val="single" w:sz="4" w:space="0" w:color="auto"/>
              <w:right w:val="single" w:sz="4" w:space="0" w:color="auto"/>
            </w:tcBorders>
            <w:hideMark/>
          </w:tcPr>
          <w:p w:rsidR="00111CE6" w:rsidRPr="00247564" w:rsidRDefault="00111CE6" w:rsidP="00111CE6">
            <w:pPr>
              <w:rPr>
                <w:rFonts w:eastAsia="Calibri"/>
                <w:sz w:val="24"/>
                <w:lang w:eastAsia="en-US"/>
              </w:rPr>
            </w:pPr>
            <w:r w:rsidRPr="00247564">
              <w:rPr>
                <w:rFonts w:eastAsia="Calibri"/>
                <w:sz w:val="24"/>
                <w:lang w:eastAsia="en-US"/>
              </w:rPr>
              <w:t>3***</w:t>
            </w:r>
          </w:p>
        </w:tc>
        <w:tc>
          <w:tcPr>
            <w:tcW w:w="739" w:type="dxa"/>
            <w:gridSpan w:val="2"/>
            <w:tcBorders>
              <w:top w:val="single" w:sz="4" w:space="0" w:color="auto"/>
              <w:left w:val="single" w:sz="4" w:space="0" w:color="000000"/>
              <w:bottom w:val="single" w:sz="4" w:space="0" w:color="auto"/>
              <w:right w:val="single" w:sz="4" w:space="0" w:color="auto"/>
            </w:tcBorders>
            <w:hideMark/>
          </w:tcPr>
          <w:p w:rsidR="00111CE6" w:rsidRPr="00247564" w:rsidRDefault="00111CE6" w:rsidP="00111CE6">
            <w:pPr>
              <w:jc w:val="center"/>
              <w:rPr>
                <w:rFonts w:eastAsia="Calibri"/>
                <w:sz w:val="24"/>
                <w:lang w:eastAsia="en-US"/>
              </w:rPr>
            </w:pPr>
            <w:r w:rsidRPr="00247564">
              <w:rPr>
                <w:rFonts w:eastAsia="Calibri"/>
                <w:sz w:val="24"/>
                <w:lang w:eastAsia="en-US"/>
              </w:rPr>
              <w:t>3***</w:t>
            </w:r>
          </w:p>
        </w:tc>
        <w:tc>
          <w:tcPr>
            <w:tcW w:w="709" w:type="dxa"/>
            <w:tcBorders>
              <w:top w:val="single" w:sz="4" w:space="0" w:color="auto"/>
              <w:left w:val="single" w:sz="4" w:space="0" w:color="000000"/>
              <w:bottom w:val="single" w:sz="4" w:space="0" w:color="auto"/>
              <w:right w:val="single" w:sz="4" w:space="0" w:color="000000"/>
            </w:tcBorders>
            <w:hideMark/>
          </w:tcPr>
          <w:p w:rsidR="00111CE6" w:rsidRPr="00247564" w:rsidRDefault="00111CE6" w:rsidP="00111CE6">
            <w:pPr>
              <w:jc w:val="center"/>
              <w:rPr>
                <w:rFonts w:eastAsia="Calibri"/>
                <w:sz w:val="24"/>
                <w:lang w:eastAsia="en-US"/>
              </w:rPr>
            </w:pPr>
            <w:r w:rsidRPr="00247564">
              <w:rPr>
                <w:rFonts w:eastAsia="Calibri"/>
                <w:sz w:val="24"/>
                <w:lang w:eastAsia="en-US"/>
              </w:rPr>
              <w:t>3***</w:t>
            </w:r>
          </w:p>
        </w:tc>
        <w:tc>
          <w:tcPr>
            <w:tcW w:w="811" w:type="dxa"/>
            <w:tcBorders>
              <w:top w:val="single" w:sz="4" w:space="0" w:color="auto"/>
              <w:left w:val="single" w:sz="4" w:space="0" w:color="000000"/>
              <w:bottom w:val="single" w:sz="4" w:space="0" w:color="auto"/>
              <w:right w:val="single" w:sz="4" w:space="0" w:color="auto"/>
            </w:tcBorders>
            <w:hideMark/>
          </w:tcPr>
          <w:p w:rsidR="00111CE6" w:rsidRPr="00247564" w:rsidRDefault="00111CE6" w:rsidP="00111CE6">
            <w:pPr>
              <w:jc w:val="center"/>
              <w:rPr>
                <w:rFonts w:eastAsia="Calibri"/>
                <w:sz w:val="24"/>
                <w:lang w:eastAsia="en-US"/>
              </w:rPr>
            </w:pPr>
            <w:r w:rsidRPr="00247564">
              <w:rPr>
                <w:rFonts w:eastAsia="Calibri"/>
                <w:sz w:val="24"/>
                <w:lang w:eastAsia="en-US"/>
              </w:rPr>
              <w:t>15***</w:t>
            </w:r>
          </w:p>
        </w:tc>
      </w:tr>
      <w:tr w:rsidR="00111CE6" w:rsidRPr="00247564" w:rsidTr="00C21868">
        <w:trPr>
          <w:trHeight w:val="202"/>
        </w:trPr>
        <w:tc>
          <w:tcPr>
            <w:tcW w:w="5265" w:type="dxa"/>
            <w:gridSpan w:val="2"/>
            <w:tcBorders>
              <w:top w:val="single" w:sz="4" w:space="0" w:color="000000"/>
              <w:left w:val="single" w:sz="4" w:space="0" w:color="000000"/>
              <w:bottom w:val="single" w:sz="4" w:space="0" w:color="000000"/>
              <w:right w:val="single" w:sz="4" w:space="0" w:color="000000"/>
            </w:tcBorders>
            <w:hideMark/>
          </w:tcPr>
          <w:p w:rsidR="00111CE6" w:rsidRPr="00247564" w:rsidRDefault="00111CE6" w:rsidP="00111CE6">
            <w:pPr>
              <w:jc w:val="center"/>
              <w:rPr>
                <w:rFonts w:eastAsia="Calibri"/>
                <w:sz w:val="24"/>
                <w:lang w:eastAsia="en-US"/>
              </w:rPr>
            </w:pPr>
            <w:r w:rsidRPr="00247564">
              <w:rPr>
                <w:rFonts w:eastAsia="Calibri"/>
                <w:sz w:val="24"/>
                <w:lang w:eastAsia="en-US"/>
              </w:rPr>
              <w:t>Итого</w:t>
            </w:r>
          </w:p>
        </w:tc>
        <w:tc>
          <w:tcPr>
            <w:tcW w:w="826" w:type="dxa"/>
            <w:tcBorders>
              <w:top w:val="single" w:sz="4" w:space="0" w:color="000000"/>
              <w:left w:val="single" w:sz="4" w:space="0" w:color="000000"/>
              <w:bottom w:val="single" w:sz="4" w:space="0" w:color="000000"/>
              <w:right w:val="single" w:sz="4" w:space="0" w:color="auto"/>
            </w:tcBorders>
            <w:hideMark/>
          </w:tcPr>
          <w:p w:rsidR="00111CE6" w:rsidRPr="00247564" w:rsidRDefault="00111CE6" w:rsidP="00111CE6">
            <w:pPr>
              <w:jc w:val="center"/>
              <w:rPr>
                <w:rFonts w:eastAsia="Calibri"/>
                <w:sz w:val="24"/>
                <w:lang w:eastAsia="en-US"/>
              </w:rPr>
            </w:pPr>
            <w:r w:rsidRPr="00247564">
              <w:rPr>
                <w:rFonts w:eastAsia="Calibri"/>
                <w:sz w:val="24"/>
                <w:lang w:eastAsia="en-US"/>
              </w:rPr>
              <w:t>31</w:t>
            </w:r>
          </w:p>
        </w:tc>
        <w:tc>
          <w:tcPr>
            <w:tcW w:w="620" w:type="dxa"/>
            <w:tcBorders>
              <w:top w:val="single" w:sz="4" w:space="0" w:color="000000"/>
              <w:left w:val="single" w:sz="4" w:space="0" w:color="auto"/>
              <w:bottom w:val="single" w:sz="4" w:space="0" w:color="000000"/>
              <w:right w:val="single" w:sz="4" w:space="0" w:color="000000"/>
            </w:tcBorders>
            <w:hideMark/>
          </w:tcPr>
          <w:p w:rsidR="00111CE6" w:rsidRPr="00247564" w:rsidRDefault="00111CE6" w:rsidP="00111CE6">
            <w:pPr>
              <w:jc w:val="center"/>
              <w:rPr>
                <w:rFonts w:eastAsia="Calibri"/>
                <w:sz w:val="24"/>
                <w:lang w:eastAsia="en-US"/>
              </w:rPr>
            </w:pPr>
            <w:r w:rsidRPr="00247564">
              <w:rPr>
                <w:rFonts w:eastAsia="Calibri"/>
                <w:sz w:val="24"/>
                <w:lang w:eastAsia="en-US"/>
              </w:rPr>
              <w:t>32</w:t>
            </w:r>
          </w:p>
        </w:tc>
        <w:tc>
          <w:tcPr>
            <w:tcW w:w="630" w:type="dxa"/>
            <w:tcBorders>
              <w:top w:val="single" w:sz="4" w:space="0" w:color="auto"/>
              <w:left w:val="single" w:sz="4" w:space="0" w:color="000000"/>
              <w:bottom w:val="single" w:sz="4" w:space="0" w:color="auto"/>
              <w:right w:val="single" w:sz="4" w:space="0" w:color="auto"/>
            </w:tcBorders>
            <w:hideMark/>
          </w:tcPr>
          <w:p w:rsidR="00111CE6" w:rsidRPr="00247564" w:rsidRDefault="00111CE6" w:rsidP="00111CE6">
            <w:pPr>
              <w:jc w:val="center"/>
              <w:rPr>
                <w:rFonts w:eastAsia="Calibri"/>
                <w:sz w:val="24"/>
                <w:lang w:eastAsia="en-US"/>
              </w:rPr>
            </w:pPr>
            <w:r w:rsidRPr="00247564">
              <w:rPr>
                <w:rFonts w:eastAsia="Calibri"/>
                <w:sz w:val="24"/>
                <w:lang w:eastAsia="en-US"/>
              </w:rPr>
              <w:t>33</w:t>
            </w:r>
          </w:p>
        </w:tc>
        <w:tc>
          <w:tcPr>
            <w:tcW w:w="739" w:type="dxa"/>
            <w:gridSpan w:val="2"/>
            <w:tcBorders>
              <w:top w:val="single" w:sz="4" w:space="0" w:color="auto"/>
              <w:left w:val="single" w:sz="4" w:space="0" w:color="000000"/>
              <w:bottom w:val="single" w:sz="4" w:space="0" w:color="auto"/>
              <w:right w:val="single" w:sz="4" w:space="0" w:color="auto"/>
            </w:tcBorders>
            <w:hideMark/>
          </w:tcPr>
          <w:p w:rsidR="00111CE6" w:rsidRPr="00247564" w:rsidRDefault="00111CE6" w:rsidP="00111CE6">
            <w:pPr>
              <w:jc w:val="center"/>
              <w:rPr>
                <w:rFonts w:eastAsia="Calibri"/>
                <w:sz w:val="24"/>
                <w:lang w:eastAsia="en-US"/>
              </w:rPr>
            </w:pPr>
            <w:r w:rsidRPr="00247564">
              <w:rPr>
                <w:rFonts w:eastAsia="Calibri"/>
                <w:sz w:val="24"/>
                <w:lang w:eastAsia="en-US"/>
              </w:rPr>
              <w:t>34</w:t>
            </w:r>
          </w:p>
        </w:tc>
        <w:tc>
          <w:tcPr>
            <w:tcW w:w="709" w:type="dxa"/>
            <w:tcBorders>
              <w:top w:val="single" w:sz="4" w:space="0" w:color="auto"/>
              <w:left w:val="single" w:sz="4" w:space="0" w:color="000000"/>
              <w:bottom w:val="single" w:sz="4" w:space="0" w:color="auto"/>
              <w:right w:val="single" w:sz="4" w:space="0" w:color="000000"/>
            </w:tcBorders>
            <w:hideMark/>
          </w:tcPr>
          <w:p w:rsidR="00111CE6" w:rsidRPr="00247564" w:rsidRDefault="00111CE6" w:rsidP="00111CE6">
            <w:pPr>
              <w:jc w:val="center"/>
              <w:rPr>
                <w:rFonts w:eastAsia="Calibri"/>
                <w:sz w:val="24"/>
                <w:lang w:eastAsia="en-US"/>
              </w:rPr>
            </w:pPr>
            <w:r w:rsidRPr="00247564">
              <w:rPr>
                <w:rFonts w:eastAsia="Calibri"/>
                <w:sz w:val="24"/>
                <w:lang w:eastAsia="en-US"/>
              </w:rPr>
              <w:t>34</w:t>
            </w:r>
          </w:p>
        </w:tc>
        <w:tc>
          <w:tcPr>
            <w:tcW w:w="811" w:type="dxa"/>
            <w:tcBorders>
              <w:top w:val="single" w:sz="4" w:space="0" w:color="auto"/>
              <w:left w:val="single" w:sz="4" w:space="0" w:color="000000"/>
              <w:bottom w:val="single" w:sz="4" w:space="0" w:color="auto"/>
              <w:right w:val="single" w:sz="4" w:space="0" w:color="auto"/>
            </w:tcBorders>
            <w:hideMark/>
          </w:tcPr>
          <w:p w:rsidR="00111CE6" w:rsidRPr="00247564" w:rsidRDefault="00111CE6" w:rsidP="00111CE6">
            <w:pPr>
              <w:jc w:val="center"/>
              <w:rPr>
                <w:rFonts w:eastAsia="Calibri"/>
                <w:sz w:val="24"/>
                <w:lang w:eastAsia="en-US"/>
              </w:rPr>
            </w:pPr>
            <w:r w:rsidRPr="00247564">
              <w:rPr>
                <w:rFonts w:eastAsia="Calibri"/>
                <w:sz w:val="24"/>
                <w:lang w:eastAsia="en-US"/>
              </w:rPr>
              <w:t>164</w:t>
            </w:r>
          </w:p>
        </w:tc>
      </w:tr>
      <w:tr w:rsidR="000C0555" w:rsidRPr="00247564" w:rsidTr="00C21868">
        <w:trPr>
          <w:trHeight w:val="202"/>
        </w:trPr>
        <w:tc>
          <w:tcPr>
            <w:tcW w:w="5265" w:type="dxa"/>
            <w:gridSpan w:val="2"/>
            <w:tcBorders>
              <w:top w:val="single" w:sz="4" w:space="0" w:color="000000"/>
              <w:left w:val="single" w:sz="4" w:space="0" w:color="000000"/>
              <w:bottom w:val="single" w:sz="4" w:space="0" w:color="000000"/>
              <w:right w:val="single" w:sz="4" w:space="0" w:color="000000"/>
            </w:tcBorders>
            <w:hideMark/>
          </w:tcPr>
          <w:p w:rsidR="000C0555" w:rsidRPr="00247564" w:rsidRDefault="000C0555" w:rsidP="00111CE6">
            <w:pPr>
              <w:jc w:val="center"/>
              <w:rPr>
                <w:rFonts w:eastAsia="Calibri"/>
                <w:i/>
                <w:sz w:val="24"/>
                <w:lang w:eastAsia="en-US"/>
              </w:rPr>
            </w:pPr>
            <w:r w:rsidRPr="00247564">
              <w:rPr>
                <w:rFonts w:eastAsia="Calibri"/>
                <w:i/>
                <w:sz w:val="24"/>
                <w:lang w:eastAsia="en-US"/>
              </w:rPr>
              <w:t>Часть, формируемая участниками образовательного процесса</w:t>
            </w:r>
          </w:p>
        </w:tc>
        <w:tc>
          <w:tcPr>
            <w:tcW w:w="826" w:type="dxa"/>
            <w:tcBorders>
              <w:top w:val="single" w:sz="4" w:space="0" w:color="000000"/>
              <w:left w:val="single" w:sz="4" w:space="0" w:color="000000"/>
              <w:bottom w:val="single" w:sz="4" w:space="0" w:color="000000"/>
              <w:right w:val="single" w:sz="4" w:space="0" w:color="auto"/>
            </w:tcBorders>
          </w:tcPr>
          <w:p w:rsidR="000C0555" w:rsidRPr="00247564" w:rsidRDefault="000C0555" w:rsidP="00A2040A">
            <w:pPr>
              <w:jc w:val="center"/>
              <w:rPr>
                <w:rFonts w:eastAsia="Calibri"/>
                <w:sz w:val="24"/>
                <w:lang w:eastAsia="en-US"/>
              </w:rPr>
            </w:pPr>
            <w:r w:rsidRPr="00247564">
              <w:rPr>
                <w:rFonts w:eastAsia="Calibri"/>
                <w:sz w:val="24"/>
                <w:lang w:eastAsia="en-US"/>
              </w:rPr>
              <w:t>1</w:t>
            </w:r>
          </w:p>
        </w:tc>
        <w:tc>
          <w:tcPr>
            <w:tcW w:w="620" w:type="dxa"/>
            <w:tcBorders>
              <w:top w:val="single" w:sz="4" w:space="0" w:color="000000"/>
              <w:left w:val="single" w:sz="4" w:space="0" w:color="auto"/>
              <w:bottom w:val="single" w:sz="4" w:space="0" w:color="000000"/>
              <w:right w:val="single" w:sz="4" w:space="0" w:color="000000"/>
            </w:tcBorders>
          </w:tcPr>
          <w:p w:rsidR="000C0555" w:rsidRPr="00247564" w:rsidRDefault="000C0555" w:rsidP="00A2040A">
            <w:pPr>
              <w:jc w:val="center"/>
              <w:rPr>
                <w:rFonts w:eastAsia="Calibri"/>
                <w:sz w:val="24"/>
                <w:lang w:eastAsia="en-US"/>
              </w:rPr>
            </w:pPr>
            <w:r w:rsidRPr="00247564">
              <w:rPr>
                <w:rFonts w:eastAsia="Calibri"/>
                <w:sz w:val="24"/>
                <w:lang w:eastAsia="en-US"/>
              </w:rPr>
              <w:t>1</w:t>
            </w:r>
          </w:p>
        </w:tc>
        <w:tc>
          <w:tcPr>
            <w:tcW w:w="630" w:type="dxa"/>
            <w:tcBorders>
              <w:top w:val="single" w:sz="4" w:space="0" w:color="auto"/>
              <w:left w:val="single" w:sz="4" w:space="0" w:color="000000"/>
              <w:bottom w:val="single" w:sz="4" w:space="0" w:color="auto"/>
              <w:right w:val="single" w:sz="4" w:space="0" w:color="auto"/>
            </w:tcBorders>
          </w:tcPr>
          <w:p w:rsidR="000C0555" w:rsidRPr="00247564" w:rsidRDefault="000C0555" w:rsidP="00A2040A">
            <w:pPr>
              <w:jc w:val="center"/>
              <w:rPr>
                <w:rFonts w:eastAsia="Calibri"/>
                <w:sz w:val="24"/>
                <w:lang w:eastAsia="en-US"/>
              </w:rPr>
            </w:pPr>
            <w:r w:rsidRPr="00247564">
              <w:rPr>
                <w:rFonts w:eastAsia="Calibri"/>
                <w:sz w:val="24"/>
                <w:lang w:eastAsia="en-US"/>
              </w:rPr>
              <w:t>2</w:t>
            </w:r>
          </w:p>
        </w:tc>
        <w:tc>
          <w:tcPr>
            <w:tcW w:w="739" w:type="dxa"/>
            <w:gridSpan w:val="2"/>
            <w:tcBorders>
              <w:top w:val="single" w:sz="4" w:space="0" w:color="auto"/>
              <w:left w:val="single" w:sz="4" w:space="0" w:color="000000"/>
              <w:bottom w:val="single" w:sz="4" w:space="0" w:color="auto"/>
              <w:right w:val="single" w:sz="4" w:space="0" w:color="auto"/>
            </w:tcBorders>
          </w:tcPr>
          <w:p w:rsidR="000C0555" w:rsidRPr="00247564" w:rsidRDefault="000C0555" w:rsidP="00A2040A">
            <w:pPr>
              <w:jc w:val="center"/>
              <w:rPr>
                <w:rFonts w:eastAsia="Calibri"/>
                <w:sz w:val="24"/>
                <w:lang w:eastAsia="en-US"/>
              </w:rPr>
            </w:pPr>
            <w:r>
              <w:rPr>
                <w:rFonts w:eastAsia="Calibri"/>
                <w:sz w:val="24"/>
                <w:lang w:eastAsia="en-US"/>
              </w:rPr>
              <w:t>2</w:t>
            </w:r>
          </w:p>
        </w:tc>
        <w:tc>
          <w:tcPr>
            <w:tcW w:w="709" w:type="dxa"/>
            <w:tcBorders>
              <w:top w:val="single" w:sz="4" w:space="0" w:color="auto"/>
              <w:left w:val="single" w:sz="4" w:space="0" w:color="000000"/>
              <w:bottom w:val="single" w:sz="4" w:space="0" w:color="auto"/>
              <w:right w:val="single" w:sz="4" w:space="0" w:color="000000"/>
            </w:tcBorders>
          </w:tcPr>
          <w:p w:rsidR="000C0555" w:rsidRPr="00247564" w:rsidRDefault="000C0555" w:rsidP="00A2040A">
            <w:pPr>
              <w:jc w:val="center"/>
              <w:rPr>
                <w:rFonts w:eastAsia="Calibri"/>
                <w:sz w:val="24"/>
                <w:lang w:eastAsia="en-US"/>
              </w:rPr>
            </w:pPr>
            <w:r>
              <w:rPr>
                <w:rFonts w:eastAsia="Calibri"/>
                <w:sz w:val="24"/>
                <w:lang w:eastAsia="en-US"/>
              </w:rPr>
              <w:t>2</w:t>
            </w:r>
          </w:p>
        </w:tc>
        <w:tc>
          <w:tcPr>
            <w:tcW w:w="811" w:type="dxa"/>
            <w:tcBorders>
              <w:top w:val="single" w:sz="4" w:space="0" w:color="auto"/>
              <w:left w:val="single" w:sz="4" w:space="0" w:color="000000"/>
              <w:bottom w:val="single" w:sz="4" w:space="0" w:color="auto"/>
              <w:right w:val="single" w:sz="4" w:space="0" w:color="auto"/>
            </w:tcBorders>
          </w:tcPr>
          <w:p w:rsidR="000C0555" w:rsidRPr="00247564" w:rsidRDefault="000C0555" w:rsidP="00A2040A">
            <w:pPr>
              <w:jc w:val="center"/>
              <w:rPr>
                <w:rFonts w:eastAsia="Calibri"/>
                <w:sz w:val="24"/>
                <w:lang w:eastAsia="en-US"/>
              </w:rPr>
            </w:pPr>
            <w:r>
              <w:rPr>
                <w:rFonts w:eastAsia="Calibri"/>
                <w:sz w:val="24"/>
                <w:lang w:eastAsia="en-US"/>
              </w:rPr>
              <w:t>8</w:t>
            </w:r>
          </w:p>
        </w:tc>
      </w:tr>
      <w:tr w:rsidR="00111CE6" w:rsidRPr="00247564" w:rsidTr="00C21868">
        <w:trPr>
          <w:trHeight w:val="202"/>
        </w:trPr>
        <w:tc>
          <w:tcPr>
            <w:tcW w:w="5265" w:type="dxa"/>
            <w:gridSpan w:val="2"/>
            <w:tcBorders>
              <w:top w:val="single" w:sz="4" w:space="0" w:color="000000"/>
              <w:left w:val="single" w:sz="4" w:space="0" w:color="000000"/>
              <w:bottom w:val="single" w:sz="4" w:space="0" w:color="000000"/>
              <w:right w:val="single" w:sz="4" w:space="0" w:color="000000"/>
            </w:tcBorders>
            <w:hideMark/>
          </w:tcPr>
          <w:p w:rsidR="00111CE6" w:rsidRPr="00247564" w:rsidRDefault="00111CE6" w:rsidP="00111CE6">
            <w:pPr>
              <w:jc w:val="center"/>
              <w:rPr>
                <w:rFonts w:eastAsia="Calibri"/>
                <w:sz w:val="24"/>
                <w:lang w:eastAsia="en-US"/>
              </w:rPr>
            </w:pPr>
            <w:r w:rsidRPr="00247564">
              <w:rPr>
                <w:rFonts w:eastAsia="Calibri"/>
                <w:sz w:val="24"/>
                <w:lang w:eastAsia="en-US"/>
              </w:rPr>
              <w:t>Максимально допустимая недельная нагрузка</w:t>
            </w:r>
          </w:p>
        </w:tc>
        <w:tc>
          <w:tcPr>
            <w:tcW w:w="826" w:type="dxa"/>
            <w:tcBorders>
              <w:top w:val="single" w:sz="4" w:space="0" w:color="000000"/>
              <w:left w:val="single" w:sz="4" w:space="0" w:color="000000"/>
              <w:bottom w:val="single" w:sz="4" w:space="0" w:color="000000"/>
              <w:right w:val="single" w:sz="4" w:space="0" w:color="auto"/>
            </w:tcBorders>
            <w:hideMark/>
          </w:tcPr>
          <w:p w:rsidR="00111CE6" w:rsidRPr="00247564" w:rsidRDefault="00111CE6" w:rsidP="00111CE6">
            <w:pPr>
              <w:jc w:val="center"/>
              <w:rPr>
                <w:rFonts w:eastAsia="Calibri"/>
                <w:sz w:val="24"/>
                <w:lang w:eastAsia="en-US"/>
              </w:rPr>
            </w:pPr>
            <w:r w:rsidRPr="00247564">
              <w:rPr>
                <w:rFonts w:eastAsia="Calibri"/>
                <w:sz w:val="24"/>
                <w:lang w:eastAsia="en-US"/>
              </w:rPr>
              <w:t>32</w:t>
            </w:r>
          </w:p>
        </w:tc>
        <w:tc>
          <w:tcPr>
            <w:tcW w:w="620" w:type="dxa"/>
            <w:tcBorders>
              <w:top w:val="single" w:sz="4" w:space="0" w:color="000000"/>
              <w:left w:val="single" w:sz="4" w:space="0" w:color="auto"/>
              <w:bottom w:val="single" w:sz="4" w:space="0" w:color="000000"/>
              <w:right w:val="single" w:sz="4" w:space="0" w:color="000000"/>
            </w:tcBorders>
            <w:hideMark/>
          </w:tcPr>
          <w:p w:rsidR="00111CE6" w:rsidRPr="00247564" w:rsidRDefault="00111CE6" w:rsidP="00111CE6">
            <w:pPr>
              <w:jc w:val="center"/>
              <w:rPr>
                <w:rFonts w:eastAsia="Calibri"/>
                <w:sz w:val="24"/>
                <w:lang w:eastAsia="en-US"/>
              </w:rPr>
            </w:pPr>
            <w:r w:rsidRPr="00247564">
              <w:rPr>
                <w:rFonts w:eastAsia="Calibri"/>
                <w:sz w:val="24"/>
                <w:lang w:eastAsia="en-US"/>
              </w:rPr>
              <w:t>33</w:t>
            </w:r>
          </w:p>
        </w:tc>
        <w:tc>
          <w:tcPr>
            <w:tcW w:w="630" w:type="dxa"/>
            <w:tcBorders>
              <w:top w:val="single" w:sz="4" w:space="0" w:color="auto"/>
              <w:left w:val="single" w:sz="4" w:space="0" w:color="000000"/>
              <w:bottom w:val="single" w:sz="4" w:space="0" w:color="auto"/>
              <w:right w:val="single" w:sz="4" w:space="0" w:color="auto"/>
            </w:tcBorders>
            <w:hideMark/>
          </w:tcPr>
          <w:p w:rsidR="00111CE6" w:rsidRPr="00247564" w:rsidRDefault="00111CE6" w:rsidP="00111CE6">
            <w:pPr>
              <w:jc w:val="center"/>
              <w:rPr>
                <w:rFonts w:eastAsia="Calibri"/>
                <w:sz w:val="24"/>
                <w:lang w:eastAsia="en-US"/>
              </w:rPr>
            </w:pPr>
            <w:r w:rsidRPr="00247564">
              <w:rPr>
                <w:rFonts w:eastAsia="Calibri"/>
                <w:sz w:val="24"/>
                <w:lang w:eastAsia="en-US"/>
              </w:rPr>
              <w:t>35</w:t>
            </w:r>
          </w:p>
        </w:tc>
        <w:tc>
          <w:tcPr>
            <w:tcW w:w="739" w:type="dxa"/>
            <w:gridSpan w:val="2"/>
            <w:tcBorders>
              <w:top w:val="single" w:sz="4" w:space="0" w:color="auto"/>
              <w:left w:val="single" w:sz="4" w:space="0" w:color="000000"/>
              <w:bottom w:val="single" w:sz="4" w:space="0" w:color="auto"/>
              <w:right w:val="single" w:sz="4" w:space="0" w:color="auto"/>
            </w:tcBorders>
            <w:hideMark/>
          </w:tcPr>
          <w:p w:rsidR="00111CE6" w:rsidRPr="00247564" w:rsidRDefault="00111CE6" w:rsidP="00111CE6">
            <w:pPr>
              <w:jc w:val="center"/>
              <w:rPr>
                <w:rFonts w:eastAsia="Calibri"/>
                <w:sz w:val="24"/>
                <w:lang w:eastAsia="en-US"/>
              </w:rPr>
            </w:pPr>
            <w:r w:rsidRPr="00247564">
              <w:rPr>
                <w:rFonts w:eastAsia="Calibri"/>
                <w:sz w:val="24"/>
                <w:lang w:eastAsia="en-US"/>
              </w:rPr>
              <w:t>36</w:t>
            </w:r>
          </w:p>
        </w:tc>
        <w:tc>
          <w:tcPr>
            <w:tcW w:w="709" w:type="dxa"/>
            <w:tcBorders>
              <w:top w:val="single" w:sz="4" w:space="0" w:color="auto"/>
              <w:left w:val="single" w:sz="4" w:space="0" w:color="000000"/>
              <w:bottom w:val="single" w:sz="4" w:space="0" w:color="auto"/>
              <w:right w:val="single" w:sz="4" w:space="0" w:color="000000"/>
            </w:tcBorders>
            <w:hideMark/>
          </w:tcPr>
          <w:p w:rsidR="00111CE6" w:rsidRPr="00247564" w:rsidRDefault="00111CE6" w:rsidP="00111CE6">
            <w:pPr>
              <w:jc w:val="center"/>
              <w:rPr>
                <w:rFonts w:eastAsia="Calibri"/>
                <w:sz w:val="24"/>
                <w:lang w:eastAsia="en-US"/>
              </w:rPr>
            </w:pPr>
            <w:r w:rsidRPr="00247564">
              <w:rPr>
                <w:rFonts w:eastAsia="Calibri"/>
                <w:sz w:val="24"/>
                <w:lang w:eastAsia="en-US"/>
              </w:rPr>
              <w:t>36</w:t>
            </w:r>
          </w:p>
        </w:tc>
        <w:tc>
          <w:tcPr>
            <w:tcW w:w="811" w:type="dxa"/>
            <w:tcBorders>
              <w:top w:val="single" w:sz="4" w:space="0" w:color="auto"/>
              <w:left w:val="single" w:sz="4" w:space="0" w:color="000000"/>
              <w:bottom w:val="single" w:sz="4" w:space="0" w:color="auto"/>
              <w:right w:val="single" w:sz="4" w:space="0" w:color="auto"/>
            </w:tcBorders>
            <w:hideMark/>
          </w:tcPr>
          <w:p w:rsidR="00111CE6" w:rsidRPr="00247564" w:rsidRDefault="00111CE6" w:rsidP="00111CE6">
            <w:pPr>
              <w:jc w:val="center"/>
              <w:rPr>
                <w:rFonts w:eastAsia="Calibri"/>
                <w:sz w:val="24"/>
                <w:lang w:eastAsia="en-US"/>
              </w:rPr>
            </w:pPr>
            <w:r w:rsidRPr="00247564">
              <w:rPr>
                <w:rFonts w:eastAsia="Calibri"/>
                <w:sz w:val="24"/>
                <w:lang w:eastAsia="en-US"/>
              </w:rPr>
              <w:t>172</w:t>
            </w:r>
          </w:p>
        </w:tc>
      </w:tr>
    </w:tbl>
    <w:p w:rsidR="00111CE6" w:rsidRPr="00247564" w:rsidRDefault="00111CE6" w:rsidP="00111CE6">
      <w:pPr>
        <w:jc w:val="both"/>
        <w:rPr>
          <w:rFonts w:eastAsia="Calibri"/>
          <w:lang w:eastAsia="en-US"/>
        </w:rPr>
      </w:pPr>
      <w:r w:rsidRPr="00247564">
        <w:rPr>
          <w:rFonts w:eastAsia="Calibri"/>
          <w:lang w:eastAsia="en-US"/>
        </w:rPr>
        <w:t>* часы, отведенные на преподавание курса «Второй иностранный язык (немецкий язык)» за счет части, формируемой участниками образовательного процесса</w:t>
      </w:r>
    </w:p>
    <w:p w:rsidR="00111CE6" w:rsidRPr="00247564" w:rsidRDefault="00111CE6" w:rsidP="00111CE6">
      <w:pPr>
        <w:jc w:val="both"/>
        <w:rPr>
          <w:rFonts w:eastAsia="Calibri"/>
          <w:lang w:eastAsia="en-US"/>
        </w:rPr>
      </w:pPr>
      <w:r w:rsidRPr="00247564">
        <w:rPr>
          <w:rFonts w:eastAsia="Calibri"/>
          <w:lang w:eastAsia="en-US"/>
        </w:rPr>
        <w:lastRenderedPageBreak/>
        <w:t>** часы, отведенные на преподавание курса «Основы духовно-нравственной культуры народов России», засчитывается за счет внеурочной деятельности</w:t>
      </w:r>
    </w:p>
    <w:p w:rsidR="00111CE6" w:rsidRPr="00247564" w:rsidRDefault="00111CE6" w:rsidP="00111CE6">
      <w:pPr>
        <w:jc w:val="both"/>
        <w:rPr>
          <w:rFonts w:eastAsia="Calibri"/>
          <w:lang w:eastAsia="en-US"/>
        </w:rPr>
      </w:pPr>
      <w:r w:rsidRPr="00247564">
        <w:rPr>
          <w:rFonts w:eastAsia="Calibri"/>
          <w:lang w:eastAsia="en-US"/>
        </w:rPr>
        <w:t>*** по 1 часу  учебного предмета «Физическая культура» из части формируемой участниками образовательного процесса</w:t>
      </w:r>
    </w:p>
    <w:p w:rsidR="00091B9A" w:rsidRPr="00247564" w:rsidRDefault="00091B9A" w:rsidP="00091B9A">
      <w:pPr>
        <w:rPr>
          <w:rFonts w:eastAsia="Calibri"/>
          <w:color w:val="FF0000"/>
          <w:lang w:eastAsia="en-US"/>
        </w:rPr>
      </w:pPr>
    </w:p>
    <w:p w:rsidR="00340227" w:rsidRPr="00247564" w:rsidRDefault="00340227" w:rsidP="00340227">
      <w:pPr>
        <w:widowControl w:val="0"/>
        <w:ind w:left="305" w:firstLine="360"/>
        <w:jc w:val="both"/>
        <w:rPr>
          <w:lang w:eastAsia="en-US"/>
        </w:rPr>
      </w:pPr>
      <w:r w:rsidRPr="00247564">
        <w:rPr>
          <w:b/>
          <w:bCs/>
          <w:lang w:eastAsia="en-US"/>
        </w:rPr>
        <w:t>Внеурочная деятельность</w:t>
      </w:r>
      <w:r w:rsidRPr="00247564">
        <w:rPr>
          <w:lang w:eastAsia="en-US"/>
        </w:rPr>
        <w:t xml:space="preserve"> в соответствии с требованиями Стандарта организуется по основным направлениям развития личности (духовно-нравственное, социальное, общеинтеллектуальное, общекультурное, спортивно-оздоровительное).</w:t>
      </w:r>
    </w:p>
    <w:p w:rsidR="00340227" w:rsidRPr="00247564" w:rsidRDefault="00340227" w:rsidP="00340227">
      <w:pPr>
        <w:widowControl w:val="0"/>
        <w:ind w:left="305" w:firstLine="480"/>
        <w:jc w:val="both"/>
        <w:rPr>
          <w:bCs/>
          <w:lang w:eastAsia="en-US"/>
        </w:rPr>
      </w:pPr>
      <w:r w:rsidRPr="00247564">
        <w:rPr>
          <w:lang w:eastAsia="en-US"/>
        </w:rPr>
        <w:t xml:space="preserve">Содержание данных занятий формируется с учётом пожеланий обучающихся и их родителей (законных представителей) и осуществляется посредством различных форм организации, отличных от урочной системы обучения, </w:t>
      </w:r>
      <w:r w:rsidRPr="00247564">
        <w:rPr>
          <w:bCs/>
          <w:lang w:eastAsia="en-US"/>
        </w:rPr>
        <w:t>таких, как экскурсии, кружки, секции, школьные научные общества, олимпиады, конкурсы, соревнования, поисковые и научные исследования, общественно полезные практики.</w:t>
      </w:r>
    </w:p>
    <w:p w:rsidR="00340227" w:rsidRPr="00247564" w:rsidRDefault="00340227" w:rsidP="00340227">
      <w:pPr>
        <w:widowControl w:val="0"/>
        <w:ind w:left="305" w:firstLine="480"/>
        <w:jc w:val="both"/>
        <w:rPr>
          <w:b/>
          <w:lang w:eastAsia="en-US"/>
        </w:rPr>
      </w:pPr>
      <w:r w:rsidRPr="00247564">
        <w:rPr>
          <w:lang w:eastAsia="en-US"/>
        </w:rPr>
        <w:t xml:space="preserve">При организации внеурочной деятельности обучающихся возможно использование возможности организаций дополнительного образования, культуры, спорта </w:t>
      </w:r>
      <w:r w:rsidRPr="00247564">
        <w:rPr>
          <w:b/>
          <w:lang w:eastAsia="en-US"/>
        </w:rPr>
        <w:t>(МБОУ ДОД ДПиШ, ДЮСШ).</w:t>
      </w:r>
      <w:r w:rsidRPr="00247564">
        <w:rPr>
          <w:lang w:eastAsia="en-US"/>
        </w:rPr>
        <w:t xml:space="preserve">  В период каникул для продолжения внеурочной деятельности допускается использование возможности</w:t>
      </w:r>
      <w:r w:rsidRPr="00247564">
        <w:rPr>
          <w:b/>
          <w:lang w:eastAsia="en-US"/>
        </w:rPr>
        <w:t xml:space="preserve"> </w:t>
      </w:r>
      <w:r w:rsidRPr="00247564">
        <w:rPr>
          <w:bCs/>
          <w:lang w:eastAsia="en-US"/>
        </w:rPr>
        <w:t>тематических лагерных смен, летних школ.</w:t>
      </w:r>
    </w:p>
    <w:p w:rsidR="00340227" w:rsidRPr="00247564" w:rsidRDefault="00340227" w:rsidP="00340227">
      <w:pPr>
        <w:widowControl w:val="0"/>
        <w:ind w:left="305" w:firstLine="480"/>
        <w:jc w:val="both"/>
        <w:rPr>
          <w:lang w:eastAsia="en-US"/>
        </w:rPr>
      </w:pPr>
      <w:r w:rsidRPr="00247564">
        <w:rPr>
          <w:lang w:eastAsia="en-US"/>
        </w:rPr>
        <w:t xml:space="preserve">Во внеурочной деятельности с учётом положений «Программы воспитания и социализации обучающихся» организованы занятия в рамках предметной области </w:t>
      </w:r>
      <w:r w:rsidRPr="00247564">
        <w:rPr>
          <w:b/>
          <w:lang w:eastAsia="en-US"/>
        </w:rPr>
        <w:t>«</w:t>
      </w:r>
      <w:r w:rsidRPr="00247564">
        <w:rPr>
          <w:bCs/>
          <w:lang w:eastAsia="en-US"/>
        </w:rPr>
        <w:t>Основы духовно-нравственной культуры народов России»</w:t>
      </w:r>
      <w:r w:rsidRPr="00247564">
        <w:rPr>
          <w:b/>
          <w:lang w:eastAsia="en-US"/>
        </w:rPr>
        <w:t>.</w:t>
      </w:r>
      <w:r w:rsidRPr="00247564">
        <w:rPr>
          <w:lang w:eastAsia="en-US"/>
        </w:rPr>
        <w:t xml:space="preserve"> В учебном плане отражены различные формы организации учебных занятий, формы промежуточной аттестации в соответствии с методическими системами и образовательными технологиями, используемыми ОУ.</w:t>
      </w:r>
    </w:p>
    <w:p w:rsidR="00340227" w:rsidRPr="00247564" w:rsidRDefault="00340227" w:rsidP="00340227">
      <w:pPr>
        <w:widowControl w:val="0"/>
        <w:autoSpaceDE w:val="0"/>
        <w:autoSpaceDN w:val="0"/>
        <w:adjustRightInd w:val="0"/>
        <w:ind w:firstLine="540"/>
        <w:jc w:val="both"/>
      </w:pPr>
      <w:r w:rsidRPr="00247564">
        <w:t>Рабочие программы курсов внеурочной деятельности должны содержать:</w:t>
      </w:r>
    </w:p>
    <w:p w:rsidR="00340227" w:rsidRPr="00247564" w:rsidRDefault="00340227" w:rsidP="00340227">
      <w:pPr>
        <w:widowControl w:val="0"/>
        <w:autoSpaceDE w:val="0"/>
        <w:autoSpaceDN w:val="0"/>
        <w:adjustRightInd w:val="0"/>
        <w:ind w:firstLine="540"/>
        <w:jc w:val="both"/>
      </w:pPr>
      <w:r w:rsidRPr="00247564">
        <w:t>1) результаты освоения курса внеурочной деятельности;</w:t>
      </w:r>
    </w:p>
    <w:p w:rsidR="00340227" w:rsidRPr="00247564" w:rsidRDefault="00340227" w:rsidP="00340227">
      <w:pPr>
        <w:widowControl w:val="0"/>
        <w:autoSpaceDE w:val="0"/>
        <w:autoSpaceDN w:val="0"/>
        <w:adjustRightInd w:val="0"/>
        <w:ind w:firstLine="540"/>
        <w:jc w:val="both"/>
      </w:pPr>
      <w:r w:rsidRPr="00247564">
        <w:t>2) содержание курса внеурочной деятельности с указанием форм организации и видов деятельности;</w:t>
      </w:r>
    </w:p>
    <w:p w:rsidR="00340227" w:rsidRPr="00247564" w:rsidRDefault="00340227" w:rsidP="00340227">
      <w:pPr>
        <w:widowControl w:val="0"/>
        <w:ind w:left="305" w:hanging="21"/>
        <w:jc w:val="both"/>
        <w:rPr>
          <w:lang w:eastAsia="en-US"/>
        </w:rPr>
      </w:pPr>
      <w:r w:rsidRPr="00247564">
        <w:rPr>
          <w:lang w:eastAsia="en-US"/>
        </w:rPr>
        <w:t xml:space="preserve">    3) тематическое планирование.</w:t>
      </w:r>
    </w:p>
    <w:p w:rsidR="00340227" w:rsidRPr="00247564" w:rsidRDefault="00340227" w:rsidP="00340227">
      <w:pPr>
        <w:widowControl w:val="0"/>
        <w:ind w:left="305" w:hanging="21"/>
        <w:jc w:val="both"/>
        <w:rPr>
          <w:lang w:eastAsia="en-US"/>
        </w:rPr>
      </w:pPr>
    </w:p>
    <w:p w:rsidR="00340227" w:rsidRPr="00247564" w:rsidRDefault="00340227" w:rsidP="00340227">
      <w:pPr>
        <w:widowControl w:val="0"/>
        <w:autoSpaceDE w:val="0"/>
        <w:autoSpaceDN w:val="0"/>
        <w:adjustRightInd w:val="0"/>
        <w:ind w:firstLine="480"/>
        <w:jc w:val="center"/>
        <w:rPr>
          <w:b/>
        </w:rPr>
      </w:pPr>
      <w:r w:rsidRPr="00247564">
        <w:rPr>
          <w:b/>
        </w:rPr>
        <w:t>3.1. 1. Календарный учебный график</w:t>
      </w:r>
    </w:p>
    <w:p w:rsidR="00340227" w:rsidRPr="00247564" w:rsidRDefault="00F11ECF" w:rsidP="00F11ECF">
      <w:pPr>
        <w:widowControl w:val="0"/>
        <w:ind w:right="-1" w:firstLine="480"/>
        <w:jc w:val="both"/>
        <w:rPr>
          <w:lang w:eastAsia="en-US"/>
        </w:rPr>
      </w:pPr>
      <w:r>
        <w:rPr>
          <w:lang w:eastAsia="en-US"/>
        </w:rPr>
        <w:t>К</w:t>
      </w:r>
      <w:r w:rsidR="0087690F">
        <w:rPr>
          <w:lang w:eastAsia="en-US"/>
        </w:rPr>
        <w:t>алендарный учебный график</w:t>
      </w:r>
      <w:r w:rsidR="00340227" w:rsidRPr="00247564">
        <w:rPr>
          <w:lang w:eastAsia="en-US"/>
        </w:rPr>
        <w:t xml:space="preserve"> обсуждается и принимается Педагогическим советом школы. Изменения в календарный учебный график вносятся приказом директора по согласов</w:t>
      </w:r>
      <w:r>
        <w:rPr>
          <w:lang w:eastAsia="en-US"/>
        </w:rPr>
        <w:t>анию с Педагогическим советом. К</w:t>
      </w:r>
      <w:r w:rsidR="00340227" w:rsidRPr="00247564">
        <w:rPr>
          <w:lang w:eastAsia="en-US"/>
        </w:rPr>
        <w:t>алендарный учебный график учитывает в полном объеме возрастные психофизические особенности учащихся и отвечает требованиям охраны их жизни и здоровья</w:t>
      </w:r>
    </w:p>
    <w:p w:rsidR="00340227" w:rsidRPr="00247564" w:rsidRDefault="00340227" w:rsidP="00072A5F">
      <w:pPr>
        <w:widowControl w:val="0"/>
        <w:numPr>
          <w:ilvl w:val="0"/>
          <w:numId w:val="73"/>
        </w:numPr>
        <w:tabs>
          <w:tab w:val="left" w:pos="1233"/>
        </w:tabs>
        <w:ind w:left="0" w:right="-1" w:firstLine="0"/>
        <w:jc w:val="both"/>
        <w:rPr>
          <w:lang w:eastAsia="en-US"/>
        </w:rPr>
      </w:pPr>
      <w:r w:rsidRPr="00247564">
        <w:rPr>
          <w:lang w:eastAsia="en-US"/>
        </w:rPr>
        <w:t xml:space="preserve">Закон </w:t>
      </w:r>
      <w:r w:rsidRPr="00247564">
        <w:rPr>
          <w:spacing w:val="-3"/>
          <w:lang w:eastAsia="en-US"/>
        </w:rPr>
        <w:t xml:space="preserve">Российской Федерации </w:t>
      </w:r>
      <w:r w:rsidRPr="00247564">
        <w:rPr>
          <w:lang w:eastAsia="en-US"/>
        </w:rPr>
        <w:t xml:space="preserve">от </w:t>
      </w:r>
      <w:r w:rsidRPr="00247564">
        <w:rPr>
          <w:spacing w:val="-3"/>
          <w:lang w:eastAsia="en-US"/>
        </w:rPr>
        <w:t xml:space="preserve">29.12.2012 </w:t>
      </w:r>
      <w:r w:rsidRPr="00247564">
        <w:rPr>
          <w:lang w:eastAsia="en-US"/>
        </w:rPr>
        <w:t xml:space="preserve">г. № 273 – ФЗ </w:t>
      </w:r>
      <w:r w:rsidRPr="00247564">
        <w:rPr>
          <w:spacing w:val="-4"/>
          <w:lang w:eastAsia="en-US"/>
        </w:rPr>
        <w:t xml:space="preserve">«Об </w:t>
      </w:r>
      <w:r w:rsidRPr="00247564">
        <w:rPr>
          <w:spacing w:val="-3"/>
          <w:lang w:eastAsia="en-US"/>
        </w:rPr>
        <w:t xml:space="preserve">образовании </w:t>
      </w:r>
      <w:r w:rsidRPr="00247564">
        <w:rPr>
          <w:lang w:eastAsia="en-US"/>
        </w:rPr>
        <w:t xml:space="preserve">в </w:t>
      </w:r>
      <w:r w:rsidRPr="00247564">
        <w:rPr>
          <w:spacing w:val="-3"/>
          <w:lang w:eastAsia="en-US"/>
        </w:rPr>
        <w:t>Российской</w:t>
      </w:r>
      <w:r w:rsidRPr="00247564">
        <w:rPr>
          <w:spacing w:val="4"/>
          <w:lang w:eastAsia="en-US"/>
        </w:rPr>
        <w:t xml:space="preserve"> </w:t>
      </w:r>
      <w:r w:rsidRPr="00247564">
        <w:rPr>
          <w:spacing w:val="-3"/>
          <w:lang w:eastAsia="en-US"/>
        </w:rPr>
        <w:t>Федерации»;</w:t>
      </w:r>
    </w:p>
    <w:p w:rsidR="00340227" w:rsidRPr="00247564" w:rsidRDefault="00340227" w:rsidP="00072A5F">
      <w:pPr>
        <w:widowControl w:val="0"/>
        <w:numPr>
          <w:ilvl w:val="0"/>
          <w:numId w:val="73"/>
        </w:numPr>
        <w:tabs>
          <w:tab w:val="left" w:pos="567"/>
        </w:tabs>
        <w:ind w:left="0" w:right="-1" w:firstLine="0"/>
        <w:jc w:val="both"/>
        <w:rPr>
          <w:lang w:eastAsia="en-US"/>
        </w:rPr>
      </w:pPr>
      <w:r w:rsidRPr="00247564">
        <w:rPr>
          <w:spacing w:val="-3"/>
          <w:lang w:eastAsia="en-US"/>
        </w:rPr>
        <w:t xml:space="preserve">Федеральный государственный образовательный стандарт </w:t>
      </w:r>
      <w:r w:rsidRPr="00247564">
        <w:rPr>
          <w:lang w:eastAsia="en-US"/>
        </w:rPr>
        <w:t xml:space="preserve">основного </w:t>
      </w:r>
      <w:r w:rsidRPr="00247564">
        <w:rPr>
          <w:spacing w:val="-3"/>
          <w:lang w:eastAsia="en-US"/>
        </w:rPr>
        <w:t xml:space="preserve">общего образования, утвержденный приказом Министерства образования </w:t>
      </w:r>
      <w:r w:rsidRPr="00247564">
        <w:rPr>
          <w:lang w:eastAsia="en-US"/>
        </w:rPr>
        <w:t xml:space="preserve">и </w:t>
      </w:r>
      <w:r w:rsidRPr="00247564">
        <w:rPr>
          <w:spacing w:val="-3"/>
          <w:lang w:eastAsia="en-US"/>
        </w:rPr>
        <w:t xml:space="preserve">науки Российской Федерации </w:t>
      </w:r>
      <w:r w:rsidRPr="00247564">
        <w:rPr>
          <w:lang w:eastAsia="en-US"/>
        </w:rPr>
        <w:t xml:space="preserve">от </w:t>
      </w:r>
      <w:r w:rsidRPr="00247564">
        <w:rPr>
          <w:spacing w:val="-3"/>
          <w:lang w:eastAsia="en-US"/>
        </w:rPr>
        <w:t xml:space="preserve">17.12.2010 </w:t>
      </w:r>
      <w:r w:rsidRPr="00247564">
        <w:rPr>
          <w:lang w:eastAsia="en-US"/>
        </w:rPr>
        <w:t xml:space="preserve">№1897 (для </w:t>
      </w:r>
      <w:r w:rsidRPr="00247564">
        <w:rPr>
          <w:spacing w:val="-2"/>
          <w:lang w:val="en-US" w:eastAsia="en-US"/>
        </w:rPr>
        <w:t>V</w:t>
      </w:r>
      <w:r w:rsidRPr="00247564">
        <w:rPr>
          <w:spacing w:val="-2"/>
          <w:lang w:eastAsia="en-US"/>
        </w:rPr>
        <w:t>-</w:t>
      </w:r>
      <w:r w:rsidRPr="00247564">
        <w:rPr>
          <w:spacing w:val="-2"/>
          <w:lang w:val="en-US" w:eastAsia="en-US"/>
        </w:rPr>
        <w:t>VIII</w:t>
      </w:r>
      <w:r w:rsidRPr="00247564">
        <w:rPr>
          <w:spacing w:val="-30"/>
          <w:lang w:eastAsia="en-US"/>
        </w:rPr>
        <w:t xml:space="preserve"> </w:t>
      </w:r>
      <w:r w:rsidRPr="00247564">
        <w:rPr>
          <w:spacing w:val="-2"/>
          <w:lang w:eastAsia="en-US"/>
        </w:rPr>
        <w:t>классов);</w:t>
      </w:r>
    </w:p>
    <w:p w:rsidR="00340227" w:rsidRPr="00247564" w:rsidRDefault="00340227" w:rsidP="00072A5F">
      <w:pPr>
        <w:widowControl w:val="0"/>
        <w:numPr>
          <w:ilvl w:val="0"/>
          <w:numId w:val="73"/>
        </w:numPr>
        <w:tabs>
          <w:tab w:val="left" w:pos="567"/>
        </w:tabs>
        <w:ind w:left="0" w:right="-1" w:firstLine="0"/>
        <w:jc w:val="both"/>
        <w:rPr>
          <w:lang w:eastAsia="en-US"/>
        </w:rPr>
      </w:pPr>
      <w:r w:rsidRPr="00247564">
        <w:rPr>
          <w:spacing w:val="-3"/>
          <w:lang w:eastAsia="en-US"/>
        </w:rPr>
        <w:t xml:space="preserve">Приказ Министерства образования </w:t>
      </w:r>
      <w:r w:rsidRPr="00247564">
        <w:rPr>
          <w:lang w:eastAsia="en-US"/>
        </w:rPr>
        <w:t xml:space="preserve">и </w:t>
      </w:r>
      <w:r w:rsidRPr="00247564">
        <w:rPr>
          <w:spacing w:val="-3"/>
          <w:lang w:eastAsia="en-US"/>
        </w:rPr>
        <w:t xml:space="preserve">науки </w:t>
      </w:r>
      <w:r w:rsidRPr="00247564">
        <w:rPr>
          <w:lang w:eastAsia="en-US"/>
        </w:rPr>
        <w:t xml:space="preserve">РФ от </w:t>
      </w:r>
      <w:r w:rsidRPr="00247564">
        <w:rPr>
          <w:spacing w:val="-3"/>
          <w:lang w:eastAsia="en-US"/>
        </w:rPr>
        <w:t xml:space="preserve">13.08.2013г. №1015 </w:t>
      </w:r>
      <w:r w:rsidRPr="00247564">
        <w:rPr>
          <w:lang w:eastAsia="en-US"/>
        </w:rPr>
        <w:t xml:space="preserve">"Об </w:t>
      </w:r>
      <w:r w:rsidRPr="00247564">
        <w:rPr>
          <w:spacing w:val="-3"/>
          <w:lang w:eastAsia="en-US"/>
        </w:rPr>
        <w:t xml:space="preserve">утверждении порядка организации </w:t>
      </w:r>
      <w:r w:rsidRPr="00247564">
        <w:rPr>
          <w:lang w:eastAsia="en-US"/>
        </w:rPr>
        <w:t xml:space="preserve">и </w:t>
      </w:r>
      <w:r w:rsidRPr="00247564">
        <w:rPr>
          <w:spacing w:val="-3"/>
          <w:lang w:eastAsia="en-US"/>
        </w:rPr>
        <w:t xml:space="preserve">осуществления образовательной деятельности </w:t>
      </w:r>
      <w:r w:rsidRPr="00247564">
        <w:rPr>
          <w:lang w:eastAsia="en-US"/>
        </w:rPr>
        <w:t xml:space="preserve">по </w:t>
      </w:r>
      <w:r w:rsidRPr="00247564">
        <w:rPr>
          <w:spacing w:val="-3"/>
          <w:lang w:eastAsia="en-US"/>
        </w:rPr>
        <w:t xml:space="preserve">основным общеобразовательным программам </w:t>
      </w:r>
      <w:r w:rsidRPr="00247564">
        <w:rPr>
          <w:lang w:eastAsia="en-US"/>
        </w:rPr>
        <w:t xml:space="preserve">- </w:t>
      </w:r>
      <w:r w:rsidRPr="00247564">
        <w:rPr>
          <w:spacing w:val="-3"/>
          <w:lang w:eastAsia="en-US"/>
        </w:rPr>
        <w:t xml:space="preserve">образовательным программам начального общего, </w:t>
      </w:r>
      <w:r w:rsidRPr="00247564">
        <w:rPr>
          <w:lang w:eastAsia="en-US"/>
        </w:rPr>
        <w:t xml:space="preserve">основного </w:t>
      </w:r>
      <w:r w:rsidRPr="00247564">
        <w:rPr>
          <w:spacing w:val="-3"/>
          <w:lang w:eastAsia="en-US"/>
        </w:rPr>
        <w:t xml:space="preserve">общего </w:t>
      </w:r>
      <w:r w:rsidRPr="00247564">
        <w:rPr>
          <w:lang w:eastAsia="en-US"/>
        </w:rPr>
        <w:t xml:space="preserve">и </w:t>
      </w:r>
      <w:r w:rsidRPr="00247564">
        <w:rPr>
          <w:spacing w:val="-3"/>
          <w:lang w:eastAsia="en-US"/>
        </w:rPr>
        <w:t>среднего общего</w:t>
      </w:r>
      <w:r w:rsidRPr="00247564">
        <w:rPr>
          <w:lang w:eastAsia="en-US"/>
        </w:rPr>
        <w:t xml:space="preserve"> </w:t>
      </w:r>
      <w:r w:rsidRPr="00247564">
        <w:rPr>
          <w:spacing w:val="-3"/>
          <w:lang w:eastAsia="en-US"/>
        </w:rPr>
        <w:t>образования";</w:t>
      </w:r>
    </w:p>
    <w:p w:rsidR="00340227" w:rsidRPr="00247564" w:rsidRDefault="00340227" w:rsidP="00072A5F">
      <w:pPr>
        <w:widowControl w:val="0"/>
        <w:numPr>
          <w:ilvl w:val="0"/>
          <w:numId w:val="73"/>
        </w:numPr>
        <w:tabs>
          <w:tab w:val="left" w:pos="567"/>
        </w:tabs>
        <w:ind w:left="0" w:right="-1" w:firstLine="0"/>
        <w:jc w:val="both"/>
        <w:rPr>
          <w:lang w:eastAsia="en-US"/>
        </w:rPr>
      </w:pPr>
      <w:r w:rsidRPr="00247564">
        <w:rPr>
          <w:spacing w:val="-3"/>
          <w:lang w:eastAsia="en-US"/>
        </w:rPr>
        <w:t xml:space="preserve">СанПиН 2.4.2.2821-10  «Санитарно </w:t>
      </w:r>
      <w:r w:rsidRPr="00247564">
        <w:rPr>
          <w:lang w:eastAsia="en-US"/>
        </w:rPr>
        <w:t xml:space="preserve">– </w:t>
      </w:r>
      <w:r w:rsidRPr="00247564">
        <w:rPr>
          <w:spacing w:val="-3"/>
          <w:lang w:eastAsia="en-US"/>
        </w:rPr>
        <w:t xml:space="preserve">эпидемиологические требования </w:t>
      </w:r>
      <w:r w:rsidRPr="00247564">
        <w:rPr>
          <w:lang w:eastAsia="en-US"/>
        </w:rPr>
        <w:t xml:space="preserve">к </w:t>
      </w:r>
      <w:r w:rsidRPr="00247564">
        <w:rPr>
          <w:spacing w:val="-3"/>
          <w:lang w:eastAsia="en-US"/>
        </w:rPr>
        <w:t xml:space="preserve">условиям  </w:t>
      </w:r>
      <w:r w:rsidRPr="00247564">
        <w:rPr>
          <w:lang w:eastAsia="en-US"/>
        </w:rPr>
        <w:t xml:space="preserve">и </w:t>
      </w:r>
      <w:r w:rsidRPr="00247564">
        <w:rPr>
          <w:spacing w:val="-3"/>
          <w:lang w:eastAsia="en-US"/>
        </w:rPr>
        <w:t xml:space="preserve">организации обучения </w:t>
      </w:r>
      <w:r w:rsidRPr="00247564">
        <w:rPr>
          <w:lang w:eastAsia="en-US"/>
        </w:rPr>
        <w:t xml:space="preserve">в </w:t>
      </w:r>
      <w:r w:rsidRPr="00247564">
        <w:rPr>
          <w:spacing w:val="-3"/>
          <w:lang w:eastAsia="en-US"/>
        </w:rPr>
        <w:t>общеобразовательных</w:t>
      </w:r>
      <w:r w:rsidRPr="00247564">
        <w:rPr>
          <w:spacing w:val="22"/>
          <w:lang w:eastAsia="en-US"/>
        </w:rPr>
        <w:t xml:space="preserve"> </w:t>
      </w:r>
      <w:r w:rsidRPr="00247564">
        <w:rPr>
          <w:spacing w:val="-3"/>
          <w:lang w:eastAsia="en-US"/>
        </w:rPr>
        <w:t>учреждениях»</w:t>
      </w:r>
    </w:p>
    <w:p w:rsidR="00340227" w:rsidRPr="00247564" w:rsidRDefault="00340227" w:rsidP="00072A5F">
      <w:pPr>
        <w:widowControl w:val="0"/>
        <w:numPr>
          <w:ilvl w:val="0"/>
          <w:numId w:val="73"/>
        </w:numPr>
        <w:tabs>
          <w:tab w:val="left" w:pos="567"/>
        </w:tabs>
        <w:ind w:left="0" w:right="-1" w:firstLine="0"/>
        <w:jc w:val="both"/>
        <w:rPr>
          <w:lang w:eastAsia="en-US"/>
        </w:rPr>
      </w:pPr>
      <w:r w:rsidRPr="00247564">
        <w:rPr>
          <w:spacing w:val="-3"/>
          <w:lang w:eastAsia="en-US"/>
        </w:rPr>
        <w:t xml:space="preserve">СанПиН 2.4.4.1251-03 </w:t>
      </w:r>
      <w:r w:rsidRPr="00247564">
        <w:rPr>
          <w:spacing w:val="-4"/>
          <w:lang w:eastAsia="en-US"/>
        </w:rPr>
        <w:t xml:space="preserve">«Санитарно </w:t>
      </w:r>
      <w:r w:rsidRPr="00247564">
        <w:rPr>
          <w:lang w:eastAsia="en-US"/>
        </w:rPr>
        <w:t xml:space="preserve">– </w:t>
      </w:r>
      <w:r w:rsidRPr="00247564">
        <w:rPr>
          <w:spacing w:val="-3"/>
          <w:lang w:eastAsia="en-US"/>
        </w:rPr>
        <w:t xml:space="preserve">эпидемиологические требования </w:t>
      </w:r>
      <w:r w:rsidRPr="00247564">
        <w:rPr>
          <w:lang w:eastAsia="en-US"/>
        </w:rPr>
        <w:t xml:space="preserve">к </w:t>
      </w:r>
      <w:r w:rsidRPr="00247564">
        <w:rPr>
          <w:spacing w:val="-3"/>
          <w:lang w:eastAsia="en-US"/>
        </w:rPr>
        <w:t>учреждениям дополнительного образования</w:t>
      </w:r>
      <w:r w:rsidRPr="00247564">
        <w:rPr>
          <w:spacing w:val="10"/>
          <w:lang w:eastAsia="en-US"/>
        </w:rPr>
        <w:t xml:space="preserve"> </w:t>
      </w:r>
      <w:r w:rsidRPr="00247564">
        <w:rPr>
          <w:lang w:eastAsia="en-US"/>
        </w:rPr>
        <w:t>детей»</w:t>
      </w:r>
    </w:p>
    <w:p w:rsidR="00340227" w:rsidRPr="00247564" w:rsidRDefault="00340227" w:rsidP="00072A5F">
      <w:pPr>
        <w:widowControl w:val="0"/>
        <w:numPr>
          <w:ilvl w:val="0"/>
          <w:numId w:val="73"/>
        </w:numPr>
        <w:tabs>
          <w:tab w:val="left" w:pos="567"/>
        </w:tabs>
        <w:ind w:left="0" w:right="-1" w:firstLine="0"/>
        <w:jc w:val="both"/>
        <w:rPr>
          <w:lang w:eastAsia="en-US"/>
        </w:rPr>
      </w:pPr>
      <w:r w:rsidRPr="00247564">
        <w:rPr>
          <w:spacing w:val="-3"/>
          <w:lang w:eastAsia="en-US"/>
        </w:rPr>
        <w:t xml:space="preserve">Письмо Министерства образования </w:t>
      </w:r>
      <w:r w:rsidRPr="00247564">
        <w:rPr>
          <w:lang w:eastAsia="en-US"/>
        </w:rPr>
        <w:t xml:space="preserve">и </w:t>
      </w:r>
      <w:r w:rsidRPr="00247564">
        <w:rPr>
          <w:spacing w:val="-3"/>
          <w:lang w:eastAsia="en-US"/>
        </w:rPr>
        <w:t xml:space="preserve">науки Российской Федерации </w:t>
      </w:r>
      <w:r w:rsidRPr="00247564">
        <w:rPr>
          <w:lang w:eastAsia="en-US"/>
        </w:rPr>
        <w:t xml:space="preserve">от  </w:t>
      </w:r>
      <w:r w:rsidRPr="00247564">
        <w:rPr>
          <w:spacing w:val="35"/>
          <w:lang w:eastAsia="en-US"/>
        </w:rPr>
        <w:t xml:space="preserve"> </w:t>
      </w:r>
      <w:r w:rsidRPr="00247564">
        <w:rPr>
          <w:spacing w:val="-3"/>
          <w:lang w:eastAsia="en-US"/>
        </w:rPr>
        <w:t>13.05.2013</w:t>
      </w:r>
    </w:p>
    <w:p w:rsidR="00340227" w:rsidRPr="00247564" w:rsidRDefault="00340227" w:rsidP="00340227">
      <w:pPr>
        <w:widowControl w:val="0"/>
        <w:tabs>
          <w:tab w:val="left" w:pos="567"/>
        </w:tabs>
        <w:ind w:right="-1"/>
        <w:jc w:val="both"/>
        <w:rPr>
          <w:lang w:eastAsia="en-US"/>
        </w:rPr>
      </w:pPr>
      <w:r w:rsidRPr="00247564">
        <w:rPr>
          <w:lang w:eastAsia="en-US"/>
        </w:rPr>
        <w:t xml:space="preserve">№ ИР-352/09 «О направлении программы развития воспитательной компоненты в </w:t>
      </w:r>
      <w:r w:rsidRPr="00247564">
        <w:rPr>
          <w:lang w:eastAsia="en-US"/>
        </w:rPr>
        <w:lastRenderedPageBreak/>
        <w:t>общеобразовательных учреждениях»</w:t>
      </w:r>
    </w:p>
    <w:p w:rsidR="00340227" w:rsidRPr="00247564" w:rsidRDefault="00340227" w:rsidP="00072A5F">
      <w:pPr>
        <w:widowControl w:val="0"/>
        <w:numPr>
          <w:ilvl w:val="0"/>
          <w:numId w:val="73"/>
        </w:numPr>
        <w:tabs>
          <w:tab w:val="left" w:pos="567"/>
        </w:tabs>
        <w:ind w:left="0" w:right="-1" w:firstLine="0"/>
        <w:jc w:val="both"/>
        <w:rPr>
          <w:lang w:eastAsia="en-US"/>
        </w:rPr>
      </w:pPr>
      <w:r w:rsidRPr="00247564">
        <w:rPr>
          <w:spacing w:val="-3"/>
          <w:lang w:eastAsia="en-US"/>
        </w:rPr>
        <w:t xml:space="preserve">Письмо </w:t>
      </w:r>
      <w:r w:rsidRPr="00247564">
        <w:rPr>
          <w:spacing w:val="-2"/>
          <w:lang w:eastAsia="en-US"/>
        </w:rPr>
        <w:t xml:space="preserve">Министерства </w:t>
      </w:r>
      <w:r w:rsidRPr="00247564">
        <w:rPr>
          <w:spacing w:val="-3"/>
          <w:lang w:eastAsia="en-US"/>
        </w:rPr>
        <w:t xml:space="preserve">образования </w:t>
      </w:r>
      <w:r w:rsidRPr="00247564">
        <w:rPr>
          <w:lang w:eastAsia="en-US"/>
        </w:rPr>
        <w:t xml:space="preserve">и </w:t>
      </w:r>
      <w:r w:rsidRPr="00247564">
        <w:rPr>
          <w:spacing w:val="-3"/>
          <w:lang w:eastAsia="en-US"/>
        </w:rPr>
        <w:t xml:space="preserve">науки Российской Федерации </w:t>
      </w:r>
      <w:r w:rsidRPr="00247564">
        <w:rPr>
          <w:lang w:eastAsia="en-US"/>
        </w:rPr>
        <w:t xml:space="preserve">от  </w:t>
      </w:r>
      <w:r w:rsidRPr="00247564">
        <w:rPr>
          <w:spacing w:val="23"/>
          <w:lang w:eastAsia="en-US"/>
        </w:rPr>
        <w:t xml:space="preserve"> </w:t>
      </w:r>
      <w:r w:rsidRPr="00247564">
        <w:rPr>
          <w:spacing w:val="-3"/>
          <w:lang w:eastAsia="en-US"/>
        </w:rPr>
        <w:t>12.07.2013</w:t>
      </w:r>
    </w:p>
    <w:p w:rsidR="00340227" w:rsidRPr="00247564" w:rsidRDefault="00340227" w:rsidP="00340227">
      <w:pPr>
        <w:widowControl w:val="0"/>
        <w:tabs>
          <w:tab w:val="left" w:pos="567"/>
        </w:tabs>
        <w:ind w:right="-1"/>
        <w:jc w:val="both"/>
        <w:rPr>
          <w:lang w:eastAsia="en-US"/>
        </w:rPr>
      </w:pPr>
      <w:r w:rsidRPr="00247564">
        <w:rPr>
          <w:lang w:eastAsia="en-US"/>
        </w:rPr>
        <w:t>№ 09-879 «О направлении рекомендаций по формированию перечня мер и мероприятий по реализации Программы развития воспитательной компоненты в общеобразовательной школе».</w:t>
      </w:r>
    </w:p>
    <w:p w:rsidR="00340227" w:rsidRPr="00247564" w:rsidRDefault="00340227" w:rsidP="00072A5F">
      <w:pPr>
        <w:widowControl w:val="0"/>
        <w:numPr>
          <w:ilvl w:val="0"/>
          <w:numId w:val="73"/>
        </w:numPr>
        <w:tabs>
          <w:tab w:val="left" w:pos="567"/>
        </w:tabs>
        <w:ind w:left="0" w:right="-1" w:firstLine="0"/>
        <w:jc w:val="both"/>
        <w:rPr>
          <w:lang w:eastAsia="en-US"/>
        </w:rPr>
      </w:pPr>
      <w:r w:rsidRPr="00247564">
        <w:rPr>
          <w:spacing w:val="-3"/>
          <w:lang w:eastAsia="en-US"/>
        </w:rPr>
        <w:t>Устав МБОУ ООШ с. Мендяново МР Альшеевский район РБ.</w:t>
      </w:r>
    </w:p>
    <w:p w:rsidR="00340227" w:rsidRPr="00247564" w:rsidRDefault="00340227" w:rsidP="00340227">
      <w:pPr>
        <w:widowControl w:val="0"/>
        <w:autoSpaceDE w:val="0"/>
        <w:autoSpaceDN w:val="0"/>
        <w:adjustRightInd w:val="0"/>
        <w:ind w:firstLine="480"/>
        <w:jc w:val="both"/>
      </w:pPr>
      <w:r w:rsidRPr="00247564">
        <w:t>Дата нача</w:t>
      </w:r>
      <w:r w:rsidR="001D3262">
        <w:t>ла учебного года: 1 сентября</w:t>
      </w:r>
    </w:p>
    <w:p w:rsidR="00340227" w:rsidRPr="00247564" w:rsidRDefault="00340227" w:rsidP="00340227">
      <w:pPr>
        <w:widowControl w:val="0"/>
        <w:autoSpaceDE w:val="0"/>
        <w:autoSpaceDN w:val="0"/>
        <w:adjustRightInd w:val="0"/>
        <w:ind w:firstLine="480"/>
        <w:jc w:val="both"/>
      </w:pPr>
      <w:r w:rsidRPr="00247564">
        <w:t>Продолжительность учебного года: для 5-9 классов – 34 учебные недели.</w:t>
      </w:r>
    </w:p>
    <w:p w:rsidR="00340227" w:rsidRPr="00247564" w:rsidRDefault="00340227" w:rsidP="00340227">
      <w:pPr>
        <w:widowControl w:val="0"/>
        <w:autoSpaceDE w:val="0"/>
        <w:autoSpaceDN w:val="0"/>
        <w:adjustRightInd w:val="0"/>
        <w:ind w:firstLine="480"/>
        <w:jc w:val="both"/>
      </w:pPr>
      <w:r w:rsidRPr="00247564">
        <w:t xml:space="preserve">Продолжительность четвертей: </w:t>
      </w:r>
    </w:p>
    <w:p w:rsidR="00340227" w:rsidRPr="00247564" w:rsidRDefault="00340227" w:rsidP="00340227">
      <w:pPr>
        <w:widowControl w:val="0"/>
        <w:autoSpaceDE w:val="0"/>
        <w:autoSpaceDN w:val="0"/>
        <w:adjustRightInd w:val="0"/>
        <w:ind w:firstLine="1200"/>
        <w:jc w:val="both"/>
      </w:pPr>
      <w:r w:rsidRPr="00247564">
        <w:t>1 четверть – 50 учебных дней;</w:t>
      </w:r>
    </w:p>
    <w:p w:rsidR="00340227" w:rsidRPr="00247564" w:rsidRDefault="00340227" w:rsidP="00340227">
      <w:pPr>
        <w:widowControl w:val="0"/>
        <w:autoSpaceDE w:val="0"/>
        <w:autoSpaceDN w:val="0"/>
        <w:adjustRightInd w:val="0"/>
        <w:ind w:firstLine="1200"/>
        <w:jc w:val="both"/>
      </w:pPr>
      <w:r w:rsidRPr="00247564">
        <w:t>2 четверть – 47 учебных дней;</w:t>
      </w:r>
    </w:p>
    <w:p w:rsidR="00340227" w:rsidRPr="00247564" w:rsidRDefault="00340227" w:rsidP="00340227">
      <w:pPr>
        <w:widowControl w:val="0"/>
        <w:autoSpaceDE w:val="0"/>
        <w:autoSpaceDN w:val="0"/>
        <w:adjustRightInd w:val="0"/>
        <w:ind w:firstLine="1200"/>
        <w:jc w:val="both"/>
      </w:pPr>
      <w:r w:rsidRPr="00247564">
        <w:t>3 четверть – 59 учебных дней;</w:t>
      </w:r>
    </w:p>
    <w:p w:rsidR="00340227" w:rsidRPr="00247564" w:rsidRDefault="00340227" w:rsidP="00340227">
      <w:pPr>
        <w:widowControl w:val="0"/>
        <w:autoSpaceDE w:val="0"/>
        <w:autoSpaceDN w:val="0"/>
        <w:adjustRightInd w:val="0"/>
        <w:ind w:firstLine="1200"/>
        <w:jc w:val="both"/>
      </w:pPr>
      <w:r w:rsidRPr="00247564">
        <w:t>4 четверть – для 5-8 классов – 49 учебных дней, для 9 класса – 44 учебных дня.</w:t>
      </w:r>
    </w:p>
    <w:p w:rsidR="00340227" w:rsidRPr="00247564" w:rsidRDefault="00340227" w:rsidP="00340227">
      <w:pPr>
        <w:widowControl w:val="0"/>
        <w:autoSpaceDE w:val="0"/>
        <w:autoSpaceDN w:val="0"/>
        <w:adjustRightInd w:val="0"/>
        <w:ind w:firstLine="480"/>
        <w:jc w:val="both"/>
      </w:pPr>
      <w:r w:rsidRPr="00247564">
        <w:t xml:space="preserve">Дата окончания учебного года: </w:t>
      </w:r>
    </w:p>
    <w:p w:rsidR="00340227" w:rsidRPr="00247564" w:rsidRDefault="001D3262" w:rsidP="00340227">
      <w:pPr>
        <w:widowControl w:val="0"/>
        <w:autoSpaceDE w:val="0"/>
        <w:autoSpaceDN w:val="0"/>
        <w:adjustRightInd w:val="0"/>
        <w:ind w:firstLine="1320"/>
        <w:jc w:val="both"/>
      </w:pPr>
      <w:r>
        <w:t>для  9 класса – 25 мая</w:t>
      </w:r>
    </w:p>
    <w:p w:rsidR="00340227" w:rsidRPr="00247564" w:rsidRDefault="00340227" w:rsidP="00340227">
      <w:pPr>
        <w:widowControl w:val="0"/>
        <w:autoSpaceDE w:val="0"/>
        <w:autoSpaceDN w:val="0"/>
        <w:adjustRightInd w:val="0"/>
        <w:ind w:firstLine="1320"/>
        <w:jc w:val="both"/>
      </w:pPr>
      <w:r w:rsidRPr="00247564">
        <w:t>для</w:t>
      </w:r>
      <w:r w:rsidR="001D3262">
        <w:t xml:space="preserve"> 5 - 8  классов – 31 мая</w:t>
      </w:r>
    </w:p>
    <w:p w:rsidR="00340227" w:rsidRPr="00247564" w:rsidRDefault="00340227" w:rsidP="00340227">
      <w:pPr>
        <w:widowControl w:val="0"/>
        <w:autoSpaceDE w:val="0"/>
        <w:autoSpaceDN w:val="0"/>
        <w:adjustRightInd w:val="0"/>
        <w:ind w:firstLine="480"/>
        <w:jc w:val="both"/>
      </w:pPr>
      <w:r w:rsidRPr="00247564">
        <w:t xml:space="preserve">Продолжительность каникул: </w:t>
      </w:r>
    </w:p>
    <w:p w:rsidR="00340227" w:rsidRPr="00247564" w:rsidRDefault="00340227" w:rsidP="00340227">
      <w:pPr>
        <w:widowControl w:val="0"/>
        <w:autoSpaceDE w:val="0"/>
        <w:autoSpaceDN w:val="0"/>
        <w:adjustRightInd w:val="0"/>
        <w:ind w:firstLine="1320"/>
        <w:jc w:val="both"/>
      </w:pPr>
      <w:r w:rsidRPr="00247564">
        <w:t>осенние – 5 дней;</w:t>
      </w:r>
    </w:p>
    <w:p w:rsidR="00340227" w:rsidRPr="00247564" w:rsidRDefault="00340227" w:rsidP="00340227">
      <w:pPr>
        <w:widowControl w:val="0"/>
        <w:autoSpaceDE w:val="0"/>
        <w:autoSpaceDN w:val="0"/>
        <w:adjustRightInd w:val="0"/>
        <w:ind w:firstLine="1320"/>
        <w:jc w:val="both"/>
      </w:pPr>
      <w:r w:rsidRPr="00247564">
        <w:t>зимние – 15 дней;</w:t>
      </w:r>
    </w:p>
    <w:p w:rsidR="00340227" w:rsidRPr="00247564" w:rsidRDefault="00340227" w:rsidP="00340227">
      <w:pPr>
        <w:widowControl w:val="0"/>
        <w:autoSpaceDE w:val="0"/>
        <w:autoSpaceDN w:val="0"/>
        <w:adjustRightInd w:val="0"/>
        <w:ind w:firstLine="1320"/>
        <w:jc w:val="both"/>
      </w:pPr>
      <w:r w:rsidRPr="00247564">
        <w:t>весенние – 10 дней;</w:t>
      </w:r>
    </w:p>
    <w:p w:rsidR="00340227" w:rsidRPr="00247564" w:rsidRDefault="00340227" w:rsidP="00340227">
      <w:pPr>
        <w:widowControl w:val="0"/>
        <w:autoSpaceDE w:val="0"/>
        <w:autoSpaceDN w:val="0"/>
        <w:adjustRightInd w:val="0"/>
        <w:ind w:firstLine="1320"/>
        <w:jc w:val="both"/>
      </w:pPr>
      <w:r w:rsidRPr="00247564">
        <w:t>летние – июнь – август.</w:t>
      </w:r>
    </w:p>
    <w:p w:rsidR="00340227" w:rsidRPr="00247564" w:rsidRDefault="00340227" w:rsidP="00340227">
      <w:pPr>
        <w:widowControl w:val="0"/>
        <w:autoSpaceDE w:val="0"/>
        <w:autoSpaceDN w:val="0"/>
        <w:adjustRightInd w:val="0"/>
        <w:jc w:val="both"/>
      </w:pPr>
      <w:r w:rsidRPr="00247564">
        <w:t>В 9 классе продолжительность летних каникул определяется с учетом прохождения обучающимися государственной итоговой аттестации.</w:t>
      </w:r>
    </w:p>
    <w:p w:rsidR="00340227" w:rsidRPr="00247564" w:rsidRDefault="00340227" w:rsidP="00340227">
      <w:pPr>
        <w:widowControl w:val="0"/>
        <w:autoSpaceDE w:val="0"/>
        <w:autoSpaceDN w:val="0"/>
        <w:adjustRightInd w:val="0"/>
        <w:jc w:val="both"/>
      </w:pPr>
      <w:r w:rsidRPr="00247564">
        <w:t>Промежуточная аттестация по учебным предметам, определенным учебным планом, проводится по завершении их усвоения или в конце учебного года. Решение о формах проведения промежуточной аттестации принимается Педагогическим советом МБОУ ООШ с. Мендяново  МР Альшеевски</w:t>
      </w:r>
      <w:r w:rsidR="0087690F">
        <w:t>й район РБ</w:t>
      </w:r>
      <w:r w:rsidRPr="00247564">
        <w:t>.</w:t>
      </w:r>
    </w:p>
    <w:p w:rsidR="00340227" w:rsidRPr="00247564" w:rsidRDefault="00340227" w:rsidP="00340227">
      <w:pPr>
        <w:widowControl w:val="0"/>
        <w:autoSpaceDE w:val="0"/>
        <w:autoSpaceDN w:val="0"/>
        <w:adjustRightInd w:val="0"/>
        <w:ind w:firstLine="480"/>
        <w:jc w:val="both"/>
      </w:pPr>
      <w:r w:rsidRPr="00247564">
        <w:t xml:space="preserve">Информация о календарном учебном графике на каждый учебный год размещается на официальном сайте  МБОУ ООШ с. Мендяново МР Альшеевский район РБ  по адресу: </w:t>
      </w:r>
      <w:r w:rsidR="0087690F" w:rsidRPr="0087690F">
        <w:t>https://mendyansc</w:t>
      </w:r>
      <w:r w:rsidR="001D3262">
        <w:t>hool.02edu.ru</w:t>
      </w:r>
    </w:p>
    <w:p w:rsidR="0028403E" w:rsidRPr="00247564" w:rsidRDefault="0028403E" w:rsidP="0028403E">
      <w:pPr>
        <w:widowControl w:val="0"/>
        <w:tabs>
          <w:tab w:val="left" w:pos="6467"/>
        </w:tabs>
        <w:autoSpaceDE w:val="0"/>
        <w:autoSpaceDN w:val="0"/>
        <w:adjustRightInd w:val="0"/>
        <w:jc w:val="both"/>
        <w:rPr>
          <w:rFonts w:eastAsiaTheme="minorEastAsia"/>
          <w:color w:val="FF0000"/>
        </w:rPr>
      </w:pPr>
    </w:p>
    <w:p w:rsidR="0028403E" w:rsidRPr="00247564" w:rsidRDefault="0028403E" w:rsidP="0028403E">
      <w:pPr>
        <w:widowControl w:val="0"/>
        <w:tabs>
          <w:tab w:val="left" w:pos="6467"/>
        </w:tabs>
        <w:autoSpaceDE w:val="0"/>
        <w:autoSpaceDN w:val="0"/>
        <w:adjustRightInd w:val="0"/>
        <w:jc w:val="both"/>
        <w:rPr>
          <w:rFonts w:eastAsiaTheme="minorEastAsia"/>
          <w:color w:val="FF0000"/>
        </w:rPr>
      </w:pPr>
    </w:p>
    <w:p w:rsidR="0028403E" w:rsidRPr="00247564" w:rsidRDefault="00C76E2B" w:rsidP="006F37A1">
      <w:pPr>
        <w:widowControl w:val="0"/>
        <w:tabs>
          <w:tab w:val="left" w:pos="6467"/>
        </w:tabs>
        <w:autoSpaceDE w:val="0"/>
        <w:autoSpaceDN w:val="0"/>
        <w:adjustRightInd w:val="0"/>
        <w:ind w:firstLine="540"/>
        <w:jc w:val="center"/>
        <w:outlineLvl w:val="2"/>
        <w:rPr>
          <w:rFonts w:eastAsiaTheme="minorEastAsia"/>
          <w:b/>
          <w:bCs/>
        </w:rPr>
      </w:pPr>
      <w:r w:rsidRPr="00247564">
        <w:rPr>
          <w:rFonts w:eastAsiaTheme="minorEastAsia"/>
          <w:b/>
          <w:bCs/>
        </w:rPr>
        <w:t>3.1.2.  П</w:t>
      </w:r>
      <w:r w:rsidR="006F37A1" w:rsidRPr="00247564">
        <w:rPr>
          <w:rFonts w:eastAsiaTheme="minorEastAsia"/>
          <w:b/>
          <w:bCs/>
        </w:rPr>
        <w:t>лан внеурочной деятельности</w:t>
      </w:r>
      <w:r w:rsidR="006556E5" w:rsidRPr="00247564">
        <w:rPr>
          <w:rFonts w:eastAsiaTheme="minorEastAsia"/>
          <w:b/>
          <w:bCs/>
        </w:rPr>
        <w:t>.</w:t>
      </w:r>
    </w:p>
    <w:p w:rsidR="00C76E2B" w:rsidRPr="00247564" w:rsidRDefault="00C76E2B" w:rsidP="00C76E2B">
      <w:pPr>
        <w:widowControl w:val="0"/>
        <w:ind w:left="305" w:right="118" w:firstLine="707"/>
        <w:jc w:val="both"/>
        <w:rPr>
          <w:lang w:eastAsia="en-US"/>
        </w:rPr>
      </w:pPr>
      <w:r w:rsidRPr="00247564">
        <w:rPr>
          <w:lang w:eastAsia="en-US"/>
        </w:rPr>
        <w:t>План внеурочной деятельности представляет собой описание целостной системы функционирования образовательного учреждения в сфере внеурочной деятельности и может включать в себя:</w:t>
      </w:r>
    </w:p>
    <w:p w:rsidR="00C76E2B" w:rsidRPr="00247564" w:rsidRDefault="00C76E2B" w:rsidP="00072A5F">
      <w:pPr>
        <w:widowControl w:val="0"/>
        <w:numPr>
          <w:ilvl w:val="1"/>
          <w:numId w:val="28"/>
        </w:numPr>
        <w:tabs>
          <w:tab w:val="left" w:pos="1418"/>
        </w:tabs>
        <w:ind w:right="115" w:hanging="20"/>
        <w:jc w:val="both"/>
        <w:rPr>
          <w:lang w:eastAsia="en-US"/>
        </w:rPr>
      </w:pPr>
      <w:r w:rsidRPr="00247564">
        <w:rPr>
          <w:lang w:eastAsia="en-US"/>
        </w:rPr>
        <w:t>план внеурочной деятельности по учебным предметам образовательной программы (предметные кружки, школьные олимпиады по предметам программы основной</w:t>
      </w:r>
      <w:r w:rsidRPr="00247564">
        <w:rPr>
          <w:spacing w:val="-6"/>
          <w:lang w:eastAsia="en-US"/>
        </w:rPr>
        <w:t xml:space="preserve"> </w:t>
      </w:r>
      <w:r w:rsidRPr="00247564">
        <w:rPr>
          <w:lang w:eastAsia="en-US"/>
        </w:rPr>
        <w:t>школы);</w:t>
      </w:r>
    </w:p>
    <w:p w:rsidR="00C76E2B" w:rsidRPr="00247564" w:rsidRDefault="00C76E2B" w:rsidP="00072A5F">
      <w:pPr>
        <w:widowControl w:val="0"/>
        <w:numPr>
          <w:ilvl w:val="1"/>
          <w:numId w:val="28"/>
        </w:numPr>
        <w:ind w:right="112" w:hanging="20"/>
        <w:jc w:val="both"/>
        <w:rPr>
          <w:lang w:eastAsia="en-US"/>
        </w:rPr>
      </w:pPr>
      <w:r w:rsidRPr="00247564">
        <w:rPr>
          <w:lang w:eastAsia="en-US"/>
        </w:rPr>
        <w:t>план работы по организации педагогической поддержки обучающихся (проектирование  индивидуальных  образовательных маршрутов, работа тьюторов,</w:t>
      </w:r>
      <w:r w:rsidRPr="00247564">
        <w:rPr>
          <w:spacing w:val="-9"/>
          <w:lang w:eastAsia="en-US"/>
        </w:rPr>
        <w:t xml:space="preserve"> </w:t>
      </w:r>
      <w:r w:rsidRPr="00247564">
        <w:rPr>
          <w:lang w:eastAsia="en-US"/>
        </w:rPr>
        <w:t>педагогов-психологов);</w:t>
      </w:r>
    </w:p>
    <w:p w:rsidR="00C76E2B" w:rsidRPr="00247564" w:rsidRDefault="00C76E2B" w:rsidP="00C76E2B">
      <w:pPr>
        <w:widowControl w:val="0"/>
        <w:ind w:left="305" w:right="110" w:firstLine="707"/>
        <w:jc w:val="both"/>
        <w:rPr>
          <w:lang w:eastAsia="en-US"/>
        </w:rPr>
      </w:pPr>
      <w:r w:rsidRPr="00247564">
        <w:rPr>
          <w:b/>
          <w:lang w:eastAsia="en-US"/>
        </w:rPr>
        <w:t xml:space="preserve">Содержание плана внеурочной деятельности. </w:t>
      </w:r>
      <w:r w:rsidRPr="00247564">
        <w:rPr>
          <w:lang w:eastAsia="en-US"/>
        </w:rPr>
        <w:t>Количество часов, выделяемых на внеурочную деятельность, составляет за 5 лет обучения на этапе основной школы не более 1750 часов, в год – не более 350 часов.</w:t>
      </w:r>
    </w:p>
    <w:p w:rsidR="00C76E2B" w:rsidRPr="00247564" w:rsidRDefault="00C76E2B" w:rsidP="00C76E2B">
      <w:pPr>
        <w:widowControl w:val="0"/>
        <w:ind w:left="305" w:right="118" w:firstLine="707"/>
        <w:jc w:val="both"/>
        <w:rPr>
          <w:lang w:eastAsia="en-US"/>
        </w:rPr>
      </w:pPr>
      <w:r w:rsidRPr="00247564">
        <w:rPr>
          <w:lang w:eastAsia="en-US"/>
        </w:rPr>
        <w:t xml:space="preserve">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1/2 количества часов. Внеурочная деятельность в каникулярное время может реализовываться в рамках тематических программ (лагерь с дневным пребыванием на </w:t>
      </w:r>
      <w:r w:rsidRPr="00247564">
        <w:rPr>
          <w:lang w:eastAsia="en-US"/>
        </w:rPr>
        <w:lastRenderedPageBreak/>
        <w:t>базе общеобразовательной организации или на базе загородных детских центров, в походах, поездках и т.</w:t>
      </w:r>
      <w:r w:rsidRPr="00247564">
        <w:rPr>
          <w:spacing w:val="-8"/>
          <w:lang w:eastAsia="en-US"/>
        </w:rPr>
        <w:t xml:space="preserve"> </w:t>
      </w:r>
      <w:r w:rsidRPr="00247564">
        <w:rPr>
          <w:lang w:eastAsia="en-US"/>
        </w:rPr>
        <w:t>д.).</w:t>
      </w:r>
    </w:p>
    <w:p w:rsidR="00C76E2B" w:rsidRPr="00247564" w:rsidRDefault="00C76E2B" w:rsidP="00C76E2B">
      <w:pPr>
        <w:widowControl w:val="0"/>
        <w:ind w:left="305" w:right="115" w:firstLine="707"/>
        <w:jc w:val="both"/>
        <w:rPr>
          <w:lang w:eastAsia="en-US"/>
        </w:rPr>
      </w:pPr>
      <w:r w:rsidRPr="00247564">
        <w:rPr>
          <w:lang w:eastAsia="en-US"/>
        </w:rPr>
        <w:t>При этом расходы времени на отдельные направления плана внеурочной деятельности могут отличаться:</w:t>
      </w:r>
    </w:p>
    <w:p w:rsidR="00C76E2B" w:rsidRPr="00247564" w:rsidRDefault="00C76E2B" w:rsidP="00072A5F">
      <w:pPr>
        <w:widowControl w:val="0"/>
        <w:numPr>
          <w:ilvl w:val="0"/>
          <w:numId w:val="27"/>
        </w:numPr>
        <w:tabs>
          <w:tab w:val="left" w:pos="1299"/>
        </w:tabs>
        <w:ind w:right="111" w:firstLine="708"/>
        <w:jc w:val="both"/>
        <w:rPr>
          <w:lang w:eastAsia="en-US"/>
        </w:rPr>
      </w:pPr>
      <w:r w:rsidRPr="00247564">
        <w:rPr>
          <w:lang w:eastAsia="en-US"/>
        </w:rPr>
        <w:t>на деятельность ученических сообществ и воспитательные мероприятия целесообразно еженедельно предусмотреть от 2 до 3 часов, при этом при подготовке и проведении коллективных дел масштаба ученического коллектива или общешкольных мероприятий за 1–2 недели может быть использовано до 20 часов (бюджет времени, отведенного на реализацию плана внеурочной</w:t>
      </w:r>
      <w:r w:rsidRPr="00247564">
        <w:rPr>
          <w:spacing w:val="-23"/>
          <w:lang w:eastAsia="en-US"/>
        </w:rPr>
        <w:t xml:space="preserve"> </w:t>
      </w:r>
      <w:r w:rsidRPr="00247564">
        <w:rPr>
          <w:lang w:eastAsia="en-US"/>
        </w:rPr>
        <w:t>деятельности);</w:t>
      </w:r>
    </w:p>
    <w:p w:rsidR="00C76E2B" w:rsidRPr="00247564" w:rsidRDefault="00C76E2B" w:rsidP="00072A5F">
      <w:pPr>
        <w:widowControl w:val="0"/>
        <w:numPr>
          <w:ilvl w:val="0"/>
          <w:numId w:val="27"/>
        </w:numPr>
        <w:tabs>
          <w:tab w:val="left" w:pos="1299"/>
        </w:tabs>
        <w:ind w:right="108" w:firstLine="708"/>
        <w:jc w:val="both"/>
        <w:rPr>
          <w:lang w:eastAsia="en-US"/>
        </w:rPr>
      </w:pPr>
      <w:r w:rsidRPr="00247564">
        <w:rPr>
          <w:lang w:eastAsia="en-US"/>
        </w:rPr>
        <w:t>на внеурочную деятельность по учебным предметам еженедельно – от 1 до 2</w:t>
      </w:r>
      <w:r w:rsidRPr="00247564">
        <w:rPr>
          <w:spacing w:val="-3"/>
          <w:lang w:eastAsia="en-US"/>
        </w:rPr>
        <w:t xml:space="preserve"> </w:t>
      </w:r>
      <w:r w:rsidRPr="00247564">
        <w:rPr>
          <w:lang w:eastAsia="en-US"/>
        </w:rPr>
        <w:t>часов,</w:t>
      </w:r>
    </w:p>
    <w:p w:rsidR="00C76E2B" w:rsidRPr="00247564" w:rsidRDefault="00C76E2B" w:rsidP="00072A5F">
      <w:pPr>
        <w:widowControl w:val="0"/>
        <w:numPr>
          <w:ilvl w:val="0"/>
          <w:numId w:val="27"/>
        </w:numPr>
        <w:tabs>
          <w:tab w:val="left" w:pos="1299"/>
        </w:tabs>
        <w:ind w:left="1298" w:hanging="285"/>
        <w:rPr>
          <w:lang w:eastAsia="en-US"/>
        </w:rPr>
      </w:pPr>
      <w:r w:rsidRPr="00247564">
        <w:rPr>
          <w:lang w:eastAsia="en-US"/>
        </w:rPr>
        <w:t>на организационное обеспечение учебной деятельности еженедельно – до 1</w:t>
      </w:r>
    </w:p>
    <w:p w:rsidR="00C76E2B" w:rsidRPr="00247564" w:rsidRDefault="00C76E2B" w:rsidP="00C76E2B">
      <w:pPr>
        <w:widowControl w:val="0"/>
        <w:ind w:left="305" w:right="181"/>
        <w:rPr>
          <w:lang w:val="en-US" w:eastAsia="en-US"/>
        </w:rPr>
      </w:pPr>
      <w:r w:rsidRPr="00247564">
        <w:rPr>
          <w:lang w:val="en-US" w:eastAsia="en-US"/>
        </w:rPr>
        <w:t>часа,</w:t>
      </w:r>
    </w:p>
    <w:p w:rsidR="00C76E2B" w:rsidRPr="00247564" w:rsidRDefault="00C76E2B" w:rsidP="00072A5F">
      <w:pPr>
        <w:widowControl w:val="0"/>
        <w:numPr>
          <w:ilvl w:val="0"/>
          <w:numId w:val="27"/>
        </w:numPr>
        <w:tabs>
          <w:tab w:val="left" w:pos="1299"/>
        </w:tabs>
        <w:ind w:left="1298" w:hanging="285"/>
        <w:rPr>
          <w:lang w:eastAsia="en-US"/>
        </w:rPr>
      </w:pPr>
      <w:r w:rsidRPr="00247564">
        <w:rPr>
          <w:lang w:eastAsia="en-US"/>
        </w:rPr>
        <w:t xml:space="preserve">на осуществление педагогической поддержки социализации </w:t>
      </w:r>
      <w:r w:rsidRPr="00247564">
        <w:rPr>
          <w:spacing w:val="36"/>
          <w:lang w:eastAsia="en-US"/>
        </w:rPr>
        <w:t xml:space="preserve"> </w:t>
      </w:r>
      <w:r w:rsidRPr="00247564">
        <w:rPr>
          <w:lang w:eastAsia="en-US"/>
        </w:rPr>
        <w:t>обучающихся</w:t>
      </w:r>
    </w:p>
    <w:p w:rsidR="00C76E2B" w:rsidRPr="00247564" w:rsidRDefault="00C76E2B" w:rsidP="00C76E2B">
      <w:pPr>
        <w:widowControl w:val="0"/>
        <w:ind w:left="305" w:right="181"/>
        <w:rPr>
          <w:lang w:val="en-US" w:eastAsia="en-US"/>
        </w:rPr>
      </w:pPr>
      <w:r w:rsidRPr="00247564">
        <w:rPr>
          <w:lang w:val="en-US" w:eastAsia="en-US"/>
        </w:rPr>
        <w:t>еженедельно – от 1 до 2 часов,</w:t>
      </w:r>
    </w:p>
    <w:p w:rsidR="00C76E2B" w:rsidRPr="00247564" w:rsidRDefault="00C76E2B" w:rsidP="00072A5F">
      <w:pPr>
        <w:widowControl w:val="0"/>
        <w:numPr>
          <w:ilvl w:val="0"/>
          <w:numId w:val="26"/>
        </w:numPr>
        <w:tabs>
          <w:tab w:val="left" w:pos="1026"/>
        </w:tabs>
        <w:outlineLvl w:val="3"/>
        <w:rPr>
          <w:b/>
          <w:bCs/>
          <w:i/>
          <w:lang w:eastAsia="en-US"/>
        </w:rPr>
      </w:pPr>
      <w:r w:rsidRPr="00247564">
        <w:rPr>
          <w:b/>
          <w:bCs/>
          <w:i/>
          <w:lang w:eastAsia="en-US"/>
        </w:rPr>
        <w:t>Цели и планируемые результаты внеурочной</w:t>
      </w:r>
      <w:r w:rsidRPr="00247564">
        <w:rPr>
          <w:b/>
          <w:bCs/>
          <w:i/>
          <w:spacing w:val="-18"/>
          <w:lang w:eastAsia="en-US"/>
        </w:rPr>
        <w:t xml:space="preserve"> </w:t>
      </w:r>
      <w:r w:rsidRPr="00247564">
        <w:rPr>
          <w:b/>
          <w:bCs/>
          <w:i/>
          <w:lang w:eastAsia="en-US"/>
        </w:rPr>
        <w:t>деятельности</w:t>
      </w:r>
    </w:p>
    <w:p w:rsidR="00C76E2B" w:rsidRPr="00247564" w:rsidRDefault="00C76E2B" w:rsidP="00C76E2B">
      <w:pPr>
        <w:widowControl w:val="0"/>
        <w:ind w:left="305" w:right="115" w:firstLine="566"/>
        <w:jc w:val="both"/>
        <w:rPr>
          <w:lang w:eastAsia="en-US"/>
        </w:rPr>
      </w:pPr>
      <w:r w:rsidRPr="00247564">
        <w:rPr>
          <w:lang w:eastAsia="en-US"/>
        </w:rPr>
        <w:t>В соответствии с Федеральным государственным образовательным стандартом основного общего образования внеурочная деятельность, как и учебная деятельность на уроке, направлена на решение задач воспитания и социализации учащихся.</w:t>
      </w:r>
    </w:p>
    <w:p w:rsidR="00C76E2B" w:rsidRPr="00247564" w:rsidRDefault="00C76E2B" w:rsidP="00C76E2B">
      <w:pPr>
        <w:widowControl w:val="0"/>
        <w:ind w:left="305" w:right="111" w:firstLine="707"/>
        <w:jc w:val="both"/>
        <w:rPr>
          <w:lang w:eastAsia="en-US"/>
        </w:rPr>
      </w:pPr>
      <w:r w:rsidRPr="00247564">
        <w:rPr>
          <w:b/>
          <w:lang w:eastAsia="en-US"/>
        </w:rPr>
        <w:t xml:space="preserve">Внеурочная деятельность </w:t>
      </w:r>
      <w:r w:rsidRPr="00247564">
        <w:rPr>
          <w:lang w:eastAsia="en-US"/>
        </w:rPr>
        <w:t>– это образовательная деятельность, осуществляемая в формах, отличных от классно-урочной, и направленная на достижение школьниками личностных, метапредметных и предметных результатов.</w:t>
      </w:r>
    </w:p>
    <w:p w:rsidR="00C76E2B" w:rsidRPr="00247564" w:rsidRDefault="00C76E2B" w:rsidP="00C76E2B">
      <w:pPr>
        <w:widowControl w:val="0"/>
        <w:ind w:left="1013" w:right="181"/>
        <w:rPr>
          <w:lang w:val="en-US" w:eastAsia="en-US"/>
        </w:rPr>
      </w:pPr>
      <w:r w:rsidRPr="00247564">
        <w:rPr>
          <w:lang w:val="en-US" w:eastAsia="en-US"/>
        </w:rPr>
        <w:t xml:space="preserve">Внеурочная деятельность </w:t>
      </w:r>
      <w:r w:rsidRPr="00247564">
        <w:rPr>
          <w:b/>
          <w:i/>
          <w:lang w:val="en-US" w:eastAsia="en-US"/>
        </w:rPr>
        <w:t>направлена</w:t>
      </w:r>
      <w:r w:rsidRPr="00247564">
        <w:rPr>
          <w:lang w:val="en-US" w:eastAsia="en-US"/>
        </w:rPr>
        <w:t>на:</w:t>
      </w:r>
    </w:p>
    <w:p w:rsidR="00C76E2B" w:rsidRPr="00247564" w:rsidRDefault="00C76E2B" w:rsidP="00072A5F">
      <w:pPr>
        <w:widowControl w:val="0"/>
        <w:numPr>
          <w:ilvl w:val="0"/>
          <w:numId w:val="25"/>
        </w:numPr>
        <w:tabs>
          <w:tab w:val="left" w:pos="1026"/>
        </w:tabs>
        <w:ind w:right="114"/>
        <w:jc w:val="both"/>
        <w:rPr>
          <w:lang w:eastAsia="en-US"/>
        </w:rPr>
      </w:pPr>
      <w:r w:rsidRPr="00247564">
        <w:rPr>
          <w:lang w:eastAsia="en-US"/>
        </w:rPr>
        <w:t>создание условий для развития личности ребёнка, развитие его мотивации к познанию и</w:t>
      </w:r>
      <w:r w:rsidRPr="00247564">
        <w:rPr>
          <w:spacing w:val="-12"/>
          <w:lang w:eastAsia="en-US"/>
        </w:rPr>
        <w:t xml:space="preserve"> </w:t>
      </w:r>
      <w:r w:rsidRPr="00247564">
        <w:rPr>
          <w:lang w:eastAsia="en-US"/>
        </w:rPr>
        <w:t>творчеству;</w:t>
      </w:r>
    </w:p>
    <w:p w:rsidR="00C76E2B" w:rsidRPr="00247564" w:rsidRDefault="00C76E2B" w:rsidP="00072A5F">
      <w:pPr>
        <w:widowControl w:val="0"/>
        <w:numPr>
          <w:ilvl w:val="0"/>
          <w:numId w:val="25"/>
        </w:numPr>
        <w:tabs>
          <w:tab w:val="left" w:pos="1026"/>
        </w:tabs>
        <w:ind w:right="118"/>
        <w:jc w:val="both"/>
        <w:rPr>
          <w:lang w:eastAsia="en-US"/>
        </w:rPr>
      </w:pPr>
      <w:r w:rsidRPr="00247564">
        <w:rPr>
          <w:lang w:eastAsia="en-US"/>
        </w:rPr>
        <w:t>приобщение обучающихся к общечеловеческим и национальным ценностям и традициям (включая региональные социально-культурные</w:t>
      </w:r>
      <w:r w:rsidRPr="00247564">
        <w:rPr>
          <w:spacing w:val="-20"/>
          <w:lang w:eastAsia="en-US"/>
        </w:rPr>
        <w:t xml:space="preserve"> </w:t>
      </w:r>
      <w:r w:rsidRPr="00247564">
        <w:rPr>
          <w:lang w:eastAsia="en-US"/>
        </w:rPr>
        <w:t>особенности);</w:t>
      </w:r>
    </w:p>
    <w:p w:rsidR="00C76E2B" w:rsidRPr="00247564" w:rsidRDefault="00C76E2B" w:rsidP="00072A5F">
      <w:pPr>
        <w:widowControl w:val="0"/>
        <w:numPr>
          <w:ilvl w:val="0"/>
          <w:numId w:val="25"/>
        </w:numPr>
        <w:tabs>
          <w:tab w:val="left" w:pos="1026"/>
        </w:tabs>
        <w:jc w:val="both"/>
        <w:rPr>
          <w:lang w:val="en-US" w:eastAsia="en-US"/>
        </w:rPr>
      </w:pPr>
      <w:r w:rsidRPr="00247564">
        <w:rPr>
          <w:lang w:val="en-US" w:eastAsia="en-US"/>
        </w:rPr>
        <w:t>профилактику асоциального</w:t>
      </w:r>
      <w:r w:rsidRPr="00247564">
        <w:rPr>
          <w:spacing w:val="-13"/>
          <w:lang w:val="en-US" w:eastAsia="en-US"/>
        </w:rPr>
        <w:t xml:space="preserve"> </w:t>
      </w:r>
      <w:r w:rsidRPr="00247564">
        <w:rPr>
          <w:lang w:val="en-US" w:eastAsia="en-US"/>
        </w:rPr>
        <w:t>поведения;</w:t>
      </w:r>
    </w:p>
    <w:p w:rsidR="00C76E2B" w:rsidRPr="00247564" w:rsidRDefault="00C76E2B" w:rsidP="00072A5F">
      <w:pPr>
        <w:widowControl w:val="0"/>
        <w:numPr>
          <w:ilvl w:val="0"/>
          <w:numId w:val="25"/>
        </w:numPr>
        <w:tabs>
          <w:tab w:val="left" w:pos="1026"/>
        </w:tabs>
        <w:ind w:right="113"/>
        <w:jc w:val="both"/>
        <w:rPr>
          <w:lang w:eastAsia="en-US"/>
        </w:rPr>
      </w:pPr>
      <w:r w:rsidRPr="00247564">
        <w:rPr>
          <w:lang w:eastAsia="en-US"/>
        </w:rPr>
        <w:t>создание условий для социального, культурного и профессионального самоопределения, творческой самореализации школьника, его интеграции в систему отечественной и мировой</w:t>
      </w:r>
      <w:r w:rsidRPr="00247564">
        <w:rPr>
          <w:spacing w:val="-18"/>
          <w:lang w:eastAsia="en-US"/>
        </w:rPr>
        <w:t xml:space="preserve"> </w:t>
      </w:r>
      <w:r w:rsidRPr="00247564">
        <w:rPr>
          <w:lang w:eastAsia="en-US"/>
        </w:rPr>
        <w:t>культуры;</w:t>
      </w:r>
    </w:p>
    <w:p w:rsidR="00C76E2B" w:rsidRPr="00247564" w:rsidRDefault="00C76E2B" w:rsidP="00072A5F">
      <w:pPr>
        <w:widowControl w:val="0"/>
        <w:numPr>
          <w:ilvl w:val="0"/>
          <w:numId w:val="25"/>
        </w:numPr>
        <w:tabs>
          <w:tab w:val="left" w:pos="1026"/>
        </w:tabs>
        <w:ind w:right="117"/>
        <w:jc w:val="both"/>
        <w:rPr>
          <w:lang w:eastAsia="en-US"/>
        </w:rPr>
      </w:pPr>
      <w:r w:rsidRPr="00247564">
        <w:rPr>
          <w:lang w:eastAsia="en-US"/>
        </w:rPr>
        <w:t>обеспечение целостности процесса психического и физического, умственного и духовного развития личности</w:t>
      </w:r>
      <w:r w:rsidRPr="00247564">
        <w:rPr>
          <w:spacing w:val="-14"/>
          <w:lang w:eastAsia="en-US"/>
        </w:rPr>
        <w:t xml:space="preserve"> </w:t>
      </w:r>
      <w:r w:rsidRPr="00247564">
        <w:rPr>
          <w:lang w:eastAsia="en-US"/>
        </w:rPr>
        <w:t>обучающегося;</w:t>
      </w:r>
    </w:p>
    <w:p w:rsidR="00C76E2B" w:rsidRPr="00247564" w:rsidRDefault="00C76E2B" w:rsidP="00072A5F">
      <w:pPr>
        <w:widowControl w:val="0"/>
        <w:numPr>
          <w:ilvl w:val="0"/>
          <w:numId w:val="25"/>
        </w:numPr>
        <w:tabs>
          <w:tab w:val="left" w:pos="1026"/>
        </w:tabs>
        <w:jc w:val="both"/>
        <w:rPr>
          <w:lang w:eastAsia="en-US"/>
        </w:rPr>
      </w:pPr>
      <w:r w:rsidRPr="00247564">
        <w:rPr>
          <w:lang w:eastAsia="en-US"/>
        </w:rPr>
        <w:t>развитие взаимодействия педагогов с семьями</w:t>
      </w:r>
      <w:r w:rsidRPr="00247564">
        <w:rPr>
          <w:spacing w:val="-16"/>
          <w:lang w:eastAsia="en-US"/>
        </w:rPr>
        <w:t xml:space="preserve"> </w:t>
      </w:r>
      <w:r w:rsidRPr="00247564">
        <w:rPr>
          <w:lang w:eastAsia="en-US"/>
        </w:rPr>
        <w:t>обучающихся.</w:t>
      </w:r>
    </w:p>
    <w:p w:rsidR="00C76E2B" w:rsidRPr="00247564" w:rsidRDefault="00C76E2B" w:rsidP="00C76E2B">
      <w:pPr>
        <w:widowControl w:val="0"/>
        <w:ind w:left="305" w:right="181" w:firstLine="453"/>
        <w:rPr>
          <w:b/>
          <w:lang w:eastAsia="en-US"/>
        </w:rPr>
      </w:pPr>
      <w:r w:rsidRPr="00247564">
        <w:rPr>
          <w:b/>
          <w:i/>
          <w:lang w:eastAsia="en-US"/>
        </w:rPr>
        <w:t>Цели и результат внеурочной деятельности соответствуют целям и результату образования</w:t>
      </w:r>
      <w:r w:rsidRPr="00247564">
        <w:rPr>
          <w:b/>
          <w:lang w:eastAsia="en-US"/>
        </w:rPr>
        <w:t>.</w:t>
      </w:r>
    </w:p>
    <w:p w:rsidR="00C76E2B" w:rsidRPr="00247564" w:rsidRDefault="00C76E2B" w:rsidP="00C76E2B">
      <w:pPr>
        <w:widowControl w:val="0"/>
        <w:ind w:left="305" w:right="109" w:firstLine="453"/>
        <w:jc w:val="both"/>
        <w:rPr>
          <w:lang w:eastAsia="en-US"/>
        </w:rPr>
      </w:pPr>
      <w:r w:rsidRPr="00247564">
        <w:rPr>
          <w:b/>
          <w:lang w:eastAsia="en-US"/>
        </w:rPr>
        <w:t xml:space="preserve">Цель организации </w:t>
      </w:r>
      <w:r w:rsidRPr="00247564">
        <w:rPr>
          <w:lang w:eastAsia="en-US"/>
        </w:rPr>
        <w:t>внеурочной деятельности – обеспечение достижения планируемых результатов Стандарта: создание условий для становления и развития личности обучающихся, формирования их общей культуры, духовно-нравственного, гражданского, социального, интеллектуального развития, самосовершенствования, обеспечивающего их социальную успешность, развития творческих способностей, сохранения и укрепления здоровья. Таким образом, основной целью организации внеурочной деятельности школы является формирование ключевых  компетенций учащихся: информационной, коммуникативной, проблемной, кооперативной или компетенции по работе в сотрудничестве.</w:t>
      </w:r>
    </w:p>
    <w:p w:rsidR="00C76E2B" w:rsidRPr="00247564" w:rsidRDefault="00C76E2B" w:rsidP="00C76E2B">
      <w:pPr>
        <w:widowControl w:val="0"/>
        <w:tabs>
          <w:tab w:val="left" w:pos="2248"/>
          <w:tab w:val="left" w:pos="3960"/>
          <w:tab w:val="left" w:pos="5890"/>
          <w:tab w:val="left" w:pos="6205"/>
          <w:tab w:val="left" w:pos="7480"/>
          <w:tab w:val="left" w:pos="7792"/>
          <w:tab w:val="left" w:pos="8286"/>
        </w:tabs>
        <w:ind w:left="305" w:right="109" w:firstLine="453"/>
        <w:rPr>
          <w:lang w:eastAsia="en-US"/>
        </w:rPr>
      </w:pPr>
      <w:r w:rsidRPr="00247564">
        <w:rPr>
          <w:b/>
          <w:lang w:eastAsia="en-US"/>
        </w:rPr>
        <w:t>Результат</w:t>
      </w:r>
      <w:r w:rsidRPr="00247564">
        <w:rPr>
          <w:b/>
          <w:lang w:eastAsia="en-US"/>
        </w:rPr>
        <w:tab/>
        <w:t>внеурочной</w:t>
      </w:r>
      <w:r w:rsidRPr="00247564">
        <w:rPr>
          <w:b/>
          <w:lang w:eastAsia="en-US"/>
        </w:rPr>
        <w:tab/>
        <w:t>деятельности</w:t>
      </w:r>
      <w:r w:rsidRPr="00247564">
        <w:rPr>
          <w:b/>
          <w:lang w:eastAsia="en-US"/>
        </w:rPr>
        <w:tab/>
        <w:t>-</w:t>
      </w:r>
      <w:r w:rsidRPr="00247564">
        <w:rPr>
          <w:b/>
          <w:lang w:eastAsia="en-US"/>
        </w:rPr>
        <w:tab/>
      </w:r>
      <w:r w:rsidRPr="00247564">
        <w:rPr>
          <w:lang w:eastAsia="en-US"/>
        </w:rPr>
        <w:t>развитие</w:t>
      </w:r>
      <w:r w:rsidRPr="00247564">
        <w:rPr>
          <w:lang w:eastAsia="en-US"/>
        </w:rPr>
        <w:tab/>
        <w:t>-</w:t>
      </w:r>
      <w:r w:rsidRPr="00247564">
        <w:rPr>
          <w:lang w:eastAsia="en-US"/>
        </w:rPr>
        <w:tab/>
        <w:t>на</w:t>
      </w:r>
      <w:r w:rsidRPr="00247564">
        <w:rPr>
          <w:lang w:eastAsia="en-US"/>
        </w:rPr>
        <w:tab/>
      </w:r>
      <w:r w:rsidRPr="00247564">
        <w:rPr>
          <w:spacing w:val="-1"/>
          <w:lang w:eastAsia="en-US"/>
        </w:rPr>
        <w:t xml:space="preserve">основе </w:t>
      </w:r>
      <w:r w:rsidRPr="00247564">
        <w:rPr>
          <w:lang w:eastAsia="en-US"/>
        </w:rPr>
        <w:t>освоения универсальных учебных действий, познания и освоения мира</w:t>
      </w:r>
      <w:r w:rsidRPr="00247564">
        <w:rPr>
          <w:spacing w:val="23"/>
          <w:lang w:eastAsia="en-US"/>
        </w:rPr>
        <w:t xml:space="preserve"> </w:t>
      </w:r>
      <w:r w:rsidRPr="00247564">
        <w:rPr>
          <w:lang w:eastAsia="en-US"/>
        </w:rPr>
        <w:t>–</w:t>
      </w:r>
    </w:p>
    <w:p w:rsidR="00C76E2B" w:rsidRPr="00247564" w:rsidRDefault="00C76E2B" w:rsidP="00C76E2B">
      <w:pPr>
        <w:widowControl w:val="0"/>
        <w:ind w:left="305" w:right="109"/>
        <w:jc w:val="both"/>
        <w:outlineLvl w:val="1"/>
        <w:rPr>
          <w:lang w:eastAsia="en-US"/>
        </w:rPr>
      </w:pPr>
      <w:r w:rsidRPr="00247564">
        <w:rPr>
          <w:lang w:eastAsia="en-US"/>
        </w:rPr>
        <w:t>личности обучающегося, его активной учебно-познавательной деятельности, формирование его готовности к саморазвитию и непрерывному образованию.</w:t>
      </w:r>
    </w:p>
    <w:p w:rsidR="00C76E2B" w:rsidRPr="00247564" w:rsidRDefault="00C76E2B" w:rsidP="00072A5F">
      <w:pPr>
        <w:widowControl w:val="0"/>
        <w:numPr>
          <w:ilvl w:val="0"/>
          <w:numId w:val="26"/>
        </w:numPr>
        <w:tabs>
          <w:tab w:val="left" w:pos="1026"/>
        </w:tabs>
        <w:jc w:val="both"/>
        <w:rPr>
          <w:b/>
          <w:i/>
          <w:lang w:eastAsia="en-US"/>
        </w:rPr>
      </w:pPr>
      <w:r w:rsidRPr="00247564">
        <w:rPr>
          <w:b/>
          <w:i/>
          <w:lang w:eastAsia="en-US"/>
        </w:rPr>
        <w:t>Направления и формы организации внеурочной</w:t>
      </w:r>
      <w:r w:rsidRPr="00247564">
        <w:rPr>
          <w:b/>
          <w:i/>
          <w:spacing w:val="-22"/>
          <w:lang w:eastAsia="en-US"/>
        </w:rPr>
        <w:t xml:space="preserve"> </w:t>
      </w:r>
      <w:r w:rsidRPr="00247564">
        <w:rPr>
          <w:b/>
          <w:i/>
          <w:lang w:eastAsia="en-US"/>
        </w:rPr>
        <w:t>деятельности</w:t>
      </w:r>
    </w:p>
    <w:p w:rsidR="00C76E2B" w:rsidRPr="00247564" w:rsidRDefault="00C76E2B" w:rsidP="00C76E2B">
      <w:pPr>
        <w:widowControl w:val="0"/>
        <w:ind w:left="305" w:right="222" w:firstLine="707"/>
        <w:outlineLvl w:val="1"/>
        <w:rPr>
          <w:lang w:eastAsia="en-US"/>
        </w:rPr>
      </w:pPr>
      <w:r w:rsidRPr="00247564">
        <w:rPr>
          <w:lang w:eastAsia="en-US"/>
        </w:rPr>
        <w:t>Внеурочная деятельность организуется по направлениям развития личности:</w:t>
      </w:r>
    </w:p>
    <w:p w:rsidR="00C76E2B" w:rsidRPr="00247564" w:rsidRDefault="00C76E2B" w:rsidP="00072A5F">
      <w:pPr>
        <w:widowControl w:val="0"/>
        <w:numPr>
          <w:ilvl w:val="0"/>
          <w:numId w:val="24"/>
        </w:numPr>
        <w:tabs>
          <w:tab w:val="left" w:pos="1026"/>
        </w:tabs>
        <w:jc w:val="both"/>
        <w:rPr>
          <w:lang w:val="en-US" w:eastAsia="en-US"/>
        </w:rPr>
      </w:pPr>
      <w:r w:rsidRPr="00247564">
        <w:rPr>
          <w:lang w:val="en-US" w:eastAsia="en-US"/>
        </w:rPr>
        <w:t>духовно-</w:t>
      </w:r>
      <w:r w:rsidRPr="00247564">
        <w:rPr>
          <w:spacing w:val="-7"/>
          <w:lang w:val="en-US" w:eastAsia="en-US"/>
        </w:rPr>
        <w:t xml:space="preserve"> </w:t>
      </w:r>
      <w:r w:rsidRPr="00247564">
        <w:rPr>
          <w:lang w:val="en-US" w:eastAsia="en-US"/>
        </w:rPr>
        <w:t>нравственное</w:t>
      </w:r>
    </w:p>
    <w:p w:rsidR="00C76E2B" w:rsidRPr="00247564" w:rsidRDefault="00C76E2B" w:rsidP="00072A5F">
      <w:pPr>
        <w:widowControl w:val="0"/>
        <w:numPr>
          <w:ilvl w:val="0"/>
          <w:numId w:val="24"/>
        </w:numPr>
        <w:tabs>
          <w:tab w:val="left" w:pos="1026"/>
        </w:tabs>
        <w:jc w:val="both"/>
        <w:rPr>
          <w:lang w:val="en-US" w:eastAsia="en-US"/>
        </w:rPr>
      </w:pPr>
      <w:r w:rsidRPr="00247564">
        <w:rPr>
          <w:lang w:val="en-US" w:eastAsia="en-US"/>
        </w:rPr>
        <w:lastRenderedPageBreak/>
        <w:t>общеинтеллектуальное</w:t>
      </w:r>
    </w:p>
    <w:p w:rsidR="00C76E2B" w:rsidRPr="00247564" w:rsidRDefault="00C76E2B" w:rsidP="00072A5F">
      <w:pPr>
        <w:widowControl w:val="0"/>
        <w:numPr>
          <w:ilvl w:val="0"/>
          <w:numId w:val="24"/>
        </w:numPr>
        <w:tabs>
          <w:tab w:val="left" w:pos="1026"/>
        </w:tabs>
        <w:jc w:val="both"/>
        <w:rPr>
          <w:lang w:val="en-US" w:eastAsia="en-US"/>
        </w:rPr>
      </w:pPr>
      <w:r w:rsidRPr="00247564">
        <w:rPr>
          <w:lang w:val="en-US" w:eastAsia="en-US"/>
        </w:rPr>
        <w:t>общекультурное</w:t>
      </w:r>
    </w:p>
    <w:p w:rsidR="00C76E2B" w:rsidRPr="00247564" w:rsidRDefault="00C76E2B" w:rsidP="00072A5F">
      <w:pPr>
        <w:widowControl w:val="0"/>
        <w:numPr>
          <w:ilvl w:val="0"/>
          <w:numId w:val="24"/>
        </w:numPr>
        <w:tabs>
          <w:tab w:val="left" w:pos="1026"/>
        </w:tabs>
        <w:jc w:val="both"/>
        <w:rPr>
          <w:lang w:val="en-US" w:eastAsia="en-US"/>
        </w:rPr>
      </w:pPr>
      <w:r w:rsidRPr="00247564">
        <w:rPr>
          <w:lang w:val="en-US" w:eastAsia="en-US"/>
        </w:rPr>
        <w:t>социальное</w:t>
      </w:r>
    </w:p>
    <w:p w:rsidR="00C76E2B" w:rsidRPr="00247564" w:rsidRDefault="00C76E2B" w:rsidP="00072A5F">
      <w:pPr>
        <w:widowControl w:val="0"/>
        <w:numPr>
          <w:ilvl w:val="0"/>
          <w:numId w:val="24"/>
        </w:numPr>
        <w:tabs>
          <w:tab w:val="left" w:pos="1026"/>
        </w:tabs>
        <w:jc w:val="both"/>
        <w:rPr>
          <w:lang w:val="en-US" w:eastAsia="en-US"/>
        </w:rPr>
      </w:pPr>
      <w:r w:rsidRPr="00247564">
        <w:rPr>
          <w:lang w:val="en-US" w:eastAsia="en-US"/>
        </w:rPr>
        <w:t>спортивно-оздоровительное.</w:t>
      </w:r>
    </w:p>
    <w:p w:rsidR="00C76E2B" w:rsidRPr="00247564" w:rsidRDefault="00C76E2B" w:rsidP="00C76E2B">
      <w:pPr>
        <w:widowControl w:val="0"/>
        <w:ind w:left="305" w:right="111" w:firstLine="547"/>
        <w:jc w:val="both"/>
        <w:rPr>
          <w:lang w:eastAsia="en-US"/>
        </w:rPr>
      </w:pPr>
      <w:r w:rsidRPr="00247564">
        <w:rPr>
          <w:i/>
          <w:lang w:eastAsia="en-US"/>
        </w:rPr>
        <w:t xml:space="preserve">Духовно- нравственное направление </w:t>
      </w:r>
      <w:r w:rsidRPr="00247564">
        <w:rPr>
          <w:lang w:eastAsia="en-US"/>
        </w:rPr>
        <w:t>реализуется в соответствии с программой духовно-нравственного воспитания учащихся. Направлено на духовно-нравственное развитие и воспитание в каждом ученике гражданина и патриота, предусматривающее принятие ими моральных норм, нравственных установок и национальных ценностей; на раскрытие способностей и талантов учащихся, подготовку их к жизни в высокотехнологичном конкурентном мире.</w:t>
      </w:r>
    </w:p>
    <w:p w:rsidR="00C76E2B" w:rsidRPr="00247564" w:rsidRDefault="00C76E2B" w:rsidP="00C76E2B">
      <w:pPr>
        <w:widowControl w:val="0"/>
        <w:ind w:left="305" w:right="107" w:firstLine="359"/>
        <w:jc w:val="both"/>
        <w:rPr>
          <w:lang w:eastAsia="en-US"/>
        </w:rPr>
      </w:pPr>
      <w:r w:rsidRPr="00247564">
        <w:rPr>
          <w:i/>
          <w:lang w:eastAsia="en-US"/>
        </w:rPr>
        <w:t xml:space="preserve">Общеинтеллектуальное направление </w:t>
      </w:r>
      <w:r w:rsidRPr="00247564">
        <w:rPr>
          <w:lang w:eastAsia="en-US"/>
        </w:rPr>
        <w:t>предполагает организацию познавательной деятельности, направленной на самостоятельное приобретение обучающимися нового знания или нового алгоритма приобретения знаний, творческих подходов к организации познавательной деятельности. Цель работы в этом направлении. - формирование целостного, осознанного отношения к знаниям, к самому процессу познания.</w:t>
      </w:r>
    </w:p>
    <w:p w:rsidR="00C76E2B" w:rsidRPr="00247564" w:rsidRDefault="00C76E2B" w:rsidP="00C76E2B">
      <w:pPr>
        <w:widowControl w:val="0"/>
        <w:ind w:left="305" w:right="107" w:firstLine="359"/>
        <w:jc w:val="both"/>
        <w:rPr>
          <w:lang w:eastAsia="en-US"/>
        </w:rPr>
      </w:pPr>
      <w:r w:rsidRPr="00247564">
        <w:rPr>
          <w:i/>
          <w:lang w:eastAsia="en-US"/>
        </w:rPr>
        <w:t xml:space="preserve">Общекультурное (художественно-эстетическое) </w:t>
      </w:r>
      <w:r w:rsidRPr="00247564">
        <w:rPr>
          <w:lang w:eastAsia="en-US"/>
        </w:rPr>
        <w:t>предполагает развитие эмоционально-образного и художественно-творческого мышления во внеурочной деятельности, что позволяет учащимся ощущать свою принадлежность к национальной культуре, повышает чувство личной самодостаточности. Цель - формирование ценностного отношения к прекрасному, представлений об эстетических идеалах и ценностях.</w:t>
      </w:r>
    </w:p>
    <w:p w:rsidR="00C76E2B" w:rsidRPr="00247564" w:rsidRDefault="00C76E2B" w:rsidP="00C76E2B">
      <w:pPr>
        <w:widowControl w:val="0"/>
        <w:ind w:left="305" w:right="110" w:firstLine="359"/>
        <w:jc w:val="both"/>
        <w:rPr>
          <w:lang w:eastAsia="en-US"/>
        </w:rPr>
      </w:pPr>
      <w:r w:rsidRPr="00247564">
        <w:rPr>
          <w:i/>
          <w:lang w:eastAsia="en-US"/>
        </w:rPr>
        <w:t xml:space="preserve">Социальное направление (социально- преобразующее творчество) </w:t>
      </w:r>
      <w:r w:rsidRPr="00247564">
        <w:rPr>
          <w:lang w:eastAsia="en-US"/>
        </w:rPr>
        <w:t>- создание условий для перевода обучающегося в позицию активного члена гражданского общества, способного самоопределяться на основе общепринятых ценностей, а  также вырабатывать собственное понимание заданных извне целей, разрабатывать проекты преобразования общества, реализовывать данные</w:t>
      </w:r>
      <w:r w:rsidRPr="00247564">
        <w:rPr>
          <w:spacing w:val="-17"/>
          <w:lang w:eastAsia="en-US"/>
        </w:rPr>
        <w:t xml:space="preserve"> </w:t>
      </w:r>
      <w:r w:rsidRPr="00247564">
        <w:rPr>
          <w:lang w:eastAsia="en-US"/>
        </w:rPr>
        <w:t>проекты.</w:t>
      </w:r>
    </w:p>
    <w:p w:rsidR="00C76E2B" w:rsidRPr="00247564" w:rsidRDefault="00C76E2B" w:rsidP="00C76E2B">
      <w:pPr>
        <w:widowControl w:val="0"/>
        <w:ind w:left="305" w:right="112" w:firstLine="359"/>
        <w:jc w:val="both"/>
        <w:rPr>
          <w:lang w:eastAsia="en-US"/>
        </w:rPr>
      </w:pPr>
      <w:r w:rsidRPr="00247564">
        <w:rPr>
          <w:i/>
          <w:lang w:eastAsia="en-US"/>
        </w:rPr>
        <w:t xml:space="preserve">Спортивно-оздоровительная деятельность </w:t>
      </w:r>
      <w:r w:rsidRPr="00247564">
        <w:rPr>
          <w:lang w:eastAsia="en-US"/>
        </w:rPr>
        <w:t>строится с опорой на Программу формирования культуры здорового и безопасного образа жизни обучающихся.</w:t>
      </w:r>
    </w:p>
    <w:p w:rsidR="00C76E2B" w:rsidRPr="00247564" w:rsidRDefault="00C76E2B" w:rsidP="00C76E2B">
      <w:pPr>
        <w:widowControl w:val="0"/>
        <w:ind w:left="305" w:right="112" w:firstLine="359"/>
        <w:jc w:val="both"/>
        <w:rPr>
          <w:lang w:eastAsia="en-US"/>
        </w:rPr>
      </w:pPr>
      <w:r w:rsidRPr="00247564">
        <w:rPr>
          <w:lang w:eastAsia="en-US"/>
        </w:rPr>
        <w:t>Формы организации образовательной деятельности, чередование учебной и внеурочной деятельности в рамках реализации основных образовательных программ начального общего и основного общего образования определяет образовательная организация.</w:t>
      </w:r>
    </w:p>
    <w:p w:rsidR="00C76E2B" w:rsidRPr="00247564" w:rsidRDefault="00C76E2B" w:rsidP="00C76E2B">
      <w:pPr>
        <w:widowControl w:val="0"/>
        <w:ind w:left="305" w:right="114" w:firstLine="359"/>
        <w:jc w:val="both"/>
        <w:rPr>
          <w:lang w:eastAsia="en-US"/>
        </w:rPr>
      </w:pPr>
      <w:r w:rsidRPr="00247564">
        <w:rPr>
          <w:lang w:eastAsia="en-US"/>
        </w:rPr>
        <w:t>Чередование учебной и внеурочной деятельности устанавливается календарным учебным графиком образовательной организации. Время, отведённое на внеурочную деятельность, не учитывается при определении максимально допустимой недельной нагрузки обучающихся.</w:t>
      </w:r>
    </w:p>
    <w:p w:rsidR="00C76E2B" w:rsidRPr="00247564" w:rsidRDefault="00C76E2B" w:rsidP="00C76E2B">
      <w:pPr>
        <w:widowControl w:val="0"/>
        <w:ind w:left="305" w:right="110" w:firstLine="359"/>
        <w:jc w:val="both"/>
        <w:rPr>
          <w:lang w:eastAsia="en-US"/>
        </w:rPr>
      </w:pPr>
      <w:r w:rsidRPr="00247564">
        <w:rPr>
          <w:lang w:eastAsia="en-US"/>
        </w:rPr>
        <w:t>Внеурочная деятельность организуется в таких формах как художественные, культурологические, филологические, хоровые студии, сетевые сообщества, школьные спортивные клубы и секции, конференции, олимпиады, военно- патриотические объединения, экскурсии, соревнования, поисковые и научные исследования, общественно полезные практики и другие формы на добровольной основе в соответствии с выбором участников образовательных отношений.</w:t>
      </w:r>
    </w:p>
    <w:p w:rsidR="00C76E2B" w:rsidRPr="00247564" w:rsidRDefault="00C76E2B" w:rsidP="00C76E2B">
      <w:pPr>
        <w:widowControl w:val="0"/>
        <w:ind w:left="305" w:right="110" w:firstLine="359"/>
        <w:jc w:val="both"/>
        <w:rPr>
          <w:lang w:eastAsia="en-US"/>
        </w:rPr>
      </w:pPr>
      <w:r w:rsidRPr="00247564">
        <w:rPr>
          <w:lang w:eastAsia="en-US"/>
        </w:rPr>
        <w:t>Традиционные формы организации деятельности: кружки, факультативы, научные общества учащихся, а также экскурсии, походы, познавательные игры и беседы, разнообразные учебные и учебно-исследовательские проекты. Разнообразные конкурсы рисунков, рассказов, сочинений. К формам внеурочной деятельности относят и внешкольные акции познавательной направленности (олимпиады, конференции, интеллектуальные марафоны). Возможны дополнительные образовательные модули, спецкурсы, школьные научные общества, учебные научные исследования, практикумы и т. д., проводимые в формах,  отличных от урочной</w:t>
      </w:r>
      <w:r w:rsidRPr="00247564">
        <w:rPr>
          <w:spacing w:val="-12"/>
          <w:lang w:eastAsia="en-US"/>
        </w:rPr>
        <w:t xml:space="preserve"> </w:t>
      </w:r>
      <w:r w:rsidRPr="00247564">
        <w:rPr>
          <w:lang w:eastAsia="en-US"/>
        </w:rPr>
        <w:lastRenderedPageBreak/>
        <w:t>(классно-урочной).</w:t>
      </w:r>
    </w:p>
    <w:p w:rsidR="00C76E2B" w:rsidRPr="00247564" w:rsidRDefault="00C76E2B" w:rsidP="00C76E2B">
      <w:pPr>
        <w:widowControl w:val="0"/>
        <w:ind w:left="305" w:right="109" w:firstLine="359"/>
        <w:jc w:val="both"/>
        <w:rPr>
          <w:lang w:eastAsia="en-US"/>
        </w:rPr>
      </w:pPr>
      <w:r w:rsidRPr="00247564">
        <w:rPr>
          <w:lang w:eastAsia="en-US"/>
        </w:rPr>
        <w:t>Программы, направленные на формирование ценности здоровья и здорового образа жизни, предусматривают разные формы организации занятий: секции, конкурсы, спортивные праздники, викторины, экскурсии, Дни здоровья.</w:t>
      </w:r>
    </w:p>
    <w:p w:rsidR="00C76E2B" w:rsidRPr="00247564" w:rsidRDefault="00C76E2B" w:rsidP="00C76E2B">
      <w:pPr>
        <w:widowControl w:val="0"/>
        <w:ind w:left="305" w:right="117" w:firstLine="359"/>
        <w:jc w:val="both"/>
        <w:rPr>
          <w:lang w:eastAsia="en-US"/>
        </w:rPr>
      </w:pPr>
      <w:r w:rsidRPr="00247564">
        <w:rPr>
          <w:lang w:eastAsia="en-US"/>
        </w:rPr>
        <w:t>Количество занятий внеурочной деятельности для каждого обучающегося определяется его родителями (законными представителями) с учетом занятости обучающегося во второй половине дня.</w:t>
      </w:r>
    </w:p>
    <w:p w:rsidR="00C76E2B" w:rsidRPr="00247564" w:rsidRDefault="00C76E2B" w:rsidP="00C76E2B">
      <w:pPr>
        <w:widowControl w:val="0"/>
        <w:ind w:left="305" w:right="112" w:firstLine="1127"/>
        <w:jc w:val="both"/>
        <w:rPr>
          <w:lang w:eastAsia="en-US"/>
        </w:rPr>
      </w:pPr>
      <w:r w:rsidRPr="00247564">
        <w:rPr>
          <w:lang w:eastAsia="en-US"/>
        </w:rPr>
        <w:t>План внеурочной деятельности МБОУ ООШ с. Мендяново обеспечивает введение в действие и реализацию требований Федерального государственного образовательного, основного общего образования и определяет общий и максимальный объем нагрузки обучающихся в рамках внеурочной деятельности, состав и структуру направлений и форм внеурочной деятельности по классам.</w:t>
      </w:r>
    </w:p>
    <w:p w:rsidR="00C76E2B" w:rsidRPr="00247564" w:rsidRDefault="00C76E2B" w:rsidP="00C76E2B">
      <w:pPr>
        <w:widowControl w:val="0"/>
        <w:ind w:left="1978" w:right="181"/>
        <w:outlineLvl w:val="2"/>
        <w:rPr>
          <w:b/>
          <w:bCs/>
          <w:lang w:eastAsia="en-US"/>
        </w:rPr>
      </w:pPr>
      <w:r w:rsidRPr="00247564">
        <w:rPr>
          <w:b/>
          <w:bCs/>
          <w:lang w:eastAsia="en-US"/>
        </w:rPr>
        <w:t>СПОРТИВНО-ОЗДОРОВИТЕЛЬНОЕ НАПРАВЛЕНИЕ</w:t>
      </w:r>
    </w:p>
    <w:p w:rsidR="00C76E2B" w:rsidRPr="00247564" w:rsidRDefault="00C76E2B" w:rsidP="00C76E2B">
      <w:pPr>
        <w:widowControl w:val="0"/>
        <w:ind w:left="305" w:right="111" w:firstLine="707"/>
        <w:jc w:val="both"/>
        <w:rPr>
          <w:lang w:eastAsia="en-US"/>
        </w:rPr>
      </w:pPr>
      <w:r w:rsidRPr="00247564">
        <w:rPr>
          <w:b/>
          <w:lang w:eastAsia="en-US"/>
        </w:rPr>
        <w:t xml:space="preserve">- Целесообразность </w:t>
      </w:r>
      <w:r w:rsidRPr="00247564">
        <w:rPr>
          <w:lang w:eastAsia="en-US"/>
        </w:rPr>
        <w:t>данного направления заключается в формировании знаний, установок, личностных ориентиров и норм поведения, обеспечивающих сохранение и укрепление физического, психологического и социального здоровья обучающихся начального общего образования как одной из ценностных составляющих, способствующих познавательному и эмоциональному развитию ребенка, достижению планируемых результатов освоения основной образовательной программы начального общего образования.</w:t>
      </w:r>
    </w:p>
    <w:p w:rsidR="00C76E2B" w:rsidRPr="00247564" w:rsidRDefault="00C76E2B" w:rsidP="00C76E2B">
      <w:pPr>
        <w:widowControl w:val="0"/>
        <w:ind w:left="871" w:right="181"/>
        <w:rPr>
          <w:lang w:val="en-US" w:eastAsia="en-US"/>
        </w:rPr>
      </w:pPr>
      <w:r w:rsidRPr="00247564">
        <w:rPr>
          <w:b/>
          <w:i/>
          <w:lang w:val="en-US" w:eastAsia="en-US"/>
        </w:rPr>
        <w:t>Основные задачи</w:t>
      </w:r>
      <w:r w:rsidRPr="00247564">
        <w:rPr>
          <w:lang w:val="en-US" w:eastAsia="en-US"/>
        </w:rPr>
        <w:t>:</w:t>
      </w:r>
    </w:p>
    <w:p w:rsidR="00C76E2B" w:rsidRPr="00247564" w:rsidRDefault="00C76E2B" w:rsidP="00072A5F">
      <w:pPr>
        <w:widowControl w:val="0"/>
        <w:numPr>
          <w:ilvl w:val="0"/>
          <w:numId w:val="23"/>
        </w:numPr>
        <w:tabs>
          <w:tab w:val="left" w:pos="1011"/>
        </w:tabs>
        <w:ind w:hanging="139"/>
        <w:rPr>
          <w:lang w:eastAsia="en-US"/>
        </w:rPr>
      </w:pPr>
      <w:r w:rsidRPr="00247564">
        <w:rPr>
          <w:lang w:eastAsia="en-US"/>
        </w:rPr>
        <w:t>формирование культуры здорового и безопасного образа</w:t>
      </w:r>
      <w:r w:rsidRPr="00247564">
        <w:rPr>
          <w:spacing w:val="-8"/>
          <w:lang w:eastAsia="en-US"/>
        </w:rPr>
        <w:t xml:space="preserve"> </w:t>
      </w:r>
      <w:r w:rsidRPr="00247564">
        <w:rPr>
          <w:lang w:eastAsia="en-US"/>
        </w:rPr>
        <w:t>жизни;</w:t>
      </w:r>
    </w:p>
    <w:p w:rsidR="00C76E2B" w:rsidRPr="00247564" w:rsidRDefault="00C76E2B" w:rsidP="00072A5F">
      <w:pPr>
        <w:widowControl w:val="0"/>
        <w:numPr>
          <w:ilvl w:val="1"/>
          <w:numId w:val="23"/>
        </w:numPr>
        <w:tabs>
          <w:tab w:val="left" w:pos="1833"/>
        </w:tabs>
        <w:ind w:right="114" w:firstLine="711"/>
        <w:rPr>
          <w:lang w:eastAsia="en-US"/>
        </w:rPr>
      </w:pPr>
      <w:r w:rsidRPr="00247564">
        <w:rPr>
          <w:lang w:eastAsia="en-US"/>
        </w:rPr>
        <w:t>использование оптимальных двигательных режимов для детей с учетом их возрастных, психологических и иных</w:t>
      </w:r>
      <w:r w:rsidRPr="00247564">
        <w:rPr>
          <w:spacing w:val="-18"/>
          <w:lang w:eastAsia="en-US"/>
        </w:rPr>
        <w:t xml:space="preserve"> </w:t>
      </w:r>
      <w:r w:rsidRPr="00247564">
        <w:rPr>
          <w:lang w:eastAsia="en-US"/>
        </w:rPr>
        <w:t>особенностей;</w:t>
      </w:r>
    </w:p>
    <w:p w:rsidR="00C76E2B" w:rsidRPr="00247564" w:rsidRDefault="00C76E2B" w:rsidP="00072A5F">
      <w:pPr>
        <w:widowControl w:val="0"/>
        <w:numPr>
          <w:ilvl w:val="1"/>
          <w:numId w:val="23"/>
        </w:numPr>
        <w:tabs>
          <w:tab w:val="left" w:pos="1782"/>
        </w:tabs>
        <w:ind w:left="1781" w:hanging="199"/>
        <w:rPr>
          <w:lang w:eastAsia="en-US"/>
        </w:rPr>
      </w:pPr>
      <w:r w:rsidRPr="00247564">
        <w:rPr>
          <w:lang w:eastAsia="en-US"/>
        </w:rPr>
        <w:t>развитие потребности в занятиях физической культурой и</w:t>
      </w:r>
      <w:r w:rsidRPr="00247564">
        <w:rPr>
          <w:spacing w:val="-25"/>
          <w:lang w:eastAsia="en-US"/>
        </w:rPr>
        <w:t xml:space="preserve"> </w:t>
      </w:r>
      <w:r w:rsidRPr="00247564">
        <w:rPr>
          <w:lang w:eastAsia="en-US"/>
        </w:rPr>
        <w:t>спортом.</w:t>
      </w:r>
    </w:p>
    <w:p w:rsidR="00C76E2B" w:rsidRPr="00247564" w:rsidRDefault="00C76E2B" w:rsidP="00C76E2B">
      <w:pPr>
        <w:widowControl w:val="0"/>
        <w:tabs>
          <w:tab w:val="left" w:pos="2047"/>
          <w:tab w:val="left" w:pos="2958"/>
          <w:tab w:val="left" w:pos="3894"/>
          <w:tab w:val="left" w:pos="4208"/>
          <w:tab w:val="left" w:pos="5167"/>
          <w:tab w:val="left" w:pos="6685"/>
          <w:tab w:val="left" w:pos="8043"/>
        </w:tabs>
        <w:ind w:left="305" w:right="114" w:firstLine="1247"/>
        <w:rPr>
          <w:lang w:eastAsia="en-US"/>
        </w:rPr>
      </w:pPr>
      <w:r w:rsidRPr="00247564">
        <w:rPr>
          <w:lang w:eastAsia="en-US"/>
        </w:rPr>
        <w:t>По</w:t>
      </w:r>
      <w:r w:rsidRPr="00247564">
        <w:rPr>
          <w:lang w:eastAsia="en-US"/>
        </w:rPr>
        <w:tab/>
        <w:t>итогам</w:t>
      </w:r>
      <w:r w:rsidRPr="00247564">
        <w:rPr>
          <w:lang w:eastAsia="en-US"/>
        </w:rPr>
        <w:tab/>
        <w:t>работы</w:t>
      </w:r>
      <w:r w:rsidRPr="00247564">
        <w:rPr>
          <w:lang w:eastAsia="en-US"/>
        </w:rPr>
        <w:tab/>
        <w:t>в</w:t>
      </w:r>
      <w:r w:rsidRPr="00247564">
        <w:rPr>
          <w:lang w:eastAsia="en-US"/>
        </w:rPr>
        <w:tab/>
        <w:t>данном</w:t>
      </w:r>
      <w:r w:rsidRPr="00247564">
        <w:rPr>
          <w:lang w:eastAsia="en-US"/>
        </w:rPr>
        <w:tab/>
        <w:t>направлении</w:t>
      </w:r>
      <w:r w:rsidRPr="00247564">
        <w:rPr>
          <w:lang w:eastAsia="en-US"/>
        </w:rPr>
        <w:tab/>
        <w:t>проводятся</w:t>
      </w:r>
      <w:r w:rsidRPr="00247564">
        <w:rPr>
          <w:lang w:eastAsia="en-US"/>
        </w:rPr>
        <w:tab/>
      </w:r>
      <w:r w:rsidRPr="00247564">
        <w:rPr>
          <w:spacing w:val="-1"/>
          <w:lang w:eastAsia="en-US"/>
        </w:rPr>
        <w:t xml:space="preserve">конкурсы, </w:t>
      </w:r>
      <w:r w:rsidRPr="00247564">
        <w:rPr>
          <w:lang w:eastAsia="en-US"/>
        </w:rPr>
        <w:t>соревнования, показательные выступления, дни</w:t>
      </w:r>
      <w:r w:rsidRPr="00247564">
        <w:rPr>
          <w:spacing w:val="-15"/>
          <w:lang w:eastAsia="en-US"/>
        </w:rPr>
        <w:t xml:space="preserve"> </w:t>
      </w:r>
      <w:r w:rsidRPr="00247564">
        <w:rPr>
          <w:lang w:eastAsia="en-US"/>
        </w:rPr>
        <w:t>здоровья.</w:t>
      </w:r>
    </w:p>
    <w:p w:rsidR="00C76E2B" w:rsidRPr="00247564" w:rsidRDefault="00C76E2B" w:rsidP="00C76E2B">
      <w:pPr>
        <w:widowControl w:val="0"/>
        <w:ind w:left="1882" w:right="181"/>
        <w:outlineLvl w:val="0"/>
        <w:rPr>
          <w:b/>
          <w:bCs/>
          <w:lang w:eastAsia="en-US"/>
        </w:rPr>
      </w:pPr>
      <w:r w:rsidRPr="00247564">
        <w:rPr>
          <w:b/>
          <w:bCs/>
          <w:lang w:eastAsia="en-US"/>
        </w:rPr>
        <w:t>ДУХОВНО-НРАВСТВЕННОЕ НАПРАВЛЕНИЕ</w:t>
      </w:r>
    </w:p>
    <w:p w:rsidR="00C76E2B" w:rsidRPr="00247564" w:rsidRDefault="00C76E2B" w:rsidP="00C76E2B">
      <w:pPr>
        <w:widowControl w:val="0"/>
        <w:ind w:left="305" w:right="116" w:firstLine="566"/>
        <w:jc w:val="both"/>
        <w:rPr>
          <w:lang w:eastAsia="en-US"/>
        </w:rPr>
      </w:pPr>
      <w:r w:rsidRPr="00247564">
        <w:rPr>
          <w:b/>
          <w:lang w:eastAsia="en-US"/>
        </w:rPr>
        <w:t xml:space="preserve">Целесообразность </w:t>
      </w:r>
      <w:r w:rsidRPr="00247564">
        <w:rPr>
          <w:lang w:eastAsia="en-US"/>
        </w:rPr>
        <w:t>названного направления заключается в обеспечении духовно-нравственного развития обучающихся в единстве урочной, внеурочной и внешкольной деятельности, в совместной педагогической работе образовательного учреждения, семьи и других институтов общества.</w:t>
      </w:r>
    </w:p>
    <w:p w:rsidR="00C76E2B" w:rsidRPr="00247564" w:rsidRDefault="00C76E2B" w:rsidP="00C76E2B">
      <w:pPr>
        <w:widowControl w:val="0"/>
        <w:ind w:left="871" w:right="181"/>
        <w:rPr>
          <w:lang w:val="en-US" w:eastAsia="en-US"/>
        </w:rPr>
      </w:pPr>
      <w:r w:rsidRPr="00247564">
        <w:rPr>
          <w:b/>
          <w:i/>
          <w:lang w:val="en-US" w:eastAsia="en-US"/>
        </w:rPr>
        <w:t>Основные задачи</w:t>
      </w:r>
      <w:r w:rsidRPr="00247564">
        <w:rPr>
          <w:lang w:val="en-US" w:eastAsia="en-US"/>
        </w:rPr>
        <w:t>:</w:t>
      </w:r>
    </w:p>
    <w:p w:rsidR="00C76E2B" w:rsidRPr="00247564" w:rsidRDefault="00C76E2B" w:rsidP="00072A5F">
      <w:pPr>
        <w:widowControl w:val="0"/>
        <w:numPr>
          <w:ilvl w:val="0"/>
          <w:numId w:val="22"/>
        </w:numPr>
        <w:tabs>
          <w:tab w:val="left" w:pos="807"/>
        </w:tabs>
        <w:ind w:right="110"/>
        <w:jc w:val="both"/>
        <w:rPr>
          <w:lang w:eastAsia="en-US"/>
        </w:rPr>
      </w:pPr>
      <w:r w:rsidRPr="00247564">
        <w:rPr>
          <w:lang w:eastAsia="en-US"/>
        </w:rPr>
        <w:t>формирование способности к духовному развитию, реализации творческого потенциала в учебно-игровой, предметно-продуктивной, социально ориентированной деятельности на основе нравственных установок и моральных норм, непрерывного образования, самовоспитания и универсальной духовно-нравственной компетенции – «становиться</w:t>
      </w:r>
      <w:r w:rsidRPr="00247564">
        <w:rPr>
          <w:spacing w:val="-24"/>
          <w:lang w:eastAsia="en-US"/>
        </w:rPr>
        <w:t xml:space="preserve"> </w:t>
      </w:r>
      <w:r w:rsidRPr="00247564">
        <w:rPr>
          <w:lang w:eastAsia="en-US"/>
        </w:rPr>
        <w:t>лучше»;</w:t>
      </w:r>
    </w:p>
    <w:p w:rsidR="00C76E2B" w:rsidRPr="00247564" w:rsidRDefault="00C76E2B" w:rsidP="00072A5F">
      <w:pPr>
        <w:widowControl w:val="0"/>
        <w:numPr>
          <w:ilvl w:val="0"/>
          <w:numId w:val="22"/>
        </w:numPr>
        <w:tabs>
          <w:tab w:val="left" w:pos="807"/>
        </w:tabs>
        <w:ind w:right="113"/>
        <w:jc w:val="both"/>
        <w:rPr>
          <w:lang w:eastAsia="en-US"/>
        </w:rPr>
      </w:pPr>
      <w:r w:rsidRPr="00247564">
        <w:rPr>
          <w:lang w:eastAsia="en-US"/>
        </w:rPr>
        <w:t>укрепление нравственности – основанной на свободе воли и духовных отечественных традициях, внутренней установки личности школьника поступать согласно своей</w:t>
      </w:r>
      <w:r w:rsidRPr="00247564">
        <w:rPr>
          <w:spacing w:val="-13"/>
          <w:lang w:eastAsia="en-US"/>
        </w:rPr>
        <w:t xml:space="preserve"> </w:t>
      </w:r>
      <w:r w:rsidRPr="00247564">
        <w:rPr>
          <w:lang w:eastAsia="en-US"/>
        </w:rPr>
        <w:t>совести;</w:t>
      </w:r>
    </w:p>
    <w:p w:rsidR="00C76E2B" w:rsidRPr="00247564" w:rsidRDefault="00C76E2B" w:rsidP="00072A5F">
      <w:pPr>
        <w:widowControl w:val="0"/>
        <w:numPr>
          <w:ilvl w:val="0"/>
          <w:numId w:val="22"/>
        </w:numPr>
        <w:tabs>
          <w:tab w:val="left" w:pos="807"/>
        </w:tabs>
        <w:ind w:right="113"/>
        <w:jc w:val="both"/>
        <w:rPr>
          <w:lang w:eastAsia="en-US"/>
        </w:rPr>
      </w:pPr>
      <w:r w:rsidRPr="00247564">
        <w:rPr>
          <w:lang w:eastAsia="en-US"/>
        </w:rPr>
        <w:t>формирование основ морали – осознанной обучающимся необходимости определенного поведения, обусловленного принятыми в обществе представлениями о добре и зле, должном и недопустимом; укрепление у младшего школьника позитивной нравственной самооценки и самоуважения, жизненного</w:t>
      </w:r>
      <w:r w:rsidRPr="00247564">
        <w:rPr>
          <w:spacing w:val="-11"/>
          <w:lang w:eastAsia="en-US"/>
        </w:rPr>
        <w:t xml:space="preserve"> </w:t>
      </w:r>
      <w:r w:rsidRPr="00247564">
        <w:rPr>
          <w:lang w:eastAsia="en-US"/>
        </w:rPr>
        <w:t>оптимизма;</w:t>
      </w:r>
    </w:p>
    <w:p w:rsidR="00C76E2B" w:rsidRPr="00247564" w:rsidRDefault="00C76E2B" w:rsidP="00072A5F">
      <w:pPr>
        <w:widowControl w:val="0"/>
        <w:numPr>
          <w:ilvl w:val="0"/>
          <w:numId w:val="22"/>
        </w:numPr>
        <w:tabs>
          <w:tab w:val="left" w:pos="807"/>
        </w:tabs>
        <w:ind w:right="110"/>
        <w:jc w:val="both"/>
        <w:rPr>
          <w:lang w:eastAsia="en-US"/>
        </w:rPr>
      </w:pPr>
      <w:r w:rsidRPr="00247564">
        <w:rPr>
          <w:lang w:eastAsia="en-US"/>
        </w:rPr>
        <w:t>формирование основ нравственного самосознания личности (совести) – способности младшего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C76E2B" w:rsidRPr="00247564" w:rsidRDefault="00C76E2B" w:rsidP="00072A5F">
      <w:pPr>
        <w:widowControl w:val="0"/>
        <w:numPr>
          <w:ilvl w:val="0"/>
          <w:numId w:val="22"/>
        </w:numPr>
        <w:tabs>
          <w:tab w:val="left" w:pos="807"/>
        </w:tabs>
        <w:ind w:left="806" w:hanging="218"/>
        <w:rPr>
          <w:lang w:eastAsia="en-US"/>
        </w:rPr>
      </w:pPr>
      <w:r w:rsidRPr="00247564">
        <w:rPr>
          <w:lang w:eastAsia="en-US"/>
        </w:rPr>
        <w:t>принятие обучающимся базовых общенациональных</w:t>
      </w:r>
      <w:r w:rsidRPr="00247564">
        <w:rPr>
          <w:spacing w:val="-24"/>
          <w:lang w:eastAsia="en-US"/>
        </w:rPr>
        <w:t xml:space="preserve"> </w:t>
      </w:r>
      <w:r w:rsidRPr="00247564">
        <w:rPr>
          <w:lang w:eastAsia="en-US"/>
        </w:rPr>
        <w:t>ценностей;</w:t>
      </w:r>
    </w:p>
    <w:p w:rsidR="00C76E2B" w:rsidRPr="00247564" w:rsidRDefault="00C76E2B" w:rsidP="00072A5F">
      <w:pPr>
        <w:widowControl w:val="0"/>
        <w:numPr>
          <w:ilvl w:val="0"/>
          <w:numId w:val="22"/>
        </w:numPr>
        <w:tabs>
          <w:tab w:val="left" w:pos="807"/>
        </w:tabs>
        <w:ind w:left="806" w:hanging="218"/>
        <w:rPr>
          <w:lang w:eastAsia="en-US"/>
        </w:rPr>
      </w:pPr>
      <w:r w:rsidRPr="00247564">
        <w:rPr>
          <w:lang w:eastAsia="en-US"/>
        </w:rPr>
        <w:lastRenderedPageBreak/>
        <w:t>развитие трудолюбия, способности к преодолению</w:t>
      </w:r>
      <w:r w:rsidRPr="00247564">
        <w:rPr>
          <w:spacing w:val="-18"/>
          <w:lang w:eastAsia="en-US"/>
        </w:rPr>
        <w:t xml:space="preserve"> </w:t>
      </w:r>
      <w:r w:rsidRPr="00247564">
        <w:rPr>
          <w:lang w:eastAsia="en-US"/>
        </w:rPr>
        <w:t>трудностей;</w:t>
      </w:r>
    </w:p>
    <w:p w:rsidR="00C76E2B" w:rsidRPr="00247564" w:rsidRDefault="00C76E2B" w:rsidP="00072A5F">
      <w:pPr>
        <w:widowControl w:val="0"/>
        <w:numPr>
          <w:ilvl w:val="0"/>
          <w:numId w:val="22"/>
        </w:numPr>
        <w:tabs>
          <w:tab w:val="left" w:pos="874"/>
        </w:tabs>
        <w:rPr>
          <w:lang w:eastAsia="en-US"/>
        </w:rPr>
      </w:pPr>
      <w:r w:rsidRPr="00247564">
        <w:rPr>
          <w:lang w:eastAsia="en-US"/>
        </w:rPr>
        <w:t>формирование основ российской гражданской</w:t>
      </w:r>
      <w:r w:rsidRPr="00247564">
        <w:rPr>
          <w:spacing w:val="-19"/>
          <w:lang w:eastAsia="en-US"/>
        </w:rPr>
        <w:t xml:space="preserve"> </w:t>
      </w:r>
      <w:r w:rsidRPr="00247564">
        <w:rPr>
          <w:lang w:eastAsia="en-US"/>
        </w:rPr>
        <w:t>идентичности;</w:t>
      </w:r>
    </w:p>
    <w:p w:rsidR="00C76E2B" w:rsidRPr="00247564" w:rsidRDefault="00C76E2B" w:rsidP="00072A5F">
      <w:pPr>
        <w:widowControl w:val="0"/>
        <w:numPr>
          <w:ilvl w:val="0"/>
          <w:numId w:val="22"/>
        </w:numPr>
        <w:tabs>
          <w:tab w:val="left" w:pos="874"/>
        </w:tabs>
        <w:rPr>
          <w:lang w:eastAsia="en-US"/>
        </w:rPr>
      </w:pPr>
      <w:r w:rsidRPr="00247564">
        <w:rPr>
          <w:lang w:eastAsia="en-US"/>
        </w:rPr>
        <w:t>пробуждение веры в Россию, чувства личной ответственности за</w:t>
      </w:r>
      <w:r w:rsidRPr="00247564">
        <w:rPr>
          <w:spacing w:val="-25"/>
          <w:lang w:eastAsia="en-US"/>
        </w:rPr>
        <w:t xml:space="preserve"> </w:t>
      </w:r>
      <w:r w:rsidRPr="00247564">
        <w:rPr>
          <w:lang w:eastAsia="en-US"/>
        </w:rPr>
        <w:t>Отечество;</w:t>
      </w:r>
    </w:p>
    <w:p w:rsidR="00C76E2B" w:rsidRPr="00247564" w:rsidRDefault="00C76E2B" w:rsidP="00072A5F">
      <w:pPr>
        <w:widowControl w:val="0"/>
        <w:numPr>
          <w:ilvl w:val="0"/>
          <w:numId w:val="22"/>
        </w:numPr>
        <w:tabs>
          <w:tab w:val="left" w:pos="874"/>
        </w:tabs>
        <w:rPr>
          <w:lang w:eastAsia="en-US"/>
        </w:rPr>
      </w:pPr>
      <w:r w:rsidRPr="00247564">
        <w:rPr>
          <w:lang w:eastAsia="en-US"/>
        </w:rPr>
        <w:t>формирование патриотизма и гражданской</w:t>
      </w:r>
      <w:r w:rsidRPr="00247564">
        <w:rPr>
          <w:spacing w:val="-17"/>
          <w:lang w:eastAsia="en-US"/>
        </w:rPr>
        <w:t xml:space="preserve"> </w:t>
      </w:r>
      <w:r w:rsidRPr="00247564">
        <w:rPr>
          <w:lang w:eastAsia="en-US"/>
        </w:rPr>
        <w:t>солидарности;</w:t>
      </w:r>
    </w:p>
    <w:p w:rsidR="00C76E2B" w:rsidRPr="00247564" w:rsidRDefault="00C76E2B" w:rsidP="00072A5F">
      <w:pPr>
        <w:widowControl w:val="0"/>
        <w:numPr>
          <w:ilvl w:val="0"/>
          <w:numId w:val="22"/>
        </w:numPr>
        <w:tabs>
          <w:tab w:val="left" w:pos="874"/>
        </w:tabs>
        <w:ind w:right="117"/>
        <w:jc w:val="both"/>
        <w:rPr>
          <w:lang w:eastAsia="en-US"/>
        </w:rPr>
      </w:pPr>
      <w:r w:rsidRPr="00247564">
        <w:rPr>
          <w:lang w:eastAsia="en-US"/>
        </w:rPr>
        <w:t>развитие навыков организации и осуществления сотрудничества с педагогами, сверстниками, родителями, старшими детьми в решении общих</w:t>
      </w:r>
      <w:r w:rsidRPr="00247564">
        <w:rPr>
          <w:spacing w:val="-27"/>
          <w:lang w:eastAsia="en-US"/>
        </w:rPr>
        <w:t xml:space="preserve"> </w:t>
      </w:r>
      <w:r w:rsidRPr="00247564">
        <w:rPr>
          <w:lang w:eastAsia="en-US"/>
        </w:rPr>
        <w:t>проблем;</w:t>
      </w:r>
    </w:p>
    <w:p w:rsidR="00C76E2B" w:rsidRPr="00247564" w:rsidRDefault="00C76E2B" w:rsidP="00C76E2B">
      <w:pPr>
        <w:widowControl w:val="0"/>
        <w:ind w:left="305" w:right="181" w:firstLine="707"/>
        <w:rPr>
          <w:lang w:eastAsia="en-US"/>
        </w:rPr>
      </w:pPr>
      <w:r w:rsidRPr="00247564">
        <w:rPr>
          <w:lang w:eastAsia="en-US"/>
        </w:rPr>
        <w:t>По итогам работы в данном направлении проводятся коллективные творческие дела, конкурсы.</w:t>
      </w:r>
    </w:p>
    <w:p w:rsidR="00C76E2B" w:rsidRPr="00247564" w:rsidRDefault="00C76E2B" w:rsidP="00C76E2B">
      <w:pPr>
        <w:widowControl w:val="0"/>
        <w:ind w:left="2842" w:right="181"/>
        <w:outlineLvl w:val="2"/>
        <w:rPr>
          <w:b/>
          <w:bCs/>
          <w:lang w:eastAsia="en-US"/>
        </w:rPr>
      </w:pPr>
      <w:r w:rsidRPr="00247564">
        <w:rPr>
          <w:b/>
          <w:bCs/>
          <w:lang w:eastAsia="en-US"/>
        </w:rPr>
        <w:t>СОЦИАЛЬНОЕ НАПРАВЛЕНИЕ</w:t>
      </w:r>
    </w:p>
    <w:p w:rsidR="00C76E2B" w:rsidRPr="00247564" w:rsidRDefault="00C76E2B" w:rsidP="00C76E2B">
      <w:pPr>
        <w:widowControl w:val="0"/>
        <w:ind w:left="348" w:right="110" w:firstLine="285"/>
        <w:jc w:val="both"/>
        <w:rPr>
          <w:lang w:eastAsia="en-US"/>
        </w:rPr>
      </w:pPr>
      <w:r w:rsidRPr="00247564">
        <w:rPr>
          <w:b/>
          <w:lang w:eastAsia="en-US"/>
        </w:rPr>
        <w:t xml:space="preserve">Целесообразность </w:t>
      </w:r>
      <w:r w:rsidRPr="00247564">
        <w:rPr>
          <w:lang w:eastAsia="en-US"/>
        </w:rPr>
        <w:t>направления заключается в активизации внутренних резервов обучающихся, способствующих успешному освоению нового социального опыта на уровне начального общего образования, в формировании социальных, коммуникативных и конфликтологических компетенций, необходимых для эффективного взаимодействия в социуме.</w:t>
      </w:r>
    </w:p>
    <w:p w:rsidR="00C76E2B" w:rsidRPr="00247564" w:rsidRDefault="00C76E2B" w:rsidP="00C76E2B">
      <w:pPr>
        <w:widowControl w:val="0"/>
        <w:ind w:left="871" w:right="181"/>
        <w:rPr>
          <w:lang w:eastAsia="en-US"/>
        </w:rPr>
      </w:pPr>
      <w:r w:rsidRPr="00247564">
        <w:rPr>
          <w:b/>
          <w:i/>
          <w:lang w:eastAsia="en-US"/>
        </w:rPr>
        <w:t>Основными задачами являются</w:t>
      </w:r>
      <w:r w:rsidRPr="00247564">
        <w:rPr>
          <w:lang w:eastAsia="en-US"/>
        </w:rPr>
        <w:t>:</w:t>
      </w:r>
    </w:p>
    <w:p w:rsidR="00C76E2B" w:rsidRPr="00247564" w:rsidRDefault="00C76E2B" w:rsidP="00C76E2B">
      <w:pPr>
        <w:widowControl w:val="0"/>
        <w:ind w:left="305" w:right="181" w:firstLine="566"/>
        <w:rPr>
          <w:lang w:eastAsia="en-US"/>
        </w:rPr>
      </w:pPr>
      <w:r w:rsidRPr="00247564">
        <w:rPr>
          <w:lang w:val="en-US" w:eastAsia="en-US"/>
        </w:rPr>
        <w:t></w:t>
      </w:r>
      <w:r w:rsidRPr="00247564">
        <w:rPr>
          <w:lang w:eastAsia="en-US"/>
        </w:rPr>
        <w:t>формирование психологической культуры и коммуникативной компетенции для обеспечения эффективного и безопасного взаимодействия в социуме;</w:t>
      </w:r>
    </w:p>
    <w:p w:rsidR="00C76E2B" w:rsidRPr="00247564" w:rsidRDefault="00C76E2B" w:rsidP="00072A5F">
      <w:pPr>
        <w:widowControl w:val="0"/>
        <w:numPr>
          <w:ilvl w:val="0"/>
          <w:numId w:val="21"/>
        </w:numPr>
        <w:tabs>
          <w:tab w:val="left" w:pos="1125"/>
          <w:tab w:val="left" w:pos="1126"/>
          <w:tab w:val="left" w:pos="2831"/>
          <w:tab w:val="left" w:pos="4330"/>
          <w:tab w:val="left" w:pos="6031"/>
          <w:tab w:val="left" w:pos="7482"/>
          <w:tab w:val="left" w:pos="8961"/>
        </w:tabs>
        <w:ind w:right="114" w:firstLine="315"/>
        <w:rPr>
          <w:lang w:eastAsia="en-US"/>
        </w:rPr>
      </w:pPr>
      <w:r w:rsidRPr="00247564">
        <w:rPr>
          <w:lang w:eastAsia="en-US"/>
        </w:rPr>
        <w:t>формирование</w:t>
      </w:r>
      <w:r w:rsidRPr="00247564">
        <w:rPr>
          <w:lang w:eastAsia="en-US"/>
        </w:rPr>
        <w:tab/>
        <w:t>способности</w:t>
      </w:r>
      <w:r w:rsidRPr="00247564">
        <w:rPr>
          <w:lang w:eastAsia="en-US"/>
        </w:rPr>
        <w:tab/>
        <w:t>обучающегося</w:t>
      </w:r>
      <w:r w:rsidRPr="00247564">
        <w:rPr>
          <w:lang w:eastAsia="en-US"/>
        </w:rPr>
        <w:tab/>
        <w:t>сознательно</w:t>
      </w:r>
      <w:r w:rsidRPr="00247564">
        <w:rPr>
          <w:lang w:eastAsia="en-US"/>
        </w:rPr>
        <w:tab/>
        <w:t>выстраивать</w:t>
      </w:r>
      <w:r w:rsidRPr="00247564">
        <w:rPr>
          <w:lang w:eastAsia="en-US"/>
        </w:rPr>
        <w:tab/>
        <w:t>и оценивать отношения в</w:t>
      </w:r>
      <w:r w:rsidRPr="00247564">
        <w:rPr>
          <w:spacing w:val="-15"/>
          <w:lang w:eastAsia="en-US"/>
        </w:rPr>
        <w:t xml:space="preserve"> </w:t>
      </w:r>
      <w:r w:rsidRPr="00247564">
        <w:rPr>
          <w:lang w:eastAsia="en-US"/>
        </w:rPr>
        <w:t>социуме;</w:t>
      </w:r>
    </w:p>
    <w:p w:rsidR="00C76E2B" w:rsidRPr="00247564" w:rsidRDefault="00C76E2B" w:rsidP="00072A5F">
      <w:pPr>
        <w:widowControl w:val="0"/>
        <w:numPr>
          <w:ilvl w:val="1"/>
          <w:numId w:val="21"/>
        </w:numPr>
        <w:tabs>
          <w:tab w:val="left" w:pos="1086"/>
        </w:tabs>
        <w:ind w:firstLine="566"/>
        <w:rPr>
          <w:lang w:eastAsia="en-US"/>
        </w:rPr>
      </w:pPr>
      <w:r w:rsidRPr="00247564">
        <w:rPr>
          <w:lang w:eastAsia="en-US"/>
        </w:rPr>
        <w:t>становление гуманистических и демократических ценностных</w:t>
      </w:r>
      <w:r w:rsidRPr="00247564">
        <w:rPr>
          <w:spacing w:val="-30"/>
          <w:lang w:eastAsia="en-US"/>
        </w:rPr>
        <w:t xml:space="preserve"> </w:t>
      </w:r>
      <w:r w:rsidRPr="00247564">
        <w:rPr>
          <w:lang w:eastAsia="en-US"/>
        </w:rPr>
        <w:t>ориентаций;</w:t>
      </w:r>
    </w:p>
    <w:p w:rsidR="00C76E2B" w:rsidRPr="00247564" w:rsidRDefault="00C76E2B" w:rsidP="00072A5F">
      <w:pPr>
        <w:widowControl w:val="0"/>
        <w:numPr>
          <w:ilvl w:val="1"/>
          <w:numId w:val="21"/>
        </w:numPr>
        <w:tabs>
          <w:tab w:val="left" w:pos="1086"/>
        </w:tabs>
        <w:ind w:left="1085"/>
        <w:rPr>
          <w:lang w:eastAsia="en-US"/>
        </w:rPr>
      </w:pPr>
      <w:r w:rsidRPr="00247564">
        <w:rPr>
          <w:lang w:eastAsia="en-US"/>
        </w:rPr>
        <w:t>формирование основы культуры межэтнического</w:t>
      </w:r>
      <w:r w:rsidRPr="00247564">
        <w:rPr>
          <w:spacing w:val="-13"/>
          <w:lang w:eastAsia="en-US"/>
        </w:rPr>
        <w:t xml:space="preserve"> </w:t>
      </w:r>
      <w:r w:rsidRPr="00247564">
        <w:rPr>
          <w:lang w:eastAsia="en-US"/>
        </w:rPr>
        <w:t>общения;</w:t>
      </w:r>
    </w:p>
    <w:p w:rsidR="00C76E2B" w:rsidRPr="00247564" w:rsidRDefault="00C76E2B" w:rsidP="00072A5F">
      <w:pPr>
        <w:widowControl w:val="0"/>
        <w:numPr>
          <w:ilvl w:val="1"/>
          <w:numId w:val="21"/>
        </w:numPr>
        <w:tabs>
          <w:tab w:val="left" w:pos="1086"/>
        </w:tabs>
        <w:ind w:left="1085"/>
        <w:rPr>
          <w:lang w:eastAsia="en-US"/>
        </w:rPr>
      </w:pPr>
      <w:r w:rsidRPr="00247564">
        <w:rPr>
          <w:lang w:eastAsia="en-US"/>
        </w:rPr>
        <w:t>формирование отношения к семье как к основе российского</w:t>
      </w:r>
      <w:r w:rsidRPr="00247564">
        <w:rPr>
          <w:spacing w:val="-16"/>
          <w:lang w:eastAsia="en-US"/>
        </w:rPr>
        <w:t xml:space="preserve"> </w:t>
      </w:r>
      <w:r w:rsidRPr="00247564">
        <w:rPr>
          <w:lang w:eastAsia="en-US"/>
        </w:rPr>
        <w:t>общества;</w:t>
      </w:r>
    </w:p>
    <w:p w:rsidR="00C76E2B" w:rsidRPr="00247564" w:rsidRDefault="00C76E2B" w:rsidP="00072A5F">
      <w:pPr>
        <w:widowControl w:val="0"/>
        <w:numPr>
          <w:ilvl w:val="1"/>
          <w:numId w:val="21"/>
        </w:numPr>
        <w:tabs>
          <w:tab w:val="left" w:pos="1086"/>
          <w:tab w:val="left" w:pos="2482"/>
          <w:tab w:val="left" w:pos="3041"/>
          <w:tab w:val="left" w:pos="4521"/>
          <w:tab w:val="left" w:pos="6252"/>
          <w:tab w:val="left" w:pos="7605"/>
          <w:tab w:val="left" w:pos="7945"/>
        </w:tabs>
        <w:ind w:right="116" w:firstLine="566"/>
        <w:rPr>
          <w:lang w:eastAsia="en-US"/>
        </w:rPr>
      </w:pPr>
      <w:r w:rsidRPr="00247564">
        <w:rPr>
          <w:lang w:eastAsia="en-US"/>
        </w:rPr>
        <w:t>воспитание</w:t>
      </w:r>
      <w:r w:rsidRPr="00247564">
        <w:rPr>
          <w:lang w:eastAsia="en-US"/>
        </w:rPr>
        <w:tab/>
        <w:t>у</w:t>
      </w:r>
      <w:r w:rsidRPr="00247564">
        <w:rPr>
          <w:lang w:eastAsia="en-US"/>
        </w:rPr>
        <w:tab/>
        <w:t>школьников</w:t>
      </w:r>
      <w:r w:rsidRPr="00247564">
        <w:rPr>
          <w:lang w:eastAsia="en-US"/>
        </w:rPr>
        <w:tab/>
        <w:t>почтительного</w:t>
      </w:r>
      <w:r w:rsidRPr="00247564">
        <w:rPr>
          <w:lang w:eastAsia="en-US"/>
        </w:rPr>
        <w:tab/>
        <w:t>отношения</w:t>
      </w:r>
      <w:r w:rsidRPr="00247564">
        <w:rPr>
          <w:lang w:eastAsia="en-US"/>
        </w:rPr>
        <w:tab/>
        <w:t>к</w:t>
      </w:r>
      <w:r w:rsidRPr="00247564">
        <w:rPr>
          <w:lang w:eastAsia="en-US"/>
        </w:rPr>
        <w:tab/>
        <w:t>родителям, осознанного, заботливого отношения к старшему</w:t>
      </w:r>
      <w:r w:rsidRPr="00247564">
        <w:rPr>
          <w:spacing w:val="-21"/>
          <w:lang w:eastAsia="en-US"/>
        </w:rPr>
        <w:t xml:space="preserve"> </w:t>
      </w:r>
      <w:r w:rsidRPr="00247564">
        <w:rPr>
          <w:lang w:eastAsia="en-US"/>
        </w:rPr>
        <w:t>поколению.</w:t>
      </w:r>
    </w:p>
    <w:p w:rsidR="00C76E2B" w:rsidRPr="00247564" w:rsidRDefault="00C76E2B" w:rsidP="00C76E2B">
      <w:pPr>
        <w:widowControl w:val="0"/>
        <w:tabs>
          <w:tab w:val="left" w:pos="5604"/>
        </w:tabs>
        <w:ind w:left="348" w:right="119" w:firstLine="405"/>
        <w:rPr>
          <w:lang w:eastAsia="en-US"/>
        </w:rPr>
      </w:pPr>
      <w:r w:rsidRPr="00247564">
        <w:rPr>
          <w:lang w:eastAsia="en-US"/>
        </w:rPr>
        <w:t xml:space="preserve">По  итогам  работы  в </w:t>
      </w:r>
      <w:r w:rsidRPr="00247564">
        <w:rPr>
          <w:spacing w:val="42"/>
          <w:lang w:eastAsia="en-US"/>
        </w:rPr>
        <w:t xml:space="preserve"> </w:t>
      </w:r>
      <w:r w:rsidRPr="00247564">
        <w:rPr>
          <w:lang w:eastAsia="en-US"/>
        </w:rPr>
        <w:t xml:space="preserve">данном </w:t>
      </w:r>
      <w:r w:rsidRPr="00247564">
        <w:rPr>
          <w:spacing w:val="10"/>
          <w:lang w:eastAsia="en-US"/>
        </w:rPr>
        <w:t xml:space="preserve"> </w:t>
      </w:r>
      <w:r w:rsidRPr="00247564">
        <w:rPr>
          <w:lang w:eastAsia="en-US"/>
        </w:rPr>
        <w:t>направлении</w:t>
      </w:r>
      <w:r w:rsidRPr="00247564">
        <w:rPr>
          <w:lang w:eastAsia="en-US"/>
        </w:rPr>
        <w:tab/>
        <w:t xml:space="preserve">проводятся </w:t>
      </w:r>
      <w:r w:rsidRPr="00247564">
        <w:rPr>
          <w:spacing w:val="9"/>
          <w:lang w:eastAsia="en-US"/>
        </w:rPr>
        <w:t xml:space="preserve"> </w:t>
      </w:r>
      <w:r w:rsidRPr="00247564">
        <w:rPr>
          <w:lang w:eastAsia="en-US"/>
        </w:rPr>
        <w:t xml:space="preserve">конкурсы, </w:t>
      </w:r>
      <w:r w:rsidRPr="00247564">
        <w:rPr>
          <w:spacing w:val="9"/>
          <w:lang w:eastAsia="en-US"/>
        </w:rPr>
        <w:t xml:space="preserve"> </w:t>
      </w:r>
      <w:r w:rsidRPr="00247564">
        <w:rPr>
          <w:lang w:eastAsia="en-US"/>
        </w:rPr>
        <w:t>выставки, защиты</w:t>
      </w:r>
      <w:r w:rsidRPr="00247564">
        <w:rPr>
          <w:spacing w:val="-2"/>
          <w:lang w:eastAsia="en-US"/>
        </w:rPr>
        <w:t xml:space="preserve"> </w:t>
      </w:r>
      <w:r w:rsidRPr="00247564">
        <w:rPr>
          <w:lang w:eastAsia="en-US"/>
        </w:rPr>
        <w:t>проектов.</w:t>
      </w:r>
    </w:p>
    <w:p w:rsidR="00C76E2B" w:rsidRPr="00247564" w:rsidRDefault="00C76E2B" w:rsidP="00C76E2B">
      <w:pPr>
        <w:widowControl w:val="0"/>
        <w:ind w:left="2305" w:right="181"/>
        <w:outlineLvl w:val="2"/>
        <w:rPr>
          <w:b/>
          <w:bCs/>
          <w:lang w:eastAsia="en-US"/>
        </w:rPr>
      </w:pPr>
      <w:r w:rsidRPr="00247564">
        <w:rPr>
          <w:b/>
          <w:bCs/>
          <w:lang w:eastAsia="en-US"/>
        </w:rPr>
        <w:t>ОБЩЕИНТЕЛЛЕКТУАЛЬНОЕ НАПРАВЛЕНИЕ</w:t>
      </w:r>
    </w:p>
    <w:p w:rsidR="00C76E2B" w:rsidRPr="00247564" w:rsidRDefault="00C76E2B" w:rsidP="00C76E2B">
      <w:pPr>
        <w:widowControl w:val="0"/>
        <w:ind w:left="305" w:right="118" w:firstLine="566"/>
        <w:jc w:val="both"/>
        <w:rPr>
          <w:lang w:eastAsia="en-US"/>
        </w:rPr>
      </w:pPr>
      <w:r w:rsidRPr="00247564">
        <w:rPr>
          <w:b/>
          <w:lang w:eastAsia="en-US"/>
        </w:rPr>
        <w:t xml:space="preserve">-Целесообразность </w:t>
      </w:r>
      <w:r w:rsidRPr="00247564">
        <w:rPr>
          <w:lang w:eastAsia="en-US"/>
        </w:rPr>
        <w:t>названного направления заключается в обеспечении достижения планируемых результатов освоения основной образовательной программы начального общего и основного общего образования.</w:t>
      </w:r>
    </w:p>
    <w:p w:rsidR="00C76E2B" w:rsidRPr="00247564" w:rsidRDefault="00C76E2B" w:rsidP="00C76E2B">
      <w:pPr>
        <w:widowControl w:val="0"/>
        <w:ind w:left="871" w:right="659"/>
        <w:rPr>
          <w:lang w:val="en-US" w:eastAsia="en-US"/>
        </w:rPr>
      </w:pPr>
      <w:r w:rsidRPr="00247564">
        <w:rPr>
          <w:b/>
          <w:i/>
          <w:lang w:val="en-US" w:eastAsia="en-US"/>
        </w:rPr>
        <w:t>Основными задачами являются</w:t>
      </w:r>
      <w:r w:rsidRPr="00247564">
        <w:rPr>
          <w:lang w:val="en-US" w:eastAsia="en-US"/>
        </w:rPr>
        <w:t>:</w:t>
      </w:r>
    </w:p>
    <w:p w:rsidR="00C76E2B" w:rsidRPr="00247564" w:rsidRDefault="00C76E2B" w:rsidP="00072A5F">
      <w:pPr>
        <w:widowControl w:val="0"/>
        <w:numPr>
          <w:ilvl w:val="1"/>
          <w:numId w:val="21"/>
        </w:numPr>
        <w:tabs>
          <w:tab w:val="left" w:pos="1086"/>
        </w:tabs>
        <w:ind w:left="1085"/>
        <w:rPr>
          <w:lang w:eastAsia="en-US"/>
        </w:rPr>
      </w:pPr>
      <w:r w:rsidRPr="00247564">
        <w:rPr>
          <w:lang w:eastAsia="en-US"/>
        </w:rPr>
        <w:t>формирование навыков научно-интеллектуального</w:t>
      </w:r>
      <w:r w:rsidRPr="00247564">
        <w:rPr>
          <w:spacing w:val="-18"/>
          <w:lang w:eastAsia="en-US"/>
        </w:rPr>
        <w:t xml:space="preserve"> </w:t>
      </w:r>
      <w:r w:rsidRPr="00247564">
        <w:rPr>
          <w:lang w:eastAsia="en-US"/>
        </w:rPr>
        <w:t>труда;</w:t>
      </w:r>
    </w:p>
    <w:p w:rsidR="00C76E2B" w:rsidRPr="00247564" w:rsidRDefault="00C76E2B" w:rsidP="00072A5F">
      <w:pPr>
        <w:widowControl w:val="0"/>
        <w:numPr>
          <w:ilvl w:val="1"/>
          <w:numId w:val="21"/>
        </w:numPr>
        <w:tabs>
          <w:tab w:val="left" w:pos="1086"/>
          <w:tab w:val="left" w:pos="2334"/>
          <w:tab w:val="left" w:pos="3648"/>
          <w:tab w:val="left" w:pos="5248"/>
          <w:tab w:val="left" w:pos="5723"/>
          <w:tab w:val="left" w:pos="7934"/>
        </w:tabs>
        <w:ind w:right="658" w:firstLine="566"/>
        <w:rPr>
          <w:lang w:eastAsia="en-US"/>
        </w:rPr>
      </w:pPr>
      <w:r w:rsidRPr="00247564">
        <w:rPr>
          <w:lang w:eastAsia="en-US"/>
        </w:rPr>
        <w:t>развитие</w:t>
      </w:r>
      <w:r w:rsidRPr="00247564">
        <w:rPr>
          <w:lang w:eastAsia="en-US"/>
        </w:rPr>
        <w:tab/>
        <w:t>культуры</w:t>
      </w:r>
      <w:r w:rsidRPr="00247564">
        <w:rPr>
          <w:lang w:eastAsia="en-US"/>
        </w:rPr>
        <w:tab/>
        <w:t>логического</w:t>
      </w:r>
      <w:r w:rsidRPr="00247564">
        <w:rPr>
          <w:lang w:eastAsia="en-US"/>
        </w:rPr>
        <w:tab/>
        <w:t>и</w:t>
      </w:r>
      <w:r w:rsidRPr="00247564">
        <w:rPr>
          <w:lang w:eastAsia="en-US"/>
        </w:rPr>
        <w:tab/>
        <w:t>алгоритмического</w:t>
      </w:r>
      <w:r w:rsidRPr="00247564">
        <w:rPr>
          <w:lang w:eastAsia="en-US"/>
        </w:rPr>
        <w:tab/>
        <w:t>мышления, воображения;</w:t>
      </w:r>
    </w:p>
    <w:p w:rsidR="00C76E2B" w:rsidRPr="00247564" w:rsidRDefault="00C76E2B" w:rsidP="00072A5F">
      <w:pPr>
        <w:widowControl w:val="0"/>
        <w:numPr>
          <w:ilvl w:val="1"/>
          <w:numId w:val="21"/>
        </w:numPr>
        <w:tabs>
          <w:tab w:val="left" w:pos="1086"/>
        </w:tabs>
        <w:ind w:right="656" w:firstLine="566"/>
        <w:rPr>
          <w:lang w:eastAsia="en-US"/>
        </w:rPr>
      </w:pPr>
      <w:r w:rsidRPr="00247564">
        <w:rPr>
          <w:lang w:eastAsia="en-US"/>
        </w:rPr>
        <w:t>формирование первоначального опыта практической преобразовательной деятельности;</w:t>
      </w:r>
    </w:p>
    <w:p w:rsidR="00C76E2B" w:rsidRPr="00247564" w:rsidRDefault="00C76E2B" w:rsidP="00072A5F">
      <w:pPr>
        <w:widowControl w:val="0"/>
        <w:numPr>
          <w:ilvl w:val="1"/>
          <w:numId w:val="21"/>
        </w:numPr>
        <w:tabs>
          <w:tab w:val="left" w:pos="1086"/>
        </w:tabs>
        <w:ind w:right="656" w:firstLine="566"/>
        <w:rPr>
          <w:lang w:eastAsia="en-US"/>
        </w:rPr>
      </w:pPr>
      <w:r w:rsidRPr="00247564">
        <w:rPr>
          <w:lang w:eastAsia="en-US"/>
        </w:rPr>
        <w:t>овладение навыками универсальных учебных действий у обучающихся на уровне начального общего образования. и основного общего</w:t>
      </w:r>
      <w:r w:rsidRPr="00247564">
        <w:rPr>
          <w:spacing w:val="-17"/>
          <w:lang w:eastAsia="en-US"/>
        </w:rPr>
        <w:t xml:space="preserve"> </w:t>
      </w:r>
      <w:r w:rsidRPr="00247564">
        <w:rPr>
          <w:lang w:eastAsia="en-US"/>
        </w:rPr>
        <w:t>образования.</w:t>
      </w:r>
    </w:p>
    <w:p w:rsidR="00C76E2B" w:rsidRPr="00247564" w:rsidRDefault="00C76E2B" w:rsidP="00C76E2B">
      <w:pPr>
        <w:widowControl w:val="0"/>
        <w:ind w:left="348" w:right="655" w:firstLine="664"/>
        <w:jc w:val="both"/>
        <w:rPr>
          <w:lang w:eastAsia="en-US"/>
        </w:rPr>
      </w:pPr>
      <w:r w:rsidRPr="00247564">
        <w:rPr>
          <w:lang w:eastAsia="en-US"/>
        </w:rPr>
        <w:t>По итогам работы в данном направлении проводятся конкурсы, защита проектов.</w:t>
      </w:r>
    </w:p>
    <w:p w:rsidR="00C76E2B" w:rsidRPr="00247564" w:rsidRDefault="00C76E2B" w:rsidP="00C76E2B">
      <w:pPr>
        <w:widowControl w:val="0"/>
        <w:ind w:left="317" w:right="2125"/>
        <w:jc w:val="center"/>
        <w:outlineLvl w:val="2"/>
        <w:rPr>
          <w:b/>
          <w:bCs/>
          <w:lang w:eastAsia="en-US"/>
        </w:rPr>
      </w:pPr>
      <w:r w:rsidRPr="00247564">
        <w:rPr>
          <w:b/>
          <w:bCs/>
          <w:lang w:eastAsia="en-US"/>
        </w:rPr>
        <w:t>ОБЩЕКУЛЬТУРНОЕ  НАПРАВЛЕНИЕ</w:t>
      </w:r>
    </w:p>
    <w:p w:rsidR="00C76E2B" w:rsidRPr="00247564" w:rsidRDefault="00C76E2B" w:rsidP="00C76E2B">
      <w:pPr>
        <w:widowControl w:val="0"/>
        <w:ind w:left="305" w:right="650" w:firstLine="566"/>
        <w:jc w:val="both"/>
        <w:rPr>
          <w:lang w:eastAsia="en-US"/>
        </w:rPr>
      </w:pPr>
      <w:r w:rsidRPr="00247564">
        <w:rPr>
          <w:b/>
          <w:lang w:eastAsia="en-US"/>
        </w:rPr>
        <w:t xml:space="preserve">Целесообразность </w:t>
      </w:r>
      <w:r w:rsidRPr="00247564">
        <w:rPr>
          <w:lang w:eastAsia="en-US"/>
        </w:rPr>
        <w:t>данного направления заключается в воспитании способности к духовному развитию, нравственному самосовершенствованию, формированию ценностных ориентаций, развитие обшей культуры, знакомство с общечеловеческими ценностями мировой культуры, духовными ценностями отечественной культуры, нравственно-этическими ценностями многонационального народа России и народов других стран.</w:t>
      </w:r>
    </w:p>
    <w:p w:rsidR="00C76E2B" w:rsidRPr="00247564" w:rsidRDefault="00C76E2B" w:rsidP="00C76E2B">
      <w:pPr>
        <w:widowControl w:val="0"/>
        <w:ind w:left="871" w:right="659"/>
        <w:rPr>
          <w:lang w:eastAsia="en-US"/>
        </w:rPr>
      </w:pPr>
      <w:r w:rsidRPr="00247564">
        <w:rPr>
          <w:b/>
          <w:i/>
          <w:lang w:eastAsia="en-US"/>
        </w:rPr>
        <w:t>Основными задачами являются</w:t>
      </w:r>
      <w:r w:rsidRPr="00247564">
        <w:rPr>
          <w:lang w:eastAsia="en-US"/>
        </w:rPr>
        <w:t>:</w:t>
      </w:r>
    </w:p>
    <w:p w:rsidR="00C76E2B" w:rsidRPr="00247564" w:rsidRDefault="00C76E2B" w:rsidP="00C76E2B">
      <w:pPr>
        <w:widowControl w:val="0"/>
        <w:ind w:left="871" w:right="659"/>
        <w:rPr>
          <w:lang w:eastAsia="en-US"/>
        </w:rPr>
      </w:pPr>
      <w:r w:rsidRPr="00247564">
        <w:rPr>
          <w:b/>
          <w:lang w:val="en-US" w:eastAsia="en-US"/>
        </w:rPr>
        <w:t></w:t>
      </w:r>
      <w:r w:rsidRPr="00247564">
        <w:rPr>
          <w:b/>
          <w:lang w:eastAsia="en-US"/>
        </w:rPr>
        <w:t xml:space="preserve"> </w:t>
      </w:r>
      <w:r w:rsidRPr="00247564">
        <w:rPr>
          <w:lang w:eastAsia="en-US"/>
        </w:rPr>
        <w:t>формирование ценностных ориентаций общечеловеческого содержания;</w:t>
      </w:r>
    </w:p>
    <w:p w:rsidR="00C76E2B" w:rsidRPr="00247564" w:rsidRDefault="00C76E2B" w:rsidP="00C76E2B">
      <w:pPr>
        <w:widowControl w:val="0"/>
        <w:ind w:left="871" w:right="659"/>
        <w:rPr>
          <w:lang w:eastAsia="en-US"/>
        </w:rPr>
      </w:pPr>
      <w:r w:rsidRPr="00247564">
        <w:rPr>
          <w:b/>
          <w:lang w:val="en-US" w:eastAsia="en-US"/>
        </w:rPr>
        <w:t></w:t>
      </w:r>
      <w:r w:rsidRPr="00247564">
        <w:rPr>
          <w:b/>
          <w:lang w:eastAsia="en-US"/>
        </w:rPr>
        <w:t xml:space="preserve"> </w:t>
      </w:r>
      <w:r w:rsidRPr="00247564">
        <w:rPr>
          <w:lang w:eastAsia="en-US"/>
        </w:rPr>
        <w:t>становление активной жизненной позиции;</w:t>
      </w:r>
    </w:p>
    <w:p w:rsidR="00C76E2B" w:rsidRPr="00247564" w:rsidRDefault="00C76E2B" w:rsidP="00C76E2B">
      <w:pPr>
        <w:widowControl w:val="0"/>
        <w:ind w:left="305" w:right="659" w:firstLine="566"/>
        <w:rPr>
          <w:lang w:eastAsia="en-US"/>
        </w:rPr>
      </w:pPr>
      <w:r w:rsidRPr="00247564">
        <w:rPr>
          <w:b/>
          <w:lang w:val="en-US" w:eastAsia="en-US"/>
        </w:rPr>
        <w:t></w:t>
      </w:r>
      <w:r w:rsidRPr="00247564">
        <w:rPr>
          <w:b/>
          <w:lang w:eastAsia="en-US"/>
        </w:rPr>
        <w:t xml:space="preserve"> </w:t>
      </w:r>
      <w:r w:rsidRPr="00247564">
        <w:rPr>
          <w:lang w:eastAsia="en-US"/>
        </w:rPr>
        <w:t xml:space="preserve">воспитание основ правовой, эстетической, физической и экологической </w:t>
      </w:r>
      <w:r w:rsidRPr="00247564">
        <w:rPr>
          <w:lang w:eastAsia="en-US"/>
        </w:rPr>
        <w:lastRenderedPageBreak/>
        <w:t>культуры.</w:t>
      </w:r>
    </w:p>
    <w:p w:rsidR="00C76E2B" w:rsidRPr="00247564" w:rsidRDefault="00C76E2B" w:rsidP="00C76E2B">
      <w:pPr>
        <w:widowControl w:val="0"/>
        <w:ind w:left="348" w:right="658" w:firstLine="664"/>
        <w:jc w:val="both"/>
        <w:rPr>
          <w:lang w:eastAsia="en-US"/>
        </w:rPr>
      </w:pPr>
      <w:r w:rsidRPr="00247564">
        <w:rPr>
          <w:lang w:eastAsia="en-US"/>
        </w:rPr>
        <w:t>По итогам работы в данном направлении проводятся концерты, конкурсы, выставки.</w:t>
      </w:r>
    </w:p>
    <w:p w:rsidR="00C76E2B" w:rsidRPr="00247564" w:rsidRDefault="00C76E2B" w:rsidP="00C76E2B">
      <w:pPr>
        <w:widowControl w:val="0"/>
        <w:ind w:left="305" w:right="659" w:firstLine="566"/>
        <w:rPr>
          <w:lang w:eastAsia="en-US"/>
        </w:rPr>
      </w:pPr>
      <w:r w:rsidRPr="00247564">
        <w:rPr>
          <w:lang w:eastAsia="en-US"/>
        </w:rPr>
        <w:t>План реализует индивидуальный подход в процессе внеурочной деятельности, позволяя обучающимся раскрыть свои творческие способности и интересы.</w:t>
      </w:r>
    </w:p>
    <w:p w:rsidR="00C76E2B" w:rsidRPr="00247564" w:rsidRDefault="00C76E2B" w:rsidP="00C76E2B">
      <w:pPr>
        <w:widowControl w:val="0"/>
        <w:ind w:left="305" w:right="649" w:firstLine="767"/>
        <w:jc w:val="both"/>
        <w:rPr>
          <w:color w:val="FF0000"/>
          <w:lang w:eastAsia="en-US"/>
        </w:rPr>
      </w:pPr>
      <w:r w:rsidRPr="00247564">
        <w:rPr>
          <w:lang w:eastAsia="en-US"/>
        </w:rPr>
        <w:t>Занятия групп проводятся на базе школы в учебных кабинетах, в компьютерных классах. Занятия по внеурочной деятельности проводятся учителям, педагогами дополнительного образования</w:t>
      </w:r>
      <w:r w:rsidR="00F30BD4" w:rsidRPr="00247564">
        <w:rPr>
          <w:lang w:eastAsia="en-US"/>
        </w:rPr>
        <w:t>.</w:t>
      </w:r>
    </w:p>
    <w:p w:rsidR="00C76E2B" w:rsidRPr="00247564" w:rsidRDefault="00C76E2B" w:rsidP="00C76E2B">
      <w:pPr>
        <w:widowControl w:val="0"/>
        <w:ind w:left="305" w:right="652" w:firstLine="1127"/>
        <w:jc w:val="both"/>
        <w:rPr>
          <w:lang w:eastAsia="en-US"/>
        </w:rPr>
      </w:pPr>
      <w:r w:rsidRPr="00247564">
        <w:rPr>
          <w:lang w:eastAsia="en-US"/>
        </w:rPr>
        <w:t>Таким образом, план внеурочной деятельности  школы  создаёт условия для повышения качества образования, обеспечивает развитие личности обучающихся, способствует самоопределению учащихся в  выборе профиля обучения с учетом возможностей педагогического</w:t>
      </w:r>
      <w:r w:rsidRPr="00247564">
        <w:rPr>
          <w:spacing w:val="-18"/>
          <w:lang w:eastAsia="en-US"/>
        </w:rPr>
        <w:t xml:space="preserve"> </w:t>
      </w:r>
      <w:r w:rsidRPr="00247564">
        <w:rPr>
          <w:lang w:eastAsia="en-US"/>
        </w:rPr>
        <w:t>коллектива.</w:t>
      </w:r>
    </w:p>
    <w:p w:rsidR="003A36D4" w:rsidRPr="00247564" w:rsidRDefault="003A36D4" w:rsidP="003A36D4">
      <w:pPr>
        <w:jc w:val="center"/>
        <w:rPr>
          <w:rFonts w:eastAsia="Calibri"/>
          <w:lang w:eastAsia="en-US"/>
        </w:rPr>
      </w:pPr>
    </w:p>
    <w:p w:rsidR="0028403E" w:rsidRPr="00247564" w:rsidRDefault="0028403E" w:rsidP="0028403E">
      <w:pPr>
        <w:widowControl w:val="0"/>
        <w:tabs>
          <w:tab w:val="left" w:pos="6467"/>
        </w:tabs>
        <w:autoSpaceDE w:val="0"/>
        <w:autoSpaceDN w:val="0"/>
        <w:adjustRightInd w:val="0"/>
        <w:jc w:val="both"/>
        <w:rPr>
          <w:rFonts w:eastAsiaTheme="minorEastAsia"/>
          <w:color w:val="FF0000"/>
        </w:rPr>
      </w:pPr>
    </w:p>
    <w:p w:rsidR="0028403E" w:rsidRPr="00247564" w:rsidRDefault="0028403E" w:rsidP="00F633B1">
      <w:pPr>
        <w:widowControl w:val="0"/>
        <w:tabs>
          <w:tab w:val="left" w:pos="6467"/>
        </w:tabs>
        <w:autoSpaceDE w:val="0"/>
        <w:autoSpaceDN w:val="0"/>
        <w:adjustRightInd w:val="0"/>
        <w:jc w:val="center"/>
        <w:outlineLvl w:val="1"/>
        <w:rPr>
          <w:rFonts w:eastAsiaTheme="minorEastAsia"/>
          <w:b/>
          <w:bCs/>
        </w:rPr>
      </w:pPr>
      <w:r w:rsidRPr="00247564">
        <w:rPr>
          <w:rFonts w:eastAsiaTheme="minorEastAsia"/>
          <w:b/>
          <w:bCs/>
        </w:rPr>
        <w:t>3.2. Система условий реализации основной образовательной программы</w:t>
      </w:r>
    </w:p>
    <w:p w:rsidR="00F633B1" w:rsidRPr="00247564" w:rsidRDefault="00F633B1" w:rsidP="00F633B1">
      <w:pPr>
        <w:widowControl w:val="0"/>
        <w:ind w:left="305" w:right="-1" w:firstLine="707"/>
        <w:rPr>
          <w:lang w:eastAsia="en-US"/>
        </w:rPr>
      </w:pPr>
      <w:r w:rsidRPr="00247564">
        <w:rPr>
          <w:lang w:eastAsia="en-US"/>
        </w:rPr>
        <w:t>Интегративным результатом выполнения требований к условиям реализации основной образовательной программы образовательного учреждения является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w:t>
      </w:r>
    </w:p>
    <w:p w:rsidR="00F633B1" w:rsidRPr="00247564" w:rsidRDefault="00F633B1" w:rsidP="00F633B1">
      <w:pPr>
        <w:widowControl w:val="0"/>
        <w:ind w:left="305" w:right="-1" w:firstLine="707"/>
        <w:jc w:val="both"/>
        <w:rPr>
          <w:lang w:eastAsia="en-US"/>
        </w:rPr>
      </w:pPr>
      <w:r w:rsidRPr="00247564">
        <w:rPr>
          <w:lang w:eastAsia="en-US"/>
        </w:rPr>
        <w:t>Созданные в образовательном учреждении, реализующем основную образовательную программу основного общего образования, условия должны:</w:t>
      </w:r>
    </w:p>
    <w:p w:rsidR="00F633B1" w:rsidRPr="00247564" w:rsidRDefault="00F633B1" w:rsidP="00072A5F">
      <w:pPr>
        <w:widowControl w:val="0"/>
        <w:numPr>
          <w:ilvl w:val="1"/>
          <w:numId w:val="20"/>
        </w:numPr>
        <w:tabs>
          <w:tab w:val="left" w:pos="1182"/>
        </w:tabs>
        <w:ind w:right="-1" w:firstLine="708"/>
        <w:rPr>
          <w:lang w:val="en-US" w:eastAsia="en-US"/>
        </w:rPr>
      </w:pPr>
      <w:r w:rsidRPr="00247564">
        <w:rPr>
          <w:lang w:val="en-US" w:eastAsia="en-US"/>
        </w:rPr>
        <w:t>соответствовать требованиям ФГОС</w:t>
      </w:r>
      <w:r w:rsidRPr="00247564">
        <w:rPr>
          <w:spacing w:val="-10"/>
          <w:lang w:val="en-US" w:eastAsia="en-US"/>
        </w:rPr>
        <w:t xml:space="preserve"> </w:t>
      </w:r>
      <w:r w:rsidRPr="00247564">
        <w:rPr>
          <w:lang w:val="en-US" w:eastAsia="en-US"/>
        </w:rPr>
        <w:t>ООО;</w:t>
      </w:r>
    </w:p>
    <w:p w:rsidR="00F633B1" w:rsidRPr="00247564" w:rsidRDefault="00F633B1" w:rsidP="00072A5F">
      <w:pPr>
        <w:widowControl w:val="0"/>
        <w:numPr>
          <w:ilvl w:val="1"/>
          <w:numId w:val="20"/>
        </w:numPr>
        <w:tabs>
          <w:tab w:val="left" w:pos="1182"/>
        </w:tabs>
        <w:ind w:right="-1" w:firstLine="708"/>
        <w:jc w:val="both"/>
        <w:rPr>
          <w:lang w:eastAsia="en-US"/>
        </w:rPr>
      </w:pPr>
      <w:r w:rsidRPr="00247564">
        <w:rPr>
          <w:lang w:eastAsia="en-US"/>
        </w:rPr>
        <w:t>обеспечивать достижение планируемых результатов освоения основной образовательной программы образовательного учреждения и реализацию предусмотренных в ней образовательных</w:t>
      </w:r>
      <w:r w:rsidRPr="00247564">
        <w:rPr>
          <w:spacing w:val="-21"/>
          <w:lang w:eastAsia="en-US"/>
        </w:rPr>
        <w:t xml:space="preserve"> </w:t>
      </w:r>
      <w:r w:rsidRPr="00247564">
        <w:rPr>
          <w:lang w:eastAsia="en-US"/>
        </w:rPr>
        <w:t>программ;</w:t>
      </w:r>
    </w:p>
    <w:p w:rsidR="00F633B1" w:rsidRPr="00247564" w:rsidRDefault="00F633B1" w:rsidP="00072A5F">
      <w:pPr>
        <w:widowControl w:val="0"/>
        <w:numPr>
          <w:ilvl w:val="1"/>
          <w:numId w:val="20"/>
        </w:numPr>
        <w:tabs>
          <w:tab w:val="left" w:pos="1184"/>
        </w:tabs>
        <w:ind w:right="-1" w:firstLine="708"/>
        <w:jc w:val="both"/>
        <w:rPr>
          <w:lang w:eastAsia="en-US"/>
        </w:rPr>
      </w:pPr>
      <w:r w:rsidRPr="00247564">
        <w:rPr>
          <w:lang w:eastAsia="en-US"/>
        </w:rPr>
        <w:t>учитывать особенности образовательного учреждения, его  организационную структуру, запросы участников образовательного процесса в основном общем</w:t>
      </w:r>
      <w:r w:rsidRPr="00247564">
        <w:rPr>
          <w:spacing w:val="-7"/>
          <w:lang w:eastAsia="en-US"/>
        </w:rPr>
        <w:t xml:space="preserve"> </w:t>
      </w:r>
      <w:r w:rsidRPr="00247564">
        <w:rPr>
          <w:lang w:eastAsia="en-US"/>
        </w:rPr>
        <w:t>образовании;</w:t>
      </w:r>
    </w:p>
    <w:p w:rsidR="00F633B1" w:rsidRPr="00247564" w:rsidRDefault="00F633B1" w:rsidP="00072A5F">
      <w:pPr>
        <w:widowControl w:val="0"/>
        <w:numPr>
          <w:ilvl w:val="1"/>
          <w:numId w:val="20"/>
        </w:numPr>
        <w:tabs>
          <w:tab w:val="left" w:pos="1182"/>
        </w:tabs>
        <w:ind w:right="-1" w:firstLine="708"/>
        <w:jc w:val="both"/>
        <w:rPr>
          <w:lang w:eastAsia="en-US"/>
        </w:rPr>
      </w:pPr>
      <w:r w:rsidRPr="00247564">
        <w:rPr>
          <w:lang w:eastAsia="en-US"/>
        </w:rPr>
        <w:t>предоставлять возможность взаимодействия с социальными партнёрами, использования ресурсов</w:t>
      </w:r>
      <w:r w:rsidRPr="00247564">
        <w:rPr>
          <w:spacing w:val="-16"/>
          <w:lang w:eastAsia="en-US"/>
        </w:rPr>
        <w:t xml:space="preserve"> </w:t>
      </w:r>
      <w:r w:rsidRPr="00247564">
        <w:rPr>
          <w:lang w:eastAsia="en-US"/>
        </w:rPr>
        <w:t>социума.</w:t>
      </w:r>
    </w:p>
    <w:p w:rsidR="00F633B1" w:rsidRPr="00247564" w:rsidRDefault="00F633B1" w:rsidP="00F633B1">
      <w:pPr>
        <w:widowControl w:val="0"/>
        <w:ind w:left="305" w:right="-1" w:firstLine="707"/>
        <w:jc w:val="both"/>
        <w:rPr>
          <w:lang w:eastAsia="en-US"/>
        </w:rPr>
      </w:pPr>
      <w:r w:rsidRPr="00247564">
        <w:rPr>
          <w:lang w:eastAsia="en-US"/>
        </w:rPr>
        <w:t>В соответствии с требованиями ФГОС ООО раздел основной  образовательной программы образовательного учреждения, характеризующий систему условий,</w:t>
      </w:r>
      <w:r w:rsidRPr="00247564">
        <w:rPr>
          <w:spacing w:val="-6"/>
          <w:lang w:eastAsia="en-US"/>
        </w:rPr>
        <w:t xml:space="preserve"> </w:t>
      </w:r>
      <w:r w:rsidRPr="00247564">
        <w:rPr>
          <w:lang w:eastAsia="en-US"/>
        </w:rPr>
        <w:t>содержит:</w:t>
      </w:r>
    </w:p>
    <w:p w:rsidR="00F633B1" w:rsidRPr="00247564" w:rsidRDefault="00F633B1" w:rsidP="00072A5F">
      <w:pPr>
        <w:widowControl w:val="0"/>
        <w:numPr>
          <w:ilvl w:val="1"/>
          <w:numId w:val="20"/>
        </w:numPr>
        <w:tabs>
          <w:tab w:val="left" w:pos="1182"/>
        </w:tabs>
        <w:ind w:right="-1" w:firstLine="708"/>
        <w:jc w:val="both"/>
        <w:rPr>
          <w:lang w:eastAsia="en-US"/>
        </w:rPr>
      </w:pPr>
      <w:r w:rsidRPr="00247564">
        <w:rPr>
          <w:lang w:eastAsia="en-US"/>
        </w:rPr>
        <w:t>описание кадровых, психолого-педагогических, финансовых, материально- технических, информационно-методических условий и</w:t>
      </w:r>
      <w:r w:rsidRPr="00247564">
        <w:rPr>
          <w:spacing w:val="-25"/>
          <w:lang w:eastAsia="en-US"/>
        </w:rPr>
        <w:t xml:space="preserve"> </w:t>
      </w:r>
      <w:r w:rsidRPr="00247564">
        <w:rPr>
          <w:lang w:eastAsia="en-US"/>
        </w:rPr>
        <w:t>ресурсов;</w:t>
      </w:r>
    </w:p>
    <w:p w:rsidR="00F633B1" w:rsidRPr="00247564" w:rsidRDefault="00F633B1" w:rsidP="00072A5F">
      <w:pPr>
        <w:widowControl w:val="0"/>
        <w:numPr>
          <w:ilvl w:val="1"/>
          <w:numId w:val="20"/>
        </w:numPr>
        <w:tabs>
          <w:tab w:val="left" w:pos="1182"/>
        </w:tabs>
        <w:ind w:right="-1" w:firstLine="708"/>
        <w:jc w:val="both"/>
        <w:rPr>
          <w:lang w:eastAsia="en-US"/>
        </w:rPr>
      </w:pPr>
      <w:r w:rsidRPr="00247564">
        <w:rPr>
          <w:lang w:eastAsia="en-US"/>
        </w:rPr>
        <w:t>обоснование необходимых изменений в имеющихся условиях в соответствии с целями и приоритетами основной образовательной программы основного общего образования образовательного</w:t>
      </w:r>
      <w:r w:rsidRPr="00247564">
        <w:rPr>
          <w:spacing w:val="-13"/>
          <w:lang w:eastAsia="en-US"/>
        </w:rPr>
        <w:t xml:space="preserve"> </w:t>
      </w:r>
      <w:r w:rsidRPr="00247564">
        <w:rPr>
          <w:lang w:eastAsia="en-US"/>
        </w:rPr>
        <w:t>учреждения;</w:t>
      </w:r>
    </w:p>
    <w:p w:rsidR="00F633B1" w:rsidRPr="00247564" w:rsidRDefault="00F633B1" w:rsidP="00072A5F">
      <w:pPr>
        <w:widowControl w:val="0"/>
        <w:numPr>
          <w:ilvl w:val="1"/>
          <w:numId w:val="20"/>
        </w:numPr>
        <w:tabs>
          <w:tab w:val="left" w:pos="1182"/>
        </w:tabs>
        <w:ind w:left="1181" w:right="-1"/>
        <w:rPr>
          <w:lang w:eastAsia="en-US"/>
        </w:rPr>
      </w:pPr>
      <w:r w:rsidRPr="00247564">
        <w:rPr>
          <w:lang w:eastAsia="en-US"/>
        </w:rPr>
        <w:t>механизмы достижения целевых ориентиров в системе</w:t>
      </w:r>
      <w:r w:rsidRPr="00247564">
        <w:rPr>
          <w:spacing w:val="-21"/>
          <w:lang w:eastAsia="en-US"/>
        </w:rPr>
        <w:t xml:space="preserve"> </w:t>
      </w:r>
      <w:r w:rsidRPr="00247564">
        <w:rPr>
          <w:lang w:eastAsia="en-US"/>
        </w:rPr>
        <w:t>условий;</w:t>
      </w:r>
    </w:p>
    <w:p w:rsidR="00F633B1" w:rsidRPr="00247564" w:rsidRDefault="00F633B1" w:rsidP="00072A5F">
      <w:pPr>
        <w:widowControl w:val="0"/>
        <w:numPr>
          <w:ilvl w:val="1"/>
          <w:numId w:val="20"/>
        </w:numPr>
        <w:tabs>
          <w:tab w:val="left" w:pos="1182"/>
        </w:tabs>
        <w:ind w:right="-1" w:firstLine="708"/>
        <w:jc w:val="both"/>
        <w:rPr>
          <w:lang w:eastAsia="en-US"/>
        </w:rPr>
      </w:pPr>
      <w:r w:rsidRPr="00247564">
        <w:rPr>
          <w:lang w:eastAsia="en-US"/>
        </w:rPr>
        <w:t>сетевой график (дорожную карту) по формированию необходимой системы условий;</w:t>
      </w:r>
    </w:p>
    <w:p w:rsidR="00F633B1" w:rsidRPr="00247564" w:rsidRDefault="00F633B1" w:rsidP="00072A5F">
      <w:pPr>
        <w:widowControl w:val="0"/>
        <w:numPr>
          <w:ilvl w:val="1"/>
          <w:numId w:val="20"/>
        </w:numPr>
        <w:tabs>
          <w:tab w:val="left" w:pos="1182"/>
        </w:tabs>
        <w:ind w:left="1181" w:right="-1"/>
        <w:rPr>
          <w:lang w:val="en-US" w:eastAsia="en-US"/>
        </w:rPr>
      </w:pPr>
      <w:r w:rsidRPr="00247564">
        <w:rPr>
          <w:lang w:val="en-US" w:eastAsia="en-US"/>
        </w:rPr>
        <w:t>систему оценки</w:t>
      </w:r>
      <w:r w:rsidRPr="00247564">
        <w:rPr>
          <w:spacing w:val="-8"/>
          <w:lang w:val="en-US" w:eastAsia="en-US"/>
        </w:rPr>
        <w:t xml:space="preserve"> </w:t>
      </w:r>
      <w:r w:rsidRPr="00247564">
        <w:rPr>
          <w:lang w:val="en-US" w:eastAsia="en-US"/>
        </w:rPr>
        <w:t>условий.</w:t>
      </w:r>
    </w:p>
    <w:p w:rsidR="00F633B1" w:rsidRPr="00247564" w:rsidRDefault="00F633B1" w:rsidP="00F20F25">
      <w:pPr>
        <w:widowControl w:val="0"/>
        <w:ind w:left="305" w:right="-1" w:firstLine="707"/>
        <w:jc w:val="both"/>
        <w:rPr>
          <w:lang w:eastAsia="en-US"/>
        </w:rPr>
      </w:pPr>
      <w:r w:rsidRPr="00247564">
        <w:rPr>
          <w:lang w:eastAsia="en-US"/>
        </w:rPr>
        <w:t>Система условий реализации основной образовательной программы образовательного учреждения базируется на результатах проведённой в ходе разработки программы комплексной аналитико-обобщающей и прогностической работы, включающей:</w:t>
      </w:r>
    </w:p>
    <w:p w:rsidR="00F633B1" w:rsidRPr="00247564" w:rsidRDefault="00F633B1" w:rsidP="00072A5F">
      <w:pPr>
        <w:widowControl w:val="0"/>
        <w:numPr>
          <w:ilvl w:val="1"/>
          <w:numId w:val="20"/>
        </w:numPr>
        <w:tabs>
          <w:tab w:val="left" w:pos="1158"/>
        </w:tabs>
        <w:ind w:right="-1" w:firstLine="708"/>
        <w:jc w:val="both"/>
        <w:rPr>
          <w:lang w:eastAsia="en-US"/>
        </w:rPr>
      </w:pPr>
      <w:r w:rsidRPr="00247564">
        <w:rPr>
          <w:lang w:eastAsia="en-US"/>
        </w:rPr>
        <w:t>анализ имеющихся в образовательном учреждении условий и ресурсов реализации основной образовательной программы основного общего</w:t>
      </w:r>
      <w:r w:rsidRPr="00247564">
        <w:rPr>
          <w:spacing w:val="-19"/>
          <w:lang w:eastAsia="en-US"/>
        </w:rPr>
        <w:t xml:space="preserve"> </w:t>
      </w:r>
      <w:r w:rsidRPr="00247564">
        <w:rPr>
          <w:lang w:eastAsia="en-US"/>
        </w:rPr>
        <w:t>образования;</w:t>
      </w:r>
    </w:p>
    <w:p w:rsidR="00F633B1" w:rsidRPr="00247564" w:rsidRDefault="00F633B1" w:rsidP="00072A5F">
      <w:pPr>
        <w:widowControl w:val="0"/>
        <w:numPr>
          <w:ilvl w:val="1"/>
          <w:numId w:val="20"/>
        </w:numPr>
        <w:tabs>
          <w:tab w:val="left" w:pos="1160"/>
        </w:tabs>
        <w:ind w:right="-1" w:firstLine="708"/>
        <w:jc w:val="both"/>
        <w:rPr>
          <w:lang w:eastAsia="en-US"/>
        </w:rPr>
      </w:pPr>
      <w:r w:rsidRPr="00247564">
        <w:rPr>
          <w:lang w:eastAsia="en-US"/>
        </w:rPr>
        <w:t>установление степени их соответствия требованиям ФГОС ООО, а</w:t>
      </w:r>
      <w:r w:rsidRPr="00247564">
        <w:rPr>
          <w:spacing w:val="-24"/>
          <w:lang w:eastAsia="en-US"/>
        </w:rPr>
        <w:t xml:space="preserve"> </w:t>
      </w:r>
      <w:r w:rsidRPr="00247564">
        <w:rPr>
          <w:lang w:eastAsia="en-US"/>
        </w:rPr>
        <w:t xml:space="preserve">также целям и задачам основной образовательной программы образовательного учреждения, </w:t>
      </w:r>
      <w:r w:rsidRPr="00247564">
        <w:rPr>
          <w:lang w:eastAsia="en-US"/>
        </w:rPr>
        <w:lastRenderedPageBreak/>
        <w:t>сформированным с учётом потребностей всех участников образовательного</w:t>
      </w:r>
      <w:r w:rsidRPr="00247564">
        <w:rPr>
          <w:spacing w:val="-6"/>
          <w:lang w:eastAsia="en-US"/>
        </w:rPr>
        <w:t xml:space="preserve"> </w:t>
      </w:r>
      <w:r w:rsidRPr="00247564">
        <w:rPr>
          <w:lang w:eastAsia="en-US"/>
        </w:rPr>
        <w:t>процесса;</w:t>
      </w:r>
    </w:p>
    <w:p w:rsidR="00F633B1" w:rsidRPr="00247564" w:rsidRDefault="00F633B1" w:rsidP="00072A5F">
      <w:pPr>
        <w:widowControl w:val="0"/>
        <w:numPr>
          <w:ilvl w:val="1"/>
          <w:numId w:val="20"/>
        </w:numPr>
        <w:tabs>
          <w:tab w:val="left" w:pos="1158"/>
        </w:tabs>
        <w:ind w:right="-1" w:firstLine="708"/>
        <w:jc w:val="both"/>
        <w:rPr>
          <w:lang w:eastAsia="en-US"/>
        </w:rPr>
      </w:pPr>
      <w:r w:rsidRPr="00247564">
        <w:rPr>
          <w:lang w:eastAsia="en-US"/>
        </w:rPr>
        <w:t>выявление проблемных зон и установление необходимых изменений в имеющихся условиях для приведения их в соответствие с требованиями ФГОС ООО;</w:t>
      </w:r>
    </w:p>
    <w:p w:rsidR="00F633B1" w:rsidRPr="00247564" w:rsidRDefault="00F633B1" w:rsidP="00072A5F">
      <w:pPr>
        <w:widowControl w:val="0"/>
        <w:numPr>
          <w:ilvl w:val="1"/>
          <w:numId w:val="20"/>
        </w:numPr>
        <w:tabs>
          <w:tab w:val="left" w:pos="1158"/>
        </w:tabs>
        <w:ind w:right="-1" w:firstLine="708"/>
        <w:jc w:val="both"/>
        <w:rPr>
          <w:lang w:eastAsia="en-US"/>
        </w:rPr>
      </w:pPr>
      <w:r w:rsidRPr="00247564">
        <w:rPr>
          <w:lang w:eastAsia="en-US"/>
        </w:rPr>
        <w:t>разработку с привлечением всех участников образовательного процесса</w:t>
      </w:r>
      <w:r w:rsidRPr="00247564">
        <w:rPr>
          <w:spacing w:val="-25"/>
          <w:lang w:eastAsia="en-US"/>
        </w:rPr>
        <w:t xml:space="preserve"> </w:t>
      </w:r>
      <w:r w:rsidRPr="00247564">
        <w:rPr>
          <w:lang w:eastAsia="en-US"/>
        </w:rPr>
        <w:t>и возможных партнёров механизмов достижения целевых ориентиров в системе условий;</w:t>
      </w:r>
    </w:p>
    <w:p w:rsidR="00F633B1" w:rsidRPr="00247564" w:rsidRDefault="00F633B1" w:rsidP="00072A5F">
      <w:pPr>
        <w:widowControl w:val="0"/>
        <w:numPr>
          <w:ilvl w:val="1"/>
          <w:numId w:val="20"/>
        </w:numPr>
        <w:tabs>
          <w:tab w:val="left" w:pos="1158"/>
        </w:tabs>
        <w:ind w:right="-1" w:firstLine="708"/>
        <w:jc w:val="both"/>
        <w:rPr>
          <w:lang w:eastAsia="en-US"/>
        </w:rPr>
      </w:pPr>
      <w:r w:rsidRPr="00247564">
        <w:rPr>
          <w:lang w:eastAsia="en-US"/>
        </w:rPr>
        <w:t>разработку сетевого графика (дорожной карты) создания необходимой системы</w:t>
      </w:r>
      <w:r w:rsidRPr="00247564">
        <w:rPr>
          <w:spacing w:val="-6"/>
          <w:lang w:eastAsia="en-US"/>
        </w:rPr>
        <w:t xml:space="preserve"> </w:t>
      </w:r>
      <w:r w:rsidRPr="00247564">
        <w:rPr>
          <w:lang w:eastAsia="en-US"/>
        </w:rPr>
        <w:t>условий;</w:t>
      </w:r>
    </w:p>
    <w:p w:rsidR="00F633B1" w:rsidRPr="00247564" w:rsidRDefault="00F633B1" w:rsidP="00072A5F">
      <w:pPr>
        <w:widowControl w:val="0"/>
        <w:numPr>
          <w:ilvl w:val="1"/>
          <w:numId w:val="20"/>
        </w:numPr>
        <w:tabs>
          <w:tab w:val="left" w:pos="1158"/>
        </w:tabs>
        <w:ind w:right="-1" w:firstLine="708"/>
        <w:jc w:val="both"/>
        <w:rPr>
          <w:lang w:eastAsia="en-US"/>
        </w:rPr>
      </w:pPr>
      <w:r w:rsidRPr="00247564">
        <w:rPr>
          <w:lang w:eastAsia="en-US"/>
        </w:rPr>
        <w:t>разработку механизмов мониторинга, оценки и коррекции</w:t>
      </w:r>
      <w:r w:rsidRPr="00247564">
        <w:rPr>
          <w:spacing w:val="-28"/>
          <w:lang w:eastAsia="en-US"/>
        </w:rPr>
        <w:t xml:space="preserve"> </w:t>
      </w:r>
      <w:r w:rsidRPr="00247564">
        <w:rPr>
          <w:lang w:eastAsia="en-US"/>
        </w:rPr>
        <w:t>реализации промежуточных этапов разработанного графика (дорожной</w:t>
      </w:r>
      <w:r w:rsidRPr="00247564">
        <w:rPr>
          <w:spacing w:val="-11"/>
          <w:lang w:eastAsia="en-US"/>
        </w:rPr>
        <w:t xml:space="preserve"> </w:t>
      </w:r>
      <w:r w:rsidRPr="00247564">
        <w:rPr>
          <w:lang w:eastAsia="en-US"/>
        </w:rPr>
        <w:t>карты).</w:t>
      </w:r>
    </w:p>
    <w:p w:rsidR="0028403E" w:rsidRPr="00247564" w:rsidRDefault="0028403E" w:rsidP="00F20F25">
      <w:pPr>
        <w:widowControl w:val="0"/>
        <w:tabs>
          <w:tab w:val="left" w:pos="6467"/>
        </w:tabs>
        <w:autoSpaceDE w:val="0"/>
        <w:autoSpaceDN w:val="0"/>
        <w:adjustRightInd w:val="0"/>
        <w:jc w:val="both"/>
        <w:rPr>
          <w:rFonts w:eastAsiaTheme="minorEastAsia"/>
        </w:rPr>
      </w:pPr>
    </w:p>
    <w:p w:rsidR="0028403E" w:rsidRPr="00247564" w:rsidRDefault="0028403E" w:rsidP="0028403E">
      <w:pPr>
        <w:widowControl w:val="0"/>
        <w:tabs>
          <w:tab w:val="left" w:pos="6467"/>
        </w:tabs>
        <w:autoSpaceDE w:val="0"/>
        <w:autoSpaceDN w:val="0"/>
        <w:adjustRightInd w:val="0"/>
        <w:ind w:firstLine="540"/>
        <w:jc w:val="both"/>
        <w:outlineLvl w:val="2"/>
        <w:rPr>
          <w:rFonts w:eastAsiaTheme="minorEastAsia"/>
          <w:b/>
          <w:bCs/>
        </w:rPr>
      </w:pPr>
      <w:r w:rsidRPr="00247564">
        <w:rPr>
          <w:rFonts w:eastAsiaTheme="minorEastAsia"/>
          <w:b/>
          <w:bCs/>
        </w:rPr>
        <w:t>3.2.1. Описание кадровых условий реализации основной образовательной программы основного общего образования</w:t>
      </w:r>
    </w:p>
    <w:p w:rsidR="00F633B1" w:rsidRPr="00247564" w:rsidRDefault="00F633B1" w:rsidP="00F633B1">
      <w:pPr>
        <w:widowControl w:val="0"/>
        <w:tabs>
          <w:tab w:val="left" w:pos="6467"/>
        </w:tabs>
        <w:autoSpaceDE w:val="0"/>
        <w:autoSpaceDN w:val="0"/>
        <w:adjustRightInd w:val="0"/>
        <w:jc w:val="both"/>
        <w:rPr>
          <w:rFonts w:eastAsiaTheme="minorEastAsia"/>
        </w:rPr>
      </w:pPr>
      <w:r w:rsidRPr="00247564">
        <w:rPr>
          <w:rFonts w:eastAsiaTheme="minorEastAsia"/>
        </w:rPr>
        <w:t>• характеристику укомплектованности образовательного учреждения;</w:t>
      </w:r>
    </w:p>
    <w:p w:rsidR="00F633B1" w:rsidRPr="00247564" w:rsidRDefault="00F633B1" w:rsidP="00F633B1">
      <w:pPr>
        <w:widowControl w:val="0"/>
        <w:tabs>
          <w:tab w:val="left" w:pos="6467"/>
        </w:tabs>
        <w:autoSpaceDE w:val="0"/>
        <w:autoSpaceDN w:val="0"/>
        <w:adjustRightInd w:val="0"/>
        <w:jc w:val="both"/>
        <w:rPr>
          <w:rFonts w:eastAsiaTheme="minorEastAsia"/>
        </w:rPr>
      </w:pPr>
      <w:r w:rsidRPr="00247564">
        <w:rPr>
          <w:rFonts w:eastAsiaTheme="minorEastAsia"/>
        </w:rPr>
        <w:t>• описание уровня квалификации работников образовательного учреждения и их функциональные обязанности;</w:t>
      </w:r>
    </w:p>
    <w:p w:rsidR="00F633B1" w:rsidRPr="00247564" w:rsidRDefault="00F633B1" w:rsidP="00F633B1">
      <w:pPr>
        <w:widowControl w:val="0"/>
        <w:tabs>
          <w:tab w:val="left" w:pos="6467"/>
        </w:tabs>
        <w:autoSpaceDE w:val="0"/>
        <w:autoSpaceDN w:val="0"/>
        <w:adjustRightInd w:val="0"/>
        <w:jc w:val="both"/>
        <w:rPr>
          <w:rFonts w:eastAsiaTheme="minorEastAsia"/>
        </w:rPr>
      </w:pPr>
      <w:r w:rsidRPr="00247564">
        <w:rPr>
          <w:rFonts w:eastAsiaTheme="minorEastAsia"/>
        </w:rPr>
        <w:t>• описание реализуемой системы непрерывного профессионального развития и повышения квалифик</w:t>
      </w:r>
      <w:r w:rsidR="00111CE6" w:rsidRPr="00247564">
        <w:rPr>
          <w:rFonts w:eastAsiaTheme="minorEastAsia"/>
        </w:rPr>
        <w:t>ации педагогических работников.</w:t>
      </w:r>
    </w:p>
    <w:p w:rsidR="00F633B1" w:rsidRPr="00247564" w:rsidRDefault="00F633B1" w:rsidP="00F633B1">
      <w:pPr>
        <w:widowControl w:val="0"/>
        <w:tabs>
          <w:tab w:val="left" w:pos="6467"/>
        </w:tabs>
        <w:autoSpaceDE w:val="0"/>
        <w:autoSpaceDN w:val="0"/>
        <w:adjustRightInd w:val="0"/>
        <w:jc w:val="both"/>
        <w:rPr>
          <w:rFonts w:eastAsiaTheme="minorEastAsia"/>
          <w:b/>
          <w:bCs/>
        </w:rPr>
      </w:pPr>
      <w:r w:rsidRPr="00247564">
        <w:rPr>
          <w:rFonts w:eastAsiaTheme="minorEastAsia"/>
          <w:b/>
          <w:bCs/>
        </w:rPr>
        <w:t>Кадровое обеспечение</w:t>
      </w:r>
    </w:p>
    <w:p w:rsidR="00F633B1" w:rsidRPr="00247564" w:rsidRDefault="00F633B1" w:rsidP="00F633B1">
      <w:pPr>
        <w:widowControl w:val="0"/>
        <w:tabs>
          <w:tab w:val="left" w:pos="6467"/>
        </w:tabs>
        <w:autoSpaceDE w:val="0"/>
        <w:autoSpaceDN w:val="0"/>
        <w:adjustRightInd w:val="0"/>
        <w:jc w:val="both"/>
        <w:rPr>
          <w:rFonts w:eastAsiaTheme="minorEastAsia"/>
        </w:rPr>
      </w:pPr>
      <w:r w:rsidRPr="00247564">
        <w:rPr>
          <w:rFonts w:eastAsiaTheme="minorEastAsia"/>
        </w:rPr>
        <w:t>Образовательное учреждение должно быть укомплектовано кадрами, имеющими необходимую квалификацию для решения задач, определённых основной образовательной программой образовательного учреждения, способными к инновационной профессиональной деятельности.</w:t>
      </w:r>
    </w:p>
    <w:p w:rsidR="00F633B1" w:rsidRPr="00247564" w:rsidRDefault="00F633B1" w:rsidP="00F633B1">
      <w:pPr>
        <w:widowControl w:val="0"/>
        <w:tabs>
          <w:tab w:val="left" w:pos="6467"/>
        </w:tabs>
        <w:autoSpaceDE w:val="0"/>
        <w:autoSpaceDN w:val="0"/>
        <w:adjustRightInd w:val="0"/>
        <w:jc w:val="both"/>
        <w:rPr>
          <w:rFonts w:eastAsiaTheme="minorEastAsia"/>
        </w:rPr>
      </w:pPr>
      <w:r w:rsidRPr="00247564">
        <w:rPr>
          <w:rFonts w:eastAsiaTheme="minorEastAsia"/>
        </w:rPr>
        <w:t>Основой для разработки должностных инструкций, содержащих конкретный перечень должностных обязанностей работников, с учётом особенностей организации труда и управления, а также прав, ответственности и компетентности работников образовательного учреждения служат квалификационные характеристики, представленные в Едином квалификационном справочнике должностей руководителей, специалистов и служащих</w:t>
      </w:r>
      <w:r w:rsidRPr="00247564">
        <w:rPr>
          <w:rFonts w:eastAsiaTheme="minorEastAsia"/>
          <w:vertAlign w:val="superscript"/>
        </w:rPr>
        <w:footnoteReference w:id="1"/>
      </w:r>
      <w:r w:rsidRPr="00247564">
        <w:rPr>
          <w:rFonts w:eastAsiaTheme="minorEastAsia"/>
        </w:rPr>
        <w:t xml:space="preserve"> (раздел «Квалификационные характеристики должностей работников образования»).</w:t>
      </w:r>
    </w:p>
    <w:p w:rsidR="00F633B1" w:rsidRPr="00247564" w:rsidRDefault="00F633B1" w:rsidP="00F633B1">
      <w:pPr>
        <w:widowControl w:val="0"/>
        <w:tabs>
          <w:tab w:val="left" w:pos="6467"/>
        </w:tabs>
        <w:autoSpaceDE w:val="0"/>
        <w:autoSpaceDN w:val="0"/>
        <w:adjustRightInd w:val="0"/>
        <w:jc w:val="both"/>
        <w:rPr>
          <w:rFonts w:eastAsiaTheme="minorEastAsia"/>
        </w:rPr>
      </w:pPr>
      <w:r w:rsidRPr="00247564">
        <w:rPr>
          <w:rFonts w:eastAsiaTheme="minorEastAsia"/>
        </w:rPr>
        <w:t>Образовательное учреждение должно быть укомплектовано медицинскими работниками, работниками пищеблока, вспомогательным персоналом.</w:t>
      </w:r>
    </w:p>
    <w:p w:rsidR="00F633B1" w:rsidRPr="00247564" w:rsidRDefault="00F633B1" w:rsidP="00F633B1">
      <w:pPr>
        <w:widowControl w:val="0"/>
        <w:tabs>
          <w:tab w:val="left" w:pos="6467"/>
        </w:tabs>
        <w:autoSpaceDE w:val="0"/>
        <w:autoSpaceDN w:val="0"/>
        <w:adjustRightInd w:val="0"/>
        <w:jc w:val="both"/>
        <w:rPr>
          <w:rFonts w:eastAsiaTheme="minorEastAsia"/>
        </w:rPr>
      </w:pPr>
      <w:r w:rsidRPr="00247564">
        <w:rPr>
          <w:rFonts w:eastAsiaTheme="minorEastAsia"/>
        </w:rPr>
        <w:t>Описание кадровых условий образовательного учреждения может быть реализовано в таблице. В ней целесообразно соотнести должностные обязанности и уровень квалификации специалистов, предусмотренные Приказом Министерства здравоохранения и социального развития Российской Федерации от 26.08.10 № 761н, с имеющимся кадровым потенциалом образовательного учреждения. Это позволит определить состояние кадрового потенциала и наметить пути необходимой работы по его дальнейшему изменению.</w:t>
      </w:r>
    </w:p>
    <w:p w:rsidR="00F633B1" w:rsidRPr="00247564" w:rsidRDefault="00F633B1" w:rsidP="00F633B1">
      <w:pPr>
        <w:widowControl w:val="0"/>
        <w:tabs>
          <w:tab w:val="left" w:pos="6467"/>
        </w:tabs>
        <w:autoSpaceDE w:val="0"/>
        <w:autoSpaceDN w:val="0"/>
        <w:adjustRightInd w:val="0"/>
        <w:jc w:val="both"/>
        <w:rPr>
          <w:rFonts w:eastAsiaTheme="minorEastAsia"/>
          <w:b/>
          <w:bCs/>
        </w:rPr>
      </w:pPr>
      <w:r w:rsidRPr="00247564">
        <w:rPr>
          <w:rFonts w:eastAsiaTheme="minorEastAsia"/>
          <w:b/>
          <w:bCs/>
        </w:rPr>
        <w:t>Кадровое обеспечение реализации основной образовательной программы основного общего образования</w:t>
      </w:r>
    </w:p>
    <w:p w:rsidR="00F633B1" w:rsidRPr="00247564" w:rsidRDefault="00F633B1" w:rsidP="00F633B1">
      <w:pPr>
        <w:widowControl w:val="0"/>
        <w:tabs>
          <w:tab w:val="left" w:pos="6467"/>
        </w:tabs>
        <w:autoSpaceDE w:val="0"/>
        <w:autoSpaceDN w:val="0"/>
        <w:adjustRightInd w:val="0"/>
        <w:jc w:val="both"/>
        <w:rPr>
          <w:rFonts w:eastAsiaTheme="minorEastAsia"/>
        </w:rPr>
      </w:pPr>
      <w:r w:rsidRPr="00247564">
        <w:rPr>
          <w:rFonts w:eastAsiaTheme="minorEastAsia"/>
        </w:rPr>
        <w:t>Согласно штатному расписанию МБОУ ООШ с.Мендяново утверждены следующие должности:</w:t>
      </w:r>
    </w:p>
    <w:p w:rsidR="00F633B1" w:rsidRPr="00247564" w:rsidRDefault="00F633B1" w:rsidP="00F633B1">
      <w:pPr>
        <w:widowControl w:val="0"/>
        <w:tabs>
          <w:tab w:val="left" w:pos="6467"/>
        </w:tabs>
        <w:autoSpaceDE w:val="0"/>
        <w:autoSpaceDN w:val="0"/>
        <w:adjustRightInd w:val="0"/>
        <w:jc w:val="both"/>
        <w:rPr>
          <w:rFonts w:eastAsiaTheme="minorEastAsia"/>
        </w:rPr>
      </w:pPr>
      <w:r w:rsidRPr="00247564">
        <w:rPr>
          <w:rFonts w:eastAsiaTheme="minorEastAsia"/>
          <w:i/>
          <w:iCs/>
        </w:rPr>
        <w:t>Должность:</w:t>
      </w:r>
      <w:r w:rsidRPr="00247564">
        <w:rPr>
          <w:rFonts w:eastAsiaTheme="minorEastAsia"/>
        </w:rPr>
        <w:t xml:space="preserve"> </w:t>
      </w:r>
      <w:r w:rsidRPr="00247564">
        <w:rPr>
          <w:rFonts w:eastAsiaTheme="minorEastAsia"/>
          <w:b/>
          <w:bCs/>
        </w:rPr>
        <w:t>директор</w:t>
      </w:r>
    </w:p>
    <w:p w:rsidR="00F633B1" w:rsidRPr="00247564" w:rsidRDefault="00F633B1" w:rsidP="00F633B1">
      <w:pPr>
        <w:widowControl w:val="0"/>
        <w:tabs>
          <w:tab w:val="left" w:pos="6467"/>
        </w:tabs>
        <w:autoSpaceDE w:val="0"/>
        <w:autoSpaceDN w:val="0"/>
        <w:adjustRightInd w:val="0"/>
        <w:jc w:val="both"/>
        <w:rPr>
          <w:rFonts w:eastAsiaTheme="minorEastAsia"/>
        </w:rPr>
      </w:pPr>
      <w:r w:rsidRPr="00247564">
        <w:rPr>
          <w:rFonts w:eastAsiaTheme="minorEastAsia"/>
          <w:i/>
          <w:iCs/>
        </w:rPr>
        <w:t>Должностные обязанности:</w:t>
      </w:r>
      <w:r w:rsidRPr="00247564">
        <w:rPr>
          <w:rFonts w:eastAsiaTheme="minorEastAsia"/>
        </w:rPr>
        <w:t xml:space="preserve"> обеспечивает системную образовательную и административно-хозяйственную работу образовательного учреждения.</w:t>
      </w:r>
    </w:p>
    <w:p w:rsidR="00F633B1" w:rsidRPr="00247564" w:rsidRDefault="00F633B1" w:rsidP="00F633B1">
      <w:pPr>
        <w:widowControl w:val="0"/>
        <w:tabs>
          <w:tab w:val="left" w:pos="6467"/>
        </w:tabs>
        <w:autoSpaceDE w:val="0"/>
        <w:autoSpaceDN w:val="0"/>
        <w:adjustRightInd w:val="0"/>
        <w:jc w:val="both"/>
        <w:rPr>
          <w:rFonts w:eastAsiaTheme="minorEastAsia"/>
        </w:rPr>
      </w:pPr>
      <w:r w:rsidRPr="00247564">
        <w:rPr>
          <w:rFonts w:eastAsiaTheme="minorEastAsia"/>
          <w:i/>
          <w:iCs/>
        </w:rPr>
        <w:t>Требования к уровню квалификации:</w:t>
      </w:r>
      <w:r w:rsidRPr="00247564">
        <w:rPr>
          <w:rFonts w:eastAsiaTheme="minorEastAsia"/>
        </w:rPr>
        <w:t xml:space="preserve"> 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должностях </w:t>
      </w:r>
      <w:r w:rsidRPr="00247564">
        <w:rPr>
          <w:rFonts w:eastAsiaTheme="minorEastAsia"/>
        </w:rPr>
        <w:lastRenderedPageBreak/>
        <w:t>не менее 5 лет либо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w:t>
      </w:r>
    </w:p>
    <w:p w:rsidR="00F633B1" w:rsidRPr="00247564" w:rsidRDefault="00F633B1" w:rsidP="00F633B1">
      <w:pPr>
        <w:widowControl w:val="0"/>
        <w:tabs>
          <w:tab w:val="left" w:pos="6467"/>
        </w:tabs>
        <w:autoSpaceDE w:val="0"/>
        <w:autoSpaceDN w:val="0"/>
        <w:adjustRightInd w:val="0"/>
        <w:jc w:val="both"/>
        <w:rPr>
          <w:rFonts w:eastAsiaTheme="minorEastAsia"/>
        </w:rPr>
      </w:pPr>
      <w:r w:rsidRPr="00247564">
        <w:rPr>
          <w:rFonts w:eastAsiaTheme="minorEastAsia"/>
          <w:i/>
          <w:iCs/>
        </w:rPr>
        <w:t>Должность:</w:t>
      </w:r>
      <w:r w:rsidRPr="00247564">
        <w:rPr>
          <w:rFonts w:eastAsiaTheme="minorEastAsia"/>
        </w:rPr>
        <w:t xml:space="preserve"> </w:t>
      </w:r>
      <w:r w:rsidRPr="00247564">
        <w:rPr>
          <w:rFonts w:eastAsiaTheme="minorEastAsia"/>
          <w:b/>
          <w:bCs/>
        </w:rPr>
        <w:t>заместитель директора по УВР.</w:t>
      </w:r>
    </w:p>
    <w:p w:rsidR="00F633B1" w:rsidRPr="00247564" w:rsidRDefault="00F633B1" w:rsidP="00F633B1">
      <w:pPr>
        <w:widowControl w:val="0"/>
        <w:tabs>
          <w:tab w:val="left" w:pos="6467"/>
        </w:tabs>
        <w:autoSpaceDE w:val="0"/>
        <w:autoSpaceDN w:val="0"/>
        <w:adjustRightInd w:val="0"/>
        <w:jc w:val="both"/>
        <w:rPr>
          <w:rFonts w:eastAsiaTheme="minorEastAsia"/>
        </w:rPr>
      </w:pPr>
      <w:r w:rsidRPr="00247564">
        <w:rPr>
          <w:rFonts w:eastAsiaTheme="minorEastAsia"/>
          <w:i/>
          <w:iCs/>
        </w:rPr>
        <w:t>Должностные обязанности:</w:t>
      </w:r>
      <w:r w:rsidRPr="00247564">
        <w:rPr>
          <w:rFonts w:eastAsiaTheme="minorEastAsia"/>
        </w:rPr>
        <w:t xml:space="preserve"> координирует работу преподавателей, воспитателей, разработку учебно-методической и иной документации. Обеспечивает совершенствование методов организации образовательного процесса. Осуществляет контроль за качеством образовательного процесса.</w:t>
      </w:r>
    </w:p>
    <w:p w:rsidR="00F633B1" w:rsidRPr="00247564" w:rsidRDefault="00F633B1" w:rsidP="00F633B1">
      <w:pPr>
        <w:widowControl w:val="0"/>
        <w:tabs>
          <w:tab w:val="left" w:pos="6467"/>
        </w:tabs>
        <w:autoSpaceDE w:val="0"/>
        <w:autoSpaceDN w:val="0"/>
        <w:adjustRightInd w:val="0"/>
        <w:jc w:val="both"/>
        <w:rPr>
          <w:rFonts w:eastAsiaTheme="minorEastAsia"/>
        </w:rPr>
      </w:pPr>
      <w:r w:rsidRPr="00247564">
        <w:rPr>
          <w:rFonts w:eastAsiaTheme="minorEastAsia"/>
          <w:i/>
          <w:iCs/>
        </w:rPr>
        <w:t>Требования к уровню квалификации:</w:t>
      </w:r>
      <w:r w:rsidRPr="00247564">
        <w:rPr>
          <w:rFonts w:eastAsiaTheme="minorEastAsia"/>
        </w:rPr>
        <w:t xml:space="preserve"> 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должностях не менее 5 лет либо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w:t>
      </w:r>
    </w:p>
    <w:p w:rsidR="00F633B1" w:rsidRPr="00247564" w:rsidRDefault="00F633B1" w:rsidP="00F633B1">
      <w:pPr>
        <w:widowControl w:val="0"/>
        <w:tabs>
          <w:tab w:val="left" w:pos="6467"/>
        </w:tabs>
        <w:autoSpaceDE w:val="0"/>
        <w:autoSpaceDN w:val="0"/>
        <w:adjustRightInd w:val="0"/>
        <w:jc w:val="both"/>
        <w:rPr>
          <w:rFonts w:eastAsiaTheme="minorEastAsia"/>
        </w:rPr>
      </w:pPr>
      <w:r w:rsidRPr="00247564">
        <w:rPr>
          <w:rFonts w:eastAsiaTheme="minorEastAsia"/>
          <w:i/>
          <w:iCs/>
        </w:rPr>
        <w:t>Должность:</w:t>
      </w:r>
      <w:r w:rsidRPr="00247564">
        <w:rPr>
          <w:rFonts w:eastAsiaTheme="minorEastAsia"/>
        </w:rPr>
        <w:t xml:space="preserve"> </w:t>
      </w:r>
      <w:r w:rsidRPr="00247564">
        <w:rPr>
          <w:rFonts w:eastAsiaTheme="minorEastAsia"/>
          <w:b/>
          <w:bCs/>
        </w:rPr>
        <w:t>учитель.</w:t>
      </w:r>
    </w:p>
    <w:p w:rsidR="00F633B1" w:rsidRPr="00247564" w:rsidRDefault="00F633B1" w:rsidP="00F633B1">
      <w:pPr>
        <w:widowControl w:val="0"/>
        <w:tabs>
          <w:tab w:val="left" w:pos="6467"/>
        </w:tabs>
        <w:autoSpaceDE w:val="0"/>
        <w:autoSpaceDN w:val="0"/>
        <w:adjustRightInd w:val="0"/>
        <w:jc w:val="both"/>
        <w:rPr>
          <w:rFonts w:eastAsiaTheme="minorEastAsia"/>
        </w:rPr>
      </w:pPr>
      <w:r w:rsidRPr="00247564">
        <w:rPr>
          <w:rFonts w:eastAsiaTheme="minorEastAsia"/>
          <w:i/>
          <w:iCs/>
        </w:rPr>
        <w:t>Должностные обязанности:</w:t>
      </w:r>
      <w:r w:rsidRPr="00247564">
        <w:rPr>
          <w:rFonts w:eastAsiaTheme="minorEastAsia"/>
        </w:rPr>
        <w:t xml:space="preserve"> осуществляет обучение и воспитание обучающихся, способствует формированию общей культуры личности, социализации, осознанного выбора и освоения образовательных программ.</w:t>
      </w:r>
    </w:p>
    <w:p w:rsidR="00F633B1" w:rsidRPr="00247564" w:rsidRDefault="00F633B1" w:rsidP="00F633B1">
      <w:pPr>
        <w:widowControl w:val="0"/>
        <w:tabs>
          <w:tab w:val="left" w:pos="6467"/>
        </w:tabs>
        <w:autoSpaceDE w:val="0"/>
        <w:autoSpaceDN w:val="0"/>
        <w:adjustRightInd w:val="0"/>
        <w:jc w:val="both"/>
        <w:rPr>
          <w:rFonts w:eastAsiaTheme="minorEastAsia"/>
        </w:rPr>
      </w:pPr>
      <w:r w:rsidRPr="00247564">
        <w:rPr>
          <w:rFonts w:eastAsiaTheme="minorEastAsia"/>
          <w:i/>
          <w:iCs/>
        </w:rPr>
        <w:t>Требования к уровню квалификации:</w:t>
      </w:r>
      <w:r w:rsidRPr="00247564">
        <w:rPr>
          <w:rFonts w:eastAsiaTheme="minorEastAsia"/>
        </w:rPr>
        <w:t xml:space="preserve"> высшее профессиональное образование или среднее профессиональное образование по направлению подготовки «Образование и педагогика» или в области, соответствующей преподаваемому предмету,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w:t>
      </w:r>
    </w:p>
    <w:p w:rsidR="00F633B1" w:rsidRPr="00247564" w:rsidRDefault="00F633B1" w:rsidP="00F633B1">
      <w:pPr>
        <w:widowControl w:val="0"/>
        <w:tabs>
          <w:tab w:val="left" w:pos="6467"/>
        </w:tabs>
        <w:autoSpaceDE w:val="0"/>
        <w:autoSpaceDN w:val="0"/>
        <w:adjustRightInd w:val="0"/>
        <w:jc w:val="both"/>
        <w:rPr>
          <w:rFonts w:eastAsiaTheme="minorEastAsia"/>
        </w:rPr>
      </w:pPr>
      <w:r w:rsidRPr="00247564">
        <w:rPr>
          <w:rFonts w:eastAsiaTheme="minorEastAsia"/>
          <w:i/>
          <w:iCs/>
        </w:rPr>
        <w:t>Должностные обязанности:</w:t>
      </w:r>
      <w:r w:rsidRPr="00247564">
        <w:rPr>
          <w:rFonts w:eastAsiaTheme="minorEastAsia"/>
        </w:rPr>
        <w:t xml:space="preserve"> осуществляет комплекс мероприятий по воспитанию, образованию, развитию и социальной защите личности в учреждениях, организациях и по месту жительства обучающихся.</w:t>
      </w:r>
    </w:p>
    <w:p w:rsidR="00F633B1" w:rsidRPr="00247564" w:rsidRDefault="00F633B1" w:rsidP="00F633B1">
      <w:pPr>
        <w:widowControl w:val="0"/>
        <w:tabs>
          <w:tab w:val="left" w:pos="6467"/>
        </w:tabs>
        <w:autoSpaceDE w:val="0"/>
        <w:autoSpaceDN w:val="0"/>
        <w:adjustRightInd w:val="0"/>
        <w:jc w:val="both"/>
        <w:rPr>
          <w:rFonts w:eastAsiaTheme="minorEastAsia"/>
        </w:rPr>
      </w:pPr>
      <w:r w:rsidRPr="00247564">
        <w:rPr>
          <w:rFonts w:eastAsiaTheme="minorEastAsia"/>
          <w:i/>
          <w:iCs/>
        </w:rPr>
        <w:t>Требования к уровню квалификации:</w:t>
      </w:r>
      <w:r w:rsidRPr="00247564">
        <w:rPr>
          <w:rFonts w:eastAsiaTheme="minorEastAsia"/>
        </w:rPr>
        <w:t xml:space="preserve"> высшее профессиональное образование или среднее профессиональное образование по направлениям подготовки «Образование и педагогика», «Социальная педагогика» без предъявления требований к стажу работы.</w:t>
      </w:r>
    </w:p>
    <w:p w:rsidR="00F633B1" w:rsidRPr="00247564" w:rsidRDefault="00F633B1" w:rsidP="00F633B1">
      <w:pPr>
        <w:widowControl w:val="0"/>
        <w:tabs>
          <w:tab w:val="left" w:pos="6467"/>
        </w:tabs>
        <w:autoSpaceDE w:val="0"/>
        <w:autoSpaceDN w:val="0"/>
        <w:adjustRightInd w:val="0"/>
        <w:jc w:val="both"/>
        <w:rPr>
          <w:rFonts w:eastAsiaTheme="minorEastAsia"/>
          <w:b/>
          <w:bCs/>
        </w:rPr>
      </w:pPr>
      <w:r w:rsidRPr="00247564">
        <w:rPr>
          <w:rFonts w:eastAsiaTheme="minorEastAsia"/>
          <w:i/>
          <w:iCs/>
        </w:rPr>
        <w:t>Должность:</w:t>
      </w:r>
      <w:r w:rsidRPr="00247564">
        <w:rPr>
          <w:rFonts w:eastAsiaTheme="minorEastAsia"/>
        </w:rPr>
        <w:t xml:space="preserve"> </w:t>
      </w:r>
      <w:r w:rsidRPr="00247564">
        <w:rPr>
          <w:rFonts w:eastAsiaTheme="minorEastAsia"/>
          <w:b/>
          <w:bCs/>
        </w:rPr>
        <w:t>воспитатель.</w:t>
      </w:r>
    </w:p>
    <w:p w:rsidR="00F633B1" w:rsidRPr="00247564" w:rsidRDefault="00F633B1" w:rsidP="00F633B1">
      <w:pPr>
        <w:widowControl w:val="0"/>
        <w:tabs>
          <w:tab w:val="left" w:pos="6467"/>
        </w:tabs>
        <w:autoSpaceDE w:val="0"/>
        <w:autoSpaceDN w:val="0"/>
        <w:adjustRightInd w:val="0"/>
        <w:jc w:val="both"/>
        <w:rPr>
          <w:rFonts w:eastAsiaTheme="minorEastAsia"/>
        </w:rPr>
      </w:pPr>
      <w:r w:rsidRPr="00247564">
        <w:rPr>
          <w:rFonts w:eastAsiaTheme="minorEastAsia"/>
          <w:i/>
          <w:iCs/>
        </w:rPr>
        <w:t>Должностные обязанности:</w:t>
      </w:r>
      <w:r w:rsidRPr="00247564">
        <w:rPr>
          <w:rFonts w:eastAsiaTheme="minorEastAsia"/>
        </w:rPr>
        <w:t xml:space="preserve"> осуществляет деятельность по воспитанию детей. Осуществляет изучение личности обучающихся, содействует росту их познавательной мотивации, формированию компетентностей.</w:t>
      </w:r>
    </w:p>
    <w:p w:rsidR="00F633B1" w:rsidRPr="00247564" w:rsidRDefault="00F633B1" w:rsidP="00F633B1">
      <w:pPr>
        <w:widowControl w:val="0"/>
        <w:tabs>
          <w:tab w:val="left" w:pos="6467"/>
        </w:tabs>
        <w:autoSpaceDE w:val="0"/>
        <w:autoSpaceDN w:val="0"/>
        <w:adjustRightInd w:val="0"/>
        <w:jc w:val="both"/>
        <w:rPr>
          <w:rFonts w:eastAsiaTheme="minorEastAsia"/>
        </w:rPr>
      </w:pPr>
      <w:r w:rsidRPr="00247564">
        <w:rPr>
          <w:rFonts w:eastAsiaTheme="minorEastAsia"/>
          <w:i/>
          <w:iCs/>
        </w:rPr>
        <w:t>Требования к уровню квалификации:</w:t>
      </w:r>
      <w:r w:rsidRPr="00247564">
        <w:rPr>
          <w:rFonts w:eastAsiaTheme="minorEastAsia"/>
        </w:rPr>
        <w:t xml:space="preserve"> высшее профессиональное образование или среднее профессиональное образование по направлению подготовки «Образование и педагогика»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подготовки «Образование и педагогика» без предъявления требований к стажу работы.</w:t>
      </w:r>
    </w:p>
    <w:p w:rsidR="0087690F" w:rsidRDefault="0087690F" w:rsidP="00E260AE">
      <w:pPr>
        <w:widowControl w:val="0"/>
        <w:tabs>
          <w:tab w:val="left" w:pos="6467"/>
        </w:tabs>
        <w:autoSpaceDE w:val="0"/>
        <w:autoSpaceDN w:val="0"/>
        <w:adjustRightInd w:val="0"/>
        <w:ind w:firstLine="540"/>
        <w:jc w:val="center"/>
        <w:outlineLvl w:val="2"/>
        <w:rPr>
          <w:rFonts w:eastAsiaTheme="minorEastAsia"/>
          <w:i/>
          <w:iCs/>
        </w:rPr>
      </w:pPr>
    </w:p>
    <w:p w:rsidR="0028403E" w:rsidRPr="00247564" w:rsidRDefault="0028403E" w:rsidP="00E260AE">
      <w:pPr>
        <w:widowControl w:val="0"/>
        <w:tabs>
          <w:tab w:val="left" w:pos="6467"/>
        </w:tabs>
        <w:autoSpaceDE w:val="0"/>
        <w:autoSpaceDN w:val="0"/>
        <w:adjustRightInd w:val="0"/>
        <w:ind w:firstLine="540"/>
        <w:jc w:val="center"/>
        <w:outlineLvl w:val="2"/>
        <w:rPr>
          <w:rFonts w:eastAsiaTheme="minorEastAsia"/>
          <w:b/>
          <w:bCs/>
        </w:rPr>
      </w:pPr>
      <w:r w:rsidRPr="00247564">
        <w:rPr>
          <w:rFonts w:eastAsiaTheme="minorEastAsia"/>
          <w:b/>
          <w:bCs/>
        </w:rPr>
        <w:t>3.2.2. Психолого-педагогические условия реализации основной образовательной программы основного общего образования</w:t>
      </w:r>
    </w:p>
    <w:p w:rsidR="00E260AE" w:rsidRPr="00247564" w:rsidRDefault="00E260AE" w:rsidP="00E260AE">
      <w:pPr>
        <w:widowControl w:val="0"/>
        <w:ind w:left="305" w:right="-1" w:firstLine="480"/>
        <w:jc w:val="both"/>
        <w:rPr>
          <w:b/>
          <w:bCs/>
          <w:lang w:eastAsia="en-US"/>
        </w:rPr>
      </w:pPr>
      <w:r w:rsidRPr="00247564">
        <w:rPr>
          <w:lang w:eastAsia="en-US"/>
        </w:rPr>
        <w:t xml:space="preserve">Требованиями ФГОС к психолого-педагогическим условиям реализации образовательной программы основного общего образования являются </w:t>
      </w:r>
      <w:r w:rsidRPr="00247564">
        <w:rPr>
          <w:b/>
          <w:bCs/>
          <w:lang w:eastAsia="en-US"/>
        </w:rPr>
        <w:t>(п. 25 ФГОС):</w:t>
      </w:r>
    </w:p>
    <w:p w:rsidR="00E260AE" w:rsidRPr="00247564" w:rsidRDefault="00E260AE" w:rsidP="00072A5F">
      <w:pPr>
        <w:widowControl w:val="0"/>
        <w:numPr>
          <w:ilvl w:val="0"/>
          <w:numId w:val="9"/>
        </w:numPr>
        <w:tabs>
          <w:tab w:val="left" w:pos="1018"/>
        </w:tabs>
        <w:ind w:right="-1"/>
        <w:jc w:val="both"/>
        <w:rPr>
          <w:lang w:eastAsia="en-US"/>
        </w:rPr>
      </w:pPr>
      <w:r w:rsidRPr="00247564">
        <w:rPr>
          <w:lang w:eastAsia="en-US"/>
        </w:rPr>
        <w:t>обеспечение преемственности содержания и форм организации образовательной деятельности по отношению к начальному уровню 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 подростковый;</w:t>
      </w:r>
    </w:p>
    <w:p w:rsidR="00E260AE" w:rsidRPr="00247564" w:rsidRDefault="00E260AE" w:rsidP="00072A5F">
      <w:pPr>
        <w:widowControl w:val="0"/>
        <w:numPr>
          <w:ilvl w:val="0"/>
          <w:numId w:val="9"/>
        </w:numPr>
        <w:tabs>
          <w:tab w:val="left" w:pos="1023"/>
        </w:tabs>
        <w:ind w:right="-1"/>
        <w:jc w:val="both"/>
        <w:rPr>
          <w:lang w:eastAsia="en-US"/>
        </w:rPr>
      </w:pPr>
      <w:r w:rsidRPr="00247564">
        <w:rPr>
          <w:lang w:eastAsia="en-US"/>
        </w:rPr>
        <w:lastRenderedPageBreak/>
        <w:t>обеспечение вариативности направлений и форм, а также диверсификации уровней психолого-педагогического сопровождения участников образовательных отношений;</w:t>
      </w:r>
    </w:p>
    <w:p w:rsidR="00E260AE" w:rsidRPr="00247564" w:rsidRDefault="00E260AE" w:rsidP="00072A5F">
      <w:pPr>
        <w:widowControl w:val="0"/>
        <w:numPr>
          <w:ilvl w:val="0"/>
          <w:numId w:val="9"/>
        </w:numPr>
        <w:tabs>
          <w:tab w:val="left" w:pos="1018"/>
        </w:tabs>
        <w:ind w:right="-1"/>
        <w:jc w:val="both"/>
        <w:rPr>
          <w:lang w:eastAsia="en-US"/>
        </w:rPr>
      </w:pPr>
      <w:r w:rsidRPr="00247564">
        <w:rPr>
          <w:lang w:eastAsia="en-US"/>
        </w:rPr>
        <w:t>формирование и развитие психолого-педагогической компетентности участников образовательных отношений.</w:t>
      </w:r>
    </w:p>
    <w:p w:rsidR="00E260AE" w:rsidRPr="00247564" w:rsidRDefault="00E260AE" w:rsidP="00E260AE">
      <w:pPr>
        <w:widowControl w:val="0"/>
        <w:ind w:left="305" w:right="-1" w:firstLine="480"/>
        <w:jc w:val="both"/>
        <w:rPr>
          <w:b/>
          <w:bCs/>
          <w:lang w:eastAsia="en-US"/>
        </w:rPr>
      </w:pPr>
      <w:r w:rsidRPr="00247564">
        <w:rPr>
          <w:lang w:eastAsia="en-US"/>
        </w:rPr>
        <w:t>Преемственность содержания и форм организации образовательной деятельности по отношению к начальному уровню 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 подростковый, включают: учебное сотрудничество, совместную деятельность, разновозрастное сотрудничество, дискуссию, тренинги, групповую игру, освоение культуры аргументации, рефлексию, педагогическое общение, а также информационно-методическое обеспечение учебной деятельности</w:t>
      </w:r>
      <w:r w:rsidRPr="00247564">
        <w:rPr>
          <w:b/>
          <w:bCs/>
          <w:lang w:eastAsia="en-US"/>
        </w:rPr>
        <w:t>.</w:t>
      </w:r>
    </w:p>
    <w:p w:rsidR="00E260AE" w:rsidRPr="00247564" w:rsidRDefault="00E260AE" w:rsidP="00E260AE">
      <w:pPr>
        <w:widowControl w:val="0"/>
        <w:tabs>
          <w:tab w:val="left" w:pos="2420"/>
          <w:tab w:val="left" w:pos="4143"/>
          <w:tab w:val="left" w:pos="6212"/>
          <w:tab w:val="left" w:pos="8506"/>
        </w:tabs>
        <w:ind w:left="305" w:right="-1" w:firstLine="480"/>
        <w:jc w:val="both"/>
        <w:rPr>
          <w:b/>
          <w:bCs/>
          <w:lang w:eastAsia="en-US"/>
        </w:rPr>
      </w:pPr>
      <w:r w:rsidRPr="00247564">
        <w:rPr>
          <w:lang w:eastAsia="en-US"/>
        </w:rPr>
        <w:t>При организации психолого-педагогического сопровождения участников образовательных отношений на этапе основного общего образования выделены следующие уровни психолого-педагогического сопровождения: индивидуальное, групповое, на уровне класса, на уровне общеобразовательной организации</w:t>
      </w:r>
      <w:r w:rsidRPr="00247564">
        <w:rPr>
          <w:b/>
          <w:bCs/>
          <w:lang w:eastAsia="en-US"/>
        </w:rPr>
        <w:t>.</w:t>
      </w:r>
    </w:p>
    <w:p w:rsidR="00E260AE" w:rsidRPr="00247564" w:rsidRDefault="00E260AE" w:rsidP="00E260AE">
      <w:pPr>
        <w:widowControl w:val="0"/>
        <w:ind w:left="305" w:right="-1" w:firstLine="480"/>
        <w:jc w:val="both"/>
        <w:rPr>
          <w:lang w:eastAsia="en-US"/>
        </w:rPr>
      </w:pPr>
      <w:r w:rsidRPr="00247564">
        <w:rPr>
          <w:lang w:eastAsia="en-US"/>
        </w:rPr>
        <w:t>Основными формами психолого-педагогического сопровождения выступают:</w:t>
      </w:r>
    </w:p>
    <w:p w:rsidR="00E260AE" w:rsidRPr="00247564" w:rsidRDefault="00E260AE" w:rsidP="00072A5F">
      <w:pPr>
        <w:widowControl w:val="0"/>
        <w:numPr>
          <w:ilvl w:val="0"/>
          <w:numId w:val="9"/>
        </w:numPr>
        <w:tabs>
          <w:tab w:val="left" w:pos="1014"/>
        </w:tabs>
        <w:ind w:right="-1"/>
        <w:jc w:val="both"/>
        <w:rPr>
          <w:lang w:eastAsia="en-US"/>
        </w:rPr>
      </w:pPr>
      <w:r w:rsidRPr="00247564">
        <w:rPr>
          <w:lang w:eastAsia="en-US"/>
        </w:rPr>
        <w:t>диагностика, направленная на определение особенностей статуса обучающегося. Она проводится на этапе перехода ученика на следующий уровень образования и в конце каждого учебного года;</w:t>
      </w:r>
    </w:p>
    <w:p w:rsidR="00E260AE" w:rsidRPr="00247564" w:rsidRDefault="00E260AE" w:rsidP="00072A5F">
      <w:pPr>
        <w:widowControl w:val="0"/>
        <w:numPr>
          <w:ilvl w:val="0"/>
          <w:numId w:val="9"/>
        </w:numPr>
        <w:tabs>
          <w:tab w:val="left" w:pos="1018"/>
        </w:tabs>
        <w:ind w:right="-1"/>
        <w:jc w:val="both"/>
        <w:rPr>
          <w:lang w:eastAsia="en-US"/>
        </w:rPr>
      </w:pPr>
      <w:r w:rsidRPr="00247564">
        <w:rPr>
          <w:lang w:eastAsia="en-US"/>
        </w:rPr>
        <w:t>консультирование педагогов и родителей, которое осуществляется учителем и психологом с учетом результатов диагностики, а также администрацией МБОУ ООШ с. Мендяново</w:t>
      </w:r>
    </w:p>
    <w:p w:rsidR="00E260AE" w:rsidRPr="00247564" w:rsidRDefault="00E260AE" w:rsidP="00072A5F">
      <w:pPr>
        <w:widowControl w:val="0"/>
        <w:numPr>
          <w:ilvl w:val="0"/>
          <w:numId w:val="9"/>
        </w:numPr>
        <w:tabs>
          <w:tab w:val="left" w:pos="1014"/>
        </w:tabs>
        <w:ind w:right="-1"/>
        <w:jc w:val="both"/>
        <w:rPr>
          <w:lang w:eastAsia="en-US"/>
        </w:rPr>
      </w:pPr>
      <w:r w:rsidRPr="00247564">
        <w:rPr>
          <w:lang w:eastAsia="en-US"/>
        </w:rPr>
        <w:t>профилактика, экспертиза, развивающая работа, просвещение, коррекционная работа, осуществляемая в течение всего учебного времени.</w:t>
      </w:r>
    </w:p>
    <w:p w:rsidR="00E260AE" w:rsidRPr="00247564" w:rsidRDefault="00E260AE" w:rsidP="00E260AE">
      <w:pPr>
        <w:widowControl w:val="0"/>
        <w:ind w:left="305" w:right="-1" w:firstLine="480"/>
        <w:jc w:val="both"/>
        <w:rPr>
          <w:lang w:eastAsia="en-US"/>
        </w:rPr>
      </w:pPr>
      <w:r w:rsidRPr="00247564">
        <w:rPr>
          <w:lang w:eastAsia="en-US"/>
        </w:rPr>
        <w:t>К основным направлениям психолого-педагогического сопровождения можно отнести:</w:t>
      </w:r>
    </w:p>
    <w:p w:rsidR="00E260AE" w:rsidRPr="00247564" w:rsidRDefault="00E260AE" w:rsidP="00072A5F">
      <w:pPr>
        <w:widowControl w:val="0"/>
        <w:numPr>
          <w:ilvl w:val="0"/>
          <w:numId w:val="9"/>
        </w:numPr>
        <w:tabs>
          <w:tab w:val="left" w:pos="600"/>
        </w:tabs>
        <w:ind w:right="-1"/>
        <w:jc w:val="both"/>
        <w:rPr>
          <w:lang w:eastAsia="en-US"/>
        </w:rPr>
      </w:pPr>
      <w:r w:rsidRPr="00247564">
        <w:rPr>
          <w:lang w:eastAsia="en-US"/>
        </w:rPr>
        <w:t>сохранение и укрепление психологического здоровья;</w:t>
      </w:r>
    </w:p>
    <w:p w:rsidR="00E260AE" w:rsidRPr="00247564" w:rsidRDefault="00E260AE" w:rsidP="00072A5F">
      <w:pPr>
        <w:widowControl w:val="0"/>
        <w:numPr>
          <w:ilvl w:val="0"/>
          <w:numId w:val="9"/>
        </w:numPr>
        <w:tabs>
          <w:tab w:val="left" w:pos="600"/>
        </w:tabs>
        <w:ind w:right="-1"/>
        <w:jc w:val="both"/>
        <w:rPr>
          <w:lang w:eastAsia="en-US"/>
        </w:rPr>
      </w:pPr>
      <w:r w:rsidRPr="00247564">
        <w:rPr>
          <w:lang w:eastAsia="en-US"/>
        </w:rPr>
        <w:t>мониторинг возможностей и способностей обучающихся;</w:t>
      </w:r>
    </w:p>
    <w:p w:rsidR="00E260AE" w:rsidRPr="00247564" w:rsidRDefault="00E260AE" w:rsidP="00072A5F">
      <w:pPr>
        <w:widowControl w:val="0"/>
        <w:numPr>
          <w:ilvl w:val="0"/>
          <w:numId w:val="9"/>
        </w:numPr>
        <w:tabs>
          <w:tab w:val="left" w:pos="600"/>
        </w:tabs>
        <w:ind w:right="-1"/>
        <w:jc w:val="both"/>
        <w:rPr>
          <w:lang w:eastAsia="en-US"/>
        </w:rPr>
      </w:pPr>
      <w:r w:rsidRPr="00247564">
        <w:rPr>
          <w:lang w:eastAsia="en-US"/>
        </w:rPr>
        <w:t>психолого-педагогическую поддержку участников олимпиадного движения;</w:t>
      </w:r>
    </w:p>
    <w:p w:rsidR="00E260AE" w:rsidRPr="00247564" w:rsidRDefault="00E260AE" w:rsidP="00072A5F">
      <w:pPr>
        <w:widowControl w:val="0"/>
        <w:numPr>
          <w:ilvl w:val="0"/>
          <w:numId w:val="9"/>
        </w:numPr>
        <w:tabs>
          <w:tab w:val="left" w:pos="600"/>
        </w:tabs>
        <w:ind w:right="-1"/>
        <w:jc w:val="both"/>
        <w:rPr>
          <w:lang w:eastAsia="en-US"/>
        </w:rPr>
      </w:pPr>
      <w:r w:rsidRPr="00247564">
        <w:rPr>
          <w:lang w:eastAsia="en-US"/>
        </w:rPr>
        <w:t>формирование у обучающихся понимания ценности здоровья и безопасного образа жизни;</w:t>
      </w:r>
    </w:p>
    <w:p w:rsidR="00E260AE" w:rsidRPr="00247564" w:rsidRDefault="00E260AE" w:rsidP="00072A5F">
      <w:pPr>
        <w:widowControl w:val="0"/>
        <w:numPr>
          <w:ilvl w:val="0"/>
          <w:numId w:val="9"/>
        </w:numPr>
        <w:tabs>
          <w:tab w:val="left" w:pos="600"/>
        </w:tabs>
        <w:ind w:right="-1"/>
        <w:jc w:val="both"/>
        <w:rPr>
          <w:lang w:val="en-US" w:eastAsia="en-US"/>
        </w:rPr>
      </w:pPr>
      <w:r w:rsidRPr="00247564">
        <w:rPr>
          <w:lang w:val="en-US" w:eastAsia="en-US"/>
        </w:rPr>
        <w:t>развитие экологической культуры;</w:t>
      </w:r>
    </w:p>
    <w:p w:rsidR="00E260AE" w:rsidRPr="00247564" w:rsidRDefault="00E260AE" w:rsidP="00072A5F">
      <w:pPr>
        <w:widowControl w:val="0"/>
        <w:numPr>
          <w:ilvl w:val="0"/>
          <w:numId w:val="9"/>
        </w:numPr>
        <w:tabs>
          <w:tab w:val="left" w:pos="600"/>
        </w:tabs>
        <w:ind w:right="-1"/>
        <w:jc w:val="both"/>
        <w:rPr>
          <w:lang w:eastAsia="en-US"/>
        </w:rPr>
      </w:pPr>
      <w:r w:rsidRPr="00247564">
        <w:rPr>
          <w:lang w:eastAsia="en-US"/>
        </w:rPr>
        <w:t>выявление и поддержку детей с особыми образовательными потребностями и особыми возможностями здоровья;</w:t>
      </w:r>
    </w:p>
    <w:p w:rsidR="00E260AE" w:rsidRPr="00247564" w:rsidRDefault="00E260AE" w:rsidP="00072A5F">
      <w:pPr>
        <w:widowControl w:val="0"/>
        <w:numPr>
          <w:ilvl w:val="0"/>
          <w:numId w:val="9"/>
        </w:numPr>
        <w:tabs>
          <w:tab w:val="left" w:pos="600"/>
        </w:tabs>
        <w:ind w:right="-1"/>
        <w:jc w:val="both"/>
        <w:rPr>
          <w:lang w:eastAsia="en-US"/>
        </w:rPr>
      </w:pPr>
      <w:r w:rsidRPr="00247564">
        <w:rPr>
          <w:lang w:eastAsia="en-US"/>
        </w:rPr>
        <w:t>формирование коммуникативных навыков в разновозрастной среде и среде сверстников;</w:t>
      </w:r>
    </w:p>
    <w:p w:rsidR="00E260AE" w:rsidRPr="00247564" w:rsidRDefault="00E260AE" w:rsidP="00072A5F">
      <w:pPr>
        <w:widowControl w:val="0"/>
        <w:numPr>
          <w:ilvl w:val="0"/>
          <w:numId w:val="9"/>
        </w:numPr>
        <w:tabs>
          <w:tab w:val="left" w:pos="600"/>
        </w:tabs>
        <w:ind w:right="-1"/>
        <w:jc w:val="both"/>
        <w:rPr>
          <w:lang w:eastAsia="en-US"/>
        </w:rPr>
      </w:pPr>
      <w:r w:rsidRPr="00247564">
        <w:rPr>
          <w:lang w:eastAsia="en-US"/>
        </w:rPr>
        <w:t>поддержку детских объединений и ученического самоуправления;</w:t>
      </w:r>
    </w:p>
    <w:p w:rsidR="00E260AE" w:rsidRPr="00247564" w:rsidRDefault="00E260AE" w:rsidP="00072A5F">
      <w:pPr>
        <w:widowControl w:val="0"/>
        <w:numPr>
          <w:ilvl w:val="0"/>
          <w:numId w:val="9"/>
        </w:numPr>
        <w:tabs>
          <w:tab w:val="left" w:pos="600"/>
        </w:tabs>
        <w:ind w:right="-1"/>
        <w:jc w:val="both"/>
        <w:rPr>
          <w:lang w:eastAsia="en-US"/>
        </w:rPr>
      </w:pPr>
      <w:r w:rsidRPr="00247564">
        <w:rPr>
          <w:lang w:eastAsia="en-US"/>
        </w:rPr>
        <w:t>выявление и поддержку одаренных детей.</w:t>
      </w:r>
    </w:p>
    <w:p w:rsidR="00E260AE" w:rsidRPr="00247564" w:rsidRDefault="00E260AE" w:rsidP="00E260AE">
      <w:pPr>
        <w:widowControl w:val="0"/>
        <w:ind w:left="305" w:right="-1" w:firstLine="480"/>
        <w:jc w:val="both"/>
        <w:rPr>
          <w:lang w:eastAsia="en-US"/>
        </w:rPr>
      </w:pPr>
      <w:r w:rsidRPr="00247564">
        <w:rPr>
          <w:lang w:eastAsia="en-US"/>
        </w:rPr>
        <w:t>Для оценки профессиональной деятельности педагога в МБОУ ООШ с. Мендяново  используются различные методики оценки психолого-педагогической компетентности участников образовательных отношений.</w:t>
      </w:r>
    </w:p>
    <w:p w:rsidR="001D3262" w:rsidRDefault="001D3262">
      <w:pPr>
        <w:rPr>
          <w:rFonts w:eastAsiaTheme="minorEastAsia"/>
          <w:b/>
        </w:rPr>
      </w:pPr>
      <w:r>
        <w:rPr>
          <w:rFonts w:eastAsiaTheme="minorEastAsia"/>
          <w:b/>
        </w:rPr>
        <w:br w:type="page"/>
      </w:r>
    </w:p>
    <w:p w:rsidR="00E260AE" w:rsidRPr="00247564" w:rsidRDefault="00E260AE" w:rsidP="00E260AE">
      <w:pPr>
        <w:widowControl w:val="0"/>
        <w:tabs>
          <w:tab w:val="left" w:pos="6467"/>
        </w:tabs>
        <w:autoSpaceDE w:val="0"/>
        <w:autoSpaceDN w:val="0"/>
        <w:adjustRightInd w:val="0"/>
        <w:jc w:val="both"/>
        <w:rPr>
          <w:rFonts w:eastAsiaTheme="minorEastAsia"/>
        </w:rPr>
      </w:pPr>
      <w:r w:rsidRPr="00247564">
        <w:rPr>
          <w:rFonts w:eastAsiaTheme="minorEastAsia"/>
          <w:b/>
        </w:rPr>
        <w:lastRenderedPageBreak/>
        <w:t>Модель аналитической таблицы для оценки базовых компетентностей педагогов</w:t>
      </w:r>
    </w:p>
    <w:tbl>
      <w:tblPr>
        <w:tblW w:w="9948" w:type="dxa"/>
        <w:jc w:val="center"/>
        <w:tblBorders>
          <w:top w:val="single" w:sz="4" w:space="0" w:color="000000"/>
          <w:left w:val="single" w:sz="4" w:space="0" w:color="000000"/>
          <w:bottom w:val="single" w:sz="4" w:space="0" w:color="000000"/>
        </w:tblBorders>
        <w:tblCellMar>
          <w:left w:w="10" w:type="dxa"/>
          <w:right w:w="10" w:type="dxa"/>
        </w:tblCellMar>
        <w:tblLook w:val="0000" w:firstRow="0" w:lastRow="0" w:firstColumn="0" w:lastColumn="0" w:noHBand="0" w:noVBand="0"/>
      </w:tblPr>
      <w:tblGrid>
        <w:gridCol w:w="1051"/>
        <w:gridCol w:w="2426"/>
        <w:gridCol w:w="3024"/>
        <w:gridCol w:w="3447"/>
      </w:tblGrid>
      <w:tr w:rsidR="00E260AE" w:rsidRPr="00247564" w:rsidTr="00440499">
        <w:trPr>
          <w:jc w:val="center"/>
        </w:trPr>
        <w:tc>
          <w:tcPr>
            <w:tcW w:w="1051" w:type="dxa"/>
            <w:tcBorders>
              <w:top w:val="single" w:sz="4" w:space="0" w:color="000000"/>
              <w:left w:val="single" w:sz="4" w:space="0" w:color="000000"/>
              <w:bottom w:val="single" w:sz="4" w:space="0" w:color="000000"/>
            </w:tcBorders>
            <w:tcMar>
              <w:top w:w="0" w:type="dxa"/>
              <w:left w:w="108" w:type="dxa"/>
              <w:bottom w:w="0" w:type="dxa"/>
              <w:right w:w="108" w:type="dxa"/>
            </w:tcMar>
          </w:tcPr>
          <w:p w:rsidR="00E260AE" w:rsidRPr="00247564" w:rsidRDefault="00E260AE" w:rsidP="00E260AE">
            <w:pPr>
              <w:widowControl w:val="0"/>
              <w:tabs>
                <w:tab w:val="left" w:pos="6467"/>
              </w:tabs>
              <w:autoSpaceDE w:val="0"/>
              <w:autoSpaceDN w:val="0"/>
              <w:adjustRightInd w:val="0"/>
              <w:jc w:val="both"/>
              <w:rPr>
                <w:rFonts w:eastAsiaTheme="minorEastAsia"/>
                <w:lang w:val="en-US"/>
              </w:rPr>
            </w:pPr>
            <w:r w:rsidRPr="00247564">
              <w:rPr>
                <w:rFonts w:eastAsiaTheme="minorEastAsia"/>
                <w:b/>
                <w:lang w:val="en-US"/>
              </w:rPr>
              <w:t>№</w:t>
            </w:r>
            <w:r w:rsidRPr="00247564">
              <w:rPr>
                <w:rFonts w:eastAsiaTheme="minorEastAsia"/>
                <w:b/>
              </w:rPr>
              <w:t xml:space="preserve"> п/п</w:t>
            </w:r>
          </w:p>
        </w:tc>
        <w:tc>
          <w:tcPr>
            <w:tcW w:w="2426" w:type="dxa"/>
            <w:tcBorders>
              <w:top w:val="single" w:sz="4" w:space="0" w:color="000000"/>
              <w:left w:val="single" w:sz="4" w:space="0" w:color="000000"/>
              <w:bottom w:val="single" w:sz="4" w:space="0" w:color="000000"/>
            </w:tcBorders>
            <w:tcMar>
              <w:top w:w="0" w:type="dxa"/>
              <w:left w:w="108" w:type="dxa"/>
              <w:bottom w:w="0" w:type="dxa"/>
              <w:right w:w="108" w:type="dxa"/>
            </w:tcMar>
          </w:tcPr>
          <w:p w:rsidR="00E260AE" w:rsidRPr="00247564" w:rsidRDefault="00E260AE" w:rsidP="00E260AE">
            <w:pPr>
              <w:widowControl w:val="0"/>
              <w:tabs>
                <w:tab w:val="left" w:pos="6467"/>
              </w:tabs>
              <w:autoSpaceDE w:val="0"/>
              <w:autoSpaceDN w:val="0"/>
              <w:adjustRightInd w:val="0"/>
              <w:jc w:val="both"/>
              <w:rPr>
                <w:rFonts w:eastAsiaTheme="minorEastAsia"/>
                <w:lang w:val="en-US"/>
              </w:rPr>
            </w:pPr>
            <w:r w:rsidRPr="00247564">
              <w:rPr>
                <w:rFonts w:eastAsiaTheme="minorEastAsia"/>
                <w:b/>
                <w:lang w:val="en-US"/>
              </w:rPr>
              <w:t>Базовые компетентности педагога</w:t>
            </w:r>
          </w:p>
        </w:tc>
        <w:tc>
          <w:tcPr>
            <w:tcW w:w="3024" w:type="dxa"/>
            <w:tcBorders>
              <w:top w:val="single" w:sz="4" w:space="0" w:color="000000"/>
              <w:left w:val="single" w:sz="4" w:space="0" w:color="000000"/>
              <w:bottom w:val="single" w:sz="4" w:space="0" w:color="000000"/>
            </w:tcBorders>
            <w:tcMar>
              <w:top w:w="0" w:type="dxa"/>
              <w:left w:w="108" w:type="dxa"/>
              <w:bottom w:w="0" w:type="dxa"/>
              <w:right w:w="108" w:type="dxa"/>
            </w:tcMar>
          </w:tcPr>
          <w:p w:rsidR="00E260AE" w:rsidRPr="00247564" w:rsidRDefault="00E260AE" w:rsidP="00E260AE">
            <w:pPr>
              <w:widowControl w:val="0"/>
              <w:tabs>
                <w:tab w:val="left" w:pos="6467"/>
              </w:tabs>
              <w:autoSpaceDE w:val="0"/>
              <w:autoSpaceDN w:val="0"/>
              <w:adjustRightInd w:val="0"/>
              <w:jc w:val="both"/>
              <w:rPr>
                <w:rFonts w:eastAsiaTheme="minorEastAsia"/>
                <w:lang w:val="en-US"/>
              </w:rPr>
            </w:pPr>
          </w:p>
          <w:p w:rsidR="00E260AE" w:rsidRPr="00247564" w:rsidRDefault="00E260AE" w:rsidP="00E260AE">
            <w:pPr>
              <w:widowControl w:val="0"/>
              <w:tabs>
                <w:tab w:val="left" w:pos="6467"/>
              </w:tabs>
              <w:autoSpaceDE w:val="0"/>
              <w:autoSpaceDN w:val="0"/>
              <w:adjustRightInd w:val="0"/>
              <w:jc w:val="both"/>
              <w:rPr>
                <w:rFonts w:eastAsiaTheme="minorEastAsia"/>
                <w:lang w:val="en-US"/>
              </w:rPr>
            </w:pPr>
            <w:r w:rsidRPr="00247564">
              <w:rPr>
                <w:rFonts w:eastAsiaTheme="minorEastAsia"/>
                <w:b/>
                <w:lang w:val="en-US"/>
              </w:rPr>
              <w:t>Характеристики компетентностей</w:t>
            </w:r>
          </w:p>
        </w:tc>
        <w:tc>
          <w:tcPr>
            <w:tcW w:w="34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260AE" w:rsidRPr="00247564" w:rsidRDefault="00E260AE" w:rsidP="00E260AE">
            <w:pPr>
              <w:widowControl w:val="0"/>
              <w:tabs>
                <w:tab w:val="left" w:pos="6467"/>
              </w:tabs>
              <w:autoSpaceDE w:val="0"/>
              <w:autoSpaceDN w:val="0"/>
              <w:adjustRightInd w:val="0"/>
              <w:jc w:val="both"/>
              <w:rPr>
                <w:rFonts w:eastAsiaTheme="minorEastAsia"/>
                <w:lang w:val="en-US"/>
              </w:rPr>
            </w:pPr>
          </w:p>
          <w:p w:rsidR="00E260AE" w:rsidRPr="00247564" w:rsidRDefault="00E260AE" w:rsidP="00E260AE">
            <w:pPr>
              <w:widowControl w:val="0"/>
              <w:tabs>
                <w:tab w:val="left" w:pos="6467"/>
              </w:tabs>
              <w:autoSpaceDE w:val="0"/>
              <w:autoSpaceDN w:val="0"/>
              <w:adjustRightInd w:val="0"/>
              <w:jc w:val="both"/>
              <w:rPr>
                <w:rFonts w:eastAsiaTheme="minorEastAsia"/>
                <w:lang w:val="en-US"/>
              </w:rPr>
            </w:pPr>
            <w:r w:rsidRPr="00247564">
              <w:rPr>
                <w:rFonts w:eastAsiaTheme="minorEastAsia"/>
                <w:b/>
                <w:lang w:val="en-US"/>
              </w:rPr>
              <w:t>Показатели оценки компетентности</w:t>
            </w:r>
          </w:p>
        </w:tc>
      </w:tr>
      <w:tr w:rsidR="00E260AE" w:rsidRPr="00247564" w:rsidTr="00440499">
        <w:trPr>
          <w:jc w:val="center"/>
        </w:trPr>
        <w:tc>
          <w:tcPr>
            <w:tcW w:w="994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260AE" w:rsidRPr="00247564" w:rsidRDefault="00E260AE" w:rsidP="00E260AE">
            <w:pPr>
              <w:widowControl w:val="0"/>
              <w:tabs>
                <w:tab w:val="left" w:pos="6467"/>
              </w:tabs>
              <w:autoSpaceDE w:val="0"/>
              <w:autoSpaceDN w:val="0"/>
              <w:adjustRightInd w:val="0"/>
              <w:jc w:val="both"/>
              <w:rPr>
                <w:rFonts w:eastAsiaTheme="minorEastAsia"/>
                <w:lang w:val="en-US"/>
              </w:rPr>
            </w:pPr>
            <w:r w:rsidRPr="00247564">
              <w:rPr>
                <w:rFonts w:eastAsiaTheme="minorEastAsia"/>
                <w:lang w:val="en-US"/>
              </w:rPr>
              <w:t>I.</w:t>
            </w:r>
            <w:r w:rsidRPr="00247564">
              <w:rPr>
                <w:rFonts w:eastAsiaTheme="minorEastAsia"/>
              </w:rPr>
              <w:t> </w:t>
            </w:r>
            <w:r w:rsidRPr="00247564">
              <w:rPr>
                <w:rFonts w:eastAsiaTheme="minorEastAsia"/>
                <w:lang w:val="en-US"/>
              </w:rPr>
              <w:t>Личностные качества</w:t>
            </w:r>
          </w:p>
        </w:tc>
      </w:tr>
      <w:tr w:rsidR="00E260AE" w:rsidRPr="00247564" w:rsidTr="00440499">
        <w:trPr>
          <w:jc w:val="center"/>
        </w:trPr>
        <w:tc>
          <w:tcPr>
            <w:tcW w:w="1051" w:type="dxa"/>
            <w:tcBorders>
              <w:top w:val="single" w:sz="4" w:space="0" w:color="000000"/>
              <w:left w:val="single" w:sz="4" w:space="0" w:color="000000"/>
              <w:bottom w:val="single" w:sz="4" w:space="0" w:color="000000"/>
            </w:tcBorders>
            <w:tcMar>
              <w:top w:w="0" w:type="dxa"/>
              <w:left w:w="108" w:type="dxa"/>
              <w:bottom w:w="0" w:type="dxa"/>
              <w:right w:w="108" w:type="dxa"/>
            </w:tcMar>
          </w:tcPr>
          <w:p w:rsidR="00E260AE" w:rsidRPr="00247564" w:rsidRDefault="00E260AE" w:rsidP="00E260AE">
            <w:pPr>
              <w:widowControl w:val="0"/>
              <w:tabs>
                <w:tab w:val="left" w:pos="6467"/>
              </w:tabs>
              <w:autoSpaceDE w:val="0"/>
              <w:autoSpaceDN w:val="0"/>
              <w:adjustRightInd w:val="0"/>
              <w:jc w:val="both"/>
              <w:rPr>
                <w:rFonts w:eastAsiaTheme="minorEastAsia"/>
                <w:lang w:val="en-US"/>
              </w:rPr>
            </w:pPr>
            <w:r w:rsidRPr="00247564">
              <w:rPr>
                <w:rFonts w:eastAsiaTheme="minorEastAsia"/>
                <w:lang w:val="en-US"/>
              </w:rPr>
              <w:t>1.1</w:t>
            </w:r>
          </w:p>
        </w:tc>
        <w:tc>
          <w:tcPr>
            <w:tcW w:w="2426" w:type="dxa"/>
            <w:tcBorders>
              <w:top w:val="single" w:sz="4" w:space="0" w:color="000000"/>
              <w:left w:val="single" w:sz="4" w:space="0" w:color="000000"/>
              <w:bottom w:val="single" w:sz="4" w:space="0" w:color="000000"/>
            </w:tcBorders>
            <w:tcMar>
              <w:top w:w="0" w:type="dxa"/>
              <w:left w:w="108" w:type="dxa"/>
              <w:bottom w:w="0" w:type="dxa"/>
              <w:right w:w="108" w:type="dxa"/>
            </w:tcMar>
          </w:tcPr>
          <w:p w:rsidR="00E260AE" w:rsidRPr="00247564" w:rsidRDefault="00E260AE" w:rsidP="00E260AE">
            <w:pPr>
              <w:widowControl w:val="0"/>
              <w:tabs>
                <w:tab w:val="left" w:pos="6467"/>
              </w:tabs>
              <w:autoSpaceDE w:val="0"/>
              <w:autoSpaceDN w:val="0"/>
              <w:adjustRightInd w:val="0"/>
              <w:jc w:val="both"/>
              <w:rPr>
                <w:rFonts w:eastAsiaTheme="minorEastAsia"/>
              </w:rPr>
            </w:pPr>
            <w:r w:rsidRPr="00247564">
              <w:rPr>
                <w:rFonts w:eastAsiaTheme="minorEastAsia"/>
              </w:rPr>
              <w:t>Вера в силы и возможности обучающихся</w:t>
            </w:r>
          </w:p>
        </w:tc>
        <w:tc>
          <w:tcPr>
            <w:tcW w:w="3024" w:type="dxa"/>
            <w:tcBorders>
              <w:top w:val="single" w:sz="4" w:space="0" w:color="000000"/>
              <w:left w:val="single" w:sz="4" w:space="0" w:color="000000"/>
              <w:bottom w:val="single" w:sz="4" w:space="0" w:color="000000"/>
            </w:tcBorders>
            <w:tcMar>
              <w:top w:w="0" w:type="dxa"/>
              <w:left w:w="108" w:type="dxa"/>
              <w:bottom w:w="0" w:type="dxa"/>
              <w:right w:w="108" w:type="dxa"/>
            </w:tcMar>
          </w:tcPr>
          <w:p w:rsidR="00E260AE" w:rsidRPr="00247564" w:rsidRDefault="00E260AE" w:rsidP="00E260AE">
            <w:pPr>
              <w:widowControl w:val="0"/>
              <w:tabs>
                <w:tab w:val="left" w:pos="6467"/>
              </w:tabs>
              <w:autoSpaceDE w:val="0"/>
              <w:autoSpaceDN w:val="0"/>
              <w:adjustRightInd w:val="0"/>
              <w:jc w:val="both"/>
              <w:rPr>
                <w:rFonts w:eastAsiaTheme="minorEastAsia"/>
              </w:rPr>
            </w:pPr>
            <w:r w:rsidRPr="00247564">
              <w:rPr>
                <w:rFonts w:eastAsiaTheme="minorEastAsia"/>
              </w:rPr>
              <w:t>Данная компетентность является выражением гуманистической позиции педагога. Она отражает основную задачу педагога - раскрывать потенциальные возможности обучающихся. Данная компетентность определяет позицию педагога в отношении успехов обучающихся. Вера в силы и возможности обучающихся снимает обвинительную позицию в отношении обучающегося, свидетельствует о готовности поддерживать ученика, искать пути и методы, отслеживающие успешность его деятельности. Вера в силы и возможности ученика есть отражение любви к обучающемуся. Можно сказать, что любить ребёнка - значит верить в его возможности, создавать условия для разворачивания этих сил в образовательной деятельности</w:t>
            </w:r>
          </w:p>
        </w:tc>
        <w:tc>
          <w:tcPr>
            <w:tcW w:w="34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260AE" w:rsidRPr="00247564" w:rsidRDefault="00E260AE" w:rsidP="00E260AE">
            <w:pPr>
              <w:widowControl w:val="0"/>
              <w:tabs>
                <w:tab w:val="left" w:pos="6467"/>
              </w:tabs>
              <w:autoSpaceDE w:val="0"/>
              <w:autoSpaceDN w:val="0"/>
              <w:adjustRightInd w:val="0"/>
              <w:jc w:val="both"/>
              <w:rPr>
                <w:rFonts w:eastAsiaTheme="minorEastAsia"/>
              </w:rPr>
            </w:pPr>
            <w:r w:rsidRPr="00247564">
              <w:rPr>
                <w:rFonts w:eastAsiaTheme="minorEastAsia"/>
              </w:rPr>
              <w:t>- Умение создавать ситуацию успеха для обучающихся;</w:t>
            </w:r>
          </w:p>
          <w:p w:rsidR="00E260AE" w:rsidRPr="00247564" w:rsidRDefault="00E260AE" w:rsidP="00E260AE">
            <w:pPr>
              <w:widowControl w:val="0"/>
              <w:tabs>
                <w:tab w:val="left" w:pos="6467"/>
              </w:tabs>
              <w:autoSpaceDE w:val="0"/>
              <w:autoSpaceDN w:val="0"/>
              <w:adjustRightInd w:val="0"/>
              <w:jc w:val="both"/>
              <w:rPr>
                <w:rFonts w:eastAsiaTheme="minorEastAsia"/>
              </w:rPr>
            </w:pPr>
            <w:r w:rsidRPr="00247564">
              <w:rPr>
                <w:rFonts w:eastAsiaTheme="minorEastAsia"/>
              </w:rPr>
              <w:t>- умение осуществлять грамотное педагогическое оценивание, мобилизующее академическую активность;</w:t>
            </w:r>
          </w:p>
          <w:p w:rsidR="00E260AE" w:rsidRPr="00247564" w:rsidRDefault="00E260AE" w:rsidP="00E260AE">
            <w:pPr>
              <w:widowControl w:val="0"/>
              <w:tabs>
                <w:tab w:val="left" w:pos="6467"/>
              </w:tabs>
              <w:autoSpaceDE w:val="0"/>
              <w:autoSpaceDN w:val="0"/>
              <w:adjustRightInd w:val="0"/>
              <w:jc w:val="both"/>
              <w:rPr>
                <w:rFonts w:eastAsiaTheme="minorEastAsia"/>
              </w:rPr>
            </w:pPr>
            <w:r w:rsidRPr="00247564">
              <w:rPr>
                <w:rFonts w:eastAsiaTheme="minorEastAsia"/>
              </w:rPr>
              <w:t>- умение находить положительные стороны у каждого обучающегося, строить образовательные отношения  с опорой на эти стороны, поддерживать позитивные силы развития;</w:t>
            </w:r>
          </w:p>
          <w:p w:rsidR="00E260AE" w:rsidRPr="00247564" w:rsidRDefault="00E260AE" w:rsidP="00E260AE">
            <w:pPr>
              <w:widowControl w:val="0"/>
              <w:tabs>
                <w:tab w:val="left" w:pos="6467"/>
              </w:tabs>
              <w:autoSpaceDE w:val="0"/>
              <w:autoSpaceDN w:val="0"/>
              <w:adjustRightInd w:val="0"/>
              <w:jc w:val="both"/>
              <w:rPr>
                <w:rFonts w:eastAsiaTheme="minorEastAsia"/>
              </w:rPr>
            </w:pPr>
            <w:r w:rsidRPr="00247564">
              <w:rPr>
                <w:rFonts w:eastAsiaTheme="minorEastAsia"/>
              </w:rPr>
              <w:t>- умение разрабатывать индивидуально-ориентированные образовательные проекты</w:t>
            </w:r>
          </w:p>
        </w:tc>
      </w:tr>
      <w:tr w:rsidR="00E260AE" w:rsidRPr="00247564" w:rsidTr="00440499">
        <w:trPr>
          <w:jc w:val="center"/>
        </w:trPr>
        <w:tc>
          <w:tcPr>
            <w:tcW w:w="1051" w:type="dxa"/>
            <w:tcBorders>
              <w:top w:val="single" w:sz="4" w:space="0" w:color="000000"/>
              <w:left w:val="single" w:sz="4" w:space="0" w:color="000000"/>
              <w:bottom w:val="single" w:sz="4" w:space="0" w:color="000000"/>
            </w:tcBorders>
            <w:tcMar>
              <w:top w:w="0" w:type="dxa"/>
              <w:left w:w="108" w:type="dxa"/>
              <w:bottom w:w="0" w:type="dxa"/>
              <w:right w:w="108" w:type="dxa"/>
            </w:tcMar>
          </w:tcPr>
          <w:p w:rsidR="00E260AE" w:rsidRPr="00247564" w:rsidRDefault="00E260AE" w:rsidP="00E260AE">
            <w:pPr>
              <w:widowControl w:val="0"/>
              <w:tabs>
                <w:tab w:val="left" w:pos="6467"/>
              </w:tabs>
              <w:autoSpaceDE w:val="0"/>
              <w:autoSpaceDN w:val="0"/>
              <w:adjustRightInd w:val="0"/>
              <w:jc w:val="both"/>
              <w:rPr>
                <w:rFonts w:eastAsiaTheme="minorEastAsia"/>
                <w:lang w:val="en-US"/>
              </w:rPr>
            </w:pPr>
            <w:r w:rsidRPr="00247564">
              <w:rPr>
                <w:rFonts w:eastAsiaTheme="minorEastAsia"/>
                <w:lang w:val="en-US"/>
              </w:rPr>
              <w:t>1.2</w:t>
            </w:r>
          </w:p>
        </w:tc>
        <w:tc>
          <w:tcPr>
            <w:tcW w:w="2426" w:type="dxa"/>
            <w:tcBorders>
              <w:top w:val="single" w:sz="4" w:space="0" w:color="000000"/>
              <w:left w:val="single" w:sz="4" w:space="0" w:color="000000"/>
              <w:bottom w:val="single" w:sz="4" w:space="0" w:color="000000"/>
            </w:tcBorders>
            <w:tcMar>
              <w:top w:w="0" w:type="dxa"/>
              <w:left w:w="108" w:type="dxa"/>
              <w:bottom w:w="0" w:type="dxa"/>
              <w:right w:w="108" w:type="dxa"/>
            </w:tcMar>
          </w:tcPr>
          <w:p w:rsidR="00E260AE" w:rsidRPr="00247564" w:rsidRDefault="00E260AE" w:rsidP="00E260AE">
            <w:pPr>
              <w:widowControl w:val="0"/>
              <w:tabs>
                <w:tab w:val="left" w:pos="6467"/>
              </w:tabs>
              <w:autoSpaceDE w:val="0"/>
              <w:autoSpaceDN w:val="0"/>
              <w:adjustRightInd w:val="0"/>
              <w:jc w:val="both"/>
              <w:rPr>
                <w:rFonts w:eastAsiaTheme="minorEastAsia"/>
              </w:rPr>
            </w:pPr>
            <w:r w:rsidRPr="00247564">
              <w:rPr>
                <w:rFonts w:eastAsiaTheme="minorEastAsia"/>
              </w:rPr>
              <w:t xml:space="preserve">Интерес к внутреннему миру обучающихся </w:t>
            </w:r>
          </w:p>
        </w:tc>
        <w:tc>
          <w:tcPr>
            <w:tcW w:w="3024" w:type="dxa"/>
            <w:tcBorders>
              <w:top w:val="single" w:sz="4" w:space="0" w:color="000000"/>
              <w:left w:val="single" w:sz="4" w:space="0" w:color="000000"/>
              <w:bottom w:val="single" w:sz="4" w:space="0" w:color="000000"/>
            </w:tcBorders>
            <w:tcMar>
              <w:top w:w="0" w:type="dxa"/>
              <w:left w:w="108" w:type="dxa"/>
              <w:bottom w:w="0" w:type="dxa"/>
              <w:right w:w="108" w:type="dxa"/>
            </w:tcMar>
          </w:tcPr>
          <w:p w:rsidR="00E260AE" w:rsidRPr="00247564" w:rsidRDefault="00E260AE" w:rsidP="00E260AE">
            <w:pPr>
              <w:widowControl w:val="0"/>
              <w:tabs>
                <w:tab w:val="left" w:pos="6467"/>
              </w:tabs>
              <w:autoSpaceDE w:val="0"/>
              <w:autoSpaceDN w:val="0"/>
              <w:adjustRightInd w:val="0"/>
              <w:jc w:val="both"/>
              <w:rPr>
                <w:rFonts w:eastAsiaTheme="minorEastAsia"/>
              </w:rPr>
            </w:pPr>
            <w:r w:rsidRPr="00247564">
              <w:rPr>
                <w:rFonts w:eastAsiaTheme="minorEastAsia"/>
              </w:rPr>
              <w:t xml:space="preserve">Интерес к внутреннему миру обучающихся предполагает не просто знание их индивидуальных и возрастных особенностей, но и выстраивание всей педагогической деятельности с опорой на индивидуальные особенности обучающихся. Данная компетентность </w:t>
            </w:r>
            <w:r w:rsidRPr="00247564">
              <w:rPr>
                <w:rFonts w:eastAsiaTheme="minorEastAsia"/>
              </w:rPr>
              <w:lastRenderedPageBreak/>
              <w:t>определяет все аспекты педагогической деятельности</w:t>
            </w:r>
          </w:p>
        </w:tc>
        <w:tc>
          <w:tcPr>
            <w:tcW w:w="34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260AE" w:rsidRPr="00247564" w:rsidRDefault="00E260AE" w:rsidP="00E260AE">
            <w:pPr>
              <w:widowControl w:val="0"/>
              <w:tabs>
                <w:tab w:val="left" w:pos="6467"/>
              </w:tabs>
              <w:autoSpaceDE w:val="0"/>
              <w:autoSpaceDN w:val="0"/>
              <w:adjustRightInd w:val="0"/>
              <w:jc w:val="both"/>
              <w:rPr>
                <w:rFonts w:eastAsiaTheme="minorEastAsia"/>
              </w:rPr>
            </w:pPr>
            <w:r w:rsidRPr="00247564">
              <w:rPr>
                <w:rFonts w:eastAsiaTheme="minorEastAsia"/>
              </w:rPr>
              <w:lastRenderedPageBreak/>
              <w:t>- Умение составить устную и письменную характеристику обучающегося, отражающую разные аспекты его внутреннего мира;</w:t>
            </w:r>
          </w:p>
          <w:p w:rsidR="00E260AE" w:rsidRPr="00247564" w:rsidRDefault="00E260AE" w:rsidP="00E260AE">
            <w:pPr>
              <w:widowControl w:val="0"/>
              <w:tabs>
                <w:tab w:val="left" w:pos="6467"/>
              </w:tabs>
              <w:autoSpaceDE w:val="0"/>
              <w:autoSpaceDN w:val="0"/>
              <w:adjustRightInd w:val="0"/>
              <w:jc w:val="both"/>
              <w:rPr>
                <w:rFonts w:eastAsiaTheme="minorEastAsia"/>
              </w:rPr>
            </w:pPr>
            <w:r w:rsidRPr="00247564">
              <w:rPr>
                <w:rFonts w:eastAsiaTheme="minorEastAsia"/>
              </w:rPr>
              <w:t>- умение выяснить индивидуальные предпочтения (индивидуальные образовательные потребности), возможности ученика, трудности, с которыми он сталкивается;</w:t>
            </w:r>
          </w:p>
          <w:p w:rsidR="00E260AE" w:rsidRPr="00247564" w:rsidRDefault="00E260AE" w:rsidP="00E260AE">
            <w:pPr>
              <w:widowControl w:val="0"/>
              <w:tabs>
                <w:tab w:val="left" w:pos="6467"/>
              </w:tabs>
              <w:autoSpaceDE w:val="0"/>
              <w:autoSpaceDN w:val="0"/>
              <w:adjustRightInd w:val="0"/>
              <w:jc w:val="both"/>
              <w:rPr>
                <w:rFonts w:eastAsiaTheme="minorEastAsia"/>
              </w:rPr>
            </w:pPr>
            <w:r w:rsidRPr="00247564">
              <w:rPr>
                <w:rFonts w:eastAsiaTheme="minorEastAsia"/>
              </w:rPr>
              <w:t xml:space="preserve">- умение построить </w:t>
            </w:r>
            <w:r w:rsidRPr="00247564">
              <w:rPr>
                <w:rFonts w:eastAsiaTheme="minorEastAsia"/>
              </w:rPr>
              <w:lastRenderedPageBreak/>
              <w:t>индивидуализированную образовательную программу;</w:t>
            </w:r>
          </w:p>
          <w:p w:rsidR="00E260AE" w:rsidRPr="00247564" w:rsidRDefault="00E260AE" w:rsidP="00E260AE">
            <w:pPr>
              <w:widowControl w:val="0"/>
              <w:tabs>
                <w:tab w:val="left" w:pos="6467"/>
              </w:tabs>
              <w:autoSpaceDE w:val="0"/>
              <w:autoSpaceDN w:val="0"/>
              <w:adjustRightInd w:val="0"/>
              <w:jc w:val="both"/>
              <w:rPr>
                <w:rFonts w:eastAsiaTheme="minorEastAsia"/>
              </w:rPr>
            </w:pPr>
            <w:r w:rsidRPr="00247564">
              <w:rPr>
                <w:rFonts w:eastAsiaTheme="minorEastAsia"/>
              </w:rPr>
              <w:t>- умение показать личностный смысл обучения с учётом индивидуальных характеристик внутреннего мира</w:t>
            </w:r>
          </w:p>
        </w:tc>
      </w:tr>
      <w:tr w:rsidR="00E260AE" w:rsidRPr="00247564" w:rsidTr="00440499">
        <w:trPr>
          <w:jc w:val="center"/>
        </w:trPr>
        <w:tc>
          <w:tcPr>
            <w:tcW w:w="1051" w:type="dxa"/>
            <w:tcBorders>
              <w:top w:val="single" w:sz="4" w:space="0" w:color="000000"/>
              <w:left w:val="single" w:sz="4" w:space="0" w:color="000000"/>
              <w:bottom w:val="single" w:sz="4" w:space="0" w:color="000000"/>
            </w:tcBorders>
            <w:tcMar>
              <w:top w:w="0" w:type="dxa"/>
              <w:left w:w="108" w:type="dxa"/>
              <w:bottom w:w="0" w:type="dxa"/>
              <w:right w:w="108" w:type="dxa"/>
            </w:tcMar>
          </w:tcPr>
          <w:p w:rsidR="00E260AE" w:rsidRPr="00247564" w:rsidRDefault="00E260AE" w:rsidP="00E260AE">
            <w:pPr>
              <w:widowControl w:val="0"/>
              <w:tabs>
                <w:tab w:val="left" w:pos="6467"/>
              </w:tabs>
              <w:autoSpaceDE w:val="0"/>
              <w:autoSpaceDN w:val="0"/>
              <w:adjustRightInd w:val="0"/>
              <w:jc w:val="both"/>
              <w:rPr>
                <w:rFonts w:eastAsiaTheme="minorEastAsia"/>
                <w:lang w:val="en-US"/>
              </w:rPr>
            </w:pPr>
            <w:r w:rsidRPr="00247564">
              <w:rPr>
                <w:rFonts w:eastAsiaTheme="minorEastAsia"/>
                <w:lang w:val="en-US"/>
              </w:rPr>
              <w:lastRenderedPageBreak/>
              <w:t>1.3</w:t>
            </w:r>
          </w:p>
        </w:tc>
        <w:tc>
          <w:tcPr>
            <w:tcW w:w="2426" w:type="dxa"/>
            <w:tcBorders>
              <w:top w:val="single" w:sz="4" w:space="0" w:color="000000"/>
              <w:left w:val="single" w:sz="4" w:space="0" w:color="000000"/>
              <w:bottom w:val="single" w:sz="4" w:space="0" w:color="000000"/>
            </w:tcBorders>
            <w:tcMar>
              <w:top w:w="0" w:type="dxa"/>
              <w:left w:w="108" w:type="dxa"/>
              <w:bottom w:w="0" w:type="dxa"/>
              <w:right w:w="108" w:type="dxa"/>
            </w:tcMar>
          </w:tcPr>
          <w:p w:rsidR="00E260AE" w:rsidRPr="00247564" w:rsidRDefault="00E260AE" w:rsidP="00E260AE">
            <w:pPr>
              <w:widowControl w:val="0"/>
              <w:tabs>
                <w:tab w:val="left" w:pos="6467"/>
              </w:tabs>
              <w:autoSpaceDE w:val="0"/>
              <w:autoSpaceDN w:val="0"/>
              <w:adjustRightInd w:val="0"/>
              <w:jc w:val="both"/>
              <w:rPr>
                <w:rFonts w:eastAsiaTheme="minorEastAsia"/>
              </w:rPr>
            </w:pPr>
            <w:r w:rsidRPr="00247564">
              <w:rPr>
                <w:rFonts w:eastAsiaTheme="minorEastAsia"/>
              </w:rPr>
              <w:t>Открытость к принятию других позиций, точек зрения (неидеоло-гизированное мышление педагога)</w:t>
            </w:r>
          </w:p>
        </w:tc>
        <w:tc>
          <w:tcPr>
            <w:tcW w:w="3024" w:type="dxa"/>
            <w:tcBorders>
              <w:top w:val="single" w:sz="4" w:space="0" w:color="000000"/>
              <w:left w:val="single" w:sz="4" w:space="0" w:color="000000"/>
              <w:bottom w:val="single" w:sz="4" w:space="0" w:color="000000"/>
            </w:tcBorders>
            <w:tcMar>
              <w:top w:w="0" w:type="dxa"/>
              <w:left w:w="108" w:type="dxa"/>
              <w:bottom w:w="0" w:type="dxa"/>
              <w:right w:w="108" w:type="dxa"/>
            </w:tcMar>
          </w:tcPr>
          <w:p w:rsidR="00E260AE" w:rsidRPr="00247564" w:rsidRDefault="00E260AE" w:rsidP="00E260AE">
            <w:pPr>
              <w:widowControl w:val="0"/>
              <w:tabs>
                <w:tab w:val="left" w:pos="6467"/>
              </w:tabs>
              <w:autoSpaceDE w:val="0"/>
              <w:autoSpaceDN w:val="0"/>
              <w:adjustRightInd w:val="0"/>
              <w:jc w:val="both"/>
              <w:rPr>
                <w:rFonts w:eastAsiaTheme="minorEastAsia"/>
              </w:rPr>
            </w:pPr>
            <w:r w:rsidRPr="00247564">
              <w:rPr>
                <w:rFonts w:eastAsiaTheme="minorEastAsia"/>
              </w:rPr>
              <w:t>Открытость к принятию других позиций и точек зрения предполагает, что педагог не считает единственно правильной свою точку зрения. Он интересуется мнением других и готов их поддерживать в случаях достаточной аргументации. Педагог готов гибко реагировать на высказывания обучающегося, включая изменение собственной позиции</w:t>
            </w:r>
          </w:p>
        </w:tc>
        <w:tc>
          <w:tcPr>
            <w:tcW w:w="34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260AE" w:rsidRPr="00247564" w:rsidRDefault="00E260AE" w:rsidP="00E260AE">
            <w:pPr>
              <w:widowControl w:val="0"/>
              <w:tabs>
                <w:tab w:val="left" w:pos="6467"/>
              </w:tabs>
              <w:autoSpaceDE w:val="0"/>
              <w:autoSpaceDN w:val="0"/>
              <w:adjustRightInd w:val="0"/>
              <w:jc w:val="both"/>
              <w:rPr>
                <w:rFonts w:eastAsiaTheme="minorEastAsia"/>
              </w:rPr>
            </w:pPr>
            <w:r w:rsidRPr="00247564">
              <w:rPr>
                <w:rFonts w:eastAsiaTheme="minorEastAsia"/>
              </w:rPr>
              <w:t>- Убеждённость, что истина может быть не одна;</w:t>
            </w:r>
          </w:p>
          <w:p w:rsidR="00E260AE" w:rsidRPr="00247564" w:rsidRDefault="00E260AE" w:rsidP="00E260AE">
            <w:pPr>
              <w:widowControl w:val="0"/>
              <w:tabs>
                <w:tab w:val="left" w:pos="6467"/>
              </w:tabs>
              <w:autoSpaceDE w:val="0"/>
              <w:autoSpaceDN w:val="0"/>
              <w:adjustRightInd w:val="0"/>
              <w:jc w:val="both"/>
              <w:rPr>
                <w:rFonts w:eastAsiaTheme="minorEastAsia"/>
              </w:rPr>
            </w:pPr>
            <w:r w:rsidRPr="00247564">
              <w:rPr>
                <w:rFonts w:eastAsiaTheme="minorEastAsia"/>
              </w:rPr>
              <w:t>- интерес к мнениям и позициям других;</w:t>
            </w:r>
          </w:p>
          <w:p w:rsidR="00E260AE" w:rsidRPr="00247564" w:rsidRDefault="00E260AE" w:rsidP="00E260AE">
            <w:pPr>
              <w:widowControl w:val="0"/>
              <w:tabs>
                <w:tab w:val="left" w:pos="6467"/>
              </w:tabs>
              <w:autoSpaceDE w:val="0"/>
              <w:autoSpaceDN w:val="0"/>
              <w:adjustRightInd w:val="0"/>
              <w:jc w:val="both"/>
              <w:rPr>
                <w:rFonts w:eastAsiaTheme="minorEastAsia"/>
              </w:rPr>
            </w:pPr>
            <w:r w:rsidRPr="00247564">
              <w:rPr>
                <w:rFonts w:eastAsiaTheme="minorEastAsia"/>
              </w:rPr>
              <w:t>- учёт других точек зрения в процессе оценивания обучающихся</w:t>
            </w:r>
          </w:p>
        </w:tc>
      </w:tr>
      <w:tr w:rsidR="00E260AE" w:rsidRPr="00247564" w:rsidTr="00440499">
        <w:trPr>
          <w:jc w:val="center"/>
        </w:trPr>
        <w:tc>
          <w:tcPr>
            <w:tcW w:w="1051" w:type="dxa"/>
            <w:tcBorders>
              <w:top w:val="single" w:sz="4" w:space="0" w:color="000000"/>
              <w:left w:val="single" w:sz="4" w:space="0" w:color="000000"/>
              <w:bottom w:val="single" w:sz="4" w:space="0" w:color="000000"/>
            </w:tcBorders>
            <w:tcMar>
              <w:top w:w="0" w:type="dxa"/>
              <w:left w:w="108" w:type="dxa"/>
              <w:bottom w:w="0" w:type="dxa"/>
              <w:right w:w="108" w:type="dxa"/>
            </w:tcMar>
          </w:tcPr>
          <w:p w:rsidR="00E260AE" w:rsidRPr="00247564" w:rsidRDefault="00E260AE" w:rsidP="00E260AE">
            <w:pPr>
              <w:widowControl w:val="0"/>
              <w:tabs>
                <w:tab w:val="left" w:pos="6467"/>
              </w:tabs>
              <w:autoSpaceDE w:val="0"/>
              <w:autoSpaceDN w:val="0"/>
              <w:adjustRightInd w:val="0"/>
              <w:jc w:val="both"/>
              <w:rPr>
                <w:rFonts w:eastAsiaTheme="minorEastAsia"/>
                <w:lang w:val="en-US"/>
              </w:rPr>
            </w:pPr>
            <w:r w:rsidRPr="00247564">
              <w:rPr>
                <w:rFonts w:eastAsiaTheme="minorEastAsia"/>
                <w:lang w:val="en-US"/>
              </w:rPr>
              <w:t>1.4</w:t>
            </w:r>
          </w:p>
        </w:tc>
        <w:tc>
          <w:tcPr>
            <w:tcW w:w="2426" w:type="dxa"/>
            <w:tcBorders>
              <w:top w:val="single" w:sz="4" w:space="0" w:color="000000"/>
              <w:left w:val="single" w:sz="4" w:space="0" w:color="000000"/>
              <w:bottom w:val="single" w:sz="4" w:space="0" w:color="000000"/>
            </w:tcBorders>
            <w:tcMar>
              <w:top w:w="0" w:type="dxa"/>
              <w:left w:w="108" w:type="dxa"/>
              <w:bottom w:w="0" w:type="dxa"/>
              <w:right w:w="108" w:type="dxa"/>
            </w:tcMar>
          </w:tcPr>
          <w:p w:rsidR="00E260AE" w:rsidRPr="00247564" w:rsidRDefault="00E260AE" w:rsidP="00E260AE">
            <w:pPr>
              <w:widowControl w:val="0"/>
              <w:tabs>
                <w:tab w:val="left" w:pos="6467"/>
              </w:tabs>
              <w:autoSpaceDE w:val="0"/>
              <w:autoSpaceDN w:val="0"/>
              <w:adjustRightInd w:val="0"/>
              <w:jc w:val="both"/>
              <w:rPr>
                <w:rFonts w:eastAsiaTheme="minorEastAsia"/>
                <w:lang w:val="en-US"/>
              </w:rPr>
            </w:pPr>
            <w:r w:rsidRPr="00247564">
              <w:rPr>
                <w:rFonts w:eastAsiaTheme="minorEastAsia"/>
                <w:lang w:val="en-US"/>
              </w:rPr>
              <w:t>Общая культура</w:t>
            </w:r>
          </w:p>
        </w:tc>
        <w:tc>
          <w:tcPr>
            <w:tcW w:w="3024" w:type="dxa"/>
            <w:tcBorders>
              <w:top w:val="single" w:sz="4" w:space="0" w:color="000000"/>
              <w:left w:val="single" w:sz="4" w:space="0" w:color="000000"/>
              <w:bottom w:val="single" w:sz="4" w:space="0" w:color="000000"/>
            </w:tcBorders>
            <w:tcMar>
              <w:top w:w="0" w:type="dxa"/>
              <w:left w:w="108" w:type="dxa"/>
              <w:bottom w:w="0" w:type="dxa"/>
              <w:right w:w="108" w:type="dxa"/>
            </w:tcMar>
          </w:tcPr>
          <w:p w:rsidR="00E260AE" w:rsidRPr="00247564" w:rsidRDefault="00E260AE" w:rsidP="00E260AE">
            <w:pPr>
              <w:widowControl w:val="0"/>
              <w:tabs>
                <w:tab w:val="left" w:pos="6467"/>
              </w:tabs>
              <w:autoSpaceDE w:val="0"/>
              <w:autoSpaceDN w:val="0"/>
              <w:adjustRightInd w:val="0"/>
              <w:jc w:val="both"/>
              <w:rPr>
                <w:rFonts w:eastAsiaTheme="minorEastAsia"/>
              </w:rPr>
            </w:pPr>
            <w:r w:rsidRPr="00247564">
              <w:rPr>
                <w:rFonts w:eastAsiaTheme="minorEastAsia"/>
              </w:rPr>
              <w:t>Определяет характер и стиль педагогической деятельности. Заключается в знаниях педагога об основных формах материальной и духовной жизни человека. Во многом определяет успешность педагогического общения, позицию педагога в глазах обучающихся</w:t>
            </w:r>
          </w:p>
        </w:tc>
        <w:tc>
          <w:tcPr>
            <w:tcW w:w="34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260AE" w:rsidRPr="00247564" w:rsidRDefault="00E260AE" w:rsidP="00E260AE">
            <w:pPr>
              <w:widowControl w:val="0"/>
              <w:tabs>
                <w:tab w:val="left" w:pos="6467"/>
              </w:tabs>
              <w:autoSpaceDE w:val="0"/>
              <w:autoSpaceDN w:val="0"/>
              <w:adjustRightInd w:val="0"/>
              <w:jc w:val="both"/>
              <w:rPr>
                <w:rFonts w:eastAsiaTheme="minorEastAsia"/>
              </w:rPr>
            </w:pPr>
            <w:r w:rsidRPr="00247564">
              <w:rPr>
                <w:rFonts w:eastAsiaTheme="minorEastAsia"/>
              </w:rPr>
              <w:t>- Ориентация в основных сферах материальной и духовной жизни;</w:t>
            </w:r>
          </w:p>
          <w:p w:rsidR="00E260AE" w:rsidRPr="00247564" w:rsidRDefault="00E260AE" w:rsidP="00E260AE">
            <w:pPr>
              <w:widowControl w:val="0"/>
              <w:tabs>
                <w:tab w:val="left" w:pos="6467"/>
              </w:tabs>
              <w:autoSpaceDE w:val="0"/>
              <w:autoSpaceDN w:val="0"/>
              <w:adjustRightInd w:val="0"/>
              <w:jc w:val="both"/>
              <w:rPr>
                <w:rFonts w:eastAsiaTheme="minorEastAsia"/>
              </w:rPr>
            </w:pPr>
            <w:r w:rsidRPr="00247564">
              <w:rPr>
                <w:rFonts w:eastAsiaTheme="minorEastAsia"/>
              </w:rPr>
              <w:t>- знание материальных и духовных интересов молодёжи;</w:t>
            </w:r>
          </w:p>
          <w:p w:rsidR="00E260AE" w:rsidRPr="00247564" w:rsidRDefault="00E260AE" w:rsidP="00E260AE">
            <w:pPr>
              <w:widowControl w:val="0"/>
              <w:tabs>
                <w:tab w:val="left" w:pos="6467"/>
              </w:tabs>
              <w:autoSpaceDE w:val="0"/>
              <w:autoSpaceDN w:val="0"/>
              <w:adjustRightInd w:val="0"/>
              <w:jc w:val="both"/>
              <w:rPr>
                <w:rFonts w:eastAsiaTheme="minorEastAsia"/>
              </w:rPr>
            </w:pPr>
            <w:r w:rsidRPr="00247564">
              <w:rPr>
                <w:rFonts w:eastAsiaTheme="minorEastAsia"/>
              </w:rPr>
              <w:t>- возможность продемонстрировать свои достижения;</w:t>
            </w:r>
          </w:p>
          <w:p w:rsidR="00E260AE" w:rsidRPr="00247564" w:rsidRDefault="00E260AE" w:rsidP="00E260AE">
            <w:pPr>
              <w:widowControl w:val="0"/>
              <w:tabs>
                <w:tab w:val="left" w:pos="6467"/>
              </w:tabs>
              <w:autoSpaceDE w:val="0"/>
              <w:autoSpaceDN w:val="0"/>
              <w:adjustRightInd w:val="0"/>
              <w:jc w:val="both"/>
              <w:rPr>
                <w:rFonts w:eastAsiaTheme="minorEastAsia"/>
              </w:rPr>
            </w:pPr>
            <w:r w:rsidRPr="00247564">
              <w:rPr>
                <w:rFonts w:eastAsiaTheme="minorEastAsia"/>
              </w:rPr>
              <w:t>- руководство кружками и секциями</w:t>
            </w:r>
          </w:p>
        </w:tc>
      </w:tr>
      <w:tr w:rsidR="00E260AE" w:rsidRPr="00247564" w:rsidTr="00440499">
        <w:trPr>
          <w:jc w:val="center"/>
        </w:trPr>
        <w:tc>
          <w:tcPr>
            <w:tcW w:w="1051" w:type="dxa"/>
            <w:tcBorders>
              <w:top w:val="single" w:sz="4" w:space="0" w:color="000000"/>
              <w:left w:val="single" w:sz="4" w:space="0" w:color="000000"/>
              <w:bottom w:val="single" w:sz="4" w:space="0" w:color="000000"/>
            </w:tcBorders>
            <w:tcMar>
              <w:top w:w="0" w:type="dxa"/>
              <w:left w:w="108" w:type="dxa"/>
              <w:bottom w:w="0" w:type="dxa"/>
              <w:right w:w="108" w:type="dxa"/>
            </w:tcMar>
          </w:tcPr>
          <w:p w:rsidR="00E260AE" w:rsidRPr="00247564" w:rsidRDefault="00E260AE" w:rsidP="00E260AE">
            <w:pPr>
              <w:widowControl w:val="0"/>
              <w:tabs>
                <w:tab w:val="left" w:pos="6467"/>
              </w:tabs>
              <w:autoSpaceDE w:val="0"/>
              <w:autoSpaceDN w:val="0"/>
              <w:adjustRightInd w:val="0"/>
              <w:jc w:val="both"/>
              <w:rPr>
                <w:rFonts w:eastAsiaTheme="minorEastAsia"/>
                <w:lang w:val="en-US"/>
              </w:rPr>
            </w:pPr>
            <w:r w:rsidRPr="00247564">
              <w:rPr>
                <w:rFonts w:eastAsiaTheme="minorEastAsia"/>
                <w:lang w:val="en-US"/>
              </w:rPr>
              <w:t>1.5</w:t>
            </w:r>
          </w:p>
        </w:tc>
        <w:tc>
          <w:tcPr>
            <w:tcW w:w="2426" w:type="dxa"/>
            <w:tcBorders>
              <w:top w:val="single" w:sz="4" w:space="0" w:color="000000"/>
              <w:left w:val="single" w:sz="4" w:space="0" w:color="000000"/>
              <w:bottom w:val="single" w:sz="4" w:space="0" w:color="000000"/>
            </w:tcBorders>
            <w:tcMar>
              <w:top w:w="0" w:type="dxa"/>
              <w:left w:w="108" w:type="dxa"/>
              <w:bottom w:w="0" w:type="dxa"/>
              <w:right w:w="108" w:type="dxa"/>
            </w:tcMar>
          </w:tcPr>
          <w:p w:rsidR="00E260AE" w:rsidRPr="00247564" w:rsidRDefault="00E260AE" w:rsidP="00E260AE">
            <w:pPr>
              <w:widowControl w:val="0"/>
              <w:tabs>
                <w:tab w:val="left" w:pos="6467"/>
              </w:tabs>
              <w:autoSpaceDE w:val="0"/>
              <w:autoSpaceDN w:val="0"/>
              <w:adjustRightInd w:val="0"/>
              <w:jc w:val="both"/>
              <w:rPr>
                <w:rFonts w:eastAsiaTheme="minorEastAsia"/>
                <w:lang w:val="en-US"/>
              </w:rPr>
            </w:pPr>
            <w:r w:rsidRPr="00247564">
              <w:rPr>
                <w:rFonts w:eastAsiaTheme="minorEastAsia"/>
                <w:lang w:val="en-US"/>
              </w:rPr>
              <w:t>Эмоциональная устойчивость</w:t>
            </w:r>
          </w:p>
        </w:tc>
        <w:tc>
          <w:tcPr>
            <w:tcW w:w="3024" w:type="dxa"/>
            <w:tcBorders>
              <w:top w:val="single" w:sz="4" w:space="0" w:color="000000"/>
              <w:left w:val="single" w:sz="4" w:space="0" w:color="000000"/>
              <w:bottom w:val="single" w:sz="4" w:space="0" w:color="000000"/>
            </w:tcBorders>
            <w:tcMar>
              <w:top w:w="0" w:type="dxa"/>
              <w:left w:w="108" w:type="dxa"/>
              <w:bottom w:w="0" w:type="dxa"/>
              <w:right w:w="108" w:type="dxa"/>
            </w:tcMar>
          </w:tcPr>
          <w:p w:rsidR="00E260AE" w:rsidRPr="00247564" w:rsidRDefault="00E260AE" w:rsidP="00E260AE">
            <w:pPr>
              <w:widowControl w:val="0"/>
              <w:tabs>
                <w:tab w:val="left" w:pos="6467"/>
              </w:tabs>
              <w:autoSpaceDE w:val="0"/>
              <w:autoSpaceDN w:val="0"/>
              <w:adjustRightInd w:val="0"/>
              <w:jc w:val="both"/>
              <w:rPr>
                <w:rFonts w:eastAsiaTheme="minorEastAsia"/>
                <w:lang w:val="en-US"/>
              </w:rPr>
            </w:pPr>
            <w:r w:rsidRPr="00247564">
              <w:rPr>
                <w:rFonts w:eastAsiaTheme="minorEastAsia"/>
              </w:rPr>
              <w:t xml:space="preserve">Определяет характер отношений в учебном процессе, особенно в ситуациях конфликта. </w:t>
            </w:r>
            <w:r w:rsidRPr="00247564">
              <w:rPr>
                <w:rFonts w:eastAsiaTheme="minorEastAsia"/>
                <w:lang w:val="en-US"/>
              </w:rPr>
              <w:t>Способствует сохранению объективности оценки обучающихся. Определяет эффективность владения классом</w:t>
            </w:r>
          </w:p>
        </w:tc>
        <w:tc>
          <w:tcPr>
            <w:tcW w:w="34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260AE" w:rsidRPr="00247564" w:rsidRDefault="00E260AE" w:rsidP="00E260AE">
            <w:pPr>
              <w:widowControl w:val="0"/>
              <w:tabs>
                <w:tab w:val="left" w:pos="6467"/>
              </w:tabs>
              <w:autoSpaceDE w:val="0"/>
              <w:autoSpaceDN w:val="0"/>
              <w:adjustRightInd w:val="0"/>
              <w:jc w:val="both"/>
              <w:rPr>
                <w:rFonts w:eastAsiaTheme="minorEastAsia"/>
              </w:rPr>
            </w:pPr>
            <w:r w:rsidRPr="00247564">
              <w:rPr>
                <w:rFonts w:eastAsiaTheme="minorEastAsia"/>
              </w:rPr>
              <w:t>- В трудных ситуациях педагог сохраняет спокойствие;</w:t>
            </w:r>
          </w:p>
          <w:p w:rsidR="00E260AE" w:rsidRPr="00247564" w:rsidRDefault="00E260AE" w:rsidP="00E260AE">
            <w:pPr>
              <w:widowControl w:val="0"/>
              <w:tabs>
                <w:tab w:val="left" w:pos="6467"/>
              </w:tabs>
              <w:autoSpaceDE w:val="0"/>
              <w:autoSpaceDN w:val="0"/>
              <w:adjustRightInd w:val="0"/>
              <w:jc w:val="both"/>
              <w:rPr>
                <w:rFonts w:eastAsiaTheme="minorEastAsia"/>
              </w:rPr>
            </w:pPr>
            <w:r w:rsidRPr="00247564">
              <w:rPr>
                <w:rFonts w:eastAsiaTheme="minorEastAsia"/>
              </w:rPr>
              <w:t>- эмоциональный конфликт не влияет на объективность оценки;</w:t>
            </w:r>
          </w:p>
          <w:p w:rsidR="00E260AE" w:rsidRPr="00247564" w:rsidRDefault="00E260AE" w:rsidP="00E260AE">
            <w:pPr>
              <w:widowControl w:val="0"/>
              <w:tabs>
                <w:tab w:val="left" w:pos="6467"/>
              </w:tabs>
              <w:autoSpaceDE w:val="0"/>
              <w:autoSpaceDN w:val="0"/>
              <w:adjustRightInd w:val="0"/>
              <w:jc w:val="both"/>
              <w:rPr>
                <w:rFonts w:eastAsiaTheme="minorEastAsia"/>
              </w:rPr>
            </w:pPr>
            <w:r w:rsidRPr="00247564">
              <w:rPr>
                <w:rFonts w:eastAsiaTheme="minorEastAsia"/>
              </w:rPr>
              <w:t>- не стремится избежать эмоционально-напряжённых ситуаций</w:t>
            </w:r>
          </w:p>
        </w:tc>
      </w:tr>
      <w:tr w:rsidR="00E260AE" w:rsidRPr="00247564" w:rsidTr="00440499">
        <w:trPr>
          <w:jc w:val="center"/>
        </w:trPr>
        <w:tc>
          <w:tcPr>
            <w:tcW w:w="1051" w:type="dxa"/>
            <w:tcBorders>
              <w:top w:val="single" w:sz="4" w:space="0" w:color="000000"/>
              <w:left w:val="single" w:sz="4" w:space="0" w:color="000000"/>
              <w:bottom w:val="single" w:sz="4" w:space="0" w:color="000000"/>
            </w:tcBorders>
            <w:tcMar>
              <w:top w:w="0" w:type="dxa"/>
              <w:left w:w="108" w:type="dxa"/>
              <w:bottom w:w="0" w:type="dxa"/>
              <w:right w:w="108" w:type="dxa"/>
            </w:tcMar>
          </w:tcPr>
          <w:p w:rsidR="00E260AE" w:rsidRPr="00247564" w:rsidRDefault="00E260AE" w:rsidP="00E260AE">
            <w:pPr>
              <w:widowControl w:val="0"/>
              <w:tabs>
                <w:tab w:val="left" w:pos="6467"/>
              </w:tabs>
              <w:autoSpaceDE w:val="0"/>
              <w:autoSpaceDN w:val="0"/>
              <w:adjustRightInd w:val="0"/>
              <w:jc w:val="both"/>
              <w:rPr>
                <w:rFonts w:eastAsiaTheme="minorEastAsia"/>
                <w:lang w:val="en-US"/>
              </w:rPr>
            </w:pPr>
            <w:r w:rsidRPr="00247564">
              <w:rPr>
                <w:rFonts w:eastAsiaTheme="minorEastAsia"/>
                <w:lang w:val="en-US"/>
              </w:rPr>
              <w:t>1.6</w:t>
            </w:r>
          </w:p>
        </w:tc>
        <w:tc>
          <w:tcPr>
            <w:tcW w:w="2426" w:type="dxa"/>
            <w:tcBorders>
              <w:top w:val="single" w:sz="4" w:space="0" w:color="000000"/>
              <w:left w:val="single" w:sz="4" w:space="0" w:color="000000"/>
              <w:bottom w:val="single" w:sz="4" w:space="0" w:color="000000"/>
            </w:tcBorders>
            <w:tcMar>
              <w:top w:w="0" w:type="dxa"/>
              <w:left w:w="108" w:type="dxa"/>
              <w:bottom w:w="0" w:type="dxa"/>
              <w:right w:w="108" w:type="dxa"/>
            </w:tcMar>
          </w:tcPr>
          <w:p w:rsidR="00E260AE" w:rsidRPr="00247564" w:rsidRDefault="00E260AE" w:rsidP="00E260AE">
            <w:pPr>
              <w:widowControl w:val="0"/>
              <w:tabs>
                <w:tab w:val="left" w:pos="6467"/>
              </w:tabs>
              <w:autoSpaceDE w:val="0"/>
              <w:autoSpaceDN w:val="0"/>
              <w:adjustRightInd w:val="0"/>
              <w:jc w:val="both"/>
              <w:rPr>
                <w:rFonts w:eastAsiaTheme="minorEastAsia"/>
                <w:lang w:val="en-US"/>
              </w:rPr>
            </w:pPr>
            <w:r w:rsidRPr="00247564">
              <w:rPr>
                <w:rFonts w:eastAsiaTheme="minorEastAsia"/>
              </w:rPr>
              <w:t xml:space="preserve">Позитивная направленность на педагогическую деятельность. </w:t>
            </w:r>
            <w:r w:rsidRPr="00247564">
              <w:rPr>
                <w:rFonts w:eastAsiaTheme="minorEastAsia"/>
                <w:lang w:val="en-US"/>
              </w:rPr>
              <w:t>Уверенность в себе</w:t>
            </w:r>
          </w:p>
        </w:tc>
        <w:tc>
          <w:tcPr>
            <w:tcW w:w="3024" w:type="dxa"/>
            <w:tcBorders>
              <w:top w:val="single" w:sz="4" w:space="0" w:color="000000"/>
              <w:left w:val="single" w:sz="4" w:space="0" w:color="000000"/>
              <w:bottom w:val="single" w:sz="4" w:space="0" w:color="000000"/>
            </w:tcBorders>
            <w:tcMar>
              <w:top w:w="0" w:type="dxa"/>
              <w:left w:w="108" w:type="dxa"/>
              <w:bottom w:w="0" w:type="dxa"/>
              <w:right w:w="108" w:type="dxa"/>
            </w:tcMar>
          </w:tcPr>
          <w:p w:rsidR="00E260AE" w:rsidRPr="00247564" w:rsidRDefault="00E260AE" w:rsidP="00E260AE">
            <w:pPr>
              <w:widowControl w:val="0"/>
              <w:tabs>
                <w:tab w:val="left" w:pos="6467"/>
              </w:tabs>
              <w:autoSpaceDE w:val="0"/>
              <w:autoSpaceDN w:val="0"/>
              <w:adjustRightInd w:val="0"/>
              <w:jc w:val="both"/>
              <w:rPr>
                <w:rFonts w:eastAsiaTheme="minorEastAsia"/>
              </w:rPr>
            </w:pPr>
            <w:r w:rsidRPr="00247564">
              <w:rPr>
                <w:rFonts w:eastAsiaTheme="minorEastAsia"/>
              </w:rPr>
              <w:t xml:space="preserve">В основе данной компетентности лежит вера в собственные силы, собственную эффективность. Способствует позитивным отношениям с коллегами и обучающимися. </w:t>
            </w:r>
            <w:r w:rsidRPr="00247564">
              <w:rPr>
                <w:rFonts w:eastAsiaTheme="minorEastAsia"/>
              </w:rPr>
              <w:lastRenderedPageBreak/>
              <w:t>Определяет позитивную направленность на педагогическую деятельность</w:t>
            </w:r>
          </w:p>
        </w:tc>
        <w:tc>
          <w:tcPr>
            <w:tcW w:w="34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260AE" w:rsidRPr="00247564" w:rsidRDefault="00E260AE" w:rsidP="00E260AE">
            <w:pPr>
              <w:widowControl w:val="0"/>
              <w:tabs>
                <w:tab w:val="left" w:pos="6467"/>
              </w:tabs>
              <w:autoSpaceDE w:val="0"/>
              <w:autoSpaceDN w:val="0"/>
              <w:adjustRightInd w:val="0"/>
              <w:jc w:val="both"/>
              <w:rPr>
                <w:rFonts w:eastAsiaTheme="minorEastAsia"/>
              </w:rPr>
            </w:pPr>
            <w:r w:rsidRPr="00247564">
              <w:rPr>
                <w:rFonts w:eastAsiaTheme="minorEastAsia"/>
              </w:rPr>
              <w:lastRenderedPageBreak/>
              <w:t>- Осознание целей и ценностей педагогической деятельности;</w:t>
            </w:r>
          </w:p>
          <w:p w:rsidR="00E260AE" w:rsidRPr="00247564" w:rsidRDefault="00E260AE" w:rsidP="00E260AE">
            <w:pPr>
              <w:widowControl w:val="0"/>
              <w:tabs>
                <w:tab w:val="left" w:pos="6467"/>
              </w:tabs>
              <w:autoSpaceDE w:val="0"/>
              <w:autoSpaceDN w:val="0"/>
              <w:adjustRightInd w:val="0"/>
              <w:jc w:val="both"/>
              <w:rPr>
                <w:rFonts w:eastAsiaTheme="minorEastAsia"/>
              </w:rPr>
            </w:pPr>
            <w:r w:rsidRPr="00247564">
              <w:rPr>
                <w:rFonts w:eastAsiaTheme="minorEastAsia"/>
              </w:rPr>
              <w:t>- позитивное настроение;</w:t>
            </w:r>
          </w:p>
          <w:p w:rsidR="00E260AE" w:rsidRPr="00247564" w:rsidRDefault="00E260AE" w:rsidP="00E260AE">
            <w:pPr>
              <w:widowControl w:val="0"/>
              <w:tabs>
                <w:tab w:val="left" w:pos="6467"/>
              </w:tabs>
              <w:autoSpaceDE w:val="0"/>
              <w:autoSpaceDN w:val="0"/>
              <w:adjustRightInd w:val="0"/>
              <w:jc w:val="both"/>
              <w:rPr>
                <w:rFonts w:eastAsiaTheme="minorEastAsia"/>
              </w:rPr>
            </w:pPr>
            <w:r w:rsidRPr="00247564">
              <w:rPr>
                <w:rFonts w:eastAsiaTheme="minorEastAsia"/>
              </w:rPr>
              <w:t>- желание работать;</w:t>
            </w:r>
          </w:p>
          <w:p w:rsidR="00E260AE" w:rsidRPr="00247564" w:rsidRDefault="00E260AE" w:rsidP="00E260AE">
            <w:pPr>
              <w:widowControl w:val="0"/>
              <w:tabs>
                <w:tab w:val="left" w:pos="6467"/>
              </w:tabs>
              <w:autoSpaceDE w:val="0"/>
              <w:autoSpaceDN w:val="0"/>
              <w:adjustRightInd w:val="0"/>
              <w:jc w:val="both"/>
              <w:rPr>
                <w:rFonts w:eastAsiaTheme="minorEastAsia"/>
              </w:rPr>
            </w:pPr>
            <w:r w:rsidRPr="00247564">
              <w:rPr>
                <w:rFonts w:eastAsiaTheme="minorEastAsia"/>
              </w:rPr>
              <w:t>- высокая профессиональная самооценка</w:t>
            </w:r>
          </w:p>
        </w:tc>
      </w:tr>
      <w:tr w:rsidR="00E260AE" w:rsidRPr="00247564" w:rsidTr="00440499">
        <w:trPr>
          <w:jc w:val="center"/>
        </w:trPr>
        <w:tc>
          <w:tcPr>
            <w:tcW w:w="994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260AE" w:rsidRPr="00247564" w:rsidRDefault="00E260AE" w:rsidP="00E260AE">
            <w:pPr>
              <w:widowControl w:val="0"/>
              <w:tabs>
                <w:tab w:val="left" w:pos="6467"/>
              </w:tabs>
              <w:autoSpaceDE w:val="0"/>
              <w:autoSpaceDN w:val="0"/>
              <w:adjustRightInd w:val="0"/>
              <w:jc w:val="both"/>
              <w:rPr>
                <w:rFonts w:eastAsiaTheme="minorEastAsia"/>
              </w:rPr>
            </w:pPr>
            <w:r w:rsidRPr="00247564">
              <w:rPr>
                <w:rFonts w:eastAsiaTheme="minorEastAsia"/>
                <w:lang w:val="en-US"/>
              </w:rPr>
              <w:lastRenderedPageBreak/>
              <w:t>II</w:t>
            </w:r>
            <w:r w:rsidRPr="00247564">
              <w:rPr>
                <w:rFonts w:eastAsiaTheme="minorEastAsia"/>
              </w:rPr>
              <w:t>. Постановка целей и задач педагогической деятельности</w:t>
            </w:r>
          </w:p>
        </w:tc>
      </w:tr>
      <w:tr w:rsidR="00E260AE" w:rsidRPr="00247564" w:rsidTr="00440499">
        <w:trPr>
          <w:jc w:val="center"/>
        </w:trPr>
        <w:tc>
          <w:tcPr>
            <w:tcW w:w="1051" w:type="dxa"/>
            <w:tcBorders>
              <w:top w:val="single" w:sz="4" w:space="0" w:color="000000"/>
              <w:left w:val="single" w:sz="4" w:space="0" w:color="000000"/>
              <w:bottom w:val="single" w:sz="4" w:space="0" w:color="000000"/>
            </w:tcBorders>
            <w:tcMar>
              <w:top w:w="0" w:type="dxa"/>
              <w:left w:w="108" w:type="dxa"/>
              <w:bottom w:w="0" w:type="dxa"/>
              <w:right w:w="108" w:type="dxa"/>
            </w:tcMar>
          </w:tcPr>
          <w:p w:rsidR="00E260AE" w:rsidRPr="00247564" w:rsidRDefault="00E260AE" w:rsidP="00E260AE">
            <w:pPr>
              <w:widowControl w:val="0"/>
              <w:tabs>
                <w:tab w:val="left" w:pos="6467"/>
              </w:tabs>
              <w:autoSpaceDE w:val="0"/>
              <w:autoSpaceDN w:val="0"/>
              <w:adjustRightInd w:val="0"/>
              <w:jc w:val="both"/>
              <w:rPr>
                <w:rFonts w:eastAsiaTheme="minorEastAsia"/>
                <w:lang w:val="en-US"/>
              </w:rPr>
            </w:pPr>
            <w:r w:rsidRPr="00247564">
              <w:rPr>
                <w:rFonts w:eastAsiaTheme="minorEastAsia"/>
                <w:lang w:val="en-US"/>
              </w:rPr>
              <w:t>2.1</w:t>
            </w:r>
          </w:p>
        </w:tc>
        <w:tc>
          <w:tcPr>
            <w:tcW w:w="2426" w:type="dxa"/>
            <w:tcBorders>
              <w:top w:val="single" w:sz="4" w:space="0" w:color="000000"/>
              <w:left w:val="single" w:sz="4" w:space="0" w:color="000000"/>
              <w:bottom w:val="single" w:sz="4" w:space="0" w:color="000000"/>
            </w:tcBorders>
            <w:tcMar>
              <w:top w:w="0" w:type="dxa"/>
              <w:left w:w="108" w:type="dxa"/>
              <w:bottom w:w="0" w:type="dxa"/>
              <w:right w:w="108" w:type="dxa"/>
            </w:tcMar>
          </w:tcPr>
          <w:p w:rsidR="00E260AE" w:rsidRPr="00247564" w:rsidRDefault="00E260AE" w:rsidP="00E260AE">
            <w:pPr>
              <w:widowControl w:val="0"/>
              <w:tabs>
                <w:tab w:val="left" w:pos="6467"/>
              </w:tabs>
              <w:autoSpaceDE w:val="0"/>
              <w:autoSpaceDN w:val="0"/>
              <w:adjustRightInd w:val="0"/>
              <w:jc w:val="both"/>
              <w:rPr>
                <w:rFonts w:eastAsiaTheme="minorEastAsia"/>
              </w:rPr>
            </w:pPr>
            <w:r w:rsidRPr="00247564">
              <w:rPr>
                <w:rFonts w:eastAsiaTheme="minorEastAsia"/>
              </w:rPr>
              <w:t>Умение перевести тему урока в педагогическую задачу</w:t>
            </w:r>
          </w:p>
        </w:tc>
        <w:tc>
          <w:tcPr>
            <w:tcW w:w="3024" w:type="dxa"/>
            <w:tcBorders>
              <w:top w:val="single" w:sz="4" w:space="0" w:color="000000"/>
              <w:left w:val="single" w:sz="4" w:space="0" w:color="000000"/>
              <w:bottom w:val="single" w:sz="4" w:space="0" w:color="000000"/>
            </w:tcBorders>
            <w:tcMar>
              <w:top w:w="0" w:type="dxa"/>
              <w:left w:w="108" w:type="dxa"/>
              <w:bottom w:w="0" w:type="dxa"/>
              <w:right w:w="108" w:type="dxa"/>
            </w:tcMar>
          </w:tcPr>
          <w:p w:rsidR="00E260AE" w:rsidRPr="00247564" w:rsidRDefault="00E260AE" w:rsidP="00E260AE">
            <w:pPr>
              <w:widowControl w:val="0"/>
              <w:tabs>
                <w:tab w:val="left" w:pos="6467"/>
              </w:tabs>
              <w:autoSpaceDE w:val="0"/>
              <w:autoSpaceDN w:val="0"/>
              <w:adjustRightInd w:val="0"/>
              <w:jc w:val="both"/>
              <w:rPr>
                <w:rFonts w:eastAsiaTheme="minorEastAsia"/>
              </w:rPr>
            </w:pPr>
            <w:r w:rsidRPr="00247564">
              <w:rPr>
                <w:rFonts w:eastAsiaTheme="minorEastAsia"/>
              </w:rPr>
              <w:t>Основная компетенция, обеспечивающая эффективное целеполагание в учебном процессе. Обеспечивает реализацию субъект-субъектного подхода, ставит обучающегося в позицию субъекта деятельности, лежит в основе формирования творческой личности</w:t>
            </w:r>
          </w:p>
        </w:tc>
        <w:tc>
          <w:tcPr>
            <w:tcW w:w="34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260AE" w:rsidRPr="00247564" w:rsidRDefault="00E260AE" w:rsidP="00E260AE">
            <w:pPr>
              <w:widowControl w:val="0"/>
              <w:tabs>
                <w:tab w:val="left" w:pos="6467"/>
              </w:tabs>
              <w:autoSpaceDE w:val="0"/>
              <w:autoSpaceDN w:val="0"/>
              <w:adjustRightInd w:val="0"/>
              <w:jc w:val="both"/>
              <w:rPr>
                <w:rFonts w:eastAsiaTheme="minorEastAsia"/>
              </w:rPr>
            </w:pPr>
            <w:r w:rsidRPr="00247564">
              <w:rPr>
                <w:rFonts w:eastAsiaTheme="minorEastAsia"/>
              </w:rPr>
              <w:t>- Знание образовательных стандартов и реализующих их программ;</w:t>
            </w:r>
          </w:p>
          <w:p w:rsidR="00E260AE" w:rsidRPr="00247564" w:rsidRDefault="00E260AE" w:rsidP="00E260AE">
            <w:pPr>
              <w:widowControl w:val="0"/>
              <w:tabs>
                <w:tab w:val="left" w:pos="6467"/>
              </w:tabs>
              <w:autoSpaceDE w:val="0"/>
              <w:autoSpaceDN w:val="0"/>
              <w:adjustRightInd w:val="0"/>
              <w:jc w:val="both"/>
              <w:rPr>
                <w:rFonts w:eastAsiaTheme="minorEastAsia"/>
              </w:rPr>
            </w:pPr>
            <w:r w:rsidRPr="00247564">
              <w:rPr>
                <w:rFonts w:eastAsiaTheme="minorEastAsia"/>
              </w:rPr>
              <w:t>- осознание нетождественности темы урока и цели урока;</w:t>
            </w:r>
          </w:p>
          <w:p w:rsidR="00E260AE" w:rsidRPr="00247564" w:rsidRDefault="00E260AE" w:rsidP="00E260AE">
            <w:pPr>
              <w:widowControl w:val="0"/>
              <w:tabs>
                <w:tab w:val="left" w:pos="6467"/>
              </w:tabs>
              <w:autoSpaceDE w:val="0"/>
              <w:autoSpaceDN w:val="0"/>
              <w:adjustRightInd w:val="0"/>
              <w:jc w:val="both"/>
              <w:rPr>
                <w:rFonts w:eastAsiaTheme="minorEastAsia"/>
              </w:rPr>
            </w:pPr>
            <w:r w:rsidRPr="00247564">
              <w:rPr>
                <w:rFonts w:eastAsiaTheme="minorEastAsia"/>
              </w:rPr>
              <w:t>- владение конкретным набором способов перевода темы в задачу</w:t>
            </w:r>
          </w:p>
        </w:tc>
      </w:tr>
      <w:tr w:rsidR="00E260AE" w:rsidRPr="00247564" w:rsidTr="00440499">
        <w:trPr>
          <w:jc w:val="center"/>
        </w:trPr>
        <w:tc>
          <w:tcPr>
            <w:tcW w:w="1051" w:type="dxa"/>
            <w:tcBorders>
              <w:top w:val="single" w:sz="4" w:space="0" w:color="000000"/>
              <w:left w:val="single" w:sz="4" w:space="0" w:color="000000"/>
              <w:bottom w:val="single" w:sz="4" w:space="0" w:color="000000"/>
            </w:tcBorders>
            <w:tcMar>
              <w:top w:w="0" w:type="dxa"/>
              <w:left w:w="108" w:type="dxa"/>
              <w:bottom w:w="0" w:type="dxa"/>
              <w:right w:w="108" w:type="dxa"/>
            </w:tcMar>
          </w:tcPr>
          <w:p w:rsidR="00E260AE" w:rsidRPr="00247564" w:rsidRDefault="00E260AE" w:rsidP="00E260AE">
            <w:pPr>
              <w:widowControl w:val="0"/>
              <w:tabs>
                <w:tab w:val="left" w:pos="6467"/>
              </w:tabs>
              <w:autoSpaceDE w:val="0"/>
              <w:autoSpaceDN w:val="0"/>
              <w:adjustRightInd w:val="0"/>
              <w:jc w:val="both"/>
              <w:rPr>
                <w:rFonts w:eastAsiaTheme="minorEastAsia"/>
                <w:lang w:val="en-US"/>
              </w:rPr>
            </w:pPr>
            <w:r w:rsidRPr="00247564">
              <w:rPr>
                <w:rFonts w:eastAsiaTheme="minorEastAsia"/>
                <w:lang w:val="en-US"/>
              </w:rPr>
              <w:t>2.2</w:t>
            </w:r>
          </w:p>
        </w:tc>
        <w:tc>
          <w:tcPr>
            <w:tcW w:w="2426" w:type="dxa"/>
            <w:tcBorders>
              <w:top w:val="single" w:sz="4" w:space="0" w:color="000000"/>
              <w:left w:val="single" w:sz="4" w:space="0" w:color="000000"/>
              <w:bottom w:val="single" w:sz="4" w:space="0" w:color="000000"/>
            </w:tcBorders>
            <w:tcMar>
              <w:top w:w="0" w:type="dxa"/>
              <w:left w:w="108" w:type="dxa"/>
              <w:bottom w:w="0" w:type="dxa"/>
              <w:right w:w="108" w:type="dxa"/>
            </w:tcMar>
          </w:tcPr>
          <w:p w:rsidR="00E260AE" w:rsidRPr="00247564" w:rsidRDefault="00E260AE" w:rsidP="00E260AE">
            <w:pPr>
              <w:widowControl w:val="0"/>
              <w:tabs>
                <w:tab w:val="left" w:pos="6467"/>
              </w:tabs>
              <w:autoSpaceDE w:val="0"/>
              <w:autoSpaceDN w:val="0"/>
              <w:adjustRightInd w:val="0"/>
              <w:jc w:val="both"/>
              <w:rPr>
                <w:rFonts w:eastAsiaTheme="minorEastAsia"/>
              </w:rPr>
            </w:pPr>
            <w:r w:rsidRPr="00247564">
              <w:rPr>
                <w:rFonts w:eastAsiaTheme="minorEastAsia"/>
              </w:rPr>
              <w:t>Умение ставить педагогические цели и задачи сообразно возрастным и индивидуальным особенностям обучающихся</w:t>
            </w:r>
          </w:p>
        </w:tc>
        <w:tc>
          <w:tcPr>
            <w:tcW w:w="3024" w:type="dxa"/>
            <w:tcBorders>
              <w:top w:val="single" w:sz="4" w:space="0" w:color="000000"/>
              <w:left w:val="single" w:sz="4" w:space="0" w:color="000000"/>
              <w:bottom w:val="single" w:sz="4" w:space="0" w:color="000000"/>
            </w:tcBorders>
            <w:tcMar>
              <w:top w:w="0" w:type="dxa"/>
              <w:left w:w="108" w:type="dxa"/>
              <w:bottom w:w="0" w:type="dxa"/>
              <w:right w:w="108" w:type="dxa"/>
            </w:tcMar>
          </w:tcPr>
          <w:p w:rsidR="00E260AE" w:rsidRPr="00247564" w:rsidRDefault="00E260AE" w:rsidP="00E260AE">
            <w:pPr>
              <w:widowControl w:val="0"/>
              <w:tabs>
                <w:tab w:val="left" w:pos="6467"/>
              </w:tabs>
              <w:autoSpaceDE w:val="0"/>
              <w:autoSpaceDN w:val="0"/>
              <w:adjustRightInd w:val="0"/>
              <w:jc w:val="both"/>
              <w:rPr>
                <w:rFonts w:eastAsiaTheme="minorEastAsia"/>
              </w:rPr>
            </w:pPr>
            <w:r w:rsidRPr="00247564">
              <w:rPr>
                <w:rFonts w:eastAsiaTheme="minorEastAsia"/>
              </w:rPr>
              <w:t>Данная компетентность является конкретизацией предыдущей. Она направлена на индивидуализацию обучения и благодаря этому связана с мотивацией и общей успешностью</w:t>
            </w:r>
          </w:p>
        </w:tc>
        <w:tc>
          <w:tcPr>
            <w:tcW w:w="34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260AE" w:rsidRPr="00247564" w:rsidRDefault="00E260AE" w:rsidP="00E260AE">
            <w:pPr>
              <w:widowControl w:val="0"/>
              <w:tabs>
                <w:tab w:val="left" w:pos="6467"/>
              </w:tabs>
              <w:autoSpaceDE w:val="0"/>
              <w:autoSpaceDN w:val="0"/>
              <w:adjustRightInd w:val="0"/>
              <w:jc w:val="both"/>
              <w:rPr>
                <w:rFonts w:eastAsiaTheme="minorEastAsia"/>
              </w:rPr>
            </w:pPr>
            <w:r w:rsidRPr="00247564">
              <w:rPr>
                <w:rFonts w:eastAsiaTheme="minorEastAsia"/>
              </w:rPr>
              <w:t>- Знание возрастных особенностей обучающихся;</w:t>
            </w:r>
          </w:p>
          <w:p w:rsidR="00E260AE" w:rsidRPr="00247564" w:rsidRDefault="00E260AE" w:rsidP="00E260AE">
            <w:pPr>
              <w:widowControl w:val="0"/>
              <w:tabs>
                <w:tab w:val="left" w:pos="6467"/>
              </w:tabs>
              <w:autoSpaceDE w:val="0"/>
              <w:autoSpaceDN w:val="0"/>
              <w:adjustRightInd w:val="0"/>
              <w:jc w:val="both"/>
              <w:rPr>
                <w:rFonts w:eastAsiaTheme="minorEastAsia"/>
              </w:rPr>
            </w:pPr>
            <w:r w:rsidRPr="00247564">
              <w:rPr>
                <w:rFonts w:eastAsiaTheme="minorEastAsia"/>
              </w:rPr>
              <w:t>- владение методами перевода цели в учебную задачу на конкретном возрасте</w:t>
            </w:r>
          </w:p>
        </w:tc>
      </w:tr>
      <w:tr w:rsidR="00E260AE" w:rsidRPr="00247564" w:rsidTr="00440499">
        <w:trPr>
          <w:jc w:val="center"/>
        </w:trPr>
        <w:tc>
          <w:tcPr>
            <w:tcW w:w="994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260AE" w:rsidRPr="00247564" w:rsidRDefault="00E260AE" w:rsidP="00E260AE">
            <w:pPr>
              <w:widowControl w:val="0"/>
              <w:tabs>
                <w:tab w:val="left" w:pos="6467"/>
              </w:tabs>
              <w:autoSpaceDE w:val="0"/>
              <w:autoSpaceDN w:val="0"/>
              <w:adjustRightInd w:val="0"/>
              <w:jc w:val="both"/>
              <w:rPr>
                <w:rFonts w:eastAsiaTheme="minorEastAsia"/>
                <w:lang w:val="en-US"/>
              </w:rPr>
            </w:pPr>
            <w:r w:rsidRPr="00247564">
              <w:rPr>
                <w:rFonts w:eastAsiaTheme="minorEastAsia"/>
                <w:lang w:val="en-US"/>
              </w:rPr>
              <w:t>III.</w:t>
            </w:r>
            <w:r w:rsidRPr="00247564">
              <w:rPr>
                <w:rFonts w:eastAsiaTheme="minorEastAsia"/>
              </w:rPr>
              <w:t> </w:t>
            </w:r>
            <w:r w:rsidRPr="00247564">
              <w:rPr>
                <w:rFonts w:eastAsiaTheme="minorEastAsia"/>
                <w:lang w:val="en-US"/>
              </w:rPr>
              <w:t>Мотивация учебной деятельности</w:t>
            </w:r>
          </w:p>
        </w:tc>
      </w:tr>
      <w:tr w:rsidR="00E260AE" w:rsidRPr="00247564" w:rsidTr="00440499">
        <w:trPr>
          <w:jc w:val="center"/>
        </w:trPr>
        <w:tc>
          <w:tcPr>
            <w:tcW w:w="1051" w:type="dxa"/>
            <w:tcBorders>
              <w:top w:val="single" w:sz="4" w:space="0" w:color="000000"/>
              <w:left w:val="single" w:sz="4" w:space="0" w:color="000000"/>
              <w:bottom w:val="single" w:sz="4" w:space="0" w:color="000000"/>
            </w:tcBorders>
            <w:tcMar>
              <w:top w:w="0" w:type="dxa"/>
              <w:left w:w="108" w:type="dxa"/>
              <w:bottom w:w="0" w:type="dxa"/>
              <w:right w:w="108" w:type="dxa"/>
            </w:tcMar>
          </w:tcPr>
          <w:p w:rsidR="00E260AE" w:rsidRPr="00247564" w:rsidRDefault="00E260AE" w:rsidP="00E260AE">
            <w:pPr>
              <w:widowControl w:val="0"/>
              <w:tabs>
                <w:tab w:val="left" w:pos="6467"/>
              </w:tabs>
              <w:autoSpaceDE w:val="0"/>
              <w:autoSpaceDN w:val="0"/>
              <w:adjustRightInd w:val="0"/>
              <w:jc w:val="both"/>
              <w:rPr>
                <w:rFonts w:eastAsiaTheme="minorEastAsia"/>
                <w:lang w:val="en-US"/>
              </w:rPr>
            </w:pPr>
            <w:r w:rsidRPr="00247564">
              <w:rPr>
                <w:rFonts w:eastAsiaTheme="minorEastAsia"/>
                <w:lang w:val="en-US"/>
              </w:rPr>
              <w:t>3.1</w:t>
            </w:r>
          </w:p>
        </w:tc>
        <w:tc>
          <w:tcPr>
            <w:tcW w:w="2426" w:type="dxa"/>
            <w:tcBorders>
              <w:top w:val="single" w:sz="4" w:space="0" w:color="000000"/>
              <w:left w:val="single" w:sz="4" w:space="0" w:color="000000"/>
              <w:bottom w:val="single" w:sz="4" w:space="0" w:color="000000"/>
            </w:tcBorders>
            <w:tcMar>
              <w:top w:w="0" w:type="dxa"/>
              <w:left w:w="108" w:type="dxa"/>
              <w:bottom w:w="0" w:type="dxa"/>
              <w:right w:w="108" w:type="dxa"/>
            </w:tcMar>
          </w:tcPr>
          <w:p w:rsidR="00E260AE" w:rsidRPr="00247564" w:rsidRDefault="00E260AE" w:rsidP="00E260AE">
            <w:pPr>
              <w:widowControl w:val="0"/>
              <w:tabs>
                <w:tab w:val="left" w:pos="6467"/>
              </w:tabs>
              <w:autoSpaceDE w:val="0"/>
              <w:autoSpaceDN w:val="0"/>
              <w:adjustRightInd w:val="0"/>
              <w:jc w:val="both"/>
              <w:rPr>
                <w:rFonts w:eastAsiaTheme="minorEastAsia"/>
              </w:rPr>
            </w:pPr>
            <w:r w:rsidRPr="00247564">
              <w:rPr>
                <w:rFonts w:eastAsiaTheme="minorEastAsia"/>
              </w:rPr>
              <w:t>Умение обеспечить успех в деятельности</w:t>
            </w:r>
          </w:p>
        </w:tc>
        <w:tc>
          <w:tcPr>
            <w:tcW w:w="3024" w:type="dxa"/>
            <w:tcBorders>
              <w:top w:val="single" w:sz="4" w:space="0" w:color="000000"/>
              <w:left w:val="single" w:sz="4" w:space="0" w:color="000000"/>
              <w:bottom w:val="single" w:sz="4" w:space="0" w:color="000000"/>
            </w:tcBorders>
            <w:tcMar>
              <w:top w:w="0" w:type="dxa"/>
              <w:left w:w="108" w:type="dxa"/>
              <w:bottom w:w="0" w:type="dxa"/>
              <w:right w:w="108" w:type="dxa"/>
            </w:tcMar>
          </w:tcPr>
          <w:p w:rsidR="00E260AE" w:rsidRPr="00247564" w:rsidRDefault="00E260AE" w:rsidP="00E260AE">
            <w:pPr>
              <w:widowControl w:val="0"/>
              <w:tabs>
                <w:tab w:val="left" w:pos="6467"/>
              </w:tabs>
              <w:autoSpaceDE w:val="0"/>
              <w:autoSpaceDN w:val="0"/>
              <w:adjustRightInd w:val="0"/>
              <w:jc w:val="both"/>
              <w:rPr>
                <w:rFonts w:eastAsiaTheme="minorEastAsia"/>
              </w:rPr>
            </w:pPr>
            <w:r w:rsidRPr="00247564">
              <w:rPr>
                <w:rFonts w:eastAsiaTheme="minorEastAsia"/>
              </w:rPr>
              <w:t>Компетентность, позволяющая обучающемуся поверить в свои силы, утвердить себя в глазах окружающих, один из главных способов обеспечить позитивную мотивацию учения</w:t>
            </w:r>
          </w:p>
        </w:tc>
        <w:tc>
          <w:tcPr>
            <w:tcW w:w="34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260AE" w:rsidRPr="00247564" w:rsidRDefault="00E260AE" w:rsidP="00E260AE">
            <w:pPr>
              <w:widowControl w:val="0"/>
              <w:tabs>
                <w:tab w:val="left" w:pos="6467"/>
              </w:tabs>
              <w:autoSpaceDE w:val="0"/>
              <w:autoSpaceDN w:val="0"/>
              <w:adjustRightInd w:val="0"/>
              <w:jc w:val="both"/>
              <w:rPr>
                <w:rFonts w:eastAsiaTheme="minorEastAsia"/>
              </w:rPr>
            </w:pPr>
            <w:r w:rsidRPr="00247564">
              <w:rPr>
                <w:rFonts w:eastAsiaTheme="minorEastAsia"/>
              </w:rPr>
              <w:t>- Знание возможностей конкретных учеников;</w:t>
            </w:r>
          </w:p>
          <w:p w:rsidR="00E260AE" w:rsidRPr="00247564" w:rsidRDefault="00E260AE" w:rsidP="00E260AE">
            <w:pPr>
              <w:widowControl w:val="0"/>
              <w:tabs>
                <w:tab w:val="left" w:pos="6467"/>
              </w:tabs>
              <w:autoSpaceDE w:val="0"/>
              <w:autoSpaceDN w:val="0"/>
              <w:adjustRightInd w:val="0"/>
              <w:jc w:val="both"/>
              <w:rPr>
                <w:rFonts w:eastAsiaTheme="minorEastAsia"/>
              </w:rPr>
            </w:pPr>
            <w:r w:rsidRPr="00247564">
              <w:rPr>
                <w:rFonts w:eastAsiaTheme="minorEastAsia"/>
              </w:rPr>
              <w:t>- постановка учебных задач в соответствии с возможностями ученика;</w:t>
            </w:r>
          </w:p>
          <w:p w:rsidR="00E260AE" w:rsidRPr="00247564" w:rsidRDefault="00E260AE" w:rsidP="00E260AE">
            <w:pPr>
              <w:widowControl w:val="0"/>
              <w:tabs>
                <w:tab w:val="left" w:pos="6467"/>
              </w:tabs>
              <w:autoSpaceDE w:val="0"/>
              <w:autoSpaceDN w:val="0"/>
              <w:adjustRightInd w:val="0"/>
              <w:jc w:val="both"/>
              <w:rPr>
                <w:rFonts w:eastAsiaTheme="minorEastAsia"/>
              </w:rPr>
            </w:pPr>
            <w:r w:rsidRPr="00247564">
              <w:rPr>
                <w:rFonts w:eastAsiaTheme="minorEastAsia"/>
              </w:rPr>
              <w:t>- демонстрация успехов обучающихся родителям, одноклассникам</w:t>
            </w:r>
          </w:p>
        </w:tc>
      </w:tr>
      <w:tr w:rsidR="00E260AE" w:rsidRPr="00247564" w:rsidTr="00440499">
        <w:trPr>
          <w:jc w:val="center"/>
        </w:trPr>
        <w:tc>
          <w:tcPr>
            <w:tcW w:w="1051" w:type="dxa"/>
            <w:tcBorders>
              <w:top w:val="single" w:sz="4" w:space="0" w:color="000000"/>
              <w:left w:val="single" w:sz="4" w:space="0" w:color="000000"/>
              <w:bottom w:val="single" w:sz="4" w:space="0" w:color="000000"/>
            </w:tcBorders>
            <w:tcMar>
              <w:top w:w="0" w:type="dxa"/>
              <w:left w:w="108" w:type="dxa"/>
              <w:bottom w:w="0" w:type="dxa"/>
              <w:right w:w="108" w:type="dxa"/>
            </w:tcMar>
          </w:tcPr>
          <w:p w:rsidR="00E260AE" w:rsidRPr="00247564" w:rsidRDefault="00E260AE" w:rsidP="00E260AE">
            <w:pPr>
              <w:widowControl w:val="0"/>
              <w:tabs>
                <w:tab w:val="left" w:pos="6467"/>
              </w:tabs>
              <w:autoSpaceDE w:val="0"/>
              <w:autoSpaceDN w:val="0"/>
              <w:adjustRightInd w:val="0"/>
              <w:jc w:val="both"/>
              <w:rPr>
                <w:rFonts w:eastAsiaTheme="minorEastAsia"/>
                <w:lang w:val="en-US"/>
              </w:rPr>
            </w:pPr>
            <w:r w:rsidRPr="00247564">
              <w:rPr>
                <w:rFonts w:eastAsiaTheme="minorEastAsia"/>
                <w:lang w:val="en-US"/>
              </w:rPr>
              <w:t>3.2</w:t>
            </w:r>
          </w:p>
        </w:tc>
        <w:tc>
          <w:tcPr>
            <w:tcW w:w="2426" w:type="dxa"/>
            <w:tcBorders>
              <w:top w:val="single" w:sz="4" w:space="0" w:color="000000"/>
              <w:left w:val="single" w:sz="4" w:space="0" w:color="000000"/>
              <w:bottom w:val="single" w:sz="4" w:space="0" w:color="000000"/>
            </w:tcBorders>
            <w:tcMar>
              <w:top w:w="0" w:type="dxa"/>
              <w:left w:w="108" w:type="dxa"/>
              <w:bottom w:w="0" w:type="dxa"/>
              <w:right w:w="108" w:type="dxa"/>
            </w:tcMar>
          </w:tcPr>
          <w:p w:rsidR="00E260AE" w:rsidRPr="00247564" w:rsidRDefault="00E260AE" w:rsidP="00E260AE">
            <w:pPr>
              <w:widowControl w:val="0"/>
              <w:tabs>
                <w:tab w:val="left" w:pos="6467"/>
              </w:tabs>
              <w:autoSpaceDE w:val="0"/>
              <w:autoSpaceDN w:val="0"/>
              <w:adjustRightInd w:val="0"/>
              <w:jc w:val="both"/>
              <w:rPr>
                <w:rFonts w:eastAsiaTheme="minorEastAsia"/>
                <w:lang w:val="en-US"/>
              </w:rPr>
            </w:pPr>
            <w:r w:rsidRPr="00247564">
              <w:rPr>
                <w:rFonts w:eastAsiaTheme="minorEastAsia"/>
                <w:lang w:val="en-US"/>
              </w:rPr>
              <w:t>Компетентность в педагогическом оценивании</w:t>
            </w:r>
          </w:p>
        </w:tc>
        <w:tc>
          <w:tcPr>
            <w:tcW w:w="3024" w:type="dxa"/>
            <w:tcBorders>
              <w:top w:val="single" w:sz="4" w:space="0" w:color="000000"/>
              <w:left w:val="single" w:sz="4" w:space="0" w:color="000000"/>
              <w:bottom w:val="single" w:sz="4" w:space="0" w:color="000000"/>
            </w:tcBorders>
            <w:tcMar>
              <w:top w:w="0" w:type="dxa"/>
              <w:left w:w="108" w:type="dxa"/>
              <w:bottom w:w="0" w:type="dxa"/>
              <w:right w:w="108" w:type="dxa"/>
            </w:tcMar>
          </w:tcPr>
          <w:p w:rsidR="00E260AE" w:rsidRPr="00247564" w:rsidRDefault="00E260AE" w:rsidP="00E260AE">
            <w:pPr>
              <w:widowControl w:val="0"/>
              <w:tabs>
                <w:tab w:val="left" w:pos="6467"/>
              </w:tabs>
              <w:autoSpaceDE w:val="0"/>
              <w:autoSpaceDN w:val="0"/>
              <w:adjustRightInd w:val="0"/>
              <w:jc w:val="both"/>
              <w:rPr>
                <w:rFonts w:eastAsiaTheme="minorEastAsia"/>
              </w:rPr>
            </w:pPr>
            <w:r w:rsidRPr="00247564">
              <w:rPr>
                <w:rFonts w:eastAsiaTheme="minorEastAsia"/>
              </w:rPr>
              <w:t>Педагогическое оценивание служит реальным инструментом осознания обучающимся своих достижений и недоработок. Без знания своих результатов невозможно обеспечить субъектную позицию в образовании</w:t>
            </w:r>
          </w:p>
        </w:tc>
        <w:tc>
          <w:tcPr>
            <w:tcW w:w="34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260AE" w:rsidRPr="00247564" w:rsidRDefault="00E260AE" w:rsidP="00E260AE">
            <w:pPr>
              <w:widowControl w:val="0"/>
              <w:tabs>
                <w:tab w:val="left" w:pos="6467"/>
              </w:tabs>
              <w:autoSpaceDE w:val="0"/>
              <w:autoSpaceDN w:val="0"/>
              <w:adjustRightInd w:val="0"/>
              <w:jc w:val="both"/>
              <w:rPr>
                <w:rFonts w:eastAsiaTheme="minorEastAsia"/>
              </w:rPr>
            </w:pPr>
            <w:r w:rsidRPr="00247564">
              <w:rPr>
                <w:rFonts w:eastAsiaTheme="minorEastAsia"/>
              </w:rPr>
              <w:t>- Знание многообразия педагогических оценок;</w:t>
            </w:r>
          </w:p>
          <w:p w:rsidR="00E260AE" w:rsidRPr="00247564" w:rsidRDefault="00E260AE" w:rsidP="00E260AE">
            <w:pPr>
              <w:widowControl w:val="0"/>
              <w:tabs>
                <w:tab w:val="left" w:pos="6467"/>
              </w:tabs>
              <w:autoSpaceDE w:val="0"/>
              <w:autoSpaceDN w:val="0"/>
              <w:adjustRightInd w:val="0"/>
              <w:jc w:val="both"/>
              <w:rPr>
                <w:rFonts w:eastAsiaTheme="minorEastAsia"/>
              </w:rPr>
            </w:pPr>
            <w:r w:rsidRPr="00247564">
              <w:rPr>
                <w:rFonts w:eastAsiaTheme="minorEastAsia"/>
              </w:rPr>
              <w:t>- знакомство с литературой по данному вопросу;</w:t>
            </w:r>
          </w:p>
          <w:p w:rsidR="00E260AE" w:rsidRPr="00247564" w:rsidRDefault="00E260AE" w:rsidP="00E260AE">
            <w:pPr>
              <w:widowControl w:val="0"/>
              <w:tabs>
                <w:tab w:val="left" w:pos="6467"/>
              </w:tabs>
              <w:autoSpaceDE w:val="0"/>
              <w:autoSpaceDN w:val="0"/>
              <w:adjustRightInd w:val="0"/>
              <w:jc w:val="both"/>
              <w:rPr>
                <w:rFonts w:eastAsiaTheme="minorEastAsia"/>
              </w:rPr>
            </w:pPr>
            <w:r w:rsidRPr="00247564">
              <w:rPr>
                <w:rFonts w:eastAsiaTheme="minorEastAsia"/>
              </w:rPr>
              <w:t>- владение различными методами оценивания и их применение</w:t>
            </w:r>
          </w:p>
        </w:tc>
      </w:tr>
      <w:tr w:rsidR="00E260AE" w:rsidRPr="00247564" w:rsidTr="00440499">
        <w:trPr>
          <w:jc w:val="center"/>
        </w:trPr>
        <w:tc>
          <w:tcPr>
            <w:tcW w:w="1051" w:type="dxa"/>
            <w:tcBorders>
              <w:top w:val="single" w:sz="4" w:space="0" w:color="000000"/>
              <w:left w:val="single" w:sz="4" w:space="0" w:color="000000"/>
              <w:bottom w:val="single" w:sz="4" w:space="0" w:color="000000"/>
            </w:tcBorders>
            <w:tcMar>
              <w:top w:w="0" w:type="dxa"/>
              <w:left w:w="108" w:type="dxa"/>
              <w:bottom w:w="0" w:type="dxa"/>
              <w:right w:w="108" w:type="dxa"/>
            </w:tcMar>
          </w:tcPr>
          <w:p w:rsidR="00E260AE" w:rsidRPr="00247564" w:rsidRDefault="00E260AE" w:rsidP="00E260AE">
            <w:pPr>
              <w:widowControl w:val="0"/>
              <w:tabs>
                <w:tab w:val="left" w:pos="6467"/>
              </w:tabs>
              <w:autoSpaceDE w:val="0"/>
              <w:autoSpaceDN w:val="0"/>
              <w:adjustRightInd w:val="0"/>
              <w:jc w:val="both"/>
              <w:rPr>
                <w:rFonts w:eastAsiaTheme="minorEastAsia"/>
                <w:lang w:val="en-US"/>
              </w:rPr>
            </w:pPr>
            <w:r w:rsidRPr="00247564">
              <w:rPr>
                <w:rFonts w:eastAsiaTheme="minorEastAsia"/>
                <w:lang w:val="en-US"/>
              </w:rPr>
              <w:t>3.3</w:t>
            </w:r>
          </w:p>
        </w:tc>
        <w:tc>
          <w:tcPr>
            <w:tcW w:w="2426" w:type="dxa"/>
            <w:tcBorders>
              <w:top w:val="single" w:sz="4" w:space="0" w:color="000000"/>
              <w:left w:val="single" w:sz="4" w:space="0" w:color="000000"/>
              <w:bottom w:val="single" w:sz="4" w:space="0" w:color="000000"/>
            </w:tcBorders>
            <w:tcMar>
              <w:top w:w="0" w:type="dxa"/>
              <w:left w:w="108" w:type="dxa"/>
              <w:bottom w:w="0" w:type="dxa"/>
              <w:right w:w="108" w:type="dxa"/>
            </w:tcMar>
          </w:tcPr>
          <w:p w:rsidR="00E260AE" w:rsidRPr="00247564" w:rsidRDefault="00E260AE" w:rsidP="00E260AE">
            <w:pPr>
              <w:widowControl w:val="0"/>
              <w:tabs>
                <w:tab w:val="left" w:pos="6467"/>
              </w:tabs>
              <w:autoSpaceDE w:val="0"/>
              <w:autoSpaceDN w:val="0"/>
              <w:adjustRightInd w:val="0"/>
              <w:jc w:val="both"/>
              <w:rPr>
                <w:rFonts w:eastAsiaTheme="minorEastAsia"/>
              </w:rPr>
            </w:pPr>
            <w:r w:rsidRPr="00247564">
              <w:rPr>
                <w:rFonts w:eastAsiaTheme="minorEastAsia"/>
              </w:rPr>
              <w:t>Умение превращать учебную задачу в личностнозначимую</w:t>
            </w:r>
          </w:p>
        </w:tc>
        <w:tc>
          <w:tcPr>
            <w:tcW w:w="3024" w:type="dxa"/>
            <w:tcBorders>
              <w:top w:val="single" w:sz="4" w:space="0" w:color="000000"/>
              <w:left w:val="single" w:sz="4" w:space="0" w:color="000000"/>
              <w:bottom w:val="single" w:sz="4" w:space="0" w:color="000000"/>
            </w:tcBorders>
            <w:tcMar>
              <w:top w:w="0" w:type="dxa"/>
              <w:left w:w="108" w:type="dxa"/>
              <w:bottom w:w="0" w:type="dxa"/>
              <w:right w:w="108" w:type="dxa"/>
            </w:tcMar>
          </w:tcPr>
          <w:p w:rsidR="00E260AE" w:rsidRPr="00247564" w:rsidRDefault="00E260AE" w:rsidP="00E260AE">
            <w:pPr>
              <w:widowControl w:val="0"/>
              <w:tabs>
                <w:tab w:val="left" w:pos="6467"/>
              </w:tabs>
              <w:autoSpaceDE w:val="0"/>
              <w:autoSpaceDN w:val="0"/>
              <w:adjustRightInd w:val="0"/>
              <w:jc w:val="both"/>
              <w:rPr>
                <w:rFonts w:eastAsiaTheme="minorEastAsia"/>
              </w:rPr>
            </w:pPr>
            <w:r w:rsidRPr="00247564">
              <w:rPr>
                <w:rFonts w:eastAsiaTheme="minorEastAsia"/>
              </w:rPr>
              <w:t>Это одна из важнейших компетентностей, обеспечивающих мотивацию учебной деятельности</w:t>
            </w:r>
          </w:p>
        </w:tc>
        <w:tc>
          <w:tcPr>
            <w:tcW w:w="34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260AE" w:rsidRPr="00247564" w:rsidRDefault="00E260AE" w:rsidP="00E260AE">
            <w:pPr>
              <w:widowControl w:val="0"/>
              <w:tabs>
                <w:tab w:val="left" w:pos="6467"/>
              </w:tabs>
              <w:autoSpaceDE w:val="0"/>
              <w:autoSpaceDN w:val="0"/>
              <w:adjustRightInd w:val="0"/>
              <w:jc w:val="both"/>
              <w:rPr>
                <w:rFonts w:eastAsiaTheme="minorEastAsia"/>
              </w:rPr>
            </w:pPr>
            <w:r w:rsidRPr="00247564">
              <w:rPr>
                <w:rFonts w:eastAsiaTheme="minorEastAsia"/>
              </w:rPr>
              <w:t>- Знание интересов обучающихся, их внутреннего мира;</w:t>
            </w:r>
          </w:p>
          <w:p w:rsidR="00E260AE" w:rsidRPr="00247564" w:rsidRDefault="00E260AE" w:rsidP="00E260AE">
            <w:pPr>
              <w:widowControl w:val="0"/>
              <w:tabs>
                <w:tab w:val="left" w:pos="6467"/>
              </w:tabs>
              <w:autoSpaceDE w:val="0"/>
              <w:autoSpaceDN w:val="0"/>
              <w:adjustRightInd w:val="0"/>
              <w:jc w:val="both"/>
              <w:rPr>
                <w:rFonts w:eastAsiaTheme="minorEastAsia"/>
              </w:rPr>
            </w:pPr>
            <w:r w:rsidRPr="00247564">
              <w:rPr>
                <w:rFonts w:eastAsiaTheme="minorEastAsia"/>
              </w:rPr>
              <w:t>- ориентация в культуре;</w:t>
            </w:r>
          </w:p>
          <w:p w:rsidR="00E260AE" w:rsidRPr="00247564" w:rsidRDefault="00E260AE" w:rsidP="00E260AE">
            <w:pPr>
              <w:widowControl w:val="0"/>
              <w:tabs>
                <w:tab w:val="left" w:pos="6467"/>
              </w:tabs>
              <w:autoSpaceDE w:val="0"/>
              <w:autoSpaceDN w:val="0"/>
              <w:adjustRightInd w:val="0"/>
              <w:jc w:val="both"/>
              <w:rPr>
                <w:rFonts w:eastAsiaTheme="minorEastAsia"/>
              </w:rPr>
            </w:pPr>
            <w:r w:rsidRPr="00247564">
              <w:rPr>
                <w:rFonts w:eastAsiaTheme="minorEastAsia"/>
              </w:rPr>
              <w:t xml:space="preserve">- умение показать роль и значение изучаемого материала в реализации </w:t>
            </w:r>
            <w:r w:rsidRPr="00247564">
              <w:rPr>
                <w:rFonts w:eastAsiaTheme="minorEastAsia"/>
              </w:rPr>
              <w:lastRenderedPageBreak/>
              <w:t>личных планов</w:t>
            </w:r>
          </w:p>
        </w:tc>
      </w:tr>
      <w:tr w:rsidR="00E260AE" w:rsidRPr="00247564" w:rsidTr="00440499">
        <w:trPr>
          <w:jc w:val="center"/>
        </w:trPr>
        <w:tc>
          <w:tcPr>
            <w:tcW w:w="994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260AE" w:rsidRPr="00247564" w:rsidRDefault="00E260AE" w:rsidP="00E260AE">
            <w:pPr>
              <w:widowControl w:val="0"/>
              <w:tabs>
                <w:tab w:val="left" w:pos="6467"/>
              </w:tabs>
              <w:autoSpaceDE w:val="0"/>
              <w:autoSpaceDN w:val="0"/>
              <w:adjustRightInd w:val="0"/>
              <w:jc w:val="both"/>
              <w:rPr>
                <w:rFonts w:eastAsiaTheme="minorEastAsia"/>
                <w:lang w:val="en-US"/>
              </w:rPr>
            </w:pPr>
            <w:r w:rsidRPr="00247564">
              <w:rPr>
                <w:rFonts w:eastAsiaTheme="minorEastAsia"/>
                <w:lang w:val="en-US"/>
              </w:rPr>
              <w:lastRenderedPageBreak/>
              <w:t>IV</w:t>
            </w:r>
            <w:r w:rsidRPr="00247564">
              <w:rPr>
                <w:rFonts w:eastAsiaTheme="minorEastAsia"/>
              </w:rPr>
              <w:t>. Информационная компетентность</w:t>
            </w:r>
          </w:p>
        </w:tc>
      </w:tr>
      <w:tr w:rsidR="00E260AE" w:rsidRPr="00247564" w:rsidTr="00440499">
        <w:trPr>
          <w:jc w:val="center"/>
        </w:trPr>
        <w:tc>
          <w:tcPr>
            <w:tcW w:w="1051" w:type="dxa"/>
            <w:tcBorders>
              <w:top w:val="single" w:sz="4" w:space="0" w:color="000000"/>
              <w:left w:val="single" w:sz="4" w:space="0" w:color="000000"/>
              <w:bottom w:val="single" w:sz="4" w:space="0" w:color="000000"/>
            </w:tcBorders>
            <w:tcMar>
              <w:top w:w="0" w:type="dxa"/>
              <w:left w:w="108" w:type="dxa"/>
              <w:bottom w:w="0" w:type="dxa"/>
              <w:right w:w="108" w:type="dxa"/>
            </w:tcMar>
          </w:tcPr>
          <w:p w:rsidR="00E260AE" w:rsidRPr="00247564" w:rsidRDefault="00E260AE" w:rsidP="00E260AE">
            <w:pPr>
              <w:widowControl w:val="0"/>
              <w:tabs>
                <w:tab w:val="left" w:pos="6467"/>
              </w:tabs>
              <w:autoSpaceDE w:val="0"/>
              <w:autoSpaceDN w:val="0"/>
              <w:adjustRightInd w:val="0"/>
              <w:jc w:val="both"/>
              <w:rPr>
                <w:rFonts w:eastAsiaTheme="minorEastAsia"/>
                <w:lang w:val="en-US"/>
              </w:rPr>
            </w:pPr>
            <w:r w:rsidRPr="00247564">
              <w:rPr>
                <w:rFonts w:eastAsiaTheme="minorEastAsia"/>
              </w:rPr>
              <w:t>4.1</w:t>
            </w:r>
          </w:p>
        </w:tc>
        <w:tc>
          <w:tcPr>
            <w:tcW w:w="2426" w:type="dxa"/>
            <w:tcBorders>
              <w:top w:val="single" w:sz="4" w:space="0" w:color="000000"/>
              <w:left w:val="single" w:sz="4" w:space="0" w:color="000000"/>
              <w:bottom w:val="single" w:sz="4" w:space="0" w:color="000000"/>
            </w:tcBorders>
            <w:tcMar>
              <w:top w:w="0" w:type="dxa"/>
              <w:left w:w="108" w:type="dxa"/>
              <w:bottom w:w="0" w:type="dxa"/>
              <w:right w:w="108" w:type="dxa"/>
            </w:tcMar>
          </w:tcPr>
          <w:p w:rsidR="00E260AE" w:rsidRPr="00247564" w:rsidRDefault="00E260AE" w:rsidP="00E260AE">
            <w:pPr>
              <w:widowControl w:val="0"/>
              <w:tabs>
                <w:tab w:val="left" w:pos="6467"/>
              </w:tabs>
              <w:autoSpaceDE w:val="0"/>
              <w:autoSpaceDN w:val="0"/>
              <w:adjustRightInd w:val="0"/>
              <w:jc w:val="both"/>
              <w:rPr>
                <w:rFonts w:eastAsiaTheme="minorEastAsia"/>
                <w:lang w:val="en-US"/>
              </w:rPr>
            </w:pPr>
            <w:r w:rsidRPr="00247564">
              <w:rPr>
                <w:rFonts w:eastAsiaTheme="minorEastAsia"/>
              </w:rPr>
              <w:t>Компетентность в предмете преподавания</w:t>
            </w:r>
          </w:p>
        </w:tc>
        <w:tc>
          <w:tcPr>
            <w:tcW w:w="3024" w:type="dxa"/>
            <w:tcBorders>
              <w:top w:val="single" w:sz="4" w:space="0" w:color="000000"/>
              <w:left w:val="single" w:sz="4" w:space="0" w:color="000000"/>
              <w:bottom w:val="single" w:sz="4" w:space="0" w:color="000000"/>
            </w:tcBorders>
            <w:tcMar>
              <w:top w:w="0" w:type="dxa"/>
              <w:left w:w="108" w:type="dxa"/>
              <w:bottom w:w="0" w:type="dxa"/>
              <w:right w:w="108" w:type="dxa"/>
            </w:tcMar>
          </w:tcPr>
          <w:p w:rsidR="00E260AE" w:rsidRPr="00247564" w:rsidRDefault="00E260AE" w:rsidP="00E260AE">
            <w:pPr>
              <w:widowControl w:val="0"/>
              <w:tabs>
                <w:tab w:val="left" w:pos="6467"/>
              </w:tabs>
              <w:autoSpaceDE w:val="0"/>
              <w:autoSpaceDN w:val="0"/>
              <w:adjustRightInd w:val="0"/>
              <w:jc w:val="both"/>
              <w:rPr>
                <w:rFonts w:eastAsiaTheme="minorEastAsia"/>
              </w:rPr>
            </w:pPr>
            <w:r w:rsidRPr="00247564">
              <w:rPr>
                <w:rFonts w:eastAsiaTheme="minorEastAsia"/>
              </w:rPr>
              <w:t>Глубокое знание предмета преподавания, сочетающееся с общей культурой педагога. Сочетание теоретического знания с видением его практического применения, что является предпосылкой установления личностной значимости учения</w:t>
            </w:r>
          </w:p>
        </w:tc>
        <w:tc>
          <w:tcPr>
            <w:tcW w:w="34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260AE" w:rsidRPr="00247564" w:rsidRDefault="00E260AE" w:rsidP="00E260AE">
            <w:pPr>
              <w:widowControl w:val="0"/>
              <w:tabs>
                <w:tab w:val="left" w:pos="6467"/>
              </w:tabs>
              <w:autoSpaceDE w:val="0"/>
              <w:autoSpaceDN w:val="0"/>
              <w:adjustRightInd w:val="0"/>
              <w:jc w:val="both"/>
              <w:rPr>
                <w:rFonts w:eastAsiaTheme="minorEastAsia"/>
              </w:rPr>
            </w:pPr>
            <w:r w:rsidRPr="00247564">
              <w:rPr>
                <w:rFonts w:eastAsiaTheme="minorEastAsia"/>
              </w:rPr>
              <w:t>- Знание генезиса формирования предметного знания (история, персоналии, для решения каких проблем разрабатывалось);</w:t>
            </w:r>
          </w:p>
          <w:p w:rsidR="00E260AE" w:rsidRPr="00247564" w:rsidRDefault="00E260AE" w:rsidP="00E260AE">
            <w:pPr>
              <w:widowControl w:val="0"/>
              <w:tabs>
                <w:tab w:val="left" w:pos="6467"/>
              </w:tabs>
              <w:autoSpaceDE w:val="0"/>
              <w:autoSpaceDN w:val="0"/>
              <w:adjustRightInd w:val="0"/>
              <w:jc w:val="both"/>
              <w:rPr>
                <w:rFonts w:eastAsiaTheme="minorEastAsia"/>
              </w:rPr>
            </w:pPr>
            <w:r w:rsidRPr="00247564">
              <w:rPr>
                <w:rFonts w:eastAsiaTheme="minorEastAsia"/>
              </w:rPr>
              <w:t>- возможности применения получаемых знаний для объяснения социальных и природных явлений;</w:t>
            </w:r>
          </w:p>
          <w:p w:rsidR="00E260AE" w:rsidRPr="00247564" w:rsidRDefault="00E260AE" w:rsidP="00E260AE">
            <w:pPr>
              <w:widowControl w:val="0"/>
              <w:tabs>
                <w:tab w:val="left" w:pos="6467"/>
              </w:tabs>
              <w:autoSpaceDE w:val="0"/>
              <w:autoSpaceDN w:val="0"/>
              <w:adjustRightInd w:val="0"/>
              <w:jc w:val="both"/>
              <w:rPr>
                <w:rFonts w:eastAsiaTheme="minorEastAsia"/>
              </w:rPr>
            </w:pPr>
            <w:r w:rsidRPr="00247564">
              <w:rPr>
                <w:rFonts w:eastAsiaTheme="minorEastAsia"/>
              </w:rPr>
              <w:t>- владение методами решения различных задач;</w:t>
            </w:r>
          </w:p>
          <w:p w:rsidR="00E260AE" w:rsidRPr="00247564" w:rsidRDefault="00E260AE" w:rsidP="00E260AE">
            <w:pPr>
              <w:widowControl w:val="0"/>
              <w:tabs>
                <w:tab w:val="left" w:pos="6467"/>
              </w:tabs>
              <w:autoSpaceDE w:val="0"/>
              <w:autoSpaceDN w:val="0"/>
              <w:adjustRightInd w:val="0"/>
              <w:jc w:val="both"/>
              <w:rPr>
                <w:rFonts w:eastAsiaTheme="minorEastAsia"/>
              </w:rPr>
            </w:pPr>
            <w:r w:rsidRPr="00247564">
              <w:rPr>
                <w:rFonts w:eastAsiaTheme="minorEastAsia"/>
              </w:rPr>
              <w:t>- свободное решение задач ЕГЭ, олимпиад: региональных, российских, международных</w:t>
            </w:r>
          </w:p>
        </w:tc>
      </w:tr>
      <w:tr w:rsidR="00E260AE" w:rsidRPr="00247564" w:rsidTr="00440499">
        <w:trPr>
          <w:jc w:val="center"/>
        </w:trPr>
        <w:tc>
          <w:tcPr>
            <w:tcW w:w="1051" w:type="dxa"/>
            <w:tcBorders>
              <w:top w:val="single" w:sz="4" w:space="0" w:color="000000"/>
              <w:left w:val="single" w:sz="4" w:space="0" w:color="000000"/>
              <w:bottom w:val="single" w:sz="4" w:space="0" w:color="000000"/>
            </w:tcBorders>
            <w:tcMar>
              <w:top w:w="0" w:type="dxa"/>
              <w:left w:w="108" w:type="dxa"/>
              <w:bottom w:w="0" w:type="dxa"/>
              <w:right w:w="108" w:type="dxa"/>
            </w:tcMar>
          </w:tcPr>
          <w:p w:rsidR="00E260AE" w:rsidRPr="00247564" w:rsidRDefault="00E260AE" w:rsidP="00E260AE">
            <w:pPr>
              <w:widowControl w:val="0"/>
              <w:tabs>
                <w:tab w:val="left" w:pos="6467"/>
              </w:tabs>
              <w:autoSpaceDE w:val="0"/>
              <w:autoSpaceDN w:val="0"/>
              <w:adjustRightInd w:val="0"/>
              <w:jc w:val="both"/>
              <w:rPr>
                <w:rFonts w:eastAsiaTheme="minorEastAsia"/>
                <w:lang w:val="en-US"/>
              </w:rPr>
            </w:pPr>
            <w:r w:rsidRPr="00247564">
              <w:rPr>
                <w:rFonts w:eastAsiaTheme="minorEastAsia"/>
                <w:lang w:val="en-US"/>
              </w:rPr>
              <w:t>4.2</w:t>
            </w:r>
          </w:p>
        </w:tc>
        <w:tc>
          <w:tcPr>
            <w:tcW w:w="2426" w:type="dxa"/>
            <w:tcBorders>
              <w:top w:val="single" w:sz="4" w:space="0" w:color="000000"/>
              <w:left w:val="single" w:sz="4" w:space="0" w:color="000000"/>
              <w:bottom w:val="single" w:sz="4" w:space="0" w:color="000000"/>
            </w:tcBorders>
            <w:tcMar>
              <w:top w:w="0" w:type="dxa"/>
              <w:left w:w="108" w:type="dxa"/>
              <w:bottom w:w="0" w:type="dxa"/>
              <w:right w:w="108" w:type="dxa"/>
            </w:tcMar>
          </w:tcPr>
          <w:p w:rsidR="00E260AE" w:rsidRPr="00247564" w:rsidRDefault="00E260AE" w:rsidP="00E260AE">
            <w:pPr>
              <w:widowControl w:val="0"/>
              <w:tabs>
                <w:tab w:val="left" w:pos="6467"/>
              </w:tabs>
              <w:autoSpaceDE w:val="0"/>
              <w:autoSpaceDN w:val="0"/>
              <w:adjustRightInd w:val="0"/>
              <w:jc w:val="both"/>
              <w:rPr>
                <w:rFonts w:eastAsiaTheme="minorEastAsia"/>
                <w:lang w:val="en-US"/>
              </w:rPr>
            </w:pPr>
            <w:r w:rsidRPr="00247564">
              <w:rPr>
                <w:rFonts w:eastAsiaTheme="minorEastAsia"/>
                <w:lang w:val="en-US"/>
              </w:rPr>
              <w:t>Компетентность в методах преподавания</w:t>
            </w:r>
          </w:p>
        </w:tc>
        <w:tc>
          <w:tcPr>
            <w:tcW w:w="3024" w:type="dxa"/>
            <w:tcBorders>
              <w:top w:val="single" w:sz="4" w:space="0" w:color="000000"/>
              <w:left w:val="single" w:sz="4" w:space="0" w:color="000000"/>
              <w:bottom w:val="single" w:sz="4" w:space="0" w:color="000000"/>
            </w:tcBorders>
            <w:tcMar>
              <w:top w:w="0" w:type="dxa"/>
              <w:left w:w="108" w:type="dxa"/>
              <w:bottom w:w="0" w:type="dxa"/>
              <w:right w:w="108" w:type="dxa"/>
            </w:tcMar>
          </w:tcPr>
          <w:p w:rsidR="00E260AE" w:rsidRPr="00247564" w:rsidRDefault="00E260AE" w:rsidP="00E260AE">
            <w:pPr>
              <w:widowControl w:val="0"/>
              <w:tabs>
                <w:tab w:val="left" w:pos="6467"/>
              </w:tabs>
              <w:autoSpaceDE w:val="0"/>
              <w:autoSpaceDN w:val="0"/>
              <w:adjustRightInd w:val="0"/>
              <w:jc w:val="both"/>
              <w:rPr>
                <w:rFonts w:eastAsiaTheme="minorEastAsia"/>
                <w:lang w:val="en-US"/>
              </w:rPr>
            </w:pPr>
            <w:r w:rsidRPr="00247564">
              <w:rPr>
                <w:rFonts w:eastAsiaTheme="minorEastAsia"/>
              </w:rPr>
              <w:t xml:space="preserve">Обеспечивает возможность эффективного усвоения знания и формирования умений, предусмотренных программой. </w:t>
            </w:r>
            <w:r w:rsidRPr="00247564">
              <w:rPr>
                <w:rFonts w:eastAsiaTheme="minorEastAsia"/>
                <w:lang w:val="en-US"/>
              </w:rPr>
              <w:t>Обеспечивает индивидуальный подход и развитие творческой личности</w:t>
            </w:r>
          </w:p>
        </w:tc>
        <w:tc>
          <w:tcPr>
            <w:tcW w:w="34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260AE" w:rsidRPr="00247564" w:rsidRDefault="00E260AE" w:rsidP="00E260AE">
            <w:pPr>
              <w:widowControl w:val="0"/>
              <w:tabs>
                <w:tab w:val="left" w:pos="6467"/>
              </w:tabs>
              <w:autoSpaceDE w:val="0"/>
              <w:autoSpaceDN w:val="0"/>
              <w:adjustRightInd w:val="0"/>
              <w:jc w:val="both"/>
              <w:rPr>
                <w:rFonts w:eastAsiaTheme="minorEastAsia"/>
              </w:rPr>
            </w:pPr>
            <w:r w:rsidRPr="00247564">
              <w:rPr>
                <w:rFonts w:eastAsiaTheme="minorEastAsia"/>
              </w:rPr>
              <w:t>- Знание нормативных методов и методик;</w:t>
            </w:r>
          </w:p>
          <w:p w:rsidR="00E260AE" w:rsidRPr="00247564" w:rsidRDefault="00E260AE" w:rsidP="00E260AE">
            <w:pPr>
              <w:widowControl w:val="0"/>
              <w:tabs>
                <w:tab w:val="left" w:pos="6467"/>
              </w:tabs>
              <w:autoSpaceDE w:val="0"/>
              <w:autoSpaceDN w:val="0"/>
              <w:adjustRightInd w:val="0"/>
              <w:jc w:val="both"/>
              <w:rPr>
                <w:rFonts w:eastAsiaTheme="minorEastAsia"/>
              </w:rPr>
            </w:pPr>
            <w:r w:rsidRPr="00247564">
              <w:rPr>
                <w:rFonts w:eastAsiaTheme="minorEastAsia"/>
              </w:rPr>
              <w:t>- демонстрация личностно ориентированных методов образования;</w:t>
            </w:r>
          </w:p>
          <w:p w:rsidR="00E260AE" w:rsidRPr="00247564" w:rsidRDefault="00E260AE" w:rsidP="00E260AE">
            <w:pPr>
              <w:widowControl w:val="0"/>
              <w:tabs>
                <w:tab w:val="left" w:pos="6467"/>
              </w:tabs>
              <w:autoSpaceDE w:val="0"/>
              <w:autoSpaceDN w:val="0"/>
              <w:adjustRightInd w:val="0"/>
              <w:jc w:val="both"/>
              <w:rPr>
                <w:rFonts w:eastAsiaTheme="minorEastAsia"/>
              </w:rPr>
            </w:pPr>
            <w:r w:rsidRPr="00247564">
              <w:rPr>
                <w:rFonts w:eastAsiaTheme="minorEastAsia"/>
              </w:rPr>
              <w:t>- наличие своих находок и методов, авторской школы;</w:t>
            </w:r>
          </w:p>
          <w:p w:rsidR="00E260AE" w:rsidRPr="00247564" w:rsidRDefault="00E260AE" w:rsidP="00E260AE">
            <w:pPr>
              <w:widowControl w:val="0"/>
              <w:tabs>
                <w:tab w:val="left" w:pos="6467"/>
              </w:tabs>
              <w:autoSpaceDE w:val="0"/>
              <w:autoSpaceDN w:val="0"/>
              <w:adjustRightInd w:val="0"/>
              <w:jc w:val="both"/>
              <w:rPr>
                <w:rFonts w:eastAsiaTheme="minorEastAsia"/>
              </w:rPr>
            </w:pPr>
            <w:r w:rsidRPr="00247564">
              <w:rPr>
                <w:rFonts w:eastAsiaTheme="minorEastAsia"/>
              </w:rPr>
              <w:t>- знание современных достижений в области методики обучения, в том числе использование новых информационных технологий;</w:t>
            </w:r>
          </w:p>
          <w:p w:rsidR="00E260AE" w:rsidRPr="00247564" w:rsidRDefault="00E260AE" w:rsidP="00E260AE">
            <w:pPr>
              <w:widowControl w:val="0"/>
              <w:tabs>
                <w:tab w:val="left" w:pos="6467"/>
              </w:tabs>
              <w:autoSpaceDE w:val="0"/>
              <w:autoSpaceDN w:val="0"/>
              <w:adjustRightInd w:val="0"/>
              <w:jc w:val="both"/>
              <w:rPr>
                <w:rFonts w:eastAsiaTheme="minorEastAsia"/>
              </w:rPr>
            </w:pPr>
            <w:r w:rsidRPr="00247564">
              <w:rPr>
                <w:rFonts w:eastAsiaTheme="minorEastAsia"/>
              </w:rPr>
              <w:t>- использование в учебном процессе современных методов обучения</w:t>
            </w:r>
          </w:p>
        </w:tc>
      </w:tr>
      <w:tr w:rsidR="00E260AE" w:rsidRPr="00247564" w:rsidTr="00440499">
        <w:trPr>
          <w:jc w:val="center"/>
        </w:trPr>
        <w:tc>
          <w:tcPr>
            <w:tcW w:w="1051" w:type="dxa"/>
            <w:tcBorders>
              <w:top w:val="single" w:sz="4" w:space="0" w:color="000000"/>
              <w:left w:val="single" w:sz="4" w:space="0" w:color="000000"/>
              <w:bottom w:val="single" w:sz="4" w:space="0" w:color="000000"/>
            </w:tcBorders>
            <w:tcMar>
              <w:top w:w="0" w:type="dxa"/>
              <w:left w:w="108" w:type="dxa"/>
              <w:bottom w:w="0" w:type="dxa"/>
              <w:right w:w="108" w:type="dxa"/>
            </w:tcMar>
          </w:tcPr>
          <w:p w:rsidR="00E260AE" w:rsidRPr="00247564" w:rsidRDefault="00E260AE" w:rsidP="00E260AE">
            <w:pPr>
              <w:widowControl w:val="0"/>
              <w:tabs>
                <w:tab w:val="left" w:pos="6467"/>
              </w:tabs>
              <w:autoSpaceDE w:val="0"/>
              <w:autoSpaceDN w:val="0"/>
              <w:adjustRightInd w:val="0"/>
              <w:jc w:val="both"/>
              <w:rPr>
                <w:rFonts w:eastAsiaTheme="minorEastAsia"/>
                <w:lang w:val="en-US"/>
              </w:rPr>
            </w:pPr>
            <w:r w:rsidRPr="00247564">
              <w:rPr>
                <w:rFonts w:eastAsiaTheme="minorEastAsia"/>
                <w:lang w:val="en-US"/>
              </w:rPr>
              <w:t>4.3</w:t>
            </w:r>
          </w:p>
        </w:tc>
        <w:tc>
          <w:tcPr>
            <w:tcW w:w="2426" w:type="dxa"/>
            <w:tcBorders>
              <w:top w:val="single" w:sz="4" w:space="0" w:color="000000"/>
              <w:left w:val="single" w:sz="4" w:space="0" w:color="000000"/>
              <w:bottom w:val="single" w:sz="4" w:space="0" w:color="000000"/>
            </w:tcBorders>
            <w:tcMar>
              <w:top w:w="0" w:type="dxa"/>
              <w:left w:w="108" w:type="dxa"/>
              <w:bottom w:w="0" w:type="dxa"/>
              <w:right w:w="108" w:type="dxa"/>
            </w:tcMar>
          </w:tcPr>
          <w:p w:rsidR="00E260AE" w:rsidRPr="00247564" w:rsidRDefault="00E260AE" w:rsidP="00E260AE">
            <w:pPr>
              <w:widowControl w:val="0"/>
              <w:tabs>
                <w:tab w:val="left" w:pos="6467"/>
              </w:tabs>
              <w:autoSpaceDE w:val="0"/>
              <w:autoSpaceDN w:val="0"/>
              <w:adjustRightInd w:val="0"/>
              <w:jc w:val="both"/>
              <w:rPr>
                <w:rFonts w:eastAsiaTheme="minorEastAsia"/>
              </w:rPr>
            </w:pPr>
            <w:r w:rsidRPr="00247564">
              <w:rPr>
                <w:rFonts w:eastAsiaTheme="minorEastAsia"/>
              </w:rPr>
              <w:t>Компетентность в субъективных условиях деятельности (знание учеников и учебных коллективов)</w:t>
            </w:r>
          </w:p>
        </w:tc>
        <w:tc>
          <w:tcPr>
            <w:tcW w:w="3024" w:type="dxa"/>
            <w:tcBorders>
              <w:top w:val="single" w:sz="4" w:space="0" w:color="000000"/>
              <w:left w:val="single" w:sz="4" w:space="0" w:color="000000"/>
              <w:bottom w:val="single" w:sz="4" w:space="0" w:color="000000"/>
            </w:tcBorders>
            <w:tcMar>
              <w:top w:w="0" w:type="dxa"/>
              <w:left w:w="108" w:type="dxa"/>
              <w:bottom w:w="0" w:type="dxa"/>
              <w:right w:w="108" w:type="dxa"/>
            </w:tcMar>
          </w:tcPr>
          <w:p w:rsidR="00E260AE" w:rsidRPr="00247564" w:rsidRDefault="00E260AE" w:rsidP="00E260AE">
            <w:pPr>
              <w:widowControl w:val="0"/>
              <w:tabs>
                <w:tab w:val="left" w:pos="6467"/>
              </w:tabs>
              <w:autoSpaceDE w:val="0"/>
              <w:autoSpaceDN w:val="0"/>
              <w:adjustRightInd w:val="0"/>
              <w:jc w:val="both"/>
              <w:rPr>
                <w:rFonts w:eastAsiaTheme="minorEastAsia"/>
              </w:rPr>
            </w:pPr>
            <w:r w:rsidRPr="00247564">
              <w:rPr>
                <w:rFonts w:eastAsiaTheme="minorEastAsia"/>
              </w:rPr>
              <w:t>Позволяет осуществить индивидуальный подход к организации образовательной деятельности. Служит условием гуманизации образования. Обеспечивает высокую мотивацию академической активности</w:t>
            </w:r>
          </w:p>
        </w:tc>
        <w:tc>
          <w:tcPr>
            <w:tcW w:w="34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260AE" w:rsidRPr="00247564" w:rsidRDefault="00E260AE" w:rsidP="00E260AE">
            <w:pPr>
              <w:widowControl w:val="0"/>
              <w:tabs>
                <w:tab w:val="left" w:pos="6467"/>
              </w:tabs>
              <w:autoSpaceDE w:val="0"/>
              <w:autoSpaceDN w:val="0"/>
              <w:adjustRightInd w:val="0"/>
              <w:jc w:val="both"/>
              <w:rPr>
                <w:rFonts w:eastAsiaTheme="minorEastAsia"/>
              </w:rPr>
            </w:pPr>
            <w:r w:rsidRPr="00247564">
              <w:rPr>
                <w:rFonts w:eastAsiaTheme="minorEastAsia"/>
              </w:rPr>
              <w:t>- Знание теоретического материала по психологии, характеризующего индивидуальные особенности обучающихся;</w:t>
            </w:r>
          </w:p>
          <w:p w:rsidR="00E260AE" w:rsidRPr="00247564" w:rsidRDefault="00E260AE" w:rsidP="00E260AE">
            <w:pPr>
              <w:widowControl w:val="0"/>
              <w:tabs>
                <w:tab w:val="left" w:pos="6467"/>
              </w:tabs>
              <w:autoSpaceDE w:val="0"/>
              <w:autoSpaceDN w:val="0"/>
              <w:adjustRightInd w:val="0"/>
              <w:jc w:val="both"/>
              <w:rPr>
                <w:rFonts w:eastAsiaTheme="minorEastAsia"/>
              </w:rPr>
            </w:pPr>
            <w:r w:rsidRPr="00247564">
              <w:rPr>
                <w:rFonts w:eastAsiaTheme="minorEastAsia"/>
              </w:rPr>
              <w:t>- владение методами диагностики индивидуальных особенностей (возможно, со школьным психологом);</w:t>
            </w:r>
          </w:p>
          <w:p w:rsidR="00E260AE" w:rsidRPr="00247564" w:rsidRDefault="00E260AE" w:rsidP="00E260AE">
            <w:pPr>
              <w:widowControl w:val="0"/>
              <w:tabs>
                <w:tab w:val="left" w:pos="6467"/>
              </w:tabs>
              <w:autoSpaceDE w:val="0"/>
              <w:autoSpaceDN w:val="0"/>
              <w:adjustRightInd w:val="0"/>
              <w:jc w:val="both"/>
              <w:rPr>
                <w:rFonts w:eastAsiaTheme="minorEastAsia"/>
              </w:rPr>
            </w:pPr>
            <w:r w:rsidRPr="00247564">
              <w:rPr>
                <w:rFonts w:eastAsiaTheme="minorEastAsia"/>
              </w:rPr>
              <w:t>- использование знаний по психологии в организации учебного процесса;</w:t>
            </w:r>
          </w:p>
          <w:p w:rsidR="00E260AE" w:rsidRPr="00247564" w:rsidRDefault="00E260AE" w:rsidP="00E260AE">
            <w:pPr>
              <w:widowControl w:val="0"/>
              <w:tabs>
                <w:tab w:val="left" w:pos="6467"/>
              </w:tabs>
              <w:autoSpaceDE w:val="0"/>
              <w:autoSpaceDN w:val="0"/>
              <w:adjustRightInd w:val="0"/>
              <w:jc w:val="both"/>
              <w:rPr>
                <w:rFonts w:eastAsiaTheme="minorEastAsia"/>
              </w:rPr>
            </w:pPr>
            <w:r w:rsidRPr="00247564">
              <w:rPr>
                <w:rFonts w:eastAsiaTheme="minorEastAsia"/>
              </w:rPr>
              <w:t>- разработка индивидуальных проектов на основе личных характеристик обучающихся;</w:t>
            </w:r>
          </w:p>
          <w:p w:rsidR="00E260AE" w:rsidRPr="00247564" w:rsidRDefault="00E260AE" w:rsidP="00E260AE">
            <w:pPr>
              <w:widowControl w:val="0"/>
              <w:tabs>
                <w:tab w:val="left" w:pos="6467"/>
              </w:tabs>
              <w:autoSpaceDE w:val="0"/>
              <w:autoSpaceDN w:val="0"/>
              <w:adjustRightInd w:val="0"/>
              <w:jc w:val="both"/>
              <w:rPr>
                <w:rFonts w:eastAsiaTheme="minorEastAsia"/>
              </w:rPr>
            </w:pPr>
            <w:r w:rsidRPr="00247564">
              <w:rPr>
                <w:rFonts w:eastAsiaTheme="minorEastAsia"/>
              </w:rPr>
              <w:t>- владение методами социометрии;</w:t>
            </w:r>
          </w:p>
          <w:p w:rsidR="00E260AE" w:rsidRPr="00247564" w:rsidRDefault="00E260AE" w:rsidP="00E260AE">
            <w:pPr>
              <w:widowControl w:val="0"/>
              <w:tabs>
                <w:tab w:val="left" w:pos="6467"/>
              </w:tabs>
              <w:autoSpaceDE w:val="0"/>
              <w:autoSpaceDN w:val="0"/>
              <w:adjustRightInd w:val="0"/>
              <w:jc w:val="both"/>
              <w:rPr>
                <w:rFonts w:eastAsiaTheme="minorEastAsia"/>
              </w:rPr>
            </w:pPr>
            <w:r w:rsidRPr="00247564">
              <w:rPr>
                <w:rFonts w:eastAsiaTheme="minorEastAsia"/>
              </w:rPr>
              <w:t>- учёт особенностей учебных коллективов в педагогическом процессе;</w:t>
            </w:r>
          </w:p>
          <w:p w:rsidR="00E260AE" w:rsidRPr="00247564" w:rsidRDefault="00E260AE" w:rsidP="00E260AE">
            <w:pPr>
              <w:widowControl w:val="0"/>
              <w:tabs>
                <w:tab w:val="left" w:pos="6467"/>
              </w:tabs>
              <w:autoSpaceDE w:val="0"/>
              <w:autoSpaceDN w:val="0"/>
              <w:adjustRightInd w:val="0"/>
              <w:jc w:val="both"/>
              <w:rPr>
                <w:rFonts w:eastAsiaTheme="minorEastAsia"/>
              </w:rPr>
            </w:pPr>
            <w:r w:rsidRPr="00247564">
              <w:rPr>
                <w:rFonts w:eastAsiaTheme="minorEastAsia"/>
              </w:rPr>
              <w:t xml:space="preserve">- знание (рефлексия) своих </w:t>
            </w:r>
            <w:r w:rsidRPr="00247564">
              <w:rPr>
                <w:rFonts w:eastAsiaTheme="minorEastAsia"/>
              </w:rPr>
              <w:lastRenderedPageBreak/>
              <w:t>индивидуальных особенностей и их учёт в своей деятельности</w:t>
            </w:r>
          </w:p>
        </w:tc>
      </w:tr>
      <w:tr w:rsidR="00E260AE" w:rsidRPr="00247564" w:rsidTr="00440499">
        <w:trPr>
          <w:jc w:val="center"/>
        </w:trPr>
        <w:tc>
          <w:tcPr>
            <w:tcW w:w="1051" w:type="dxa"/>
            <w:tcBorders>
              <w:top w:val="single" w:sz="4" w:space="0" w:color="000000"/>
              <w:left w:val="single" w:sz="4" w:space="0" w:color="000000"/>
              <w:bottom w:val="single" w:sz="4" w:space="0" w:color="000000"/>
            </w:tcBorders>
            <w:tcMar>
              <w:top w:w="0" w:type="dxa"/>
              <w:left w:w="108" w:type="dxa"/>
              <w:bottom w:w="0" w:type="dxa"/>
              <w:right w:w="108" w:type="dxa"/>
            </w:tcMar>
          </w:tcPr>
          <w:p w:rsidR="00E260AE" w:rsidRPr="00247564" w:rsidRDefault="00E260AE" w:rsidP="00E260AE">
            <w:pPr>
              <w:widowControl w:val="0"/>
              <w:tabs>
                <w:tab w:val="left" w:pos="6467"/>
              </w:tabs>
              <w:autoSpaceDE w:val="0"/>
              <w:autoSpaceDN w:val="0"/>
              <w:adjustRightInd w:val="0"/>
              <w:jc w:val="both"/>
              <w:rPr>
                <w:rFonts w:eastAsiaTheme="minorEastAsia"/>
                <w:lang w:val="en-US"/>
              </w:rPr>
            </w:pPr>
            <w:r w:rsidRPr="00247564">
              <w:rPr>
                <w:rFonts w:eastAsiaTheme="minorEastAsia"/>
                <w:lang w:val="en-US"/>
              </w:rPr>
              <w:lastRenderedPageBreak/>
              <w:t>4.4</w:t>
            </w:r>
          </w:p>
        </w:tc>
        <w:tc>
          <w:tcPr>
            <w:tcW w:w="2426" w:type="dxa"/>
            <w:tcBorders>
              <w:top w:val="single" w:sz="4" w:space="0" w:color="000000"/>
              <w:left w:val="single" w:sz="4" w:space="0" w:color="000000"/>
              <w:bottom w:val="single" w:sz="4" w:space="0" w:color="000000"/>
            </w:tcBorders>
            <w:tcMar>
              <w:top w:w="0" w:type="dxa"/>
              <w:left w:w="108" w:type="dxa"/>
              <w:bottom w:w="0" w:type="dxa"/>
              <w:right w:w="108" w:type="dxa"/>
            </w:tcMar>
          </w:tcPr>
          <w:p w:rsidR="00E260AE" w:rsidRPr="00247564" w:rsidRDefault="00E260AE" w:rsidP="00E260AE">
            <w:pPr>
              <w:widowControl w:val="0"/>
              <w:tabs>
                <w:tab w:val="left" w:pos="6467"/>
              </w:tabs>
              <w:autoSpaceDE w:val="0"/>
              <w:autoSpaceDN w:val="0"/>
              <w:adjustRightInd w:val="0"/>
              <w:jc w:val="both"/>
              <w:rPr>
                <w:rFonts w:eastAsiaTheme="minorEastAsia"/>
              </w:rPr>
            </w:pPr>
            <w:r w:rsidRPr="00247564">
              <w:rPr>
                <w:rFonts w:eastAsiaTheme="minorEastAsia"/>
              </w:rPr>
              <w:t>Умение вести самостоятельный поиск информации</w:t>
            </w:r>
          </w:p>
        </w:tc>
        <w:tc>
          <w:tcPr>
            <w:tcW w:w="3024" w:type="dxa"/>
            <w:tcBorders>
              <w:top w:val="single" w:sz="4" w:space="0" w:color="000000"/>
              <w:left w:val="single" w:sz="4" w:space="0" w:color="000000"/>
              <w:bottom w:val="single" w:sz="4" w:space="0" w:color="000000"/>
            </w:tcBorders>
            <w:tcMar>
              <w:top w:w="0" w:type="dxa"/>
              <w:left w:w="108" w:type="dxa"/>
              <w:bottom w:w="0" w:type="dxa"/>
              <w:right w:w="108" w:type="dxa"/>
            </w:tcMar>
          </w:tcPr>
          <w:p w:rsidR="00E260AE" w:rsidRPr="00247564" w:rsidRDefault="00E260AE" w:rsidP="00E260AE">
            <w:pPr>
              <w:widowControl w:val="0"/>
              <w:tabs>
                <w:tab w:val="left" w:pos="6467"/>
              </w:tabs>
              <w:autoSpaceDE w:val="0"/>
              <w:autoSpaceDN w:val="0"/>
              <w:adjustRightInd w:val="0"/>
              <w:jc w:val="both"/>
              <w:rPr>
                <w:rFonts w:eastAsiaTheme="minorEastAsia"/>
              </w:rPr>
            </w:pPr>
            <w:r w:rsidRPr="00247564">
              <w:rPr>
                <w:rFonts w:eastAsiaTheme="minorEastAsia"/>
              </w:rPr>
              <w:t xml:space="preserve">Обеспечивает постоянный профессиональный рост и творческий подход к педагогической деятельности. </w:t>
            </w:r>
          </w:p>
          <w:p w:rsidR="00E260AE" w:rsidRPr="00247564" w:rsidRDefault="00E260AE" w:rsidP="00E260AE">
            <w:pPr>
              <w:widowControl w:val="0"/>
              <w:tabs>
                <w:tab w:val="left" w:pos="6467"/>
              </w:tabs>
              <w:autoSpaceDE w:val="0"/>
              <w:autoSpaceDN w:val="0"/>
              <w:adjustRightInd w:val="0"/>
              <w:jc w:val="both"/>
              <w:rPr>
                <w:rFonts w:eastAsiaTheme="minorEastAsia"/>
              </w:rPr>
            </w:pPr>
            <w:r w:rsidRPr="00247564">
              <w:rPr>
                <w:rFonts w:eastAsiaTheme="minorEastAsia"/>
              </w:rPr>
              <w:t>Современная ситуация быстрого развития предметных областей, появление новых педагогических технологий предполагает непрерывное обновление собственных знаний и умений, что обеспечивает желание и умение вести самостоятельный поиск</w:t>
            </w:r>
          </w:p>
        </w:tc>
        <w:tc>
          <w:tcPr>
            <w:tcW w:w="34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260AE" w:rsidRPr="00247564" w:rsidRDefault="00E260AE" w:rsidP="00E260AE">
            <w:pPr>
              <w:widowControl w:val="0"/>
              <w:tabs>
                <w:tab w:val="left" w:pos="6467"/>
              </w:tabs>
              <w:autoSpaceDE w:val="0"/>
              <w:autoSpaceDN w:val="0"/>
              <w:adjustRightInd w:val="0"/>
              <w:jc w:val="both"/>
              <w:rPr>
                <w:rFonts w:eastAsiaTheme="minorEastAsia"/>
              </w:rPr>
            </w:pPr>
            <w:r w:rsidRPr="00247564">
              <w:rPr>
                <w:rFonts w:eastAsiaTheme="minorEastAsia"/>
              </w:rPr>
              <w:t>- Профессиональная любознательность;</w:t>
            </w:r>
          </w:p>
          <w:p w:rsidR="00E260AE" w:rsidRPr="00247564" w:rsidRDefault="00E260AE" w:rsidP="00E260AE">
            <w:pPr>
              <w:widowControl w:val="0"/>
              <w:tabs>
                <w:tab w:val="left" w:pos="6467"/>
              </w:tabs>
              <w:autoSpaceDE w:val="0"/>
              <w:autoSpaceDN w:val="0"/>
              <w:adjustRightInd w:val="0"/>
              <w:jc w:val="both"/>
              <w:rPr>
                <w:rFonts w:eastAsiaTheme="minorEastAsia"/>
              </w:rPr>
            </w:pPr>
            <w:r w:rsidRPr="00247564">
              <w:rPr>
                <w:rFonts w:eastAsiaTheme="minorEastAsia"/>
              </w:rPr>
              <w:t>- умение пользоваться различными информационно-поисковыми технологиями;</w:t>
            </w:r>
          </w:p>
          <w:p w:rsidR="00E260AE" w:rsidRPr="00247564" w:rsidRDefault="00E260AE" w:rsidP="00E260AE">
            <w:pPr>
              <w:widowControl w:val="0"/>
              <w:tabs>
                <w:tab w:val="left" w:pos="6467"/>
              </w:tabs>
              <w:autoSpaceDE w:val="0"/>
              <w:autoSpaceDN w:val="0"/>
              <w:adjustRightInd w:val="0"/>
              <w:jc w:val="both"/>
              <w:rPr>
                <w:rFonts w:eastAsiaTheme="minorEastAsia"/>
              </w:rPr>
            </w:pPr>
            <w:r w:rsidRPr="00247564">
              <w:rPr>
                <w:rFonts w:eastAsiaTheme="minorEastAsia"/>
              </w:rPr>
              <w:t>- использование различных баз данных в образовательной деятельности</w:t>
            </w:r>
          </w:p>
        </w:tc>
      </w:tr>
      <w:tr w:rsidR="00E260AE" w:rsidRPr="00247564" w:rsidTr="00440499">
        <w:trPr>
          <w:jc w:val="center"/>
        </w:trPr>
        <w:tc>
          <w:tcPr>
            <w:tcW w:w="994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260AE" w:rsidRPr="00247564" w:rsidRDefault="00E260AE" w:rsidP="00E260AE">
            <w:pPr>
              <w:widowControl w:val="0"/>
              <w:tabs>
                <w:tab w:val="left" w:pos="6467"/>
              </w:tabs>
              <w:autoSpaceDE w:val="0"/>
              <w:autoSpaceDN w:val="0"/>
              <w:adjustRightInd w:val="0"/>
              <w:jc w:val="both"/>
              <w:rPr>
                <w:rFonts w:eastAsiaTheme="minorEastAsia"/>
              </w:rPr>
            </w:pPr>
            <w:r w:rsidRPr="00247564">
              <w:rPr>
                <w:rFonts w:eastAsiaTheme="minorEastAsia"/>
                <w:lang w:val="en-US"/>
              </w:rPr>
              <w:t>V</w:t>
            </w:r>
            <w:r w:rsidRPr="00247564">
              <w:rPr>
                <w:rFonts w:eastAsiaTheme="minorEastAsia"/>
              </w:rPr>
              <w:t>. Разработка программ педагогической деятельности и принятие педагогических решений</w:t>
            </w:r>
          </w:p>
        </w:tc>
      </w:tr>
      <w:tr w:rsidR="00E260AE" w:rsidRPr="00247564" w:rsidTr="00440499">
        <w:trPr>
          <w:jc w:val="center"/>
        </w:trPr>
        <w:tc>
          <w:tcPr>
            <w:tcW w:w="1051" w:type="dxa"/>
            <w:tcBorders>
              <w:top w:val="single" w:sz="4" w:space="0" w:color="000000"/>
              <w:left w:val="single" w:sz="4" w:space="0" w:color="000000"/>
              <w:bottom w:val="single" w:sz="4" w:space="0" w:color="000000"/>
            </w:tcBorders>
            <w:tcMar>
              <w:top w:w="0" w:type="dxa"/>
              <w:left w:w="108" w:type="dxa"/>
              <w:bottom w:w="0" w:type="dxa"/>
              <w:right w:w="108" w:type="dxa"/>
            </w:tcMar>
          </w:tcPr>
          <w:p w:rsidR="00E260AE" w:rsidRPr="00247564" w:rsidRDefault="00E260AE" w:rsidP="00E260AE">
            <w:pPr>
              <w:widowControl w:val="0"/>
              <w:tabs>
                <w:tab w:val="left" w:pos="6467"/>
              </w:tabs>
              <w:autoSpaceDE w:val="0"/>
              <w:autoSpaceDN w:val="0"/>
              <w:adjustRightInd w:val="0"/>
              <w:jc w:val="both"/>
              <w:rPr>
                <w:rFonts w:eastAsiaTheme="minorEastAsia"/>
                <w:lang w:val="en-US"/>
              </w:rPr>
            </w:pPr>
            <w:r w:rsidRPr="00247564">
              <w:rPr>
                <w:rFonts w:eastAsiaTheme="minorEastAsia"/>
                <w:lang w:val="en-US"/>
              </w:rPr>
              <w:t>5.1</w:t>
            </w:r>
          </w:p>
        </w:tc>
        <w:tc>
          <w:tcPr>
            <w:tcW w:w="2426" w:type="dxa"/>
            <w:tcBorders>
              <w:top w:val="single" w:sz="4" w:space="0" w:color="000000"/>
              <w:left w:val="single" w:sz="4" w:space="0" w:color="000000"/>
              <w:bottom w:val="single" w:sz="4" w:space="0" w:color="000000"/>
            </w:tcBorders>
            <w:tcMar>
              <w:top w:w="0" w:type="dxa"/>
              <w:left w:w="108" w:type="dxa"/>
              <w:bottom w:w="0" w:type="dxa"/>
              <w:right w:w="108" w:type="dxa"/>
            </w:tcMar>
          </w:tcPr>
          <w:p w:rsidR="00E260AE" w:rsidRPr="00247564" w:rsidRDefault="00E260AE" w:rsidP="00E260AE">
            <w:pPr>
              <w:widowControl w:val="0"/>
              <w:tabs>
                <w:tab w:val="left" w:pos="6467"/>
              </w:tabs>
              <w:autoSpaceDE w:val="0"/>
              <w:autoSpaceDN w:val="0"/>
              <w:adjustRightInd w:val="0"/>
              <w:jc w:val="both"/>
              <w:rPr>
                <w:rFonts w:eastAsiaTheme="minorEastAsia"/>
              </w:rPr>
            </w:pPr>
            <w:r w:rsidRPr="00247564">
              <w:rPr>
                <w:rFonts w:eastAsiaTheme="minorEastAsia"/>
              </w:rPr>
              <w:t>Умение разработать образовательную программу, выбрать учебники и учебные комплекты</w:t>
            </w:r>
          </w:p>
        </w:tc>
        <w:tc>
          <w:tcPr>
            <w:tcW w:w="3024" w:type="dxa"/>
            <w:tcBorders>
              <w:top w:val="single" w:sz="4" w:space="0" w:color="000000"/>
              <w:left w:val="single" w:sz="4" w:space="0" w:color="000000"/>
              <w:bottom w:val="single" w:sz="4" w:space="0" w:color="000000"/>
            </w:tcBorders>
            <w:tcMar>
              <w:top w:w="0" w:type="dxa"/>
              <w:left w:w="108" w:type="dxa"/>
              <w:bottom w:w="0" w:type="dxa"/>
              <w:right w:w="108" w:type="dxa"/>
            </w:tcMar>
          </w:tcPr>
          <w:p w:rsidR="00E260AE" w:rsidRPr="00247564" w:rsidRDefault="00E260AE" w:rsidP="00E260AE">
            <w:pPr>
              <w:widowControl w:val="0"/>
              <w:tabs>
                <w:tab w:val="left" w:pos="6467"/>
              </w:tabs>
              <w:autoSpaceDE w:val="0"/>
              <w:autoSpaceDN w:val="0"/>
              <w:adjustRightInd w:val="0"/>
              <w:jc w:val="both"/>
              <w:rPr>
                <w:rFonts w:eastAsiaTheme="minorEastAsia"/>
              </w:rPr>
            </w:pPr>
            <w:r w:rsidRPr="00247564">
              <w:rPr>
                <w:rFonts w:eastAsiaTheme="minorEastAsia"/>
              </w:rPr>
              <w:t>Умение разработать образовательную программу является базовым в системе профессиональных компетенций. Обеспечивает реализацию принципа академических свобод на основе индивидуальных образовательных программ. Без умения разрабатывать образовательные программы в современных условиях невозможно творчески организовать образовательную деятельность.</w:t>
            </w:r>
          </w:p>
          <w:p w:rsidR="00E260AE" w:rsidRPr="00247564" w:rsidRDefault="00E260AE" w:rsidP="00E260AE">
            <w:pPr>
              <w:widowControl w:val="0"/>
              <w:tabs>
                <w:tab w:val="left" w:pos="6467"/>
              </w:tabs>
              <w:autoSpaceDE w:val="0"/>
              <w:autoSpaceDN w:val="0"/>
              <w:adjustRightInd w:val="0"/>
              <w:jc w:val="both"/>
              <w:rPr>
                <w:rFonts w:eastAsiaTheme="minorEastAsia"/>
              </w:rPr>
            </w:pPr>
            <w:r w:rsidRPr="00247564">
              <w:rPr>
                <w:rFonts w:eastAsiaTheme="minorEastAsia"/>
              </w:rPr>
              <w:t>Образовательные программы выступают средствами целенаправленного влияния на развитие обучающихся.</w:t>
            </w:r>
          </w:p>
          <w:p w:rsidR="00E260AE" w:rsidRPr="00247564" w:rsidRDefault="00E260AE" w:rsidP="00E260AE">
            <w:pPr>
              <w:widowControl w:val="0"/>
              <w:tabs>
                <w:tab w:val="left" w:pos="6467"/>
              </w:tabs>
              <w:autoSpaceDE w:val="0"/>
              <w:autoSpaceDN w:val="0"/>
              <w:adjustRightInd w:val="0"/>
              <w:jc w:val="both"/>
              <w:rPr>
                <w:rFonts w:eastAsiaTheme="minorEastAsia"/>
              </w:rPr>
            </w:pPr>
            <w:r w:rsidRPr="00247564">
              <w:rPr>
                <w:rFonts w:eastAsiaTheme="minorEastAsia"/>
              </w:rPr>
              <w:t xml:space="preserve">Компетентность в разработке образовательных программ позволяет осуществлять преподавание на различных уровнях обученности и развития </w:t>
            </w:r>
            <w:r w:rsidRPr="00247564">
              <w:rPr>
                <w:rFonts w:eastAsiaTheme="minorEastAsia"/>
              </w:rPr>
              <w:lastRenderedPageBreak/>
              <w:t>обучающихся.</w:t>
            </w:r>
          </w:p>
          <w:p w:rsidR="00E260AE" w:rsidRPr="00247564" w:rsidRDefault="00E260AE" w:rsidP="00E260AE">
            <w:pPr>
              <w:widowControl w:val="0"/>
              <w:tabs>
                <w:tab w:val="left" w:pos="6467"/>
              </w:tabs>
              <w:autoSpaceDE w:val="0"/>
              <w:autoSpaceDN w:val="0"/>
              <w:adjustRightInd w:val="0"/>
              <w:jc w:val="both"/>
              <w:rPr>
                <w:rFonts w:eastAsiaTheme="minorEastAsia"/>
              </w:rPr>
            </w:pPr>
            <w:r w:rsidRPr="00247564">
              <w:rPr>
                <w:rFonts w:eastAsiaTheme="minorEastAsia"/>
              </w:rPr>
              <w:t>Обоснованный выбор учебников и учебных комплектов является составной частью разработки образовательных программ, характер представляемого обоснования позволяет судить о стартовой готовности к началу педагогической деятельности, позволяет сделать вывод о готовности педагога учитывать индивидуальные характеристики обучающихся</w:t>
            </w:r>
          </w:p>
        </w:tc>
        <w:tc>
          <w:tcPr>
            <w:tcW w:w="34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260AE" w:rsidRPr="00247564" w:rsidRDefault="00E260AE" w:rsidP="00E260AE">
            <w:pPr>
              <w:widowControl w:val="0"/>
              <w:tabs>
                <w:tab w:val="left" w:pos="6467"/>
              </w:tabs>
              <w:autoSpaceDE w:val="0"/>
              <w:autoSpaceDN w:val="0"/>
              <w:adjustRightInd w:val="0"/>
              <w:jc w:val="both"/>
              <w:rPr>
                <w:rFonts w:eastAsiaTheme="minorEastAsia"/>
              </w:rPr>
            </w:pPr>
            <w:r w:rsidRPr="00247564">
              <w:rPr>
                <w:rFonts w:eastAsiaTheme="minorEastAsia"/>
              </w:rPr>
              <w:lastRenderedPageBreak/>
              <w:t>- Знание образовательных стандартов и примерных программ;</w:t>
            </w:r>
          </w:p>
          <w:p w:rsidR="00E260AE" w:rsidRPr="00247564" w:rsidRDefault="00E260AE" w:rsidP="00E260AE">
            <w:pPr>
              <w:widowControl w:val="0"/>
              <w:tabs>
                <w:tab w:val="left" w:pos="6467"/>
              </w:tabs>
              <w:autoSpaceDE w:val="0"/>
              <w:autoSpaceDN w:val="0"/>
              <w:adjustRightInd w:val="0"/>
              <w:jc w:val="both"/>
              <w:rPr>
                <w:rFonts w:eastAsiaTheme="minorEastAsia"/>
              </w:rPr>
            </w:pPr>
            <w:r w:rsidRPr="00247564">
              <w:rPr>
                <w:rFonts w:eastAsiaTheme="minorEastAsia"/>
              </w:rPr>
              <w:t>- наличие персонально разработанных образовательных программ:</w:t>
            </w:r>
          </w:p>
          <w:p w:rsidR="00E260AE" w:rsidRPr="00247564" w:rsidRDefault="00E260AE" w:rsidP="00E260AE">
            <w:pPr>
              <w:widowControl w:val="0"/>
              <w:tabs>
                <w:tab w:val="left" w:pos="6467"/>
              </w:tabs>
              <w:autoSpaceDE w:val="0"/>
              <w:autoSpaceDN w:val="0"/>
              <w:adjustRightInd w:val="0"/>
              <w:jc w:val="both"/>
              <w:rPr>
                <w:rFonts w:eastAsiaTheme="minorEastAsia"/>
              </w:rPr>
            </w:pPr>
            <w:r w:rsidRPr="00247564">
              <w:rPr>
                <w:rFonts w:eastAsiaTheme="minorEastAsia"/>
              </w:rPr>
              <w:t>характеристика этих программ по содержанию, источникам информации;</w:t>
            </w:r>
          </w:p>
          <w:p w:rsidR="00E260AE" w:rsidRPr="00247564" w:rsidRDefault="00E260AE" w:rsidP="00E260AE">
            <w:pPr>
              <w:widowControl w:val="0"/>
              <w:tabs>
                <w:tab w:val="left" w:pos="6467"/>
              </w:tabs>
              <w:autoSpaceDE w:val="0"/>
              <w:autoSpaceDN w:val="0"/>
              <w:adjustRightInd w:val="0"/>
              <w:jc w:val="both"/>
              <w:rPr>
                <w:rFonts w:eastAsiaTheme="minorEastAsia"/>
              </w:rPr>
            </w:pPr>
            <w:r w:rsidRPr="00247564">
              <w:rPr>
                <w:rFonts w:eastAsiaTheme="minorEastAsia"/>
              </w:rPr>
              <w:t>по материальной базе, на которой должны реализовываться программы;</w:t>
            </w:r>
          </w:p>
          <w:p w:rsidR="00E260AE" w:rsidRPr="00247564" w:rsidRDefault="00E260AE" w:rsidP="00E260AE">
            <w:pPr>
              <w:widowControl w:val="0"/>
              <w:tabs>
                <w:tab w:val="left" w:pos="6467"/>
              </w:tabs>
              <w:autoSpaceDE w:val="0"/>
              <w:autoSpaceDN w:val="0"/>
              <w:adjustRightInd w:val="0"/>
              <w:jc w:val="both"/>
              <w:rPr>
                <w:rFonts w:eastAsiaTheme="minorEastAsia"/>
              </w:rPr>
            </w:pPr>
            <w:r w:rsidRPr="00247564">
              <w:rPr>
                <w:rFonts w:eastAsiaTheme="minorEastAsia"/>
              </w:rPr>
              <w:t>по учёту индивидуальных характеристик обучающихся;</w:t>
            </w:r>
          </w:p>
          <w:p w:rsidR="00E260AE" w:rsidRPr="00247564" w:rsidRDefault="00E260AE" w:rsidP="00E260AE">
            <w:pPr>
              <w:widowControl w:val="0"/>
              <w:tabs>
                <w:tab w:val="left" w:pos="6467"/>
              </w:tabs>
              <w:autoSpaceDE w:val="0"/>
              <w:autoSpaceDN w:val="0"/>
              <w:adjustRightInd w:val="0"/>
              <w:jc w:val="both"/>
              <w:rPr>
                <w:rFonts w:eastAsiaTheme="minorEastAsia"/>
              </w:rPr>
            </w:pPr>
            <w:r w:rsidRPr="00247564">
              <w:rPr>
                <w:rFonts w:eastAsiaTheme="minorEastAsia"/>
              </w:rPr>
              <w:t>- обоснованность используемых образовательных программ;</w:t>
            </w:r>
          </w:p>
          <w:p w:rsidR="00E260AE" w:rsidRPr="00247564" w:rsidRDefault="00E260AE" w:rsidP="00E260AE">
            <w:pPr>
              <w:widowControl w:val="0"/>
              <w:tabs>
                <w:tab w:val="left" w:pos="6467"/>
              </w:tabs>
              <w:autoSpaceDE w:val="0"/>
              <w:autoSpaceDN w:val="0"/>
              <w:adjustRightInd w:val="0"/>
              <w:jc w:val="both"/>
              <w:rPr>
                <w:rFonts w:eastAsiaTheme="minorEastAsia"/>
              </w:rPr>
            </w:pPr>
            <w:r w:rsidRPr="00247564">
              <w:rPr>
                <w:rFonts w:eastAsiaTheme="minorEastAsia"/>
              </w:rPr>
              <w:t>- участие обучающихся и их родителей в разработке образовательной программы, индивидуального учебного плана и индивидуального образовательного маршрута;</w:t>
            </w:r>
          </w:p>
          <w:p w:rsidR="00E260AE" w:rsidRPr="00247564" w:rsidRDefault="00E260AE" w:rsidP="00E260AE">
            <w:pPr>
              <w:widowControl w:val="0"/>
              <w:tabs>
                <w:tab w:val="left" w:pos="6467"/>
              </w:tabs>
              <w:autoSpaceDE w:val="0"/>
              <w:autoSpaceDN w:val="0"/>
              <w:adjustRightInd w:val="0"/>
              <w:jc w:val="both"/>
              <w:rPr>
                <w:rFonts w:eastAsiaTheme="minorEastAsia"/>
              </w:rPr>
            </w:pPr>
            <w:r w:rsidRPr="00247564">
              <w:rPr>
                <w:rFonts w:eastAsiaTheme="minorEastAsia"/>
              </w:rPr>
              <w:t>- участие работодателей в разработке образовательной программы;</w:t>
            </w:r>
          </w:p>
          <w:p w:rsidR="00E260AE" w:rsidRPr="00247564" w:rsidRDefault="00E260AE" w:rsidP="00E260AE">
            <w:pPr>
              <w:widowControl w:val="0"/>
              <w:tabs>
                <w:tab w:val="left" w:pos="6467"/>
              </w:tabs>
              <w:autoSpaceDE w:val="0"/>
              <w:autoSpaceDN w:val="0"/>
              <w:adjustRightInd w:val="0"/>
              <w:jc w:val="both"/>
              <w:rPr>
                <w:rFonts w:eastAsiaTheme="minorEastAsia"/>
              </w:rPr>
            </w:pPr>
            <w:r w:rsidRPr="00247564">
              <w:rPr>
                <w:rFonts w:eastAsiaTheme="minorEastAsia"/>
              </w:rPr>
              <w:t>- знание учебников и учебно-методических комплектов, используемых в образовательных учреждениях, рекомендованных органом управления образованием;</w:t>
            </w:r>
          </w:p>
          <w:p w:rsidR="00E260AE" w:rsidRPr="00247564" w:rsidRDefault="00E260AE" w:rsidP="00E260AE">
            <w:pPr>
              <w:widowControl w:val="0"/>
              <w:tabs>
                <w:tab w:val="left" w:pos="6467"/>
              </w:tabs>
              <w:autoSpaceDE w:val="0"/>
              <w:autoSpaceDN w:val="0"/>
              <w:adjustRightInd w:val="0"/>
              <w:jc w:val="both"/>
              <w:rPr>
                <w:rFonts w:eastAsiaTheme="minorEastAsia"/>
              </w:rPr>
            </w:pPr>
            <w:r w:rsidRPr="00247564">
              <w:rPr>
                <w:rFonts w:eastAsiaTheme="minorEastAsia"/>
              </w:rPr>
              <w:t xml:space="preserve">- обоснованность выбора </w:t>
            </w:r>
            <w:r w:rsidRPr="00247564">
              <w:rPr>
                <w:rFonts w:eastAsiaTheme="minorEastAsia"/>
              </w:rPr>
              <w:lastRenderedPageBreak/>
              <w:t>учебников и учебно-методических комплектов, используемых педагогом</w:t>
            </w:r>
          </w:p>
        </w:tc>
      </w:tr>
      <w:tr w:rsidR="00E260AE" w:rsidRPr="00247564" w:rsidTr="00440499">
        <w:trPr>
          <w:jc w:val="center"/>
        </w:trPr>
        <w:tc>
          <w:tcPr>
            <w:tcW w:w="1051" w:type="dxa"/>
            <w:tcBorders>
              <w:top w:val="single" w:sz="4" w:space="0" w:color="000000"/>
              <w:left w:val="single" w:sz="4" w:space="0" w:color="000000"/>
              <w:bottom w:val="single" w:sz="4" w:space="0" w:color="000000"/>
            </w:tcBorders>
            <w:tcMar>
              <w:top w:w="0" w:type="dxa"/>
              <w:left w:w="108" w:type="dxa"/>
              <w:bottom w:w="0" w:type="dxa"/>
              <w:right w:w="108" w:type="dxa"/>
            </w:tcMar>
          </w:tcPr>
          <w:p w:rsidR="00E260AE" w:rsidRPr="00247564" w:rsidRDefault="00E260AE" w:rsidP="00E260AE">
            <w:pPr>
              <w:widowControl w:val="0"/>
              <w:tabs>
                <w:tab w:val="left" w:pos="6467"/>
              </w:tabs>
              <w:autoSpaceDE w:val="0"/>
              <w:autoSpaceDN w:val="0"/>
              <w:adjustRightInd w:val="0"/>
              <w:jc w:val="both"/>
              <w:rPr>
                <w:rFonts w:eastAsiaTheme="minorEastAsia"/>
                <w:lang w:val="en-US"/>
              </w:rPr>
            </w:pPr>
            <w:r w:rsidRPr="00247564">
              <w:rPr>
                <w:rFonts w:eastAsiaTheme="minorEastAsia"/>
                <w:lang w:val="en-US"/>
              </w:rPr>
              <w:lastRenderedPageBreak/>
              <w:t>5.2</w:t>
            </w:r>
          </w:p>
        </w:tc>
        <w:tc>
          <w:tcPr>
            <w:tcW w:w="2426" w:type="dxa"/>
            <w:tcBorders>
              <w:top w:val="single" w:sz="4" w:space="0" w:color="000000"/>
              <w:left w:val="single" w:sz="4" w:space="0" w:color="000000"/>
              <w:bottom w:val="single" w:sz="4" w:space="0" w:color="000000"/>
            </w:tcBorders>
            <w:tcMar>
              <w:top w:w="0" w:type="dxa"/>
              <w:left w:w="108" w:type="dxa"/>
              <w:bottom w:w="0" w:type="dxa"/>
              <w:right w:w="108" w:type="dxa"/>
            </w:tcMar>
          </w:tcPr>
          <w:p w:rsidR="00E260AE" w:rsidRPr="00247564" w:rsidRDefault="00E260AE" w:rsidP="00E260AE">
            <w:pPr>
              <w:widowControl w:val="0"/>
              <w:tabs>
                <w:tab w:val="left" w:pos="6467"/>
              </w:tabs>
              <w:autoSpaceDE w:val="0"/>
              <w:autoSpaceDN w:val="0"/>
              <w:adjustRightInd w:val="0"/>
              <w:jc w:val="both"/>
              <w:rPr>
                <w:rFonts w:eastAsiaTheme="minorEastAsia"/>
              </w:rPr>
            </w:pPr>
            <w:r w:rsidRPr="00247564">
              <w:rPr>
                <w:rFonts w:eastAsiaTheme="minorEastAsia"/>
              </w:rPr>
              <w:t>Умение принимать решения в различных педагогических ситуациях</w:t>
            </w:r>
          </w:p>
        </w:tc>
        <w:tc>
          <w:tcPr>
            <w:tcW w:w="3024" w:type="dxa"/>
            <w:tcBorders>
              <w:top w:val="single" w:sz="4" w:space="0" w:color="000000"/>
              <w:left w:val="single" w:sz="4" w:space="0" w:color="000000"/>
              <w:bottom w:val="single" w:sz="4" w:space="0" w:color="000000"/>
            </w:tcBorders>
            <w:tcMar>
              <w:top w:w="0" w:type="dxa"/>
              <w:left w:w="108" w:type="dxa"/>
              <w:bottom w:w="0" w:type="dxa"/>
              <w:right w:w="108" w:type="dxa"/>
            </w:tcMar>
          </w:tcPr>
          <w:p w:rsidR="00E260AE" w:rsidRPr="00247564" w:rsidRDefault="00E260AE" w:rsidP="00E260AE">
            <w:pPr>
              <w:widowControl w:val="0"/>
              <w:tabs>
                <w:tab w:val="left" w:pos="6467"/>
              </w:tabs>
              <w:autoSpaceDE w:val="0"/>
              <w:autoSpaceDN w:val="0"/>
              <w:adjustRightInd w:val="0"/>
              <w:jc w:val="both"/>
              <w:rPr>
                <w:rFonts w:eastAsiaTheme="minorEastAsia"/>
              </w:rPr>
            </w:pPr>
            <w:r w:rsidRPr="00247564">
              <w:rPr>
                <w:rFonts w:eastAsiaTheme="minorEastAsia"/>
              </w:rPr>
              <w:t>Педагогу приходится постоянно принимать решения:</w:t>
            </w:r>
          </w:p>
          <w:p w:rsidR="00E260AE" w:rsidRPr="00247564" w:rsidRDefault="00E260AE" w:rsidP="00E260AE">
            <w:pPr>
              <w:widowControl w:val="0"/>
              <w:tabs>
                <w:tab w:val="left" w:pos="6467"/>
              </w:tabs>
              <w:autoSpaceDE w:val="0"/>
              <w:autoSpaceDN w:val="0"/>
              <w:adjustRightInd w:val="0"/>
              <w:jc w:val="both"/>
              <w:rPr>
                <w:rFonts w:eastAsiaTheme="minorEastAsia"/>
              </w:rPr>
            </w:pPr>
            <w:r w:rsidRPr="00247564">
              <w:rPr>
                <w:rFonts w:eastAsiaTheme="minorEastAsia"/>
              </w:rPr>
              <w:t>- как установить дисциплину;</w:t>
            </w:r>
          </w:p>
          <w:p w:rsidR="00E260AE" w:rsidRPr="00247564" w:rsidRDefault="00E260AE" w:rsidP="00E260AE">
            <w:pPr>
              <w:widowControl w:val="0"/>
              <w:tabs>
                <w:tab w:val="left" w:pos="6467"/>
              </w:tabs>
              <w:autoSpaceDE w:val="0"/>
              <w:autoSpaceDN w:val="0"/>
              <w:adjustRightInd w:val="0"/>
              <w:jc w:val="both"/>
              <w:rPr>
                <w:rFonts w:eastAsiaTheme="minorEastAsia"/>
              </w:rPr>
            </w:pPr>
            <w:r w:rsidRPr="00247564">
              <w:rPr>
                <w:rFonts w:eastAsiaTheme="minorEastAsia"/>
              </w:rPr>
              <w:t>- как мотивировать академическую активность;</w:t>
            </w:r>
          </w:p>
          <w:p w:rsidR="00E260AE" w:rsidRPr="00247564" w:rsidRDefault="00E260AE" w:rsidP="00E260AE">
            <w:pPr>
              <w:widowControl w:val="0"/>
              <w:tabs>
                <w:tab w:val="left" w:pos="6467"/>
              </w:tabs>
              <w:autoSpaceDE w:val="0"/>
              <w:autoSpaceDN w:val="0"/>
              <w:adjustRightInd w:val="0"/>
              <w:jc w:val="both"/>
              <w:rPr>
                <w:rFonts w:eastAsiaTheme="minorEastAsia"/>
              </w:rPr>
            </w:pPr>
            <w:r w:rsidRPr="00247564">
              <w:rPr>
                <w:rFonts w:eastAsiaTheme="minorEastAsia"/>
              </w:rPr>
              <w:t>- как вызвать интерес у конкретного ученика;</w:t>
            </w:r>
          </w:p>
          <w:p w:rsidR="00E260AE" w:rsidRPr="00247564" w:rsidRDefault="00E260AE" w:rsidP="00E260AE">
            <w:pPr>
              <w:widowControl w:val="0"/>
              <w:tabs>
                <w:tab w:val="left" w:pos="6467"/>
              </w:tabs>
              <w:autoSpaceDE w:val="0"/>
              <w:autoSpaceDN w:val="0"/>
              <w:adjustRightInd w:val="0"/>
              <w:jc w:val="both"/>
              <w:rPr>
                <w:rFonts w:eastAsiaTheme="minorEastAsia"/>
              </w:rPr>
            </w:pPr>
            <w:r w:rsidRPr="00247564">
              <w:rPr>
                <w:rFonts w:eastAsiaTheme="minorEastAsia"/>
              </w:rPr>
              <w:t>- как обеспечить понимание и т. д.</w:t>
            </w:r>
          </w:p>
          <w:p w:rsidR="00E260AE" w:rsidRPr="00247564" w:rsidRDefault="00E260AE" w:rsidP="00E260AE">
            <w:pPr>
              <w:widowControl w:val="0"/>
              <w:tabs>
                <w:tab w:val="left" w:pos="6467"/>
              </w:tabs>
              <w:autoSpaceDE w:val="0"/>
              <w:autoSpaceDN w:val="0"/>
              <w:adjustRightInd w:val="0"/>
              <w:jc w:val="both"/>
              <w:rPr>
                <w:rFonts w:eastAsiaTheme="minorEastAsia"/>
              </w:rPr>
            </w:pPr>
            <w:r w:rsidRPr="00247564">
              <w:rPr>
                <w:rFonts w:eastAsiaTheme="minorEastAsia"/>
              </w:rPr>
              <w:t>Разрешение педагогических проблем составляет суть педагогической деятельности.</w:t>
            </w:r>
          </w:p>
          <w:p w:rsidR="00E260AE" w:rsidRPr="00247564" w:rsidRDefault="00E260AE" w:rsidP="00E260AE">
            <w:pPr>
              <w:widowControl w:val="0"/>
              <w:tabs>
                <w:tab w:val="left" w:pos="6467"/>
              </w:tabs>
              <w:autoSpaceDE w:val="0"/>
              <w:autoSpaceDN w:val="0"/>
              <w:adjustRightInd w:val="0"/>
              <w:jc w:val="both"/>
              <w:rPr>
                <w:rFonts w:eastAsiaTheme="minorEastAsia"/>
              </w:rPr>
            </w:pPr>
            <w:r w:rsidRPr="00247564">
              <w:rPr>
                <w:rFonts w:eastAsiaTheme="minorEastAsia"/>
              </w:rPr>
              <w:t>При решении проблем могут применяться как стандартные решения (решающие правила), так и творческие (креативные) или интуитивные</w:t>
            </w:r>
          </w:p>
        </w:tc>
        <w:tc>
          <w:tcPr>
            <w:tcW w:w="34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260AE" w:rsidRPr="00247564" w:rsidRDefault="00E260AE" w:rsidP="00E260AE">
            <w:pPr>
              <w:widowControl w:val="0"/>
              <w:tabs>
                <w:tab w:val="left" w:pos="6467"/>
              </w:tabs>
              <w:autoSpaceDE w:val="0"/>
              <w:autoSpaceDN w:val="0"/>
              <w:adjustRightInd w:val="0"/>
              <w:jc w:val="both"/>
              <w:rPr>
                <w:rFonts w:eastAsiaTheme="minorEastAsia"/>
              </w:rPr>
            </w:pPr>
            <w:r w:rsidRPr="00247564">
              <w:rPr>
                <w:rFonts w:eastAsiaTheme="minorEastAsia"/>
              </w:rPr>
              <w:t>- Знание типичных педагогических ситуаций, требующих участия педагога для своего решения;</w:t>
            </w:r>
          </w:p>
          <w:p w:rsidR="00E260AE" w:rsidRPr="00247564" w:rsidRDefault="00E260AE" w:rsidP="00E260AE">
            <w:pPr>
              <w:widowControl w:val="0"/>
              <w:tabs>
                <w:tab w:val="left" w:pos="6467"/>
              </w:tabs>
              <w:autoSpaceDE w:val="0"/>
              <w:autoSpaceDN w:val="0"/>
              <w:adjustRightInd w:val="0"/>
              <w:jc w:val="both"/>
              <w:rPr>
                <w:rFonts w:eastAsiaTheme="minorEastAsia"/>
              </w:rPr>
            </w:pPr>
            <w:r w:rsidRPr="00247564">
              <w:rPr>
                <w:rFonts w:eastAsiaTheme="minorEastAsia"/>
              </w:rPr>
              <w:t>- владение набором решающих правил, используемых для различных ситуаций;</w:t>
            </w:r>
          </w:p>
          <w:p w:rsidR="00E260AE" w:rsidRPr="00247564" w:rsidRDefault="00E260AE" w:rsidP="00E260AE">
            <w:pPr>
              <w:widowControl w:val="0"/>
              <w:tabs>
                <w:tab w:val="left" w:pos="6467"/>
              </w:tabs>
              <w:autoSpaceDE w:val="0"/>
              <w:autoSpaceDN w:val="0"/>
              <w:adjustRightInd w:val="0"/>
              <w:jc w:val="both"/>
              <w:rPr>
                <w:rFonts w:eastAsiaTheme="minorEastAsia"/>
              </w:rPr>
            </w:pPr>
            <w:r w:rsidRPr="00247564">
              <w:rPr>
                <w:rFonts w:eastAsiaTheme="minorEastAsia"/>
              </w:rPr>
              <w:t>- владение критерием предпочтительности при выборе того или иного решающего правила;</w:t>
            </w:r>
          </w:p>
          <w:p w:rsidR="00E260AE" w:rsidRPr="00247564" w:rsidRDefault="00E260AE" w:rsidP="00E260AE">
            <w:pPr>
              <w:widowControl w:val="0"/>
              <w:tabs>
                <w:tab w:val="left" w:pos="6467"/>
              </w:tabs>
              <w:autoSpaceDE w:val="0"/>
              <w:autoSpaceDN w:val="0"/>
              <w:adjustRightInd w:val="0"/>
              <w:jc w:val="both"/>
              <w:rPr>
                <w:rFonts w:eastAsiaTheme="minorEastAsia"/>
              </w:rPr>
            </w:pPr>
            <w:r w:rsidRPr="00247564">
              <w:rPr>
                <w:rFonts w:eastAsiaTheme="minorEastAsia"/>
              </w:rPr>
              <w:t>- знание критериев достижения цели;</w:t>
            </w:r>
          </w:p>
          <w:p w:rsidR="00E260AE" w:rsidRPr="00247564" w:rsidRDefault="00E260AE" w:rsidP="00E260AE">
            <w:pPr>
              <w:widowControl w:val="0"/>
              <w:tabs>
                <w:tab w:val="left" w:pos="6467"/>
              </w:tabs>
              <w:autoSpaceDE w:val="0"/>
              <w:autoSpaceDN w:val="0"/>
              <w:adjustRightInd w:val="0"/>
              <w:jc w:val="both"/>
              <w:rPr>
                <w:rFonts w:eastAsiaTheme="minorEastAsia"/>
              </w:rPr>
            </w:pPr>
            <w:r w:rsidRPr="00247564">
              <w:rPr>
                <w:rFonts w:eastAsiaTheme="minorEastAsia"/>
              </w:rPr>
              <w:t>- знание нетипичных конфликтных ситуаций;</w:t>
            </w:r>
          </w:p>
          <w:p w:rsidR="00E260AE" w:rsidRPr="00247564" w:rsidRDefault="00E260AE" w:rsidP="00E260AE">
            <w:pPr>
              <w:widowControl w:val="0"/>
              <w:tabs>
                <w:tab w:val="left" w:pos="6467"/>
              </w:tabs>
              <w:autoSpaceDE w:val="0"/>
              <w:autoSpaceDN w:val="0"/>
              <w:adjustRightInd w:val="0"/>
              <w:jc w:val="both"/>
              <w:rPr>
                <w:rFonts w:eastAsiaTheme="minorEastAsia"/>
              </w:rPr>
            </w:pPr>
            <w:r w:rsidRPr="00247564">
              <w:rPr>
                <w:rFonts w:eastAsiaTheme="minorEastAsia"/>
              </w:rPr>
              <w:t>- примеры разрешения конкретных педагогических ситуаций;</w:t>
            </w:r>
          </w:p>
          <w:p w:rsidR="00E260AE" w:rsidRPr="00247564" w:rsidRDefault="00E260AE" w:rsidP="00E260AE">
            <w:pPr>
              <w:widowControl w:val="0"/>
              <w:tabs>
                <w:tab w:val="left" w:pos="6467"/>
              </w:tabs>
              <w:autoSpaceDE w:val="0"/>
              <w:autoSpaceDN w:val="0"/>
              <w:adjustRightInd w:val="0"/>
              <w:jc w:val="both"/>
              <w:rPr>
                <w:rFonts w:eastAsiaTheme="minorEastAsia"/>
                <w:lang w:val="en-US"/>
              </w:rPr>
            </w:pPr>
            <w:r w:rsidRPr="00247564">
              <w:rPr>
                <w:rFonts w:eastAsiaTheme="minorEastAsia"/>
              </w:rPr>
              <w:t>- р</w:t>
            </w:r>
            <w:r w:rsidRPr="00247564">
              <w:rPr>
                <w:rFonts w:eastAsiaTheme="minorEastAsia"/>
                <w:lang w:val="en-US"/>
              </w:rPr>
              <w:t>азвитость педагогического мышления</w:t>
            </w:r>
          </w:p>
        </w:tc>
      </w:tr>
      <w:tr w:rsidR="00E260AE" w:rsidRPr="00247564" w:rsidTr="00440499">
        <w:trPr>
          <w:jc w:val="center"/>
        </w:trPr>
        <w:tc>
          <w:tcPr>
            <w:tcW w:w="994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260AE" w:rsidRPr="00247564" w:rsidRDefault="00E260AE" w:rsidP="00E260AE">
            <w:pPr>
              <w:widowControl w:val="0"/>
              <w:tabs>
                <w:tab w:val="left" w:pos="6467"/>
              </w:tabs>
              <w:autoSpaceDE w:val="0"/>
              <w:autoSpaceDN w:val="0"/>
              <w:adjustRightInd w:val="0"/>
              <w:jc w:val="both"/>
              <w:rPr>
                <w:rFonts w:eastAsiaTheme="minorEastAsia"/>
              </w:rPr>
            </w:pPr>
            <w:r w:rsidRPr="00247564">
              <w:rPr>
                <w:rFonts w:eastAsiaTheme="minorEastAsia"/>
                <w:lang w:val="en-US"/>
              </w:rPr>
              <w:t>VI</w:t>
            </w:r>
            <w:r w:rsidRPr="00247564">
              <w:rPr>
                <w:rFonts w:eastAsiaTheme="minorEastAsia"/>
              </w:rPr>
              <w:t>. Компетенции в организации учебной деятельности</w:t>
            </w:r>
          </w:p>
        </w:tc>
      </w:tr>
      <w:tr w:rsidR="00E260AE" w:rsidRPr="00247564" w:rsidTr="00440499">
        <w:trPr>
          <w:jc w:val="center"/>
        </w:trPr>
        <w:tc>
          <w:tcPr>
            <w:tcW w:w="1051" w:type="dxa"/>
            <w:tcBorders>
              <w:top w:val="single" w:sz="4" w:space="0" w:color="000000"/>
              <w:left w:val="single" w:sz="4" w:space="0" w:color="000000"/>
              <w:bottom w:val="single" w:sz="4" w:space="0" w:color="000000"/>
            </w:tcBorders>
            <w:tcMar>
              <w:top w:w="0" w:type="dxa"/>
              <w:left w:w="108" w:type="dxa"/>
              <w:bottom w:w="0" w:type="dxa"/>
              <w:right w:w="108" w:type="dxa"/>
            </w:tcMar>
          </w:tcPr>
          <w:p w:rsidR="00E260AE" w:rsidRPr="00247564" w:rsidRDefault="00E260AE" w:rsidP="00E260AE">
            <w:pPr>
              <w:widowControl w:val="0"/>
              <w:tabs>
                <w:tab w:val="left" w:pos="6467"/>
              </w:tabs>
              <w:autoSpaceDE w:val="0"/>
              <w:autoSpaceDN w:val="0"/>
              <w:adjustRightInd w:val="0"/>
              <w:jc w:val="both"/>
              <w:rPr>
                <w:rFonts w:eastAsiaTheme="minorEastAsia"/>
                <w:lang w:val="en-US"/>
              </w:rPr>
            </w:pPr>
            <w:r w:rsidRPr="00247564">
              <w:rPr>
                <w:rFonts w:eastAsiaTheme="minorEastAsia"/>
              </w:rPr>
              <w:t>6.1</w:t>
            </w:r>
          </w:p>
        </w:tc>
        <w:tc>
          <w:tcPr>
            <w:tcW w:w="2426" w:type="dxa"/>
            <w:tcBorders>
              <w:top w:val="single" w:sz="4" w:space="0" w:color="000000"/>
              <w:left w:val="single" w:sz="4" w:space="0" w:color="000000"/>
              <w:bottom w:val="single" w:sz="4" w:space="0" w:color="000000"/>
            </w:tcBorders>
            <w:tcMar>
              <w:top w:w="0" w:type="dxa"/>
              <w:left w:w="108" w:type="dxa"/>
              <w:bottom w:w="0" w:type="dxa"/>
              <w:right w:w="108" w:type="dxa"/>
            </w:tcMar>
          </w:tcPr>
          <w:p w:rsidR="00E260AE" w:rsidRPr="00247564" w:rsidRDefault="00E260AE" w:rsidP="00E260AE">
            <w:pPr>
              <w:widowControl w:val="0"/>
              <w:tabs>
                <w:tab w:val="left" w:pos="6467"/>
              </w:tabs>
              <w:autoSpaceDE w:val="0"/>
              <w:autoSpaceDN w:val="0"/>
              <w:adjustRightInd w:val="0"/>
              <w:jc w:val="both"/>
              <w:rPr>
                <w:rFonts w:eastAsiaTheme="minorEastAsia"/>
              </w:rPr>
            </w:pPr>
            <w:r w:rsidRPr="00247564">
              <w:rPr>
                <w:rFonts w:eastAsiaTheme="minorEastAsia"/>
              </w:rPr>
              <w:t>Компетентность в установлении субъект-субъектных отношений</w:t>
            </w:r>
          </w:p>
        </w:tc>
        <w:tc>
          <w:tcPr>
            <w:tcW w:w="3024" w:type="dxa"/>
            <w:tcBorders>
              <w:top w:val="single" w:sz="4" w:space="0" w:color="000000"/>
              <w:left w:val="single" w:sz="4" w:space="0" w:color="000000"/>
              <w:bottom w:val="single" w:sz="4" w:space="0" w:color="000000"/>
            </w:tcBorders>
            <w:tcMar>
              <w:top w:w="0" w:type="dxa"/>
              <w:left w:w="108" w:type="dxa"/>
              <w:bottom w:w="0" w:type="dxa"/>
              <w:right w:w="108" w:type="dxa"/>
            </w:tcMar>
          </w:tcPr>
          <w:p w:rsidR="00E260AE" w:rsidRPr="00247564" w:rsidRDefault="00E260AE" w:rsidP="00E260AE">
            <w:pPr>
              <w:widowControl w:val="0"/>
              <w:tabs>
                <w:tab w:val="left" w:pos="6467"/>
              </w:tabs>
              <w:autoSpaceDE w:val="0"/>
              <w:autoSpaceDN w:val="0"/>
              <w:adjustRightInd w:val="0"/>
              <w:jc w:val="both"/>
              <w:rPr>
                <w:rFonts w:eastAsiaTheme="minorEastAsia"/>
              </w:rPr>
            </w:pPr>
            <w:r w:rsidRPr="00247564">
              <w:rPr>
                <w:rFonts w:eastAsiaTheme="minorEastAsia"/>
              </w:rPr>
              <w:t xml:space="preserve">Является одной из ведущих в системе гуманистической педагогики. Предполагает способность педагога к взаимопониманию, установлению отношений сотрудничества, </w:t>
            </w:r>
            <w:r w:rsidRPr="00247564">
              <w:rPr>
                <w:rFonts w:eastAsiaTheme="minorEastAsia"/>
              </w:rPr>
              <w:lastRenderedPageBreak/>
              <w:t>способность слушать и чувствовать, выяснять интересы и потребности других участников образовательных отношений, готовность вступать в помогающие отношения, позитивный настрой педагога</w:t>
            </w:r>
          </w:p>
        </w:tc>
        <w:tc>
          <w:tcPr>
            <w:tcW w:w="34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260AE" w:rsidRPr="00247564" w:rsidRDefault="00E260AE" w:rsidP="00E260AE">
            <w:pPr>
              <w:widowControl w:val="0"/>
              <w:tabs>
                <w:tab w:val="left" w:pos="6467"/>
              </w:tabs>
              <w:autoSpaceDE w:val="0"/>
              <w:autoSpaceDN w:val="0"/>
              <w:adjustRightInd w:val="0"/>
              <w:jc w:val="both"/>
              <w:rPr>
                <w:rFonts w:eastAsiaTheme="minorEastAsia"/>
              </w:rPr>
            </w:pPr>
            <w:r w:rsidRPr="00247564">
              <w:rPr>
                <w:rFonts w:eastAsiaTheme="minorEastAsia"/>
              </w:rPr>
              <w:lastRenderedPageBreak/>
              <w:t>- Знание обучающихся;</w:t>
            </w:r>
          </w:p>
          <w:p w:rsidR="00E260AE" w:rsidRPr="00247564" w:rsidRDefault="00E260AE" w:rsidP="00E260AE">
            <w:pPr>
              <w:widowControl w:val="0"/>
              <w:tabs>
                <w:tab w:val="left" w:pos="6467"/>
              </w:tabs>
              <w:autoSpaceDE w:val="0"/>
              <w:autoSpaceDN w:val="0"/>
              <w:adjustRightInd w:val="0"/>
              <w:jc w:val="both"/>
              <w:rPr>
                <w:rFonts w:eastAsiaTheme="minorEastAsia"/>
              </w:rPr>
            </w:pPr>
            <w:r w:rsidRPr="00247564">
              <w:rPr>
                <w:rFonts w:eastAsiaTheme="minorEastAsia"/>
              </w:rPr>
              <w:t>- компетентность в целеполагании;</w:t>
            </w:r>
          </w:p>
          <w:p w:rsidR="00E260AE" w:rsidRPr="00247564" w:rsidRDefault="00E260AE" w:rsidP="00E260AE">
            <w:pPr>
              <w:widowControl w:val="0"/>
              <w:tabs>
                <w:tab w:val="left" w:pos="6467"/>
              </w:tabs>
              <w:autoSpaceDE w:val="0"/>
              <w:autoSpaceDN w:val="0"/>
              <w:adjustRightInd w:val="0"/>
              <w:jc w:val="both"/>
              <w:rPr>
                <w:rFonts w:eastAsiaTheme="minorEastAsia"/>
              </w:rPr>
            </w:pPr>
            <w:r w:rsidRPr="00247564">
              <w:rPr>
                <w:rFonts w:eastAsiaTheme="minorEastAsia"/>
              </w:rPr>
              <w:t>- предметная компетентность;</w:t>
            </w:r>
          </w:p>
          <w:p w:rsidR="00E260AE" w:rsidRPr="00247564" w:rsidRDefault="00E260AE" w:rsidP="00E260AE">
            <w:pPr>
              <w:widowControl w:val="0"/>
              <w:tabs>
                <w:tab w:val="left" w:pos="6467"/>
              </w:tabs>
              <w:autoSpaceDE w:val="0"/>
              <w:autoSpaceDN w:val="0"/>
              <w:adjustRightInd w:val="0"/>
              <w:jc w:val="both"/>
              <w:rPr>
                <w:rFonts w:eastAsiaTheme="minorEastAsia"/>
              </w:rPr>
            </w:pPr>
            <w:r w:rsidRPr="00247564">
              <w:rPr>
                <w:rFonts w:eastAsiaTheme="minorEastAsia"/>
              </w:rPr>
              <w:t>- методическая компетентность;</w:t>
            </w:r>
          </w:p>
          <w:p w:rsidR="00E260AE" w:rsidRPr="00247564" w:rsidRDefault="00E260AE" w:rsidP="00E260AE">
            <w:pPr>
              <w:widowControl w:val="0"/>
              <w:tabs>
                <w:tab w:val="left" w:pos="6467"/>
              </w:tabs>
              <w:autoSpaceDE w:val="0"/>
              <w:autoSpaceDN w:val="0"/>
              <w:adjustRightInd w:val="0"/>
              <w:jc w:val="both"/>
              <w:rPr>
                <w:rFonts w:eastAsiaTheme="minorEastAsia"/>
              </w:rPr>
            </w:pPr>
            <w:r w:rsidRPr="00247564">
              <w:rPr>
                <w:rFonts w:eastAsiaTheme="minorEastAsia"/>
              </w:rPr>
              <w:t>- готовность к сотрудничеству</w:t>
            </w:r>
          </w:p>
        </w:tc>
      </w:tr>
      <w:tr w:rsidR="00E260AE" w:rsidRPr="00247564" w:rsidTr="00440499">
        <w:trPr>
          <w:jc w:val="center"/>
        </w:trPr>
        <w:tc>
          <w:tcPr>
            <w:tcW w:w="1051" w:type="dxa"/>
            <w:tcBorders>
              <w:top w:val="single" w:sz="4" w:space="0" w:color="000000"/>
              <w:left w:val="single" w:sz="4" w:space="0" w:color="000000"/>
              <w:bottom w:val="single" w:sz="4" w:space="0" w:color="000000"/>
            </w:tcBorders>
            <w:tcMar>
              <w:top w:w="0" w:type="dxa"/>
              <w:left w:w="108" w:type="dxa"/>
              <w:bottom w:w="0" w:type="dxa"/>
              <w:right w:w="108" w:type="dxa"/>
            </w:tcMar>
          </w:tcPr>
          <w:p w:rsidR="00E260AE" w:rsidRPr="00247564" w:rsidRDefault="00E260AE" w:rsidP="00E260AE">
            <w:pPr>
              <w:widowControl w:val="0"/>
              <w:tabs>
                <w:tab w:val="left" w:pos="6467"/>
              </w:tabs>
              <w:autoSpaceDE w:val="0"/>
              <w:autoSpaceDN w:val="0"/>
              <w:adjustRightInd w:val="0"/>
              <w:jc w:val="both"/>
              <w:rPr>
                <w:rFonts w:eastAsiaTheme="minorEastAsia"/>
                <w:lang w:val="en-US"/>
              </w:rPr>
            </w:pPr>
            <w:r w:rsidRPr="00247564">
              <w:rPr>
                <w:rFonts w:eastAsiaTheme="minorEastAsia"/>
                <w:lang w:val="en-US"/>
              </w:rPr>
              <w:lastRenderedPageBreak/>
              <w:t>6.2</w:t>
            </w:r>
          </w:p>
        </w:tc>
        <w:tc>
          <w:tcPr>
            <w:tcW w:w="2426" w:type="dxa"/>
            <w:tcBorders>
              <w:top w:val="single" w:sz="4" w:space="0" w:color="000000"/>
              <w:left w:val="single" w:sz="4" w:space="0" w:color="000000"/>
              <w:bottom w:val="single" w:sz="4" w:space="0" w:color="000000"/>
            </w:tcBorders>
            <w:tcMar>
              <w:top w:w="0" w:type="dxa"/>
              <w:left w:w="108" w:type="dxa"/>
              <w:bottom w:w="0" w:type="dxa"/>
              <w:right w:w="108" w:type="dxa"/>
            </w:tcMar>
          </w:tcPr>
          <w:p w:rsidR="00E260AE" w:rsidRPr="00247564" w:rsidRDefault="00E260AE" w:rsidP="00E260AE">
            <w:pPr>
              <w:widowControl w:val="0"/>
              <w:tabs>
                <w:tab w:val="left" w:pos="6467"/>
              </w:tabs>
              <w:autoSpaceDE w:val="0"/>
              <w:autoSpaceDN w:val="0"/>
              <w:adjustRightInd w:val="0"/>
              <w:jc w:val="both"/>
              <w:rPr>
                <w:rFonts w:eastAsiaTheme="minorEastAsia"/>
              </w:rPr>
            </w:pPr>
            <w:r w:rsidRPr="00247564">
              <w:rPr>
                <w:rFonts w:eastAsiaTheme="minorEastAsia"/>
              </w:rPr>
              <w:t>Компетентность в обеспечении понимания педагогической задачи и способах деятельности</w:t>
            </w:r>
          </w:p>
        </w:tc>
        <w:tc>
          <w:tcPr>
            <w:tcW w:w="3024" w:type="dxa"/>
            <w:tcBorders>
              <w:top w:val="single" w:sz="4" w:space="0" w:color="000000"/>
              <w:left w:val="single" w:sz="4" w:space="0" w:color="000000"/>
              <w:bottom w:val="single" w:sz="4" w:space="0" w:color="000000"/>
            </w:tcBorders>
            <w:tcMar>
              <w:top w:w="0" w:type="dxa"/>
              <w:left w:w="108" w:type="dxa"/>
              <w:bottom w:w="0" w:type="dxa"/>
              <w:right w:w="108" w:type="dxa"/>
            </w:tcMar>
          </w:tcPr>
          <w:p w:rsidR="00E260AE" w:rsidRPr="00247564" w:rsidRDefault="00E260AE" w:rsidP="00E260AE">
            <w:pPr>
              <w:widowControl w:val="0"/>
              <w:tabs>
                <w:tab w:val="left" w:pos="6467"/>
              </w:tabs>
              <w:autoSpaceDE w:val="0"/>
              <w:autoSpaceDN w:val="0"/>
              <w:adjustRightInd w:val="0"/>
              <w:jc w:val="both"/>
              <w:rPr>
                <w:rFonts w:eastAsiaTheme="minorEastAsia"/>
              </w:rPr>
            </w:pPr>
            <w:r w:rsidRPr="00247564">
              <w:rPr>
                <w:rFonts w:eastAsiaTheme="minorEastAsia"/>
              </w:rPr>
              <w:t>Добиться понимания учебного материала - главная задача педагога. Этого понимания можно достичь путём включения нового материала в систему уже освоенных знаний или умений и путём демонстрации практического применения изучаемого материала</w:t>
            </w:r>
          </w:p>
        </w:tc>
        <w:tc>
          <w:tcPr>
            <w:tcW w:w="34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260AE" w:rsidRPr="00247564" w:rsidRDefault="00E260AE" w:rsidP="00E260AE">
            <w:pPr>
              <w:widowControl w:val="0"/>
              <w:tabs>
                <w:tab w:val="left" w:pos="6467"/>
              </w:tabs>
              <w:autoSpaceDE w:val="0"/>
              <w:autoSpaceDN w:val="0"/>
              <w:adjustRightInd w:val="0"/>
              <w:jc w:val="both"/>
              <w:rPr>
                <w:rFonts w:eastAsiaTheme="minorEastAsia"/>
              </w:rPr>
            </w:pPr>
            <w:r w:rsidRPr="00247564">
              <w:rPr>
                <w:rFonts w:eastAsiaTheme="minorEastAsia"/>
              </w:rPr>
              <w:t>- Знание того, что знают и понимают ученики;</w:t>
            </w:r>
          </w:p>
          <w:p w:rsidR="00E260AE" w:rsidRPr="00247564" w:rsidRDefault="00E260AE" w:rsidP="00E260AE">
            <w:pPr>
              <w:widowControl w:val="0"/>
              <w:tabs>
                <w:tab w:val="left" w:pos="6467"/>
              </w:tabs>
              <w:autoSpaceDE w:val="0"/>
              <w:autoSpaceDN w:val="0"/>
              <w:adjustRightInd w:val="0"/>
              <w:jc w:val="both"/>
              <w:rPr>
                <w:rFonts w:eastAsiaTheme="minorEastAsia"/>
              </w:rPr>
            </w:pPr>
            <w:r w:rsidRPr="00247564">
              <w:rPr>
                <w:rFonts w:eastAsiaTheme="minorEastAsia"/>
              </w:rPr>
              <w:t>- свободное владение изучаемым материалом;</w:t>
            </w:r>
          </w:p>
          <w:p w:rsidR="00E260AE" w:rsidRPr="00247564" w:rsidRDefault="00E260AE" w:rsidP="00E260AE">
            <w:pPr>
              <w:widowControl w:val="0"/>
              <w:tabs>
                <w:tab w:val="left" w:pos="6467"/>
              </w:tabs>
              <w:autoSpaceDE w:val="0"/>
              <w:autoSpaceDN w:val="0"/>
              <w:adjustRightInd w:val="0"/>
              <w:jc w:val="both"/>
              <w:rPr>
                <w:rFonts w:eastAsiaTheme="minorEastAsia"/>
              </w:rPr>
            </w:pPr>
            <w:r w:rsidRPr="00247564">
              <w:rPr>
                <w:rFonts w:eastAsiaTheme="minorEastAsia"/>
              </w:rPr>
              <w:t>- осознанное включение нового учебного материала в систему освоенных знаний обучающихся;</w:t>
            </w:r>
          </w:p>
          <w:p w:rsidR="00E260AE" w:rsidRPr="00247564" w:rsidRDefault="00E260AE" w:rsidP="00E260AE">
            <w:pPr>
              <w:widowControl w:val="0"/>
              <w:tabs>
                <w:tab w:val="left" w:pos="6467"/>
              </w:tabs>
              <w:autoSpaceDE w:val="0"/>
              <w:autoSpaceDN w:val="0"/>
              <w:adjustRightInd w:val="0"/>
              <w:jc w:val="both"/>
              <w:rPr>
                <w:rFonts w:eastAsiaTheme="minorEastAsia"/>
              </w:rPr>
            </w:pPr>
            <w:r w:rsidRPr="00247564">
              <w:rPr>
                <w:rFonts w:eastAsiaTheme="minorEastAsia"/>
              </w:rPr>
              <w:t>- демонстрация практического применения изучаемого материала;</w:t>
            </w:r>
          </w:p>
          <w:p w:rsidR="00E260AE" w:rsidRPr="00247564" w:rsidRDefault="00E260AE" w:rsidP="00E260AE">
            <w:pPr>
              <w:widowControl w:val="0"/>
              <w:tabs>
                <w:tab w:val="left" w:pos="6467"/>
              </w:tabs>
              <w:autoSpaceDE w:val="0"/>
              <w:autoSpaceDN w:val="0"/>
              <w:adjustRightInd w:val="0"/>
              <w:jc w:val="both"/>
              <w:rPr>
                <w:rFonts w:eastAsiaTheme="minorEastAsia"/>
                <w:lang w:val="en-US"/>
              </w:rPr>
            </w:pPr>
            <w:r w:rsidRPr="00247564">
              <w:rPr>
                <w:rFonts w:eastAsiaTheme="minorEastAsia"/>
              </w:rPr>
              <w:t>- о</w:t>
            </w:r>
            <w:r w:rsidRPr="00247564">
              <w:rPr>
                <w:rFonts w:eastAsiaTheme="minorEastAsia"/>
                <w:lang w:val="en-US"/>
              </w:rPr>
              <w:t>пора на чувственное восприятие</w:t>
            </w:r>
          </w:p>
        </w:tc>
      </w:tr>
      <w:tr w:rsidR="00E260AE" w:rsidRPr="00247564" w:rsidTr="00440499">
        <w:trPr>
          <w:jc w:val="center"/>
        </w:trPr>
        <w:tc>
          <w:tcPr>
            <w:tcW w:w="1051" w:type="dxa"/>
            <w:tcBorders>
              <w:top w:val="single" w:sz="4" w:space="0" w:color="000000"/>
              <w:left w:val="single" w:sz="4" w:space="0" w:color="000000"/>
              <w:bottom w:val="single" w:sz="4" w:space="0" w:color="000000"/>
            </w:tcBorders>
            <w:tcMar>
              <w:top w:w="0" w:type="dxa"/>
              <w:left w:w="108" w:type="dxa"/>
              <w:bottom w:w="0" w:type="dxa"/>
              <w:right w:w="108" w:type="dxa"/>
            </w:tcMar>
          </w:tcPr>
          <w:p w:rsidR="00E260AE" w:rsidRPr="00247564" w:rsidRDefault="00E260AE" w:rsidP="00E260AE">
            <w:pPr>
              <w:widowControl w:val="0"/>
              <w:tabs>
                <w:tab w:val="left" w:pos="6467"/>
              </w:tabs>
              <w:autoSpaceDE w:val="0"/>
              <w:autoSpaceDN w:val="0"/>
              <w:adjustRightInd w:val="0"/>
              <w:jc w:val="both"/>
              <w:rPr>
                <w:rFonts w:eastAsiaTheme="minorEastAsia"/>
                <w:lang w:val="en-US"/>
              </w:rPr>
            </w:pPr>
            <w:r w:rsidRPr="00247564">
              <w:rPr>
                <w:rFonts w:eastAsiaTheme="minorEastAsia"/>
                <w:lang w:val="en-US"/>
              </w:rPr>
              <w:t>6.3</w:t>
            </w:r>
          </w:p>
        </w:tc>
        <w:tc>
          <w:tcPr>
            <w:tcW w:w="2426" w:type="dxa"/>
            <w:tcBorders>
              <w:top w:val="single" w:sz="4" w:space="0" w:color="000000"/>
              <w:left w:val="single" w:sz="4" w:space="0" w:color="000000"/>
              <w:bottom w:val="single" w:sz="4" w:space="0" w:color="000000"/>
            </w:tcBorders>
            <w:tcMar>
              <w:top w:w="0" w:type="dxa"/>
              <w:left w:w="108" w:type="dxa"/>
              <w:bottom w:w="0" w:type="dxa"/>
              <w:right w:w="108" w:type="dxa"/>
            </w:tcMar>
          </w:tcPr>
          <w:p w:rsidR="00E260AE" w:rsidRPr="00247564" w:rsidRDefault="00E260AE" w:rsidP="00E260AE">
            <w:pPr>
              <w:widowControl w:val="0"/>
              <w:tabs>
                <w:tab w:val="left" w:pos="6467"/>
              </w:tabs>
              <w:autoSpaceDE w:val="0"/>
              <w:autoSpaceDN w:val="0"/>
              <w:adjustRightInd w:val="0"/>
              <w:jc w:val="both"/>
              <w:rPr>
                <w:rFonts w:eastAsiaTheme="minorEastAsia"/>
                <w:lang w:val="en-US"/>
              </w:rPr>
            </w:pPr>
            <w:r w:rsidRPr="00247564">
              <w:rPr>
                <w:rFonts w:eastAsiaTheme="minorEastAsia"/>
                <w:lang w:val="en-US"/>
              </w:rPr>
              <w:t>Компетентность в педагогическом оценивании</w:t>
            </w:r>
          </w:p>
        </w:tc>
        <w:tc>
          <w:tcPr>
            <w:tcW w:w="3024" w:type="dxa"/>
            <w:tcBorders>
              <w:top w:val="single" w:sz="4" w:space="0" w:color="000000"/>
              <w:left w:val="single" w:sz="4" w:space="0" w:color="000000"/>
              <w:bottom w:val="single" w:sz="4" w:space="0" w:color="000000"/>
            </w:tcBorders>
            <w:tcMar>
              <w:top w:w="0" w:type="dxa"/>
              <w:left w:w="108" w:type="dxa"/>
              <w:bottom w:w="0" w:type="dxa"/>
              <w:right w:w="108" w:type="dxa"/>
            </w:tcMar>
          </w:tcPr>
          <w:p w:rsidR="00E260AE" w:rsidRPr="00247564" w:rsidRDefault="00E260AE" w:rsidP="00E260AE">
            <w:pPr>
              <w:widowControl w:val="0"/>
              <w:tabs>
                <w:tab w:val="left" w:pos="6467"/>
              </w:tabs>
              <w:autoSpaceDE w:val="0"/>
              <w:autoSpaceDN w:val="0"/>
              <w:adjustRightInd w:val="0"/>
              <w:jc w:val="both"/>
              <w:rPr>
                <w:rFonts w:eastAsiaTheme="minorEastAsia"/>
                <w:lang w:val="en-US"/>
              </w:rPr>
            </w:pPr>
            <w:r w:rsidRPr="00247564">
              <w:rPr>
                <w:rFonts w:eastAsiaTheme="minorEastAsia"/>
              </w:rPr>
              <w:t>Обеспечивает процессы стимулирования учебной активности, создаёт условия для формирования самооценки, определяет процессы формирования личностного «Я» обучающегося, пробуждает творческие силы. Грамотное педагогическое оценивание должно направлять развитие обучающегося от внешней оценки к самооценке. Компетентность в оценивании других должна сочетаться с самооценкой педагога</w:t>
            </w:r>
          </w:p>
        </w:tc>
        <w:tc>
          <w:tcPr>
            <w:tcW w:w="34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260AE" w:rsidRPr="00247564" w:rsidRDefault="00E260AE" w:rsidP="00E260AE">
            <w:pPr>
              <w:widowControl w:val="0"/>
              <w:tabs>
                <w:tab w:val="left" w:pos="6467"/>
              </w:tabs>
              <w:autoSpaceDE w:val="0"/>
              <w:autoSpaceDN w:val="0"/>
              <w:adjustRightInd w:val="0"/>
              <w:jc w:val="both"/>
              <w:rPr>
                <w:rFonts w:eastAsiaTheme="minorEastAsia"/>
              </w:rPr>
            </w:pPr>
            <w:r w:rsidRPr="00247564">
              <w:rPr>
                <w:rFonts w:eastAsiaTheme="minorEastAsia"/>
              </w:rPr>
              <w:t>- Знание функций педагогической оценки;</w:t>
            </w:r>
          </w:p>
          <w:p w:rsidR="00E260AE" w:rsidRPr="00247564" w:rsidRDefault="00E260AE" w:rsidP="00E260AE">
            <w:pPr>
              <w:widowControl w:val="0"/>
              <w:tabs>
                <w:tab w:val="left" w:pos="6467"/>
              </w:tabs>
              <w:autoSpaceDE w:val="0"/>
              <w:autoSpaceDN w:val="0"/>
              <w:adjustRightInd w:val="0"/>
              <w:jc w:val="both"/>
              <w:rPr>
                <w:rFonts w:eastAsiaTheme="minorEastAsia"/>
              </w:rPr>
            </w:pPr>
            <w:r w:rsidRPr="00247564">
              <w:rPr>
                <w:rFonts w:eastAsiaTheme="minorEastAsia"/>
              </w:rPr>
              <w:t>- знание видов педагогической оценки;</w:t>
            </w:r>
          </w:p>
          <w:p w:rsidR="00E260AE" w:rsidRPr="00247564" w:rsidRDefault="00E260AE" w:rsidP="00E260AE">
            <w:pPr>
              <w:widowControl w:val="0"/>
              <w:tabs>
                <w:tab w:val="left" w:pos="6467"/>
              </w:tabs>
              <w:autoSpaceDE w:val="0"/>
              <w:autoSpaceDN w:val="0"/>
              <w:adjustRightInd w:val="0"/>
              <w:jc w:val="both"/>
              <w:rPr>
                <w:rFonts w:eastAsiaTheme="minorEastAsia"/>
              </w:rPr>
            </w:pPr>
            <w:r w:rsidRPr="00247564">
              <w:rPr>
                <w:rFonts w:eastAsiaTheme="minorEastAsia"/>
              </w:rPr>
              <w:t>- знание того, что подлежит оцениванию в педагогической деятельности;</w:t>
            </w:r>
          </w:p>
          <w:p w:rsidR="00E260AE" w:rsidRPr="00247564" w:rsidRDefault="00E260AE" w:rsidP="00E260AE">
            <w:pPr>
              <w:widowControl w:val="0"/>
              <w:tabs>
                <w:tab w:val="left" w:pos="6467"/>
              </w:tabs>
              <w:autoSpaceDE w:val="0"/>
              <w:autoSpaceDN w:val="0"/>
              <w:adjustRightInd w:val="0"/>
              <w:jc w:val="both"/>
              <w:rPr>
                <w:rFonts w:eastAsiaTheme="minorEastAsia"/>
              </w:rPr>
            </w:pPr>
            <w:r w:rsidRPr="00247564">
              <w:rPr>
                <w:rFonts w:eastAsiaTheme="minorEastAsia"/>
              </w:rPr>
              <w:t>- владение методами педагогического оценивания;</w:t>
            </w:r>
          </w:p>
          <w:p w:rsidR="00E260AE" w:rsidRPr="00247564" w:rsidRDefault="00E260AE" w:rsidP="00E260AE">
            <w:pPr>
              <w:widowControl w:val="0"/>
              <w:tabs>
                <w:tab w:val="left" w:pos="6467"/>
              </w:tabs>
              <w:autoSpaceDE w:val="0"/>
              <w:autoSpaceDN w:val="0"/>
              <w:adjustRightInd w:val="0"/>
              <w:jc w:val="both"/>
              <w:rPr>
                <w:rFonts w:eastAsiaTheme="minorEastAsia"/>
              </w:rPr>
            </w:pPr>
            <w:r w:rsidRPr="00247564">
              <w:rPr>
                <w:rFonts w:eastAsiaTheme="minorEastAsia"/>
              </w:rPr>
              <w:t>- умение продемонстрировать эти методы на конкретных примерах;</w:t>
            </w:r>
          </w:p>
          <w:p w:rsidR="00E260AE" w:rsidRPr="00247564" w:rsidRDefault="00E260AE" w:rsidP="00E260AE">
            <w:pPr>
              <w:widowControl w:val="0"/>
              <w:tabs>
                <w:tab w:val="left" w:pos="6467"/>
              </w:tabs>
              <w:autoSpaceDE w:val="0"/>
              <w:autoSpaceDN w:val="0"/>
              <w:adjustRightInd w:val="0"/>
              <w:jc w:val="both"/>
              <w:rPr>
                <w:rFonts w:eastAsiaTheme="minorEastAsia"/>
              </w:rPr>
            </w:pPr>
            <w:r w:rsidRPr="00247564">
              <w:rPr>
                <w:rFonts w:eastAsiaTheme="minorEastAsia"/>
              </w:rPr>
              <w:t>- умение перейти от педагогического оценивания к самооценке</w:t>
            </w:r>
          </w:p>
        </w:tc>
      </w:tr>
      <w:tr w:rsidR="00E260AE" w:rsidRPr="00247564" w:rsidTr="00440499">
        <w:trPr>
          <w:jc w:val="center"/>
        </w:trPr>
        <w:tc>
          <w:tcPr>
            <w:tcW w:w="1051" w:type="dxa"/>
            <w:tcBorders>
              <w:top w:val="single" w:sz="4" w:space="0" w:color="000000"/>
              <w:left w:val="single" w:sz="4" w:space="0" w:color="000000"/>
              <w:bottom w:val="single" w:sz="4" w:space="0" w:color="000000"/>
            </w:tcBorders>
            <w:tcMar>
              <w:top w:w="0" w:type="dxa"/>
              <w:left w:w="108" w:type="dxa"/>
              <w:bottom w:w="0" w:type="dxa"/>
              <w:right w:w="108" w:type="dxa"/>
            </w:tcMar>
          </w:tcPr>
          <w:p w:rsidR="00E260AE" w:rsidRPr="00247564" w:rsidRDefault="00E260AE" w:rsidP="00E260AE">
            <w:pPr>
              <w:widowControl w:val="0"/>
              <w:tabs>
                <w:tab w:val="left" w:pos="6467"/>
              </w:tabs>
              <w:autoSpaceDE w:val="0"/>
              <w:autoSpaceDN w:val="0"/>
              <w:adjustRightInd w:val="0"/>
              <w:jc w:val="both"/>
              <w:rPr>
                <w:rFonts w:eastAsiaTheme="minorEastAsia"/>
                <w:lang w:val="en-US"/>
              </w:rPr>
            </w:pPr>
            <w:r w:rsidRPr="00247564">
              <w:rPr>
                <w:rFonts w:eastAsiaTheme="minorEastAsia"/>
                <w:lang w:val="en-US"/>
              </w:rPr>
              <w:t>6.4</w:t>
            </w:r>
          </w:p>
        </w:tc>
        <w:tc>
          <w:tcPr>
            <w:tcW w:w="2426" w:type="dxa"/>
            <w:tcBorders>
              <w:top w:val="single" w:sz="4" w:space="0" w:color="000000"/>
              <w:left w:val="single" w:sz="4" w:space="0" w:color="000000"/>
              <w:bottom w:val="single" w:sz="4" w:space="0" w:color="000000"/>
            </w:tcBorders>
            <w:tcMar>
              <w:top w:w="0" w:type="dxa"/>
              <w:left w:w="108" w:type="dxa"/>
              <w:bottom w:w="0" w:type="dxa"/>
              <w:right w:w="108" w:type="dxa"/>
            </w:tcMar>
          </w:tcPr>
          <w:p w:rsidR="00E260AE" w:rsidRPr="00247564" w:rsidRDefault="00E260AE" w:rsidP="00E260AE">
            <w:pPr>
              <w:widowControl w:val="0"/>
              <w:tabs>
                <w:tab w:val="left" w:pos="6467"/>
              </w:tabs>
              <w:autoSpaceDE w:val="0"/>
              <w:autoSpaceDN w:val="0"/>
              <w:adjustRightInd w:val="0"/>
              <w:jc w:val="both"/>
              <w:rPr>
                <w:rFonts w:eastAsiaTheme="minorEastAsia"/>
              </w:rPr>
            </w:pPr>
            <w:r w:rsidRPr="00247564">
              <w:rPr>
                <w:rFonts w:eastAsiaTheme="minorEastAsia"/>
              </w:rPr>
              <w:t>Компетентность в организации информационной основы деятельности обучающегося</w:t>
            </w:r>
          </w:p>
        </w:tc>
        <w:tc>
          <w:tcPr>
            <w:tcW w:w="3024" w:type="dxa"/>
            <w:tcBorders>
              <w:top w:val="single" w:sz="4" w:space="0" w:color="000000"/>
              <w:left w:val="single" w:sz="4" w:space="0" w:color="000000"/>
              <w:bottom w:val="single" w:sz="4" w:space="0" w:color="000000"/>
            </w:tcBorders>
            <w:tcMar>
              <w:top w:w="0" w:type="dxa"/>
              <w:left w:w="108" w:type="dxa"/>
              <w:bottom w:w="0" w:type="dxa"/>
              <w:right w:w="108" w:type="dxa"/>
            </w:tcMar>
          </w:tcPr>
          <w:p w:rsidR="00E260AE" w:rsidRPr="00247564" w:rsidRDefault="00E260AE" w:rsidP="00E260AE">
            <w:pPr>
              <w:widowControl w:val="0"/>
              <w:tabs>
                <w:tab w:val="left" w:pos="6467"/>
              </w:tabs>
              <w:autoSpaceDE w:val="0"/>
              <w:autoSpaceDN w:val="0"/>
              <w:adjustRightInd w:val="0"/>
              <w:jc w:val="both"/>
              <w:rPr>
                <w:rFonts w:eastAsiaTheme="minorEastAsia"/>
              </w:rPr>
            </w:pPr>
            <w:r w:rsidRPr="00247564">
              <w:rPr>
                <w:rFonts w:eastAsiaTheme="minorEastAsia"/>
              </w:rPr>
              <w:t xml:space="preserve">Любая учебная задача разрешается, если обучающийся владеет необходимой для решения информацией и знает способ решения. Педагог должен обладать компетентностью в том, чтобы осуществить или организовать поиск необходимой для ученика </w:t>
            </w:r>
            <w:r w:rsidRPr="00247564">
              <w:rPr>
                <w:rFonts w:eastAsiaTheme="minorEastAsia"/>
              </w:rPr>
              <w:lastRenderedPageBreak/>
              <w:t>информации</w:t>
            </w:r>
          </w:p>
        </w:tc>
        <w:tc>
          <w:tcPr>
            <w:tcW w:w="34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260AE" w:rsidRPr="00247564" w:rsidRDefault="00E260AE" w:rsidP="00E260AE">
            <w:pPr>
              <w:widowControl w:val="0"/>
              <w:tabs>
                <w:tab w:val="left" w:pos="6467"/>
              </w:tabs>
              <w:autoSpaceDE w:val="0"/>
              <w:autoSpaceDN w:val="0"/>
              <w:adjustRightInd w:val="0"/>
              <w:jc w:val="both"/>
              <w:rPr>
                <w:rFonts w:eastAsiaTheme="minorEastAsia"/>
              </w:rPr>
            </w:pPr>
            <w:r w:rsidRPr="00247564">
              <w:rPr>
                <w:rFonts w:eastAsiaTheme="minorEastAsia"/>
              </w:rPr>
              <w:lastRenderedPageBreak/>
              <w:t>- Свободное владение учебным материалом;</w:t>
            </w:r>
          </w:p>
          <w:p w:rsidR="00E260AE" w:rsidRPr="00247564" w:rsidRDefault="00E260AE" w:rsidP="00E260AE">
            <w:pPr>
              <w:widowControl w:val="0"/>
              <w:tabs>
                <w:tab w:val="left" w:pos="6467"/>
              </w:tabs>
              <w:autoSpaceDE w:val="0"/>
              <w:autoSpaceDN w:val="0"/>
              <w:adjustRightInd w:val="0"/>
              <w:jc w:val="both"/>
              <w:rPr>
                <w:rFonts w:eastAsiaTheme="minorEastAsia"/>
              </w:rPr>
            </w:pPr>
            <w:r w:rsidRPr="00247564">
              <w:rPr>
                <w:rFonts w:eastAsiaTheme="minorEastAsia"/>
              </w:rPr>
              <w:t>- знание типичных трудностей при изучении конкретных тем;</w:t>
            </w:r>
          </w:p>
          <w:p w:rsidR="00E260AE" w:rsidRPr="00247564" w:rsidRDefault="00E260AE" w:rsidP="00E260AE">
            <w:pPr>
              <w:widowControl w:val="0"/>
              <w:tabs>
                <w:tab w:val="left" w:pos="6467"/>
              </w:tabs>
              <w:autoSpaceDE w:val="0"/>
              <w:autoSpaceDN w:val="0"/>
              <w:adjustRightInd w:val="0"/>
              <w:jc w:val="both"/>
              <w:rPr>
                <w:rFonts w:eastAsiaTheme="minorEastAsia"/>
              </w:rPr>
            </w:pPr>
            <w:r w:rsidRPr="00247564">
              <w:rPr>
                <w:rFonts w:eastAsiaTheme="minorEastAsia"/>
              </w:rPr>
              <w:t>- способность дать дополнительную информацию или организовать поиск дополнительной информации, необходимой для решения учебной задачи;</w:t>
            </w:r>
          </w:p>
          <w:p w:rsidR="00E260AE" w:rsidRPr="00247564" w:rsidRDefault="00E260AE" w:rsidP="00E260AE">
            <w:pPr>
              <w:widowControl w:val="0"/>
              <w:tabs>
                <w:tab w:val="left" w:pos="6467"/>
              </w:tabs>
              <w:autoSpaceDE w:val="0"/>
              <w:autoSpaceDN w:val="0"/>
              <w:adjustRightInd w:val="0"/>
              <w:jc w:val="both"/>
              <w:rPr>
                <w:rFonts w:eastAsiaTheme="minorEastAsia"/>
              </w:rPr>
            </w:pPr>
            <w:r w:rsidRPr="00247564">
              <w:rPr>
                <w:rFonts w:eastAsiaTheme="minorEastAsia"/>
              </w:rPr>
              <w:t xml:space="preserve">- умение выявить уровень </w:t>
            </w:r>
            <w:r w:rsidRPr="00247564">
              <w:rPr>
                <w:rFonts w:eastAsiaTheme="minorEastAsia"/>
              </w:rPr>
              <w:lastRenderedPageBreak/>
              <w:t>развития обучающихся;</w:t>
            </w:r>
          </w:p>
          <w:p w:rsidR="00E260AE" w:rsidRPr="00247564" w:rsidRDefault="00E260AE" w:rsidP="00E260AE">
            <w:pPr>
              <w:widowControl w:val="0"/>
              <w:tabs>
                <w:tab w:val="left" w:pos="6467"/>
              </w:tabs>
              <w:autoSpaceDE w:val="0"/>
              <w:autoSpaceDN w:val="0"/>
              <w:adjustRightInd w:val="0"/>
              <w:jc w:val="both"/>
              <w:rPr>
                <w:rFonts w:eastAsiaTheme="minorEastAsia"/>
              </w:rPr>
            </w:pPr>
            <w:r w:rsidRPr="00247564">
              <w:rPr>
                <w:rFonts w:eastAsiaTheme="minorEastAsia"/>
              </w:rPr>
              <w:t>- владение методами объективного контроля и оценивания;</w:t>
            </w:r>
          </w:p>
          <w:p w:rsidR="00E260AE" w:rsidRPr="00247564" w:rsidRDefault="00E260AE" w:rsidP="00E260AE">
            <w:pPr>
              <w:widowControl w:val="0"/>
              <w:tabs>
                <w:tab w:val="left" w:pos="6467"/>
              </w:tabs>
              <w:autoSpaceDE w:val="0"/>
              <w:autoSpaceDN w:val="0"/>
              <w:adjustRightInd w:val="0"/>
              <w:jc w:val="both"/>
              <w:rPr>
                <w:rFonts w:eastAsiaTheme="minorEastAsia"/>
              </w:rPr>
            </w:pPr>
            <w:r w:rsidRPr="00247564">
              <w:rPr>
                <w:rFonts w:eastAsiaTheme="minorEastAsia"/>
              </w:rPr>
              <w:t>- умение использовать навыки самооценки для построения информационной основы деятельности (ученик должен уметь определить, чего ему не хватает для решения задачи)</w:t>
            </w:r>
          </w:p>
        </w:tc>
      </w:tr>
      <w:tr w:rsidR="00E260AE" w:rsidRPr="00247564" w:rsidTr="00440499">
        <w:trPr>
          <w:jc w:val="center"/>
        </w:trPr>
        <w:tc>
          <w:tcPr>
            <w:tcW w:w="1051" w:type="dxa"/>
            <w:tcBorders>
              <w:top w:val="single" w:sz="4" w:space="0" w:color="000000"/>
              <w:left w:val="single" w:sz="4" w:space="0" w:color="000000"/>
              <w:bottom w:val="single" w:sz="4" w:space="0" w:color="000000"/>
            </w:tcBorders>
            <w:tcMar>
              <w:top w:w="0" w:type="dxa"/>
              <w:left w:w="108" w:type="dxa"/>
              <w:bottom w:w="0" w:type="dxa"/>
              <w:right w:w="108" w:type="dxa"/>
            </w:tcMar>
          </w:tcPr>
          <w:p w:rsidR="00E260AE" w:rsidRPr="00247564" w:rsidRDefault="00E260AE" w:rsidP="00E260AE">
            <w:pPr>
              <w:widowControl w:val="0"/>
              <w:tabs>
                <w:tab w:val="left" w:pos="6467"/>
              </w:tabs>
              <w:autoSpaceDE w:val="0"/>
              <w:autoSpaceDN w:val="0"/>
              <w:adjustRightInd w:val="0"/>
              <w:jc w:val="both"/>
              <w:rPr>
                <w:rFonts w:eastAsiaTheme="minorEastAsia"/>
                <w:lang w:val="en-US"/>
              </w:rPr>
            </w:pPr>
            <w:r w:rsidRPr="00247564">
              <w:rPr>
                <w:rFonts w:eastAsiaTheme="minorEastAsia"/>
                <w:lang w:val="en-US"/>
              </w:rPr>
              <w:lastRenderedPageBreak/>
              <w:t>6.5</w:t>
            </w:r>
          </w:p>
        </w:tc>
        <w:tc>
          <w:tcPr>
            <w:tcW w:w="2426" w:type="dxa"/>
            <w:tcBorders>
              <w:top w:val="single" w:sz="4" w:space="0" w:color="000000"/>
              <w:left w:val="single" w:sz="4" w:space="0" w:color="000000"/>
              <w:bottom w:val="single" w:sz="4" w:space="0" w:color="000000"/>
            </w:tcBorders>
            <w:tcMar>
              <w:top w:w="0" w:type="dxa"/>
              <w:left w:w="108" w:type="dxa"/>
              <w:bottom w:w="0" w:type="dxa"/>
              <w:right w:w="108" w:type="dxa"/>
            </w:tcMar>
          </w:tcPr>
          <w:p w:rsidR="00E260AE" w:rsidRPr="00247564" w:rsidRDefault="00E260AE" w:rsidP="00E260AE">
            <w:pPr>
              <w:widowControl w:val="0"/>
              <w:tabs>
                <w:tab w:val="left" w:pos="6467"/>
              </w:tabs>
              <w:autoSpaceDE w:val="0"/>
              <w:autoSpaceDN w:val="0"/>
              <w:adjustRightInd w:val="0"/>
              <w:jc w:val="both"/>
              <w:rPr>
                <w:rFonts w:eastAsiaTheme="minorEastAsia"/>
              </w:rPr>
            </w:pPr>
            <w:r w:rsidRPr="00247564">
              <w:rPr>
                <w:rFonts w:eastAsiaTheme="minorEastAsia"/>
              </w:rPr>
              <w:t>Компетентность в использовании современных средств и систем организации учебной деятельности</w:t>
            </w:r>
          </w:p>
        </w:tc>
        <w:tc>
          <w:tcPr>
            <w:tcW w:w="3024" w:type="dxa"/>
            <w:tcBorders>
              <w:top w:val="single" w:sz="4" w:space="0" w:color="000000"/>
              <w:left w:val="single" w:sz="4" w:space="0" w:color="000000"/>
              <w:bottom w:val="single" w:sz="4" w:space="0" w:color="000000"/>
            </w:tcBorders>
            <w:tcMar>
              <w:top w:w="0" w:type="dxa"/>
              <w:left w:w="108" w:type="dxa"/>
              <w:bottom w:w="0" w:type="dxa"/>
              <w:right w:w="108" w:type="dxa"/>
            </w:tcMar>
          </w:tcPr>
          <w:p w:rsidR="00E260AE" w:rsidRPr="00247564" w:rsidRDefault="00E260AE" w:rsidP="00E260AE">
            <w:pPr>
              <w:widowControl w:val="0"/>
              <w:tabs>
                <w:tab w:val="left" w:pos="6467"/>
              </w:tabs>
              <w:autoSpaceDE w:val="0"/>
              <w:autoSpaceDN w:val="0"/>
              <w:adjustRightInd w:val="0"/>
              <w:jc w:val="both"/>
              <w:rPr>
                <w:rFonts w:eastAsiaTheme="minorEastAsia"/>
              </w:rPr>
            </w:pPr>
            <w:r w:rsidRPr="00247564">
              <w:rPr>
                <w:rFonts w:eastAsiaTheme="minorEastAsia"/>
              </w:rPr>
              <w:t>Обеспечивает эффективность учебной деятельности</w:t>
            </w:r>
          </w:p>
        </w:tc>
        <w:tc>
          <w:tcPr>
            <w:tcW w:w="34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260AE" w:rsidRPr="00247564" w:rsidRDefault="00E260AE" w:rsidP="00E260AE">
            <w:pPr>
              <w:widowControl w:val="0"/>
              <w:tabs>
                <w:tab w:val="left" w:pos="6467"/>
              </w:tabs>
              <w:autoSpaceDE w:val="0"/>
              <w:autoSpaceDN w:val="0"/>
              <w:adjustRightInd w:val="0"/>
              <w:jc w:val="both"/>
              <w:rPr>
                <w:rFonts w:eastAsiaTheme="minorEastAsia"/>
              </w:rPr>
            </w:pPr>
            <w:r w:rsidRPr="00247564">
              <w:rPr>
                <w:rFonts w:eastAsiaTheme="minorEastAsia"/>
              </w:rPr>
              <w:t>- Знание современных средств и методов построения образовательной деятельности;</w:t>
            </w:r>
          </w:p>
          <w:p w:rsidR="00E260AE" w:rsidRPr="00247564" w:rsidRDefault="00E260AE" w:rsidP="00E260AE">
            <w:pPr>
              <w:widowControl w:val="0"/>
              <w:tabs>
                <w:tab w:val="left" w:pos="6467"/>
              </w:tabs>
              <w:autoSpaceDE w:val="0"/>
              <w:autoSpaceDN w:val="0"/>
              <w:adjustRightInd w:val="0"/>
              <w:jc w:val="both"/>
              <w:rPr>
                <w:rFonts w:eastAsiaTheme="minorEastAsia"/>
              </w:rPr>
            </w:pPr>
            <w:r w:rsidRPr="00247564">
              <w:rPr>
                <w:rFonts w:eastAsiaTheme="minorEastAsia"/>
              </w:rPr>
              <w:t>- умение использовать средства и методы обучения, адекватные поставленным задачам, уровню подготовленности обучающихся, их индивидуальным характеристикам;</w:t>
            </w:r>
          </w:p>
          <w:p w:rsidR="00E260AE" w:rsidRPr="00247564" w:rsidRDefault="00E260AE" w:rsidP="00E260AE">
            <w:pPr>
              <w:widowControl w:val="0"/>
              <w:tabs>
                <w:tab w:val="left" w:pos="6467"/>
              </w:tabs>
              <w:autoSpaceDE w:val="0"/>
              <w:autoSpaceDN w:val="0"/>
              <w:adjustRightInd w:val="0"/>
              <w:jc w:val="both"/>
              <w:rPr>
                <w:rFonts w:eastAsiaTheme="minorEastAsia"/>
              </w:rPr>
            </w:pPr>
            <w:r w:rsidRPr="00247564">
              <w:rPr>
                <w:rFonts w:eastAsiaTheme="minorEastAsia"/>
              </w:rPr>
              <w:t>- умение обосновать выбранные методы и средства обучения</w:t>
            </w:r>
          </w:p>
        </w:tc>
      </w:tr>
      <w:tr w:rsidR="00E260AE" w:rsidRPr="00247564" w:rsidTr="00440499">
        <w:trPr>
          <w:jc w:val="center"/>
        </w:trPr>
        <w:tc>
          <w:tcPr>
            <w:tcW w:w="1051" w:type="dxa"/>
            <w:tcBorders>
              <w:top w:val="single" w:sz="4" w:space="0" w:color="000000"/>
              <w:left w:val="single" w:sz="4" w:space="0" w:color="000000"/>
              <w:bottom w:val="single" w:sz="4" w:space="0" w:color="000000"/>
            </w:tcBorders>
            <w:tcMar>
              <w:top w:w="0" w:type="dxa"/>
              <w:left w:w="108" w:type="dxa"/>
              <w:bottom w:w="0" w:type="dxa"/>
              <w:right w:w="108" w:type="dxa"/>
            </w:tcMar>
          </w:tcPr>
          <w:p w:rsidR="00E260AE" w:rsidRPr="00247564" w:rsidRDefault="00E260AE" w:rsidP="00E260AE">
            <w:pPr>
              <w:widowControl w:val="0"/>
              <w:tabs>
                <w:tab w:val="left" w:pos="6467"/>
              </w:tabs>
              <w:autoSpaceDE w:val="0"/>
              <w:autoSpaceDN w:val="0"/>
              <w:adjustRightInd w:val="0"/>
              <w:jc w:val="both"/>
              <w:rPr>
                <w:rFonts w:eastAsiaTheme="minorEastAsia"/>
                <w:lang w:val="en-US"/>
              </w:rPr>
            </w:pPr>
            <w:r w:rsidRPr="00247564">
              <w:rPr>
                <w:rFonts w:eastAsiaTheme="minorEastAsia"/>
                <w:lang w:val="en-US"/>
              </w:rPr>
              <w:t>6.6</w:t>
            </w:r>
          </w:p>
        </w:tc>
        <w:tc>
          <w:tcPr>
            <w:tcW w:w="2426" w:type="dxa"/>
            <w:tcBorders>
              <w:top w:val="single" w:sz="4" w:space="0" w:color="000000"/>
              <w:left w:val="single" w:sz="4" w:space="0" w:color="000000"/>
              <w:bottom w:val="single" w:sz="4" w:space="0" w:color="000000"/>
            </w:tcBorders>
            <w:tcMar>
              <w:top w:w="0" w:type="dxa"/>
              <w:left w:w="108" w:type="dxa"/>
              <w:bottom w:w="0" w:type="dxa"/>
              <w:right w:w="108" w:type="dxa"/>
            </w:tcMar>
          </w:tcPr>
          <w:p w:rsidR="00E260AE" w:rsidRPr="00247564" w:rsidRDefault="00E260AE" w:rsidP="00E260AE">
            <w:pPr>
              <w:widowControl w:val="0"/>
              <w:tabs>
                <w:tab w:val="left" w:pos="6467"/>
              </w:tabs>
              <w:autoSpaceDE w:val="0"/>
              <w:autoSpaceDN w:val="0"/>
              <w:adjustRightInd w:val="0"/>
              <w:jc w:val="both"/>
              <w:rPr>
                <w:rFonts w:eastAsiaTheme="minorEastAsia"/>
              </w:rPr>
            </w:pPr>
            <w:r w:rsidRPr="00247564">
              <w:rPr>
                <w:rFonts w:eastAsiaTheme="minorEastAsia"/>
              </w:rPr>
              <w:t>Компетентность в способах умственной деятельности</w:t>
            </w:r>
          </w:p>
        </w:tc>
        <w:tc>
          <w:tcPr>
            <w:tcW w:w="3024" w:type="dxa"/>
            <w:tcBorders>
              <w:top w:val="single" w:sz="4" w:space="0" w:color="000000"/>
              <w:left w:val="single" w:sz="4" w:space="0" w:color="000000"/>
              <w:bottom w:val="single" w:sz="4" w:space="0" w:color="000000"/>
            </w:tcBorders>
            <w:tcMar>
              <w:top w:w="0" w:type="dxa"/>
              <w:left w:w="108" w:type="dxa"/>
              <w:bottom w:w="0" w:type="dxa"/>
              <w:right w:w="108" w:type="dxa"/>
            </w:tcMar>
          </w:tcPr>
          <w:p w:rsidR="00E260AE" w:rsidRPr="00247564" w:rsidRDefault="00E260AE" w:rsidP="00E260AE">
            <w:pPr>
              <w:widowControl w:val="0"/>
              <w:tabs>
                <w:tab w:val="left" w:pos="6467"/>
              </w:tabs>
              <w:autoSpaceDE w:val="0"/>
              <w:autoSpaceDN w:val="0"/>
              <w:adjustRightInd w:val="0"/>
              <w:jc w:val="both"/>
              <w:rPr>
                <w:rFonts w:eastAsiaTheme="minorEastAsia"/>
              </w:rPr>
            </w:pPr>
            <w:r w:rsidRPr="00247564">
              <w:rPr>
                <w:rFonts w:eastAsiaTheme="minorEastAsia"/>
              </w:rPr>
              <w:t>Характеризует уровень владения педагогом и обучающимися системой интеллектуальных операций</w:t>
            </w:r>
          </w:p>
        </w:tc>
        <w:tc>
          <w:tcPr>
            <w:tcW w:w="34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260AE" w:rsidRPr="00247564" w:rsidRDefault="00E260AE" w:rsidP="00E260AE">
            <w:pPr>
              <w:widowControl w:val="0"/>
              <w:tabs>
                <w:tab w:val="left" w:pos="6467"/>
              </w:tabs>
              <w:autoSpaceDE w:val="0"/>
              <w:autoSpaceDN w:val="0"/>
              <w:adjustRightInd w:val="0"/>
              <w:jc w:val="both"/>
              <w:rPr>
                <w:rFonts w:eastAsiaTheme="minorEastAsia"/>
              </w:rPr>
            </w:pPr>
            <w:r w:rsidRPr="00247564">
              <w:rPr>
                <w:rFonts w:eastAsiaTheme="minorEastAsia"/>
              </w:rPr>
              <w:t>- Знание системы интеллектуальных операций;</w:t>
            </w:r>
          </w:p>
          <w:p w:rsidR="00E260AE" w:rsidRPr="00247564" w:rsidRDefault="00E260AE" w:rsidP="00E260AE">
            <w:pPr>
              <w:widowControl w:val="0"/>
              <w:tabs>
                <w:tab w:val="left" w:pos="6467"/>
              </w:tabs>
              <w:autoSpaceDE w:val="0"/>
              <w:autoSpaceDN w:val="0"/>
              <w:adjustRightInd w:val="0"/>
              <w:jc w:val="both"/>
              <w:rPr>
                <w:rFonts w:eastAsiaTheme="minorEastAsia"/>
              </w:rPr>
            </w:pPr>
            <w:r w:rsidRPr="00247564">
              <w:rPr>
                <w:rFonts w:eastAsiaTheme="minorEastAsia"/>
              </w:rPr>
              <w:t>- владение интеллектуальными операциями;</w:t>
            </w:r>
          </w:p>
          <w:p w:rsidR="00E260AE" w:rsidRPr="00247564" w:rsidRDefault="00E260AE" w:rsidP="00E260AE">
            <w:pPr>
              <w:widowControl w:val="0"/>
              <w:tabs>
                <w:tab w:val="left" w:pos="6467"/>
              </w:tabs>
              <w:autoSpaceDE w:val="0"/>
              <w:autoSpaceDN w:val="0"/>
              <w:adjustRightInd w:val="0"/>
              <w:jc w:val="both"/>
              <w:rPr>
                <w:rFonts w:eastAsiaTheme="minorEastAsia"/>
              </w:rPr>
            </w:pPr>
            <w:r w:rsidRPr="00247564">
              <w:rPr>
                <w:rFonts w:eastAsiaTheme="minorEastAsia"/>
              </w:rPr>
              <w:t>- умение сформировать интеллектуальные операции у учеников;</w:t>
            </w:r>
          </w:p>
          <w:p w:rsidR="00E260AE" w:rsidRPr="00247564" w:rsidRDefault="00E260AE" w:rsidP="00E260AE">
            <w:pPr>
              <w:widowControl w:val="0"/>
              <w:tabs>
                <w:tab w:val="left" w:pos="6467"/>
              </w:tabs>
              <w:autoSpaceDE w:val="0"/>
              <w:autoSpaceDN w:val="0"/>
              <w:adjustRightInd w:val="0"/>
              <w:jc w:val="both"/>
              <w:rPr>
                <w:rFonts w:eastAsiaTheme="minorEastAsia"/>
              </w:rPr>
            </w:pPr>
            <w:r w:rsidRPr="00247564">
              <w:rPr>
                <w:rFonts w:eastAsiaTheme="minorEastAsia"/>
              </w:rPr>
              <w:t>- умение организовать использование интеллектуальных операций, адекватных решаемой задаче</w:t>
            </w:r>
          </w:p>
        </w:tc>
      </w:tr>
    </w:tbl>
    <w:p w:rsidR="0028403E" w:rsidRPr="00247564" w:rsidRDefault="0028403E" w:rsidP="0028403E">
      <w:pPr>
        <w:widowControl w:val="0"/>
        <w:tabs>
          <w:tab w:val="left" w:pos="6467"/>
        </w:tabs>
        <w:autoSpaceDE w:val="0"/>
        <w:autoSpaceDN w:val="0"/>
        <w:adjustRightInd w:val="0"/>
        <w:jc w:val="both"/>
        <w:rPr>
          <w:rFonts w:eastAsiaTheme="minorEastAsia"/>
        </w:rPr>
      </w:pPr>
    </w:p>
    <w:p w:rsidR="0028403E" w:rsidRPr="00247564" w:rsidRDefault="0028403E" w:rsidP="0028403E">
      <w:pPr>
        <w:widowControl w:val="0"/>
        <w:tabs>
          <w:tab w:val="left" w:pos="6467"/>
        </w:tabs>
        <w:autoSpaceDE w:val="0"/>
        <w:autoSpaceDN w:val="0"/>
        <w:adjustRightInd w:val="0"/>
        <w:ind w:firstLine="540"/>
        <w:jc w:val="both"/>
        <w:outlineLvl w:val="2"/>
        <w:rPr>
          <w:rFonts w:eastAsiaTheme="minorEastAsia"/>
          <w:b/>
          <w:bCs/>
        </w:rPr>
      </w:pPr>
      <w:r w:rsidRPr="00247564">
        <w:rPr>
          <w:rFonts w:eastAsiaTheme="minorEastAsia"/>
          <w:b/>
          <w:bCs/>
        </w:rPr>
        <w:t>3.2.3. Финансово-экономические условия реализации образовательной программы основного общего образования</w:t>
      </w:r>
      <w:r w:rsidR="00A37CB7" w:rsidRPr="00247564">
        <w:rPr>
          <w:rFonts w:eastAsiaTheme="minorEastAsia"/>
          <w:b/>
          <w:bCs/>
        </w:rPr>
        <w:t>.</w:t>
      </w:r>
    </w:p>
    <w:p w:rsidR="00A37CB7" w:rsidRPr="00247564" w:rsidRDefault="00A37CB7" w:rsidP="00713918">
      <w:pPr>
        <w:widowControl w:val="0"/>
        <w:ind w:right="-1" w:firstLine="480"/>
        <w:jc w:val="both"/>
        <w:rPr>
          <w:lang w:eastAsia="en-US"/>
        </w:rPr>
      </w:pPr>
      <w:r w:rsidRPr="00247564">
        <w:rPr>
          <w:bCs/>
          <w:lang w:eastAsia="en-US"/>
        </w:rPr>
        <w:t xml:space="preserve">Финансовое обеспечение реализации </w:t>
      </w:r>
      <w:r w:rsidRPr="00247564">
        <w:rPr>
          <w:lang w:eastAsia="en-US"/>
        </w:rPr>
        <w:t xml:space="preserve">основной </w:t>
      </w:r>
      <w:r w:rsidRPr="00247564">
        <w:rPr>
          <w:bCs/>
          <w:lang w:eastAsia="en-US"/>
        </w:rPr>
        <w:t>образовательной программы основного общего образования</w:t>
      </w:r>
      <w:r w:rsidRPr="00247564">
        <w:rPr>
          <w:lang w:eastAsia="en-US"/>
        </w:rPr>
        <w:t xml:space="preserve">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Объем действующих расходных обязательств отражается в государственном задании образовательной организации.</w:t>
      </w:r>
    </w:p>
    <w:p w:rsidR="00A37CB7" w:rsidRPr="00247564" w:rsidRDefault="00A37CB7" w:rsidP="00713918">
      <w:pPr>
        <w:widowControl w:val="0"/>
        <w:ind w:right="-1" w:firstLine="480"/>
        <w:jc w:val="both"/>
        <w:rPr>
          <w:lang w:eastAsia="en-US"/>
        </w:rPr>
      </w:pPr>
      <w:r w:rsidRPr="00247564">
        <w:rPr>
          <w:lang w:eastAsia="en-US"/>
        </w:rPr>
        <w:t>Государственное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
    <w:p w:rsidR="0087690F" w:rsidRDefault="00A37CB7" w:rsidP="00713918">
      <w:pPr>
        <w:widowControl w:val="0"/>
        <w:ind w:right="-1" w:firstLine="480"/>
        <w:jc w:val="both"/>
        <w:rPr>
          <w:lang w:eastAsia="en-US"/>
        </w:rPr>
      </w:pPr>
      <w:r w:rsidRPr="00247564">
        <w:rPr>
          <w:lang w:eastAsia="en-US"/>
        </w:rPr>
        <w:t xml:space="preserve">Обеспечение государственных гарантий реализации прав на получение общедоступного и бесплатного основного общего образования в МБОУ ООШ </w:t>
      </w:r>
    </w:p>
    <w:p w:rsidR="00A37CB7" w:rsidRPr="00247564" w:rsidRDefault="00A37CB7" w:rsidP="0087690F">
      <w:pPr>
        <w:widowControl w:val="0"/>
        <w:ind w:right="-1"/>
        <w:jc w:val="both"/>
        <w:rPr>
          <w:lang w:eastAsia="en-US"/>
        </w:rPr>
      </w:pPr>
      <w:r w:rsidRPr="00247564">
        <w:rPr>
          <w:lang w:eastAsia="en-US"/>
        </w:rPr>
        <w:t>с. Мендяново осуществляется в соответствии с нормативами, определяемыми органами государственной власти субъектов Российской Федерации.</w:t>
      </w:r>
    </w:p>
    <w:p w:rsidR="00A37CB7" w:rsidRPr="00247564" w:rsidRDefault="00A37CB7" w:rsidP="00713918">
      <w:pPr>
        <w:widowControl w:val="0"/>
        <w:ind w:right="-1" w:firstLine="480"/>
        <w:jc w:val="both"/>
        <w:rPr>
          <w:lang w:eastAsia="en-US"/>
        </w:rPr>
      </w:pPr>
      <w:r w:rsidRPr="00247564">
        <w:rPr>
          <w:lang w:eastAsia="en-US"/>
        </w:rPr>
        <w:t xml:space="preserve">Норматив затрат на реализацию основной образовательной программы основного общего образования - гарантированный минимально допустимый объем финансовых </w:t>
      </w:r>
      <w:r w:rsidRPr="00247564">
        <w:rPr>
          <w:lang w:eastAsia="en-US"/>
        </w:rPr>
        <w:lastRenderedPageBreak/>
        <w:t>средств в год в расчете на одного обучающегося, необходимый для реализации основной образовательной программы основного общего образования, включая:</w:t>
      </w:r>
    </w:p>
    <w:p w:rsidR="00A37CB7" w:rsidRPr="00247564" w:rsidRDefault="00A37CB7" w:rsidP="00072A5F">
      <w:pPr>
        <w:widowControl w:val="0"/>
        <w:numPr>
          <w:ilvl w:val="0"/>
          <w:numId w:val="16"/>
        </w:numPr>
        <w:ind w:right="-1"/>
        <w:jc w:val="both"/>
        <w:rPr>
          <w:lang w:eastAsia="en-US"/>
        </w:rPr>
      </w:pPr>
      <w:r w:rsidRPr="00247564">
        <w:rPr>
          <w:lang w:eastAsia="en-US"/>
        </w:rPr>
        <w:t>расходы на оплату труда работников, реализующих основной образовательную программу основного общего образования;</w:t>
      </w:r>
    </w:p>
    <w:p w:rsidR="00A37CB7" w:rsidRPr="00247564" w:rsidRDefault="00A37CB7" w:rsidP="00072A5F">
      <w:pPr>
        <w:widowControl w:val="0"/>
        <w:numPr>
          <w:ilvl w:val="0"/>
          <w:numId w:val="16"/>
        </w:numPr>
        <w:ind w:right="-1"/>
        <w:jc w:val="both"/>
        <w:rPr>
          <w:lang w:eastAsia="en-US"/>
        </w:rPr>
      </w:pPr>
      <w:r w:rsidRPr="00247564">
        <w:rPr>
          <w:lang w:eastAsia="en-US"/>
        </w:rPr>
        <w:t>расходы на приобретение учебников и учебных пособий, средств обучения, игр, игрушек;</w:t>
      </w:r>
    </w:p>
    <w:p w:rsidR="00A37CB7" w:rsidRPr="00247564" w:rsidRDefault="00A37CB7" w:rsidP="00072A5F">
      <w:pPr>
        <w:widowControl w:val="0"/>
        <w:numPr>
          <w:ilvl w:val="0"/>
          <w:numId w:val="16"/>
        </w:numPr>
        <w:ind w:right="-1"/>
        <w:jc w:val="both"/>
        <w:rPr>
          <w:lang w:eastAsia="en-US"/>
        </w:rPr>
      </w:pPr>
      <w:r w:rsidRPr="00247564">
        <w:rPr>
          <w:lang w:eastAsia="en-US"/>
        </w:rPr>
        <w:t>прочие расходы (за исключением расходов на содержание зданий и оплату коммунальных услуг, осуществляемых из местных бюджетов).</w:t>
      </w:r>
    </w:p>
    <w:p w:rsidR="00A37CB7" w:rsidRPr="00247564" w:rsidRDefault="00A37CB7" w:rsidP="00713918">
      <w:pPr>
        <w:widowControl w:val="0"/>
        <w:ind w:right="-1" w:firstLine="480"/>
        <w:jc w:val="both"/>
        <w:rPr>
          <w:lang w:eastAsia="en-US"/>
        </w:rPr>
      </w:pPr>
      <w:r w:rsidRPr="00247564">
        <w:rPr>
          <w:lang w:eastAsia="en-US"/>
        </w:rPr>
        <w:t>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ФГОС, в расчете на одного обучающегося, если иное не установлено законодательством.</w:t>
      </w:r>
    </w:p>
    <w:p w:rsidR="00713918" w:rsidRPr="00247564" w:rsidRDefault="00A37CB7" w:rsidP="00713918">
      <w:pPr>
        <w:widowControl w:val="0"/>
        <w:ind w:right="-1" w:firstLine="480"/>
        <w:jc w:val="both"/>
        <w:rPr>
          <w:lang w:eastAsia="en-US"/>
        </w:rPr>
      </w:pPr>
      <w:r w:rsidRPr="00247564">
        <w:rPr>
          <w:lang w:eastAsia="en-US"/>
        </w:rPr>
        <w:t xml:space="preserve">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включаются расходы, связанные с организацией подвоза обучающихся к МБОУ ООШ </w:t>
      </w:r>
    </w:p>
    <w:p w:rsidR="00A37CB7" w:rsidRPr="00247564" w:rsidRDefault="00A37CB7" w:rsidP="00713918">
      <w:pPr>
        <w:widowControl w:val="0"/>
        <w:ind w:right="-1"/>
        <w:jc w:val="both"/>
        <w:rPr>
          <w:lang w:eastAsia="en-US"/>
        </w:rPr>
      </w:pPr>
      <w:r w:rsidRPr="00247564">
        <w:rPr>
          <w:lang w:eastAsia="en-US"/>
        </w:rPr>
        <w:t>с. Мендяново и развитием сетевого взаимодействия для реализации основной образовательной программы основного общего образования.</w:t>
      </w:r>
    </w:p>
    <w:p w:rsidR="00A37CB7" w:rsidRPr="00247564" w:rsidRDefault="00A37CB7" w:rsidP="00713918">
      <w:pPr>
        <w:widowControl w:val="0"/>
        <w:ind w:right="-1" w:firstLine="480"/>
        <w:jc w:val="both"/>
        <w:rPr>
          <w:lang w:eastAsia="en-US"/>
        </w:rPr>
      </w:pPr>
      <w:r w:rsidRPr="00247564">
        <w:rPr>
          <w:lang w:eastAsia="en-US"/>
        </w:rPr>
        <w:t>Реализация подхода нормативного финансирования в расчете на одного обучающегося осуществляется на трех следующих уровнях:</w:t>
      </w:r>
    </w:p>
    <w:p w:rsidR="00A37CB7" w:rsidRPr="00247564" w:rsidRDefault="00A37CB7" w:rsidP="00A37CB7">
      <w:pPr>
        <w:widowControl w:val="0"/>
        <w:tabs>
          <w:tab w:val="left" w:pos="600"/>
        </w:tabs>
        <w:ind w:left="305" w:right="-1" w:firstLine="480"/>
        <w:jc w:val="both"/>
        <w:rPr>
          <w:lang w:eastAsia="en-US"/>
        </w:rPr>
      </w:pPr>
      <w:r w:rsidRPr="00247564">
        <w:rPr>
          <w:lang w:eastAsia="en-US"/>
        </w:rPr>
        <w:t>- межбюджетные отношения (бюджет субъекта Российской Федерации - местный бюджет);</w:t>
      </w:r>
    </w:p>
    <w:p w:rsidR="00A37CB7" w:rsidRPr="00247564" w:rsidRDefault="00A37CB7" w:rsidP="00072A5F">
      <w:pPr>
        <w:widowControl w:val="0"/>
        <w:numPr>
          <w:ilvl w:val="0"/>
          <w:numId w:val="17"/>
        </w:numPr>
        <w:tabs>
          <w:tab w:val="left" w:pos="600"/>
          <w:tab w:val="left" w:pos="1430"/>
        </w:tabs>
        <w:ind w:right="-1"/>
        <w:jc w:val="both"/>
        <w:rPr>
          <w:lang w:eastAsia="en-US"/>
        </w:rPr>
      </w:pPr>
      <w:r w:rsidRPr="00247564">
        <w:rPr>
          <w:lang w:eastAsia="en-US"/>
        </w:rPr>
        <w:t>внутрибюджетные отношения (местный бюджет - муниципальная общеобразовательная организация);</w:t>
      </w:r>
    </w:p>
    <w:p w:rsidR="00A37CB7" w:rsidRPr="00247564" w:rsidRDefault="00A37CB7" w:rsidP="00072A5F">
      <w:pPr>
        <w:widowControl w:val="0"/>
        <w:numPr>
          <w:ilvl w:val="0"/>
          <w:numId w:val="17"/>
        </w:numPr>
        <w:tabs>
          <w:tab w:val="left" w:pos="600"/>
          <w:tab w:val="left" w:pos="1435"/>
        </w:tabs>
        <w:ind w:right="-1"/>
        <w:jc w:val="both"/>
        <w:rPr>
          <w:lang w:val="en-US" w:eastAsia="en-US"/>
        </w:rPr>
      </w:pPr>
      <w:r w:rsidRPr="00247564">
        <w:rPr>
          <w:lang w:val="en-US" w:eastAsia="en-US"/>
        </w:rPr>
        <w:t>общеобразовательная организация.</w:t>
      </w:r>
    </w:p>
    <w:p w:rsidR="00A37CB7" w:rsidRPr="00247564" w:rsidRDefault="00A37CB7" w:rsidP="00A37CB7">
      <w:pPr>
        <w:widowControl w:val="0"/>
        <w:ind w:left="305" w:right="-1" w:firstLine="480"/>
        <w:jc w:val="both"/>
        <w:rPr>
          <w:lang w:eastAsia="en-US"/>
        </w:rPr>
      </w:pPr>
      <w:r w:rsidRPr="00247564">
        <w:rPr>
          <w:lang w:eastAsia="en-US"/>
        </w:rPr>
        <w:t>Порядок определения и доведения до общеобразовательных организаций бюджетных ассигнований, рассчитанных с использованием нормативов бюджетного финансирования в расчете на одного обучающегося, должен обеспечить нормативно-правовое регулирование на региональном уровне следующих положений:</w:t>
      </w:r>
    </w:p>
    <w:p w:rsidR="00A37CB7" w:rsidRPr="00247564" w:rsidRDefault="00A37CB7" w:rsidP="00072A5F">
      <w:pPr>
        <w:widowControl w:val="0"/>
        <w:numPr>
          <w:ilvl w:val="0"/>
          <w:numId w:val="17"/>
        </w:numPr>
        <w:tabs>
          <w:tab w:val="left" w:pos="720"/>
        </w:tabs>
        <w:ind w:right="-1"/>
        <w:jc w:val="both"/>
        <w:rPr>
          <w:lang w:val="en-US" w:eastAsia="en-US"/>
        </w:rPr>
      </w:pPr>
      <w:r w:rsidRPr="00247564">
        <w:rPr>
          <w:lang w:eastAsia="en-US"/>
        </w:rPr>
        <w:t xml:space="preserve">сохранение уровня финансирования по статьям расходов, включенным в величину норматива затрат на реализацию основной образовательной программы основного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w:t>
      </w:r>
      <w:r w:rsidRPr="00247564">
        <w:rPr>
          <w:lang w:val="en-US" w:eastAsia="en-US"/>
        </w:rPr>
        <w:t>ОУ);</w:t>
      </w:r>
    </w:p>
    <w:p w:rsidR="00A37CB7" w:rsidRPr="00247564" w:rsidRDefault="00A37CB7" w:rsidP="00072A5F">
      <w:pPr>
        <w:widowControl w:val="0"/>
        <w:numPr>
          <w:ilvl w:val="0"/>
          <w:numId w:val="17"/>
        </w:numPr>
        <w:tabs>
          <w:tab w:val="left" w:pos="720"/>
        </w:tabs>
        <w:ind w:right="-1"/>
        <w:jc w:val="both"/>
        <w:rPr>
          <w:lang w:eastAsia="en-US"/>
        </w:rPr>
      </w:pPr>
      <w:r w:rsidRPr="00247564">
        <w:rPr>
          <w:lang w:eastAsia="en-US"/>
        </w:rPr>
        <w:t>возможность использования нормативов не только на уровне межбюджетных отношений (бюджет субъекта Российской Федерации - местный бюджет), но и на уровне внутрибюджетных отношений (местный бюджет - общеобразовательная организация) и общеобразовательной организации.</w:t>
      </w:r>
    </w:p>
    <w:p w:rsidR="00A37CB7" w:rsidRPr="00247564" w:rsidRDefault="00A37CB7" w:rsidP="00713918">
      <w:pPr>
        <w:widowControl w:val="0"/>
        <w:ind w:right="-1" w:firstLine="480"/>
        <w:jc w:val="both"/>
        <w:rPr>
          <w:lang w:eastAsia="en-US"/>
        </w:rPr>
      </w:pPr>
      <w:r w:rsidRPr="00247564">
        <w:rPr>
          <w:lang w:eastAsia="en-US"/>
        </w:rPr>
        <w:t>МБОУ ООШ с. Мендяново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w:t>
      </w:r>
    </w:p>
    <w:p w:rsidR="00A37CB7" w:rsidRPr="00247564" w:rsidRDefault="00A37CB7" w:rsidP="00713918">
      <w:pPr>
        <w:widowControl w:val="0"/>
        <w:ind w:right="-1" w:firstLine="480"/>
        <w:jc w:val="both"/>
        <w:rPr>
          <w:lang w:eastAsia="en-US"/>
        </w:rPr>
      </w:pPr>
      <w:r w:rsidRPr="00247564">
        <w:rPr>
          <w:lang w:eastAsia="en-US"/>
        </w:rPr>
        <w:t xml:space="preserve">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w:t>
      </w:r>
      <w:r w:rsidRPr="00247564">
        <w:rPr>
          <w:lang w:eastAsia="en-US"/>
        </w:rPr>
        <w:lastRenderedPageBreak/>
        <w:t>выполняемую ими учебную (преподавательскую) работу и другую работу, определяемую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ОО, включаемые органами государственной власти РБ в нормативы финансового обеспечения, не могут быть ниже уровня, соответствующего средней заработной плате в РБ, на территории которого расположено МБОУ ООШ с. Мендяново.</w:t>
      </w:r>
    </w:p>
    <w:p w:rsidR="00A37CB7" w:rsidRPr="00247564" w:rsidRDefault="00A37CB7" w:rsidP="00713918">
      <w:pPr>
        <w:widowControl w:val="0"/>
        <w:ind w:right="-1" w:firstLine="480"/>
        <w:jc w:val="both"/>
        <w:rPr>
          <w:lang w:eastAsia="en-US"/>
        </w:rPr>
      </w:pPr>
      <w:r w:rsidRPr="00247564">
        <w:rPr>
          <w:lang w:eastAsia="en-US"/>
        </w:rPr>
        <w:t>В связи с требованиями ФГОС при расчёте регионального норматива учитываются затраты рабочего времени педагогических работников ОО на урочную и внеурочную деятельность.</w:t>
      </w:r>
    </w:p>
    <w:p w:rsidR="00A37CB7" w:rsidRPr="00247564" w:rsidRDefault="00A37CB7" w:rsidP="00713918">
      <w:pPr>
        <w:widowControl w:val="0"/>
        <w:ind w:right="-1" w:firstLine="480"/>
        <w:jc w:val="both"/>
        <w:rPr>
          <w:lang w:eastAsia="en-US"/>
        </w:rPr>
      </w:pPr>
      <w:r w:rsidRPr="00247564">
        <w:rPr>
          <w:b/>
          <w:bCs/>
          <w:lang w:eastAsia="en-US"/>
        </w:rPr>
        <w:t>Формирование фонда оплаты труда</w:t>
      </w:r>
      <w:r w:rsidRPr="00247564">
        <w:rPr>
          <w:lang w:eastAsia="en-US"/>
        </w:rPr>
        <w:t xml:space="preserve"> МБОУ ООШ с. Мендяново осуществляется в пределах объема средств общеобразовательной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РБ, субъекта Российской Федерации, количеством обучающихся, соответствующими поправочными коэффициентами и локальным нормативным актом ОО, устанавливающим положение об оплате труда работников ОО.</w:t>
      </w:r>
    </w:p>
    <w:p w:rsidR="00A37CB7" w:rsidRPr="00247564" w:rsidRDefault="00A37CB7" w:rsidP="00713918">
      <w:pPr>
        <w:widowControl w:val="0"/>
        <w:ind w:right="-1" w:firstLine="480"/>
        <w:jc w:val="both"/>
        <w:rPr>
          <w:lang w:eastAsia="en-US"/>
        </w:rPr>
      </w:pPr>
      <w:r w:rsidRPr="00247564">
        <w:rPr>
          <w:b/>
          <w:bCs/>
          <w:lang w:eastAsia="en-US"/>
        </w:rPr>
        <w:t>Справочно:</w:t>
      </w:r>
      <w:r w:rsidRPr="00247564">
        <w:rPr>
          <w:lang w:eastAsia="en-US"/>
        </w:rPr>
        <w:t xml:space="preserve"> в соответствии с установленным порядком финансирования оплаты труда работников ОО:</w:t>
      </w:r>
    </w:p>
    <w:p w:rsidR="00A37CB7" w:rsidRPr="00247564" w:rsidRDefault="00A37CB7" w:rsidP="00072A5F">
      <w:pPr>
        <w:widowControl w:val="0"/>
        <w:numPr>
          <w:ilvl w:val="0"/>
          <w:numId w:val="18"/>
        </w:numPr>
        <w:tabs>
          <w:tab w:val="left" w:pos="898"/>
        </w:tabs>
        <w:ind w:right="-1"/>
        <w:jc w:val="both"/>
        <w:rPr>
          <w:lang w:val="en-US" w:eastAsia="en-US"/>
        </w:rPr>
      </w:pPr>
      <w:r w:rsidRPr="00247564">
        <w:rPr>
          <w:lang w:eastAsia="en-US"/>
        </w:rPr>
        <w:t xml:space="preserve">фонд оплаты труда ОО состоит из базовой и стимулирующей частей. Рекомендуемый диапазон стимулирующей доли фонда оплаты труда - от 20 до 40%. </w:t>
      </w:r>
      <w:r w:rsidRPr="00247564">
        <w:rPr>
          <w:lang w:val="en-US" w:eastAsia="en-US"/>
        </w:rPr>
        <w:t>Значение стимулирующей части определяется ОО самостоятельно;</w:t>
      </w:r>
    </w:p>
    <w:p w:rsidR="00A37CB7" w:rsidRPr="00247564" w:rsidRDefault="00A37CB7" w:rsidP="00072A5F">
      <w:pPr>
        <w:widowControl w:val="0"/>
        <w:numPr>
          <w:ilvl w:val="0"/>
          <w:numId w:val="18"/>
        </w:numPr>
        <w:tabs>
          <w:tab w:val="left" w:pos="918"/>
        </w:tabs>
        <w:ind w:right="-1"/>
        <w:jc w:val="both"/>
        <w:rPr>
          <w:lang w:eastAsia="en-US"/>
        </w:rPr>
      </w:pPr>
      <w:r w:rsidRPr="00247564">
        <w:rPr>
          <w:lang w:eastAsia="en-US"/>
        </w:rPr>
        <w:t>базовая часть фонда оплаты труда обеспечивает гарантированную заработную плату работников;</w:t>
      </w:r>
    </w:p>
    <w:p w:rsidR="00A37CB7" w:rsidRPr="00247564" w:rsidRDefault="00A37CB7" w:rsidP="00072A5F">
      <w:pPr>
        <w:widowControl w:val="0"/>
        <w:numPr>
          <w:ilvl w:val="0"/>
          <w:numId w:val="18"/>
        </w:numPr>
        <w:tabs>
          <w:tab w:val="left" w:pos="894"/>
        </w:tabs>
        <w:ind w:right="-1"/>
        <w:jc w:val="both"/>
        <w:rPr>
          <w:lang w:eastAsia="en-US"/>
        </w:rPr>
      </w:pPr>
      <w:r w:rsidRPr="00247564">
        <w:rPr>
          <w:lang w:eastAsia="en-US"/>
        </w:rPr>
        <w:t>рекомендуемое оптимальное значение объема фонда оплаты труда педагогического персонала - 70% от общего объема фонда оплаты труда. Значение или диапазон фонда оплаты труда педагогического персонала определяется самостоятельно ОО;</w:t>
      </w:r>
    </w:p>
    <w:p w:rsidR="00A37CB7" w:rsidRPr="00247564" w:rsidRDefault="00A37CB7" w:rsidP="00072A5F">
      <w:pPr>
        <w:widowControl w:val="0"/>
        <w:numPr>
          <w:ilvl w:val="0"/>
          <w:numId w:val="18"/>
        </w:numPr>
        <w:tabs>
          <w:tab w:val="left" w:pos="903"/>
        </w:tabs>
        <w:ind w:right="-1"/>
        <w:jc w:val="both"/>
        <w:rPr>
          <w:lang w:eastAsia="en-US"/>
        </w:rPr>
      </w:pPr>
      <w:r w:rsidRPr="00247564">
        <w:rPr>
          <w:lang w:eastAsia="en-US"/>
        </w:rPr>
        <w:t>базовая часть фонда оплаты труда для педагогического персонала, осуществляющего учебную деятельность, состоит из общей и специальной частей;</w:t>
      </w:r>
    </w:p>
    <w:p w:rsidR="00A37CB7" w:rsidRPr="00247564" w:rsidRDefault="00A37CB7" w:rsidP="00072A5F">
      <w:pPr>
        <w:widowControl w:val="0"/>
        <w:numPr>
          <w:ilvl w:val="0"/>
          <w:numId w:val="18"/>
        </w:numPr>
        <w:tabs>
          <w:tab w:val="left" w:pos="908"/>
        </w:tabs>
        <w:ind w:right="-1"/>
        <w:jc w:val="both"/>
        <w:rPr>
          <w:lang w:eastAsia="en-US"/>
        </w:rPr>
      </w:pPr>
      <w:r w:rsidRPr="00247564">
        <w:rPr>
          <w:lang w:eastAsia="en-US"/>
        </w:rPr>
        <w:t>общая часть фонда оплаты труда обеспечивает гарантированную оплату труда педагогического работника.</w:t>
      </w:r>
    </w:p>
    <w:p w:rsidR="00A37CB7" w:rsidRPr="00247564" w:rsidRDefault="00A37CB7" w:rsidP="00713918">
      <w:pPr>
        <w:widowControl w:val="0"/>
        <w:ind w:right="-1" w:firstLine="480"/>
        <w:jc w:val="both"/>
        <w:rPr>
          <w:b/>
          <w:lang w:eastAsia="en-US"/>
        </w:rPr>
      </w:pPr>
      <w:r w:rsidRPr="00247564">
        <w:rPr>
          <w:lang w:eastAsia="en-US"/>
        </w:rPr>
        <w:t>Размеры, порядок и условия осуществления стимулирующих выплат определяются локальными нормативными актами ОО. В локальных нормативных актах о стимулирующих выплатах должны быть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основного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w:t>
      </w:r>
      <w:r w:rsidRPr="00247564">
        <w:rPr>
          <w:b/>
          <w:lang w:eastAsia="en-US"/>
        </w:rPr>
        <w:t>)</w:t>
      </w:r>
    </w:p>
    <w:p w:rsidR="00A37CB7" w:rsidRPr="00247564" w:rsidRDefault="00A37CB7" w:rsidP="00713918">
      <w:pPr>
        <w:keepNext/>
        <w:keepLines/>
        <w:ind w:right="-1" w:firstLine="480"/>
        <w:jc w:val="both"/>
        <w:outlineLvl w:val="0"/>
        <w:rPr>
          <w:rFonts w:eastAsia="Arial Unicode MS"/>
          <w:b/>
          <w:bCs/>
          <w:lang w:val="ru"/>
        </w:rPr>
      </w:pPr>
      <w:r w:rsidRPr="00247564">
        <w:rPr>
          <w:rFonts w:eastAsia="Arial Unicode MS"/>
          <w:b/>
          <w:bCs/>
          <w:lang w:val="ru"/>
        </w:rPr>
        <w:t>Организация</w:t>
      </w:r>
      <w:r w:rsidRPr="00247564">
        <w:rPr>
          <w:rFonts w:eastAsia="Arial Unicode MS"/>
          <w:b/>
          <w:bCs/>
        </w:rPr>
        <w:t xml:space="preserve">, осуществляющая образовательную деятельность, </w:t>
      </w:r>
      <w:r w:rsidRPr="00247564">
        <w:rPr>
          <w:rFonts w:eastAsia="Arial Unicode MS"/>
          <w:b/>
          <w:bCs/>
          <w:lang w:val="ru"/>
        </w:rPr>
        <w:t xml:space="preserve"> самостоятельно определяет:</w:t>
      </w:r>
    </w:p>
    <w:p w:rsidR="00A37CB7" w:rsidRPr="00247564" w:rsidRDefault="00A37CB7" w:rsidP="00072A5F">
      <w:pPr>
        <w:widowControl w:val="0"/>
        <w:numPr>
          <w:ilvl w:val="0"/>
          <w:numId w:val="18"/>
        </w:numPr>
        <w:tabs>
          <w:tab w:val="left" w:pos="903"/>
        </w:tabs>
        <w:ind w:right="-1"/>
        <w:jc w:val="both"/>
        <w:rPr>
          <w:lang w:eastAsia="en-US"/>
        </w:rPr>
      </w:pPr>
      <w:r w:rsidRPr="00247564">
        <w:rPr>
          <w:lang w:eastAsia="en-US"/>
        </w:rPr>
        <w:t>соотношение базовой и стимулирующей части фонда оплаты труда;</w:t>
      </w:r>
    </w:p>
    <w:p w:rsidR="00A37CB7" w:rsidRPr="00247564" w:rsidRDefault="00A37CB7" w:rsidP="00072A5F">
      <w:pPr>
        <w:widowControl w:val="0"/>
        <w:numPr>
          <w:ilvl w:val="0"/>
          <w:numId w:val="18"/>
        </w:numPr>
        <w:tabs>
          <w:tab w:val="left" w:pos="908"/>
        </w:tabs>
        <w:ind w:right="-1"/>
        <w:jc w:val="both"/>
        <w:rPr>
          <w:lang w:eastAsia="en-US"/>
        </w:rPr>
      </w:pPr>
      <w:r w:rsidRPr="00247564">
        <w:rPr>
          <w:lang w:eastAsia="en-US"/>
        </w:rPr>
        <w:t>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 персонала;</w:t>
      </w:r>
    </w:p>
    <w:p w:rsidR="00A37CB7" w:rsidRPr="00247564" w:rsidRDefault="00A37CB7" w:rsidP="00072A5F">
      <w:pPr>
        <w:widowControl w:val="0"/>
        <w:numPr>
          <w:ilvl w:val="0"/>
          <w:numId w:val="18"/>
        </w:numPr>
        <w:tabs>
          <w:tab w:val="left" w:pos="1047"/>
        </w:tabs>
        <w:ind w:right="-1"/>
        <w:jc w:val="both"/>
        <w:rPr>
          <w:lang w:eastAsia="en-US"/>
        </w:rPr>
      </w:pPr>
      <w:r w:rsidRPr="00247564">
        <w:rPr>
          <w:lang w:eastAsia="en-US"/>
        </w:rPr>
        <w:t>соотношение общей и специальной частей внутри базовой части фонда оплаты труда;</w:t>
      </w:r>
    </w:p>
    <w:p w:rsidR="00A37CB7" w:rsidRPr="00247564" w:rsidRDefault="00A37CB7" w:rsidP="00072A5F">
      <w:pPr>
        <w:widowControl w:val="0"/>
        <w:numPr>
          <w:ilvl w:val="0"/>
          <w:numId w:val="18"/>
        </w:numPr>
        <w:tabs>
          <w:tab w:val="left" w:pos="894"/>
        </w:tabs>
        <w:ind w:right="-1"/>
        <w:jc w:val="both"/>
        <w:rPr>
          <w:lang w:eastAsia="en-US"/>
        </w:rPr>
      </w:pPr>
      <w:r w:rsidRPr="00247564">
        <w:rPr>
          <w:lang w:eastAsia="en-US"/>
        </w:rPr>
        <w:t xml:space="preserve">порядок распределения стимулирующей части фонда оплаты труда в </w:t>
      </w:r>
      <w:r w:rsidRPr="00247564">
        <w:rPr>
          <w:lang w:eastAsia="en-US"/>
        </w:rPr>
        <w:lastRenderedPageBreak/>
        <w:t>соответствии с региональными и муниципальными нормативными правовыми актами.</w:t>
      </w:r>
    </w:p>
    <w:p w:rsidR="00A37CB7" w:rsidRPr="00247564" w:rsidRDefault="00A37CB7" w:rsidP="00713918">
      <w:pPr>
        <w:widowControl w:val="0"/>
        <w:ind w:right="-1" w:firstLine="480"/>
        <w:jc w:val="both"/>
        <w:rPr>
          <w:lang w:eastAsia="en-US"/>
        </w:rPr>
      </w:pPr>
      <w:r w:rsidRPr="00247564">
        <w:rPr>
          <w:lang w:eastAsia="en-US"/>
        </w:rPr>
        <w:t>В распределении стимулирующей части фонда оплаты труда учитывается мнение коллегиальных органов управления общеобразовательной организации выборного органа первичной профсоюзной организации.</w:t>
      </w:r>
    </w:p>
    <w:p w:rsidR="00A37CB7" w:rsidRPr="00247564" w:rsidRDefault="00A37CB7" w:rsidP="00713918">
      <w:pPr>
        <w:widowControl w:val="0"/>
        <w:ind w:right="-1" w:firstLine="480"/>
        <w:jc w:val="both"/>
        <w:rPr>
          <w:lang w:eastAsia="en-US"/>
        </w:rPr>
      </w:pPr>
      <w:r w:rsidRPr="00247564">
        <w:rPr>
          <w:lang w:eastAsia="en-US"/>
        </w:rPr>
        <w:t>Для обеспечения требований ФГОС на основе проведенного анализа материально-технических условий реализации основной образовательной программы основного общего образования</w:t>
      </w:r>
      <w:r w:rsidRPr="00247564">
        <w:rPr>
          <w:b/>
          <w:bCs/>
          <w:lang w:eastAsia="en-US"/>
        </w:rPr>
        <w:t xml:space="preserve"> ОО:</w:t>
      </w:r>
    </w:p>
    <w:p w:rsidR="00A37CB7" w:rsidRPr="00247564" w:rsidRDefault="00A37CB7" w:rsidP="00072A5F">
      <w:pPr>
        <w:widowControl w:val="0"/>
        <w:numPr>
          <w:ilvl w:val="1"/>
          <w:numId w:val="18"/>
        </w:numPr>
        <w:tabs>
          <w:tab w:val="left" w:pos="600"/>
        </w:tabs>
        <w:ind w:right="414"/>
        <w:jc w:val="both"/>
        <w:rPr>
          <w:lang w:eastAsia="en-US"/>
        </w:rPr>
      </w:pPr>
      <w:r w:rsidRPr="00247564">
        <w:rPr>
          <w:lang w:eastAsia="en-US"/>
        </w:rPr>
        <w:t>проводит экономический расчет стоимости обеспечения требований ФГОС;</w:t>
      </w:r>
    </w:p>
    <w:p w:rsidR="00A37CB7" w:rsidRPr="00247564" w:rsidRDefault="00A37CB7" w:rsidP="00072A5F">
      <w:pPr>
        <w:widowControl w:val="0"/>
        <w:numPr>
          <w:ilvl w:val="1"/>
          <w:numId w:val="18"/>
        </w:numPr>
        <w:tabs>
          <w:tab w:val="left" w:pos="600"/>
        </w:tabs>
        <w:ind w:right="414"/>
        <w:jc w:val="both"/>
        <w:rPr>
          <w:lang w:eastAsia="en-US"/>
        </w:rPr>
      </w:pPr>
      <w:r w:rsidRPr="00247564">
        <w:rPr>
          <w:lang w:eastAsia="en-US"/>
        </w:rPr>
        <w:t>устанавливает предмет закупок, количество и стоимость пополняемого оборудования, а также работ для обеспечения требований к условиям реализации основной образовательной программы основного общего образования;</w:t>
      </w:r>
    </w:p>
    <w:p w:rsidR="00A37CB7" w:rsidRPr="00247564" w:rsidRDefault="00A37CB7" w:rsidP="00072A5F">
      <w:pPr>
        <w:widowControl w:val="0"/>
        <w:numPr>
          <w:ilvl w:val="1"/>
          <w:numId w:val="18"/>
        </w:numPr>
        <w:tabs>
          <w:tab w:val="left" w:pos="600"/>
        </w:tabs>
        <w:ind w:right="414"/>
        <w:jc w:val="both"/>
        <w:rPr>
          <w:lang w:eastAsia="en-US"/>
        </w:rPr>
      </w:pPr>
      <w:r w:rsidRPr="00247564">
        <w:rPr>
          <w:lang w:eastAsia="en-US"/>
        </w:rPr>
        <w:t>определяет величину затрат на обеспечение требований к условиям реализации основной образовательной программы основного общего образования;</w:t>
      </w:r>
    </w:p>
    <w:p w:rsidR="00A37CB7" w:rsidRPr="00247564" w:rsidRDefault="00A37CB7" w:rsidP="00072A5F">
      <w:pPr>
        <w:widowControl w:val="0"/>
        <w:numPr>
          <w:ilvl w:val="1"/>
          <w:numId w:val="18"/>
        </w:numPr>
        <w:tabs>
          <w:tab w:val="left" w:pos="600"/>
        </w:tabs>
        <w:ind w:right="414"/>
        <w:jc w:val="both"/>
        <w:rPr>
          <w:lang w:eastAsia="en-US"/>
        </w:rPr>
      </w:pPr>
      <w:r w:rsidRPr="00247564">
        <w:rPr>
          <w:lang w:eastAsia="en-US"/>
        </w:rPr>
        <w:t>соотносит необходимые затраты с региональным (муниципальным) графиком внедрения ФГОС основного общего образования и определяет распределение по годам освоения средств на обеспечение требований к условиям реализации основной образовательной программы основного общего образования в соответствии с ФГОС;</w:t>
      </w:r>
    </w:p>
    <w:p w:rsidR="00A37CB7" w:rsidRPr="00247564" w:rsidRDefault="00A37CB7" w:rsidP="00072A5F">
      <w:pPr>
        <w:widowControl w:val="0"/>
        <w:numPr>
          <w:ilvl w:val="1"/>
          <w:numId w:val="18"/>
        </w:numPr>
        <w:tabs>
          <w:tab w:val="left" w:pos="600"/>
        </w:tabs>
        <w:ind w:right="414"/>
        <w:jc w:val="both"/>
        <w:rPr>
          <w:lang w:val="en-US" w:eastAsia="en-US"/>
        </w:rPr>
      </w:pPr>
      <w:r w:rsidRPr="00247564">
        <w:rPr>
          <w:lang w:eastAsia="en-US"/>
        </w:rPr>
        <w:t xml:space="preserve">разрабатывает финансовый механизм взаимодействия между ОО и учреждениями дополнительного образования, а также другими социальными партнерами, организующими внеурочную деятельность обучающихся, и отражает его в своих локальных нормативных актах. </w:t>
      </w:r>
      <w:r w:rsidRPr="00247564">
        <w:rPr>
          <w:lang w:val="en-US" w:eastAsia="en-US"/>
        </w:rPr>
        <w:t>При этом учитывается, что взаимодействие осуществляется:</w:t>
      </w:r>
    </w:p>
    <w:p w:rsidR="00A37CB7" w:rsidRPr="00247564" w:rsidRDefault="00A37CB7" w:rsidP="00072A5F">
      <w:pPr>
        <w:widowControl w:val="0"/>
        <w:numPr>
          <w:ilvl w:val="0"/>
          <w:numId w:val="19"/>
        </w:numPr>
        <w:tabs>
          <w:tab w:val="left" w:pos="894"/>
        </w:tabs>
        <w:ind w:right="414"/>
        <w:jc w:val="both"/>
        <w:rPr>
          <w:b/>
          <w:lang w:eastAsia="en-US"/>
        </w:rPr>
      </w:pPr>
      <w:r w:rsidRPr="00247564">
        <w:rPr>
          <w:lang w:eastAsia="en-US"/>
        </w:rPr>
        <w:t>на основе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ОО</w:t>
      </w:r>
      <w:r w:rsidRPr="00247564">
        <w:rPr>
          <w:b/>
          <w:lang w:eastAsia="en-US"/>
        </w:rPr>
        <w:t>;</w:t>
      </w:r>
    </w:p>
    <w:p w:rsidR="00A37CB7" w:rsidRPr="00247564" w:rsidRDefault="00A37CB7" w:rsidP="00072A5F">
      <w:pPr>
        <w:widowControl w:val="0"/>
        <w:numPr>
          <w:ilvl w:val="0"/>
          <w:numId w:val="19"/>
        </w:numPr>
        <w:tabs>
          <w:tab w:val="left" w:pos="894"/>
        </w:tabs>
        <w:ind w:right="414"/>
        <w:jc w:val="both"/>
        <w:rPr>
          <w:lang w:eastAsia="en-US"/>
        </w:rPr>
      </w:pPr>
      <w:r w:rsidRPr="00247564">
        <w:rPr>
          <w:lang w:eastAsia="en-US"/>
        </w:rPr>
        <w:t>за счет выделения ставок педагогов дополнительного образования, которые обеспечивают реализацию для обучающихся ОУ широкого спектра программ внеурочной деятельности.</w:t>
      </w:r>
    </w:p>
    <w:p w:rsidR="00A37CB7" w:rsidRPr="00247564" w:rsidRDefault="00A37CB7" w:rsidP="0028403E">
      <w:pPr>
        <w:widowControl w:val="0"/>
        <w:tabs>
          <w:tab w:val="left" w:pos="6467"/>
        </w:tabs>
        <w:autoSpaceDE w:val="0"/>
        <w:autoSpaceDN w:val="0"/>
        <w:adjustRightInd w:val="0"/>
        <w:ind w:firstLine="540"/>
        <w:jc w:val="both"/>
        <w:outlineLvl w:val="2"/>
        <w:rPr>
          <w:rFonts w:eastAsiaTheme="minorEastAsia"/>
          <w:b/>
          <w:bCs/>
        </w:rPr>
      </w:pPr>
    </w:p>
    <w:p w:rsidR="0028403E" w:rsidRPr="00247564" w:rsidRDefault="0028403E" w:rsidP="0028403E">
      <w:pPr>
        <w:widowControl w:val="0"/>
        <w:tabs>
          <w:tab w:val="left" w:pos="6467"/>
        </w:tabs>
        <w:autoSpaceDE w:val="0"/>
        <w:autoSpaceDN w:val="0"/>
        <w:adjustRightInd w:val="0"/>
        <w:ind w:firstLine="540"/>
        <w:jc w:val="both"/>
        <w:outlineLvl w:val="2"/>
        <w:rPr>
          <w:rFonts w:eastAsiaTheme="minorEastAsia"/>
          <w:b/>
          <w:bCs/>
        </w:rPr>
      </w:pPr>
      <w:r w:rsidRPr="00247564">
        <w:rPr>
          <w:rFonts w:eastAsiaTheme="minorEastAsia"/>
          <w:b/>
          <w:bCs/>
        </w:rPr>
        <w:t>3.2.4. Материально-технические условия реализации основной образовательной программы</w:t>
      </w:r>
      <w:r w:rsidR="00825E90" w:rsidRPr="00247564">
        <w:rPr>
          <w:rFonts w:eastAsiaTheme="minorEastAsia"/>
          <w:b/>
          <w:bCs/>
        </w:rPr>
        <w:t>.</w:t>
      </w:r>
    </w:p>
    <w:p w:rsidR="00825E90" w:rsidRPr="00247564" w:rsidRDefault="00825E90" w:rsidP="00713918">
      <w:pPr>
        <w:widowControl w:val="0"/>
        <w:ind w:right="-1" w:firstLine="480"/>
        <w:jc w:val="both"/>
        <w:rPr>
          <w:lang w:eastAsia="en-US"/>
        </w:rPr>
      </w:pPr>
      <w:r w:rsidRPr="00247564">
        <w:rPr>
          <w:lang w:eastAsia="en-US"/>
        </w:rPr>
        <w:t>Материально-техническая база МБОУ ООШ с. Мендяново приведена в соответствие с задачами по обеспечению реализации образовательной программы ОО, необходимого учебно-материального оснащения образовательной деятельности и созданию соответствующей образовательной и социальной среды.</w:t>
      </w:r>
    </w:p>
    <w:p w:rsidR="00825E90" w:rsidRPr="00247564" w:rsidRDefault="00825E90" w:rsidP="00713918">
      <w:pPr>
        <w:widowControl w:val="0"/>
        <w:ind w:right="-1" w:firstLine="480"/>
        <w:jc w:val="both"/>
        <w:rPr>
          <w:lang w:eastAsia="en-US"/>
        </w:rPr>
      </w:pPr>
      <w:r w:rsidRPr="00247564">
        <w:rPr>
          <w:lang w:eastAsia="en-US"/>
        </w:rPr>
        <w:t>Критериальными источниками оценки учебно-материального обеспечения образовательной деятельности являются требования ФГОС, Федеральный закон № 273 «Об образовании в Российской Федерации» (статья 18, часть 4), условия Положения о лицензировании образовательной деятельности, а также соответствующие методические рекомендации, в том числе:</w:t>
      </w:r>
    </w:p>
    <w:p w:rsidR="00825E90" w:rsidRPr="00247564" w:rsidRDefault="00825E90" w:rsidP="00072A5F">
      <w:pPr>
        <w:widowControl w:val="0"/>
        <w:numPr>
          <w:ilvl w:val="0"/>
          <w:numId w:val="14"/>
        </w:numPr>
        <w:tabs>
          <w:tab w:val="left" w:pos="1018"/>
        </w:tabs>
        <w:ind w:right="-1"/>
        <w:jc w:val="both"/>
        <w:rPr>
          <w:lang w:eastAsia="en-US"/>
        </w:rPr>
      </w:pPr>
      <w:r w:rsidRPr="00247564">
        <w:rPr>
          <w:lang w:eastAsia="en-US"/>
        </w:rPr>
        <w:t xml:space="preserve">письмо Министерства образования и науки Российской Федерации от 24 ноября </w:t>
      </w:r>
      <w:smartTag w:uri="urn:schemas-microsoft-com:office:smarttags" w:element="metricconverter">
        <w:smartTagPr>
          <w:attr w:name="ProductID" w:val="2011 г"/>
        </w:smartTagPr>
        <w:r w:rsidRPr="00247564">
          <w:rPr>
            <w:lang w:eastAsia="en-US"/>
          </w:rPr>
          <w:t>2011 г</w:t>
        </w:r>
      </w:smartTag>
      <w:r w:rsidRPr="00247564">
        <w:rPr>
          <w:lang w:eastAsia="en-US"/>
        </w:rPr>
        <w:t>. № МД-1552/03 «Об оснащении общеобразовательных учреждений учебным и учебно-лабораторным оборудованием»;</w:t>
      </w:r>
    </w:p>
    <w:p w:rsidR="00825E90" w:rsidRPr="00247564" w:rsidRDefault="00825E90" w:rsidP="00072A5F">
      <w:pPr>
        <w:widowControl w:val="0"/>
        <w:numPr>
          <w:ilvl w:val="0"/>
          <w:numId w:val="14"/>
        </w:numPr>
        <w:tabs>
          <w:tab w:val="left" w:pos="1009"/>
        </w:tabs>
        <w:ind w:right="-1"/>
        <w:jc w:val="both"/>
        <w:rPr>
          <w:lang w:eastAsia="en-US"/>
        </w:rPr>
      </w:pPr>
      <w:r w:rsidRPr="00247564">
        <w:rPr>
          <w:lang w:eastAsia="en-US"/>
        </w:rPr>
        <w:t>перечни рекомендуемой учебной литературы и цифровых образовательных ресурсов;</w:t>
      </w:r>
    </w:p>
    <w:p w:rsidR="00825E90" w:rsidRPr="00247564" w:rsidRDefault="00825E90" w:rsidP="00072A5F">
      <w:pPr>
        <w:widowControl w:val="0"/>
        <w:numPr>
          <w:ilvl w:val="0"/>
          <w:numId w:val="14"/>
        </w:numPr>
        <w:tabs>
          <w:tab w:val="left" w:pos="1014"/>
        </w:tabs>
        <w:ind w:right="-1"/>
        <w:jc w:val="both"/>
        <w:rPr>
          <w:lang w:eastAsia="en-US"/>
        </w:rPr>
      </w:pPr>
      <w:r w:rsidRPr="00247564">
        <w:rPr>
          <w:lang w:eastAsia="en-US"/>
        </w:rPr>
        <w:t xml:space="preserve">аналогичные Перечни, утвержденные региональными нормативными актами и локальными актами </w:t>
      </w:r>
      <w:r w:rsidRPr="00247564">
        <w:rPr>
          <w:color w:val="0D0D0D" w:themeColor="text1" w:themeTint="F2"/>
          <w:lang w:eastAsia="en-US"/>
        </w:rPr>
        <w:t>ОУ</w:t>
      </w:r>
      <w:r w:rsidRPr="00247564">
        <w:rPr>
          <w:lang w:eastAsia="en-US"/>
        </w:rPr>
        <w:t>, разработанными с учетом особенностей реализации образовательной программы в образовательной организации.</w:t>
      </w:r>
    </w:p>
    <w:p w:rsidR="00825E90" w:rsidRPr="00247564" w:rsidRDefault="00825E90" w:rsidP="00825E90">
      <w:pPr>
        <w:widowControl w:val="0"/>
        <w:ind w:left="305" w:right="-1" w:firstLine="480"/>
        <w:jc w:val="both"/>
        <w:rPr>
          <w:lang w:eastAsia="en-US"/>
        </w:rPr>
      </w:pPr>
      <w:r w:rsidRPr="00247564">
        <w:rPr>
          <w:lang w:eastAsia="en-US"/>
        </w:rPr>
        <w:t>В соответствии с требованиями ФГОС в МБОУ ООШ с. Мендяново, реализующей основную образовательную программу основного общего образования, оборудованы:</w:t>
      </w:r>
    </w:p>
    <w:p w:rsidR="00825E90" w:rsidRPr="00247564" w:rsidRDefault="00825E90" w:rsidP="00825E90">
      <w:pPr>
        <w:widowControl w:val="0"/>
        <w:ind w:left="305" w:right="-1" w:firstLine="480"/>
        <w:jc w:val="both"/>
        <w:rPr>
          <w:bCs/>
          <w:lang w:eastAsia="en-US"/>
        </w:rPr>
      </w:pPr>
      <w:r w:rsidRPr="00247564">
        <w:rPr>
          <w:lang w:eastAsia="en-US"/>
        </w:rPr>
        <w:t xml:space="preserve">• </w:t>
      </w:r>
      <w:r w:rsidRPr="00247564">
        <w:rPr>
          <w:bCs/>
          <w:lang w:eastAsia="en-US"/>
        </w:rPr>
        <w:t xml:space="preserve">учебные кабинеты с рабочими местами обучающихся и педагогических </w:t>
      </w:r>
      <w:r w:rsidRPr="00247564">
        <w:rPr>
          <w:bCs/>
          <w:lang w:eastAsia="en-US"/>
        </w:rPr>
        <w:lastRenderedPageBreak/>
        <w:t>работников;</w:t>
      </w:r>
    </w:p>
    <w:p w:rsidR="00825E90" w:rsidRPr="00247564" w:rsidRDefault="00825E90" w:rsidP="00072A5F">
      <w:pPr>
        <w:widowControl w:val="0"/>
        <w:numPr>
          <w:ilvl w:val="0"/>
          <w:numId w:val="15"/>
        </w:numPr>
        <w:tabs>
          <w:tab w:val="left" w:pos="1014"/>
        </w:tabs>
        <w:ind w:right="-1"/>
        <w:jc w:val="both"/>
        <w:rPr>
          <w:bCs/>
          <w:lang w:eastAsia="en-US"/>
        </w:rPr>
      </w:pPr>
      <w:r w:rsidRPr="00247564">
        <w:rPr>
          <w:bCs/>
          <w:lang w:eastAsia="en-US"/>
        </w:rPr>
        <w:t>помещения для питания обучающихся, а также для хранения и приготовления пищи, обеспечивающие возможность организации качественного горячего питания;</w:t>
      </w:r>
    </w:p>
    <w:p w:rsidR="00825E90" w:rsidRPr="00514FE5" w:rsidRDefault="00825E90" w:rsidP="00072A5F">
      <w:pPr>
        <w:pStyle w:val="aa"/>
        <w:numPr>
          <w:ilvl w:val="0"/>
          <w:numId w:val="8"/>
        </w:numPr>
        <w:tabs>
          <w:tab w:val="left" w:pos="1014"/>
        </w:tabs>
        <w:ind w:right="-1"/>
        <w:rPr>
          <w:bCs/>
          <w:sz w:val="24"/>
          <w:szCs w:val="24"/>
          <w:lang w:val="ru-RU"/>
        </w:rPr>
      </w:pPr>
      <w:r w:rsidRPr="00247564">
        <w:rPr>
          <w:bCs/>
          <w:sz w:val="24"/>
          <w:szCs w:val="24"/>
          <w:lang w:val="ru-RU"/>
        </w:rPr>
        <w:t>участок (территория) с необходимым набором оснащенных зон.</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Материально-техническая база образовательной организации должна быть приведена в соответствие с задачами по обеспечению реализации основной образовательной программы образовательной организации, необходимого учебно-материального оснащения образовательного процесса и созданию соответствующей образовательной и социальной среды.</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Для этого образовательная организация разрабатывает и закрепляет локальным актом перечни оснащения и оборудования образовательной организации.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Критериальными источниками оценки учебно-материального обеспечения образовательного процесса являются требования ФГОС, требования Положения о лицензировании образовательной деятельности, утвержденного постановлением Правительства Российской Федерации от 28 октября 2013 N 966; перечни рекомендуемой учебной литературы и цифровых образовательных ресурсов, утвержденные региональными нормативными актами и локальными актами образовательной организации, разработанными с учетом местных условий, особенностей реализации основной образовательной программы в образовательной организации.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Все помещения обеспечиваются комплектами оборудования для реализации предметных областей и внеурочной деятельности, включая расходные материалы и канцелярские принадлежности, а также мебелью, оснащением, презентационным оборудованием и необходимым инвентарем. Оценка материально-технических условий реализации основной образовательной программы в образовательной организации может быть осуществлена посредством сопоставления имеющегося и требуемого оборудования.</w:t>
      </w:r>
    </w:p>
    <w:p w:rsidR="00825E90" w:rsidRPr="00247564" w:rsidRDefault="00AE049C" w:rsidP="001D3262">
      <w:pPr>
        <w:rPr>
          <w:rFonts w:eastAsiaTheme="minorEastAsia"/>
          <w:b/>
          <w:bCs/>
        </w:rPr>
      </w:pPr>
      <w:r>
        <w:rPr>
          <w:rFonts w:eastAsiaTheme="minorEastAsia"/>
          <w:b/>
          <w:bCs/>
        </w:rPr>
        <w:br w:type="page"/>
      </w:r>
      <w:r w:rsidR="00825E90" w:rsidRPr="00247564">
        <w:rPr>
          <w:rFonts w:eastAsiaTheme="minorEastAsia"/>
          <w:b/>
          <w:bCs/>
        </w:rPr>
        <w:lastRenderedPageBreak/>
        <w:t>Оценка материально-технических условий реализации основной образовательной программы</w:t>
      </w:r>
    </w:p>
    <w:p w:rsidR="00825E90" w:rsidRPr="00247564" w:rsidRDefault="00825E90" w:rsidP="00825E90">
      <w:pPr>
        <w:widowControl w:val="0"/>
        <w:tabs>
          <w:tab w:val="left" w:pos="6467"/>
        </w:tabs>
        <w:autoSpaceDE w:val="0"/>
        <w:autoSpaceDN w:val="0"/>
        <w:adjustRightInd w:val="0"/>
        <w:ind w:firstLine="540"/>
        <w:jc w:val="both"/>
        <w:rPr>
          <w:rFonts w:eastAsiaTheme="minorEastAsia"/>
          <w:b/>
          <w:bCs/>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2"/>
        <w:gridCol w:w="6199"/>
        <w:gridCol w:w="2658"/>
      </w:tblGrid>
      <w:tr w:rsidR="00825E90" w:rsidRPr="00247564" w:rsidTr="00440499">
        <w:tc>
          <w:tcPr>
            <w:tcW w:w="0" w:type="auto"/>
          </w:tcPr>
          <w:p w:rsidR="00825E90" w:rsidRPr="00247564" w:rsidRDefault="00825E90" w:rsidP="00825E90">
            <w:pPr>
              <w:widowControl w:val="0"/>
              <w:tabs>
                <w:tab w:val="left" w:pos="6467"/>
              </w:tabs>
              <w:autoSpaceDE w:val="0"/>
              <w:autoSpaceDN w:val="0"/>
              <w:adjustRightInd w:val="0"/>
              <w:jc w:val="both"/>
              <w:rPr>
                <w:rFonts w:eastAsiaTheme="minorEastAsia"/>
                <w:b/>
                <w:bCs/>
              </w:rPr>
            </w:pPr>
            <w:r w:rsidRPr="00247564">
              <w:rPr>
                <w:rFonts w:eastAsiaTheme="minorEastAsia"/>
                <w:b/>
                <w:bCs/>
              </w:rPr>
              <w:t>№ п/п</w:t>
            </w:r>
          </w:p>
        </w:tc>
        <w:tc>
          <w:tcPr>
            <w:tcW w:w="6199" w:type="dxa"/>
          </w:tcPr>
          <w:p w:rsidR="00825E90" w:rsidRPr="00247564" w:rsidRDefault="00825E90" w:rsidP="00825E90">
            <w:pPr>
              <w:widowControl w:val="0"/>
              <w:tabs>
                <w:tab w:val="left" w:pos="6467"/>
              </w:tabs>
              <w:autoSpaceDE w:val="0"/>
              <w:autoSpaceDN w:val="0"/>
              <w:adjustRightInd w:val="0"/>
              <w:ind w:firstLine="540"/>
              <w:jc w:val="both"/>
              <w:rPr>
                <w:rFonts w:eastAsiaTheme="minorEastAsia"/>
                <w:b/>
                <w:bCs/>
              </w:rPr>
            </w:pPr>
            <w:r w:rsidRPr="00247564">
              <w:rPr>
                <w:rFonts w:eastAsiaTheme="minorEastAsia"/>
                <w:b/>
                <w:bCs/>
              </w:rPr>
              <w:t>Требования ФГОС, нормативных и локальных актов</w:t>
            </w:r>
          </w:p>
        </w:tc>
        <w:tc>
          <w:tcPr>
            <w:tcW w:w="2658" w:type="dxa"/>
          </w:tcPr>
          <w:p w:rsidR="00825E90" w:rsidRPr="00247564" w:rsidRDefault="00825E90" w:rsidP="00825E90">
            <w:pPr>
              <w:widowControl w:val="0"/>
              <w:tabs>
                <w:tab w:val="left" w:pos="6467"/>
              </w:tabs>
              <w:autoSpaceDE w:val="0"/>
              <w:autoSpaceDN w:val="0"/>
              <w:adjustRightInd w:val="0"/>
              <w:ind w:firstLine="540"/>
              <w:jc w:val="both"/>
              <w:rPr>
                <w:rFonts w:eastAsiaTheme="minorEastAsia"/>
                <w:b/>
                <w:bCs/>
              </w:rPr>
            </w:pPr>
            <w:r w:rsidRPr="00247564">
              <w:rPr>
                <w:rFonts w:eastAsiaTheme="minorEastAsia"/>
                <w:b/>
                <w:bCs/>
              </w:rPr>
              <w:t>Необходимо/ имеются в наличии</w:t>
            </w:r>
          </w:p>
        </w:tc>
      </w:tr>
      <w:tr w:rsidR="00825E90" w:rsidRPr="00247564" w:rsidTr="00440499">
        <w:tc>
          <w:tcPr>
            <w:tcW w:w="0" w:type="auto"/>
          </w:tcPr>
          <w:p w:rsidR="00825E90" w:rsidRPr="00247564" w:rsidRDefault="00825E90" w:rsidP="00825E90">
            <w:pPr>
              <w:widowControl w:val="0"/>
              <w:tabs>
                <w:tab w:val="left" w:pos="6467"/>
              </w:tabs>
              <w:autoSpaceDE w:val="0"/>
              <w:autoSpaceDN w:val="0"/>
              <w:adjustRightInd w:val="0"/>
              <w:jc w:val="both"/>
              <w:rPr>
                <w:rFonts w:eastAsiaTheme="minorEastAsia"/>
              </w:rPr>
            </w:pPr>
            <w:r w:rsidRPr="00247564">
              <w:rPr>
                <w:rFonts w:eastAsiaTheme="minorEastAsia"/>
              </w:rPr>
              <w:t>1</w:t>
            </w:r>
          </w:p>
        </w:tc>
        <w:tc>
          <w:tcPr>
            <w:tcW w:w="6199" w:type="dxa"/>
          </w:tcPr>
          <w:p w:rsidR="00825E90" w:rsidRPr="00247564" w:rsidRDefault="00825E90" w:rsidP="00825E90">
            <w:pPr>
              <w:widowControl w:val="0"/>
              <w:tabs>
                <w:tab w:val="left" w:pos="6467"/>
              </w:tabs>
              <w:autoSpaceDE w:val="0"/>
              <w:autoSpaceDN w:val="0"/>
              <w:adjustRightInd w:val="0"/>
              <w:ind w:firstLine="540"/>
              <w:jc w:val="both"/>
              <w:rPr>
                <w:rFonts w:eastAsiaTheme="minorEastAsia"/>
              </w:rPr>
            </w:pPr>
            <w:r w:rsidRPr="00247564">
              <w:rPr>
                <w:rFonts w:eastAsiaTheme="minorEastAsia"/>
              </w:rPr>
              <w:t>Учебные кабинеты с автоматизированными рабочими местами обучающихся и педагогических работников</w:t>
            </w:r>
          </w:p>
        </w:tc>
        <w:tc>
          <w:tcPr>
            <w:tcW w:w="2658" w:type="dxa"/>
          </w:tcPr>
          <w:p w:rsidR="00825E90" w:rsidRPr="00247564" w:rsidRDefault="00EC0C61" w:rsidP="00EC0C61">
            <w:pPr>
              <w:widowControl w:val="0"/>
              <w:tabs>
                <w:tab w:val="left" w:pos="6467"/>
              </w:tabs>
              <w:autoSpaceDE w:val="0"/>
              <w:autoSpaceDN w:val="0"/>
              <w:adjustRightInd w:val="0"/>
              <w:ind w:firstLine="540"/>
              <w:jc w:val="both"/>
              <w:rPr>
                <w:rFonts w:eastAsiaTheme="minorEastAsia"/>
                <w:bCs/>
                <w:color w:val="0D0D0D" w:themeColor="text1" w:themeTint="F2"/>
              </w:rPr>
            </w:pPr>
            <w:r w:rsidRPr="00247564">
              <w:rPr>
                <w:rFonts w:eastAsiaTheme="minorEastAsia"/>
                <w:bCs/>
                <w:color w:val="0D0D0D" w:themeColor="text1" w:themeTint="F2"/>
              </w:rPr>
              <w:t>7</w:t>
            </w:r>
            <w:r w:rsidR="00825E90" w:rsidRPr="00247564">
              <w:rPr>
                <w:rFonts w:eastAsiaTheme="minorEastAsia"/>
                <w:bCs/>
                <w:color w:val="0D0D0D" w:themeColor="text1" w:themeTint="F2"/>
              </w:rPr>
              <w:t>/</w:t>
            </w:r>
            <w:r w:rsidRPr="00247564">
              <w:rPr>
                <w:rFonts w:eastAsiaTheme="minorEastAsia"/>
                <w:bCs/>
                <w:color w:val="0D0D0D" w:themeColor="text1" w:themeTint="F2"/>
              </w:rPr>
              <w:t>0</w:t>
            </w:r>
          </w:p>
        </w:tc>
      </w:tr>
      <w:tr w:rsidR="00825E90" w:rsidRPr="00247564" w:rsidTr="00440499">
        <w:tc>
          <w:tcPr>
            <w:tcW w:w="0" w:type="auto"/>
          </w:tcPr>
          <w:p w:rsidR="00825E90" w:rsidRPr="00247564" w:rsidRDefault="00825E90" w:rsidP="00825E90">
            <w:pPr>
              <w:widowControl w:val="0"/>
              <w:tabs>
                <w:tab w:val="left" w:pos="6467"/>
              </w:tabs>
              <w:autoSpaceDE w:val="0"/>
              <w:autoSpaceDN w:val="0"/>
              <w:adjustRightInd w:val="0"/>
              <w:jc w:val="both"/>
              <w:rPr>
                <w:rFonts w:eastAsiaTheme="minorEastAsia"/>
              </w:rPr>
            </w:pPr>
            <w:r w:rsidRPr="00247564">
              <w:rPr>
                <w:rFonts w:eastAsiaTheme="minorEastAsia"/>
              </w:rPr>
              <w:t>2</w:t>
            </w:r>
          </w:p>
        </w:tc>
        <w:tc>
          <w:tcPr>
            <w:tcW w:w="6199" w:type="dxa"/>
          </w:tcPr>
          <w:p w:rsidR="00825E90" w:rsidRPr="00247564" w:rsidRDefault="00825E90" w:rsidP="00825E90">
            <w:pPr>
              <w:widowControl w:val="0"/>
              <w:tabs>
                <w:tab w:val="left" w:pos="6467"/>
              </w:tabs>
              <w:autoSpaceDE w:val="0"/>
              <w:autoSpaceDN w:val="0"/>
              <w:adjustRightInd w:val="0"/>
              <w:ind w:firstLine="540"/>
              <w:jc w:val="both"/>
              <w:rPr>
                <w:rFonts w:eastAsiaTheme="minorEastAsia"/>
              </w:rPr>
            </w:pPr>
            <w:r w:rsidRPr="00247564">
              <w:rPr>
                <w:rFonts w:eastAsiaTheme="minorEastAsia"/>
              </w:rPr>
              <w:t>Лекционные аудитории</w:t>
            </w:r>
          </w:p>
        </w:tc>
        <w:tc>
          <w:tcPr>
            <w:tcW w:w="2658" w:type="dxa"/>
          </w:tcPr>
          <w:p w:rsidR="00825E90" w:rsidRPr="00247564" w:rsidRDefault="00825E90" w:rsidP="00825E90">
            <w:pPr>
              <w:widowControl w:val="0"/>
              <w:tabs>
                <w:tab w:val="left" w:pos="6467"/>
              </w:tabs>
              <w:autoSpaceDE w:val="0"/>
              <w:autoSpaceDN w:val="0"/>
              <w:adjustRightInd w:val="0"/>
              <w:ind w:firstLine="540"/>
              <w:jc w:val="both"/>
              <w:rPr>
                <w:rFonts w:eastAsiaTheme="minorEastAsia"/>
                <w:bCs/>
                <w:color w:val="0D0D0D" w:themeColor="text1" w:themeTint="F2"/>
              </w:rPr>
            </w:pPr>
            <w:r w:rsidRPr="00247564">
              <w:rPr>
                <w:rFonts w:eastAsiaTheme="minorEastAsia"/>
                <w:bCs/>
                <w:color w:val="0D0D0D" w:themeColor="text1" w:themeTint="F2"/>
              </w:rPr>
              <w:t>-</w:t>
            </w:r>
          </w:p>
        </w:tc>
      </w:tr>
      <w:tr w:rsidR="00825E90" w:rsidRPr="00247564" w:rsidTr="00440499">
        <w:tc>
          <w:tcPr>
            <w:tcW w:w="0" w:type="auto"/>
          </w:tcPr>
          <w:p w:rsidR="00825E90" w:rsidRPr="00247564" w:rsidRDefault="00825E90" w:rsidP="00825E90">
            <w:pPr>
              <w:widowControl w:val="0"/>
              <w:tabs>
                <w:tab w:val="left" w:pos="6467"/>
              </w:tabs>
              <w:autoSpaceDE w:val="0"/>
              <w:autoSpaceDN w:val="0"/>
              <w:adjustRightInd w:val="0"/>
              <w:jc w:val="both"/>
              <w:rPr>
                <w:rFonts w:eastAsiaTheme="minorEastAsia"/>
              </w:rPr>
            </w:pPr>
            <w:r w:rsidRPr="00247564">
              <w:rPr>
                <w:rFonts w:eastAsiaTheme="minorEastAsia"/>
              </w:rPr>
              <w:t>3</w:t>
            </w:r>
          </w:p>
        </w:tc>
        <w:tc>
          <w:tcPr>
            <w:tcW w:w="6199" w:type="dxa"/>
          </w:tcPr>
          <w:p w:rsidR="00825E90" w:rsidRPr="00247564" w:rsidRDefault="00825E90" w:rsidP="00825E90">
            <w:pPr>
              <w:widowControl w:val="0"/>
              <w:tabs>
                <w:tab w:val="left" w:pos="6467"/>
              </w:tabs>
              <w:autoSpaceDE w:val="0"/>
              <w:autoSpaceDN w:val="0"/>
              <w:adjustRightInd w:val="0"/>
              <w:ind w:firstLine="540"/>
              <w:jc w:val="both"/>
              <w:rPr>
                <w:rFonts w:eastAsiaTheme="minorEastAsia"/>
              </w:rPr>
            </w:pPr>
            <w:r w:rsidRPr="00247564">
              <w:rPr>
                <w:rFonts w:eastAsiaTheme="minorEastAsia"/>
              </w:rPr>
              <w:t>Помещения для занятий учебно-исследовательской и проектной деятельностью, моделированием и техническим творчеством</w:t>
            </w:r>
          </w:p>
        </w:tc>
        <w:tc>
          <w:tcPr>
            <w:tcW w:w="2658" w:type="dxa"/>
          </w:tcPr>
          <w:p w:rsidR="00825E90" w:rsidRPr="00247564" w:rsidRDefault="00EC0C61" w:rsidP="00825E90">
            <w:pPr>
              <w:widowControl w:val="0"/>
              <w:tabs>
                <w:tab w:val="left" w:pos="6467"/>
              </w:tabs>
              <w:autoSpaceDE w:val="0"/>
              <w:autoSpaceDN w:val="0"/>
              <w:adjustRightInd w:val="0"/>
              <w:ind w:firstLine="540"/>
              <w:jc w:val="both"/>
              <w:rPr>
                <w:rFonts w:eastAsiaTheme="minorEastAsia"/>
                <w:bCs/>
                <w:color w:val="0D0D0D" w:themeColor="text1" w:themeTint="F2"/>
              </w:rPr>
            </w:pPr>
            <w:r w:rsidRPr="00247564">
              <w:rPr>
                <w:rFonts w:eastAsiaTheme="minorEastAsia"/>
                <w:bCs/>
                <w:color w:val="0D0D0D" w:themeColor="text1" w:themeTint="F2"/>
              </w:rPr>
              <w:t>1/1</w:t>
            </w:r>
          </w:p>
        </w:tc>
      </w:tr>
      <w:tr w:rsidR="00825E90" w:rsidRPr="00247564" w:rsidTr="00440499">
        <w:tc>
          <w:tcPr>
            <w:tcW w:w="0" w:type="auto"/>
          </w:tcPr>
          <w:p w:rsidR="00825E90" w:rsidRPr="00247564" w:rsidRDefault="00825E90" w:rsidP="00825E90">
            <w:pPr>
              <w:widowControl w:val="0"/>
              <w:tabs>
                <w:tab w:val="left" w:pos="6467"/>
              </w:tabs>
              <w:autoSpaceDE w:val="0"/>
              <w:autoSpaceDN w:val="0"/>
              <w:adjustRightInd w:val="0"/>
              <w:jc w:val="both"/>
              <w:rPr>
                <w:rFonts w:eastAsiaTheme="minorEastAsia"/>
              </w:rPr>
            </w:pPr>
            <w:r w:rsidRPr="00247564">
              <w:rPr>
                <w:rFonts w:eastAsiaTheme="minorEastAsia"/>
              </w:rPr>
              <w:t>4</w:t>
            </w:r>
          </w:p>
        </w:tc>
        <w:tc>
          <w:tcPr>
            <w:tcW w:w="6199" w:type="dxa"/>
          </w:tcPr>
          <w:p w:rsidR="00825E90" w:rsidRPr="00247564" w:rsidRDefault="00825E90" w:rsidP="00825E90">
            <w:pPr>
              <w:widowControl w:val="0"/>
              <w:tabs>
                <w:tab w:val="left" w:pos="6467"/>
              </w:tabs>
              <w:autoSpaceDE w:val="0"/>
              <w:autoSpaceDN w:val="0"/>
              <w:adjustRightInd w:val="0"/>
              <w:ind w:firstLine="540"/>
              <w:jc w:val="both"/>
              <w:rPr>
                <w:rFonts w:eastAsiaTheme="minorEastAsia"/>
                <w:b/>
                <w:bCs/>
              </w:rPr>
            </w:pPr>
            <w:r w:rsidRPr="00247564">
              <w:rPr>
                <w:rFonts w:eastAsiaTheme="minorEastAsia"/>
              </w:rPr>
              <w:t>Необходимые для реализации учебной и внеурочной деятельности лаборатории и мастерские</w:t>
            </w:r>
          </w:p>
        </w:tc>
        <w:tc>
          <w:tcPr>
            <w:tcW w:w="2658" w:type="dxa"/>
          </w:tcPr>
          <w:p w:rsidR="00825E90" w:rsidRPr="00247564" w:rsidRDefault="001D3262" w:rsidP="00825E90">
            <w:pPr>
              <w:widowControl w:val="0"/>
              <w:tabs>
                <w:tab w:val="left" w:pos="6467"/>
              </w:tabs>
              <w:autoSpaceDE w:val="0"/>
              <w:autoSpaceDN w:val="0"/>
              <w:adjustRightInd w:val="0"/>
              <w:ind w:firstLine="540"/>
              <w:jc w:val="both"/>
              <w:rPr>
                <w:rFonts w:eastAsiaTheme="minorEastAsia"/>
                <w:bCs/>
              </w:rPr>
            </w:pPr>
            <w:r>
              <w:rPr>
                <w:rFonts w:eastAsiaTheme="minorEastAsia"/>
                <w:bCs/>
              </w:rPr>
              <w:t>2/1</w:t>
            </w:r>
          </w:p>
        </w:tc>
      </w:tr>
    </w:tbl>
    <w:p w:rsidR="00825E90" w:rsidRPr="00247564" w:rsidRDefault="00825E90" w:rsidP="0028403E">
      <w:pPr>
        <w:widowControl w:val="0"/>
        <w:tabs>
          <w:tab w:val="left" w:pos="6467"/>
        </w:tabs>
        <w:autoSpaceDE w:val="0"/>
        <w:autoSpaceDN w:val="0"/>
        <w:adjustRightInd w:val="0"/>
        <w:ind w:firstLine="540"/>
        <w:jc w:val="both"/>
        <w:rPr>
          <w:rFonts w:eastAsiaTheme="minorEastAsia"/>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65"/>
        <w:gridCol w:w="4613"/>
        <w:gridCol w:w="2091"/>
      </w:tblGrid>
      <w:tr w:rsidR="00825E90" w:rsidRPr="00247564" w:rsidTr="00440499">
        <w:tc>
          <w:tcPr>
            <w:tcW w:w="0" w:type="auto"/>
          </w:tcPr>
          <w:p w:rsidR="00825E90" w:rsidRPr="00247564" w:rsidRDefault="00825E90" w:rsidP="00825E90">
            <w:pPr>
              <w:widowControl w:val="0"/>
              <w:tabs>
                <w:tab w:val="left" w:pos="6467"/>
              </w:tabs>
              <w:autoSpaceDE w:val="0"/>
              <w:autoSpaceDN w:val="0"/>
              <w:adjustRightInd w:val="0"/>
              <w:jc w:val="both"/>
              <w:rPr>
                <w:rFonts w:eastAsiaTheme="minorEastAsia"/>
                <w:b/>
                <w:bCs/>
              </w:rPr>
            </w:pPr>
            <w:r w:rsidRPr="00247564">
              <w:rPr>
                <w:rFonts w:eastAsiaTheme="minorEastAsia"/>
                <w:b/>
                <w:bCs/>
              </w:rPr>
              <w:t>Компоненты оснащения</w:t>
            </w:r>
          </w:p>
        </w:tc>
        <w:tc>
          <w:tcPr>
            <w:tcW w:w="4613" w:type="dxa"/>
          </w:tcPr>
          <w:p w:rsidR="00825E90" w:rsidRPr="00247564" w:rsidRDefault="00825E90" w:rsidP="00825E90">
            <w:pPr>
              <w:widowControl w:val="0"/>
              <w:tabs>
                <w:tab w:val="left" w:pos="6467"/>
              </w:tabs>
              <w:autoSpaceDE w:val="0"/>
              <w:autoSpaceDN w:val="0"/>
              <w:adjustRightInd w:val="0"/>
              <w:jc w:val="both"/>
              <w:rPr>
                <w:rFonts w:eastAsiaTheme="minorEastAsia"/>
                <w:b/>
                <w:bCs/>
              </w:rPr>
            </w:pPr>
            <w:r w:rsidRPr="00247564">
              <w:rPr>
                <w:rFonts w:eastAsiaTheme="minorEastAsia"/>
                <w:b/>
                <w:bCs/>
              </w:rPr>
              <w:t>Необходимое оборудование и оснащение</w:t>
            </w:r>
            <w:r w:rsidRPr="00247564">
              <w:rPr>
                <w:rFonts w:eastAsiaTheme="minorEastAsia"/>
                <w:b/>
                <w:bCs/>
                <w:vertAlign w:val="superscript"/>
              </w:rPr>
              <w:footnoteReference w:id="2"/>
            </w:r>
          </w:p>
        </w:tc>
        <w:tc>
          <w:tcPr>
            <w:tcW w:w="2091" w:type="dxa"/>
          </w:tcPr>
          <w:p w:rsidR="00825E90" w:rsidRPr="00247564" w:rsidRDefault="00825E90" w:rsidP="00825E90">
            <w:pPr>
              <w:widowControl w:val="0"/>
              <w:tabs>
                <w:tab w:val="left" w:pos="6467"/>
              </w:tabs>
              <w:autoSpaceDE w:val="0"/>
              <w:autoSpaceDN w:val="0"/>
              <w:adjustRightInd w:val="0"/>
              <w:jc w:val="both"/>
              <w:rPr>
                <w:rFonts w:eastAsiaTheme="minorEastAsia"/>
                <w:b/>
                <w:bCs/>
              </w:rPr>
            </w:pPr>
            <w:r w:rsidRPr="00247564">
              <w:rPr>
                <w:rFonts w:eastAsiaTheme="minorEastAsia"/>
                <w:b/>
                <w:bCs/>
              </w:rPr>
              <w:t>Необходимо/</w:t>
            </w:r>
          </w:p>
          <w:p w:rsidR="00825E90" w:rsidRPr="00247564" w:rsidRDefault="00825E90" w:rsidP="00825E90">
            <w:pPr>
              <w:widowControl w:val="0"/>
              <w:tabs>
                <w:tab w:val="left" w:pos="6467"/>
              </w:tabs>
              <w:autoSpaceDE w:val="0"/>
              <w:autoSpaceDN w:val="0"/>
              <w:adjustRightInd w:val="0"/>
              <w:jc w:val="both"/>
              <w:rPr>
                <w:rFonts w:eastAsiaTheme="minorEastAsia"/>
                <w:b/>
                <w:bCs/>
              </w:rPr>
            </w:pPr>
            <w:r w:rsidRPr="00247564">
              <w:rPr>
                <w:rFonts w:eastAsiaTheme="minorEastAsia"/>
                <w:b/>
                <w:bCs/>
              </w:rPr>
              <w:t>имеется в наличии</w:t>
            </w:r>
          </w:p>
        </w:tc>
      </w:tr>
      <w:tr w:rsidR="00825E90" w:rsidRPr="00247564" w:rsidTr="00440499">
        <w:tc>
          <w:tcPr>
            <w:tcW w:w="0" w:type="auto"/>
            <w:vMerge w:val="restart"/>
          </w:tcPr>
          <w:p w:rsidR="00825E90" w:rsidRPr="00247564" w:rsidRDefault="00825E90" w:rsidP="00825E90">
            <w:pPr>
              <w:widowControl w:val="0"/>
              <w:tabs>
                <w:tab w:val="left" w:pos="6467"/>
              </w:tabs>
              <w:autoSpaceDE w:val="0"/>
              <w:autoSpaceDN w:val="0"/>
              <w:adjustRightInd w:val="0"/>
              <w:jc w:val="both"/>
              <w:rPr>
                <w:rFonts w:eastAsiaTheme="minorEastAsia"/>
              </w:rPr>
            </w:pPr>
            <w:r w:rsidRPr="00247564">
              <w:rPr>
                <w:rFonts w:eastAsiaTheme="minorEastAsia"/>
              </w:rPr>
              <w:t>1. Компоненты оснащения учебного (предметного) кабинета основной школы</w:t>
            </w:r>
          </w:p>
        </w:tc>
        <w:tc>
          <w:tcPr>
            <w:tcW w:w="4613" w:type="dxa"/>
          </w:tcPr>
          <w:p w:rsidR="00825E90" w:rsidRPr="00247564" w:rsidRDefault="00825E90" w:rsidP="00825E90">
            <w:pPr>
              <w:widowControl w:val="0"/>
              <w:tabs>
                <w:tab w:val="left" w:pos="6467"/>
              </w:tabs>
              <w:autoSpaceDE w:val="0"/>
              <w:autoSpaceDN w:val="0"/>
              <w:adjustRightInd w:val="0"/>
              <w:jc w:val="both"/>
              <w:rPr>
                <w:rFonts w:eastAsiaTheme="minorEastAsia"/>
              </w:rPr>
            </w:pPr>
            <w:r w:rsidRPr="00247564">
              <w:rPr>
                <w:rFonts w:eastAsiaTheme="minorEastAsia"/>
              </w:rPr>
              <w:t>1.1. Нормативные документы, программно-методическое обеспечение, локальные акты</w:t>
            </w:r>
          </w:p>
        </w:tc>
        <w:tc>
          <w:tcPr>
            <w:tcW w:w="2091" w:type="dxa"/>
          </w:tcPr>
          <w:p w:rsidR="00825E90" w:rsidRPr="00247564" w:rsidRDefault="00825E90" w:rsidP="00825E90">
            <w:pPr>
              <w:widowControl w:val="0"/>
              <w:tabs>
                <w:tab w:val="left" w:pos="6467"/>
              </w:tabs>
              <w:autoSpaceDE w:val="0"/>
              <w:autoSpaceDN w:val="0"/>
              <w:adjustRightInd w:val="0"/>
              <w:jc w:val="both"/>
              <w:rPr>
                <w:rFonts w:eastAsiaTheme="minorEastAsia"/>
              </w:rPr>
            </w:pPr>
            <w:r w:rsidRPr="00247564">
              <w:rPr>
                <w:rFonts w:eastAsiaTheme="minorEastAsia"/>
              </w:rPr>
              <w:t>+</w:t>
            </w:r>
          </w:p>
        </w:tc>
      </w:tr>
      <w:tr w:rsidR="00825E90" w:rsidRPr="00247564" w:rsidTr="00440499">
        <w:tc>
          <w:tcPr>
            <w:tcW w:w="0" w:type="auto"/>
            <w:vMerge/>
            <w:vAlign w:val="center"/>
          </w:tcPr>
          <w:p w:rsidR="00825E90" w:rsidRPr="00247564" w:rsidRDefault="00825E90" w:rsidP="00825E90">
            <w:pPr>
              <w:widowControl w:val="0"/>
              <w:tabs>
                <w:tab w:val="left" w:pos="6467"/>
              </w:tabs>
              <w:autoSpaceDE w:val="0"/>
              <w:autoSpaceDN w:val="0"/>
              <w:adjustRightInd w:val="0"/>
              <w:jc w:val="both"/>
              <w:rPr>
                <w:rFonts w:eastAsiaTheme="minorEastAsia"/>
              </w:rPr>
            </w:pPr>
          </w:p>
        </w:tc>
        <w:tc>
          <w:tcPr>
            <w:tcW w:w="4613" w:type="dxa"/>
          </w:tcPr>
          <w:p w:rsidR="00825E90" w:rsidRPr="00247564" w:rsidRDefault="00825E90" w:rsidP="00825E90">
            <w:pPr>
              <w:widowControl w:val="0"/>
              <w:tabs>
                <w:tab w:val="left" w:pos="6467"/>
              </w:tabs>
              <w:autoSpaceDE w:val="0"/>
              <w:autoSpaceDN w:val="0"/>
              <w:adjustRightInd w:val="0"/>
              <w:jc w:val="both"/>
              <w:rPr>
                <w:rFonts w:eastAsiaTheme="minorEastAsia"/>
              </w:rPr>
            </w:pPr>
            <w:r w:rsidRPr="00247564">
              <w:rPr>
                <w:rFonts w:eastAsiaTheme="minorEastAsia"/>
              </w:rPr>
              <w:t>1.2. Учебно-методические материалы:</w:t>
            </w:r>
          </w:p>
          <w:p w:rsidR="00825E90" w:rsidRPr="00247564" w:rsidRDefault="00825E90" w:rsidP="00825E90">
            <w:pPr>
              <w:widowControl w:val="0"/>
              <w:tabs>
                <w:tab w:val="left" w:pos="6467"/>
              </w:tabs>
              <w:autoSpaceDE w:val="0"/>
              <w:autoSpaceDN w:val="0"/>
              <w:adjustRightInd w:val="0"/>
              <w:jc w:val="both"/>
              <w:rPr>
                <w:rFonts w:eastAsiaTheme="minorEastAsia"/>
              </w:rPr>
            </w:pPr>
            <w:r w:rsidRPr="00247564">
              <w:rPr>
                <w:rFonts w:eastAsiaTheme="minorEastAsia"/>
              </w:rPr>
              <w:t>1.2.1. УМК по предметам</w:t>
            </w:r>
          </w:p>
          <w:p w:rsidR="00825E90" w:rsidRPr="00247564" w:rsidRDefault="00825E90" w:rsidP="00825E90">
            <w:pPr>
              <w:widowControl w:val="0"/>
              <w:tabs>
                <w:tab w:val="left" w:pos="6467"/>
              </w:tabs>
              <w:autoSpaceDE w:val="0"/>
              <w:autoSpaceDN w:val="0"/>
              <w:adjustRightInd w:val="0"/>
              <w:jc w:val="both"/>
              <w:rPr>
                <w:rFonts w:eastAsiaTheme="minorEastAsia"/>
              </w:rPr>
            </w:pPr>
            <w:r w:rsidRPr="00247564">
              <w:rPr>
                <w:rFonts w:eastAsiaTheme="minorEastAsia"/>
              </w:rPr>
              <w:t>1.2.2. Дидактические и раздаточные материалы по предметам</w:t>
            </w:r>
          </w:p>
        </w:tc>
        <w:tc>
          <w:tcPr>
            <w:tcW w:w="2091" w:type="dxa"/>
          </w:tcPr>
          <w:p w:rsidR="00825E90" w:rsidRPr="00247564" w:rsidRDefault="00825E90" w:rsidP="00825E90">
            <w:pPr>
              <w:widowControl w:val="0"/>
              <w:tabs>
                <w:tab w:val="left" w:pos="6467"/>
              </w:tabs>
              <w:autoSpaceDE w:val="0"/>
              <w:autoSpaceDN w:val="0"/>
              <w:adjustRightInd w:val="0"/>
              <w:jc w:val="both"/>
              <w:rPr>
                <w:rFonts w:eastAsiaTheme="minorEastAsia"/>
              </w:rPr>
            </w:pPr>
          </w:p>
          <w:p w:rsidR="00825E90" w:rsidRPr="00247564" w:rsidRDefault="00825E90" w:rsidP="00825E90">
            <w:pPr>
              <w:widowControl w:val="0"/>
              <w:tabs>
                <w:tab w:val="left" w:pos="6467"/>
              </w:tabs>
              <w:autoSpaceDE w:val="0"/>
              <w:autoSpaceDN w:val="0"/>
              <w:adjustRightInd w:val="0"/>
              <w:jc w:val="both"/>
              <w:rPr>
                <w:rFonts w:eastAsiaTheme="minorEastAsia"/>
              </w:rPr>
            </w:pPr>
            <w:r w:rsidRPr="00247564">
              <w:rPr>
                <w:rFonts w:eastAsiaTheme="minorEastAsia"/>
              </w:rPr>
              <w:t>+</w:t>
            </w:r>
          </w:p>
          <w:p w:rsidR="00825E90" w:rsidRPr="00247564" w:rsidRDefault="00825E90" w:rsidP="00825E90">
            <w:pPr>
              <w:widowControl w:val="0"/>
              <w:tabs>
                <w:tab w:val="left" w:pos="6467"/>
              </w:tabs>
              <w:autoSpaceDE w:val="0"/>
              <w:autoSpaceDN w:val="0"/>
              <w:adjustRightInd w:val="0"/>
              <w:jc w:val="both"/>
              <w:rPr>
                <w:rFonts w:eastAsiaTheme="minorEastAsia"/>
              </w:rPr>
            </w:pPr>
            <w:r w:rsidRPr="00247564">
              <w:rPr>
                <w:rFonts w:eastAsiaTheme="minorEastAsia"/>
              </w:rPr>
              <w:t>+</w:t>
            </w:r>
          </w:p>
        </w:tc>
      </w:tr>
      <w:tr w:rsidR="00825E90" w:rsidRPr="00247564" w:rsidTr="00440499">
        <w:tc>
          <w:tcPr>
            <w:tcW w:w="0" w:type="auto"/>
            <w:vMerge/>
            <w:vAlign w:val="center"/>
          </w:tcPr>
          <w:p w:rsidR="00825E90" w:rsidRPr="00247564" w:rsidRDefault="00825E90" w:rsidP="00825E90">
            <w:pPr>
              <w:widowControl w:val="0"/>
              <w:tabs>
                <w:tab w:val="left" w:pos="6467"/>
              </w:tabs>
              <w:autoSpaceDE w:val="0"/>
              <w:autoSpaceDN w:val="0"/>
              <w:adjustRightInd w:val="0"/>
              <w:jc w:val="both"/>
              <w:rPr>
                <w:rFonts w:eastAsiaTheme="minorEastAsia"/>
              </w:rPr>
            </w:pPr>
          </w:p>
        </w:tc>
        <w:tc>
          <w:tcPr>
            <w:tcW w:w="4613" w:type="dxa"/>
          </w:tcPr>
          <w:p w:rsidR="00825E90" w:rsidRPr="00247564" w:rsidRDefault="00825E90" w:rsidP="00825E90">
            <w:pPr>
              <w:widowControl w:val="0"/>
              <w:tabs>
                <w:tab w:val="left" w:pos="6467"/>
              </w:tabs>
              <w:autoSpaceDE w:val="0"/>
              <w:autoSpaceDN w:val="0"/>
              <w:adjustRightInd w:val="0"/>
              <w:jc w:val="both"/>
              <w:rPr>
                <w:rFonts w:eastAsiaTheme="minorEastAsia"/>
              </w:rPr>
            </w:pPr>
            <w:r w:rsidRPr="00247564">
              <w:rPr>
                <w:rFonts w:eastAsiaTheme="minorEastAsia"/>
              </w:rPr>
              <w:t>1.2.3. Аудиозаписи, слайды по содержанию учебного предметов</w:t>
            </w:r>
          </w:p>
          <w:p w:rsidR="00825E90" w:rsidRPr="00247564" w:rsidRDefault="00825E90" w:rsidP="00825E90">
            <w:pPr>
              <w:widowControl w:val="0"/>
              <w:tabs>
                <w:tab w:val="left" w:pos="6467"/>
              </w:tabs>
              <w:autoSpaceDE w:val="0"/>
              <w:autoSpaceDN w:val="0"/>
              <w:adjustRightInd w:val="0"/>
              <w:jc w:val="both"/>
              <w:rPr>
                <w:rFonts w:eastAsiaTheme="minorEastAsia"/>
              </w:rPr>
            </w:pPr>
            <w:r w:rsidRPr="00247564">
              <w:rPr>
                <w:rFonts w:eastAsiaTheme="minorEastAsia"/>
              </w:rPr>
              <w:t>1.2.4. ТСО, компьютерные, информационно-коммуникационные средства</w:t>
            </w:r>
          </w:p>
        </w:tc>
        <w:tc>
          <w:tcPr>
            <w:tcW w:w="2091" w:type="dxa"/>
          </w:tcPr>
          <w:p w:rsidR="00825E90" w:rsidRPr="00247564" w:rsidRDefault="00825E90" w:rsidP="00825E90">
            <w:pPr>
              <w:widowControl w:val="0"/>
              <w:tabs>
                <w:tab w:val="left" w:pos="6467"/>
              </w:tabs>
              <w:autoSpaceDE w:val="0"/>
              <w:autoSpaceDN w:val="0"/>
              <w:adjustRightInd w:val="0"/>
              <w:jc w:val="both"/>
              <w:rPr>
                <w:rFonts w:eastAsiaTheme="minorEastAsia"/>
              </w:rPr>
            </w:pPr>
          </w:p>
          <w:p w:rsidR="00825E90" w:rsidRPr="00247564" w:rsidRDefault="00825E90" w:rsidP="00825E90">
            <w:pPr>
              <w:widowControl w:val="0"/>
              <w:tabs>
                <w:tab w:val="left" w:pos="6467"/>
              </w:tabs>
              <w:autoSpaceDE w:val="0"/>
              <w:autoSpaceDN w:val="0"/>
              <w:adjustRightInd w:val="0"/>
              <w:jc w:val="both"/>
              <w:rPr>
                <w:rFonts w:eastAsiaTheme="minorEastAsia"/>
              </w:rPr>
            </w:pPr>
            <w:r w:rsidRPr="00247564">
              <w:rPr>
                <w:rFonts w:eastAsiaTheme="minorEastAsia"/>
              </w:rPr>
              <w:t>+</w:t>
            </w:r>
          </w:p>
          <w:p w:rsidR="00825E90" w:rsidRPr="00247564" w:rsidRDefault="00825E90" w:rsidP="00825E90">
            <w:pPr>
              <w:widowControl w:val="0"/>
              <w:tabs>
                <w:tab w:val="left" w:pos="6467"/>
              </w:tabs>
              <w:autoSpaceDE w:val="0"/>
              <w:autoSpaceDN w:val="0"/>
              <w:adjustRightInd w:val="0"/>
              <w:jc w:val="both"/>
              <w:rPr>
                <w:rFonts w:eastAsiaTheme="minorEastAsia"/>
              </w:rPr>
            </w:pPr>
            <w:r w:rsidRPr="00247564">
              <w:rPr>
                <w:rFonts w:eastAsiaTheme="minorEastAsia"/>
              </w:rPr>
              <w:t>+</w:t>
            </w:r>
          </w:p>
        </w:tc>
      </w:tr>
      <w:tr w:rsidR="00825E90" w:rsidRPr="00247564" w:rsidTr="00440499">
        <w:tc>
          <w:tcPr>
            <w:tcW w:w="0" w:type="auto"/>
            <w:vMerge/>
            <w:vAlign w:val="center"/>
          </w:tcPr>
          <w:p w:rsidR="00825E90" w:rsidRPr="00247564" w:rsidRDefault="00825E90" w:rsidP="00825E90">
            <w:pPr>
              <w:widowControl w:val="0"/>
              <w:tabs>
                <w:tab w:val="left" w:pos="6467"/>
              </w:tabs>
              <w:autoSpaceDE w:val="0"/>
              <w:autoSpaceDN w:val="0"/>
              <w:adjustRightInd w:val="0"/>
              <w:jc w:val="both"/>
              <w:rPr>
                <w:rFonts w:eastAsiaTheme="minorEastAsia"/>
              </w:rPr>
            </w:pPr>
          </w:p>
        </w:tc>
        <w:tc>
          <w:tcPr>
            <w:tcW w:w="4613" w:type="dxa"/>
          </w:tcPr>
          <w:p w:rsidR="00825E90" w:rsidRPr="00247564" w:rsidRDefault="00825E90" w:rsidP="00825E90">
            <w:pPr>
              <w:widowControl w:val="0"/>
              <w:tabs>
                <w:tab w:val="left" w:pos="6467"/>
              </w:tabs>
              <w:autoSpaceDE w:val="0"/>
              <w:autoSpaceDN w:val="0"/>
              <w:adjustRightInd w:val="0"/>
              <w:jc w:val="both"/>
              <w:rPr>
                <w:rFonts w:eastAsiaTheme="minorEastAsia"/>
              </w:rPr>
            </w:pPr>
            <w:r w:rsidRPr="00247564">
              <w:rPr>
                <w:rFonts w:eastAsiaTheme="minorEastAsia"/>
              </w:rPr>
              <w:t xml:space="preserve">1.2.5. Учебно-практическое оборудование </w:t>
            </w:r>
          </w:p>
        </w:tc>
        <w:tc>
          <w:tcPr>
            <w:tcW w:w="2091" w:type="dxa"/>
          </w:tcPr>
          <w:p w:rsidR="00825E90" w:rsidRPr="00247564" w:rsidRDefault="00825E90" w:rsidP="00825E90">
            <w:pPr>
              <w:widowControl w:val="0"/>
              <w:tabs>
                <w:tab w:val="left" w:pos="6467"/>
              </w:tabs>
              <w:autoSpaceDE w:val="0"/>
              <w:autoSpaceDN w:val="0"/>
              <w:adjustRightInd w:val="0"/>
              <w:jc w:val="both"/>
              <w:rPr>
                <w:rFonts w:eastAsiaTheme="minorEastAsia"/>
              </w:rPr>
            </w:pPr>
            <w:r w:rsidRPr="00247564">
              <w:rPr>
                <w:rFonts w:eastAsiaTheme="minorEastAsia"/>
              </w:rPr>
              <w:t>+</w:t>
            </w:r>
          </w:p>
        </w:tc>
      </w:tr>
      <w:tr w:rsidR="00825E90" w:rsidRPr="00247564" w:rsidTr="00440499">
        <w:tc>
          <w:tcPr>
            <w:tcW w:w="0" w:type="auto"/>
            <w:vMerge/>
            <w:vAlign w:val="center"/>
          </w:tcPr>
          <w:p w:rsidR="00825E90" w:rsidRPr="00247564" w:rsidRDefault="00825E90" w:rsidP="00825E90">
            <w:pPr>
              <w:widowControl w:val="0"/>
              <w:tabs>
                <w:tab w:val="left" w:pos="6467"/>
              </w:tabs>
              <w:autoSpaceDE w:val="0"/>
              <w:autoSpaceDN w:val="0"/>
              <w:adjustRightInd w:val="0"/>
              <w:jc w:val="both"/>
              <w:rPr>
                <w:rFonts w:eastAsiaTheme="minorEastAsia"/>
              </w:rPr>
            </w:pPr>
          </w:p>
        </w:tc>
        <w:tc>
          <w:tcPr>
            <w:tcW w:w="4613" w:type="dxa"/>
          </w:tcPr>
          <w:p w:rsidR="00825E90" w:rsidRPr="00247564" w:rsidRDefault="00825E90" w:rsidP="00825E90">
            <w:pPr>
              <w:widowControl w:val="0"/>
              <w:tabs>
                <w:tab w:val="left" w:pos="6467"/>
              </w:tabs>
              <w:autoSpaceDE w:val="0"/>
              <w:autoSpaceDN w:val="0"/>
              <w:adjustRightInd w:val="0"/>
              <w:jc w:val="both"/>
              <w:rPr>
                <w:rFonts w:eastAsiaTheme="minorEastAsia"/>
              </w:rPr>
            </w:pPr>
            <w:r w:rsidRPr="00247564">
              <w:rPr>
                <w:rFonts w:eastAsiaTheme="minorEastAsia"/>
              </w:rPr>
              <w:t>1.2.6. Оборудование (мебель)</w:t>
            </w:r>
          </w:p>
        </w:tc>
        <w:tc>
          <w:tcPr>
            <w:tcW w:w="2091" w:type="dxa"/>
          </w:tcPr>
          <w:p w:rsidR="00825E90" w:rsidRPr="00247564" w:rsidRDefault="00825E90" w:rsidP="00825E90">
            <w:pPr>
              <w:widowControl w:val="0"/>
              <w:tabs>
                <w:tab w:val="left" w:pos="6467"/>
              </w:tabs>
              <w:autoSpaceDE w:val="0"/>
              <w:autoSpaceDN w:val="0"/>
              <w:adjustRightInd w:val="0"/>
              <w:jc w:val="both"/>
              <w:rPr>
                <w:rFonts w:eastAsiaTheme="minorEastAsia"/>
              </w:rPr>
            </w:pPr>
            <w:r w:rsidRPr="00247564">
              <w:rPr>
                <w:rFonts w:eastAsiaTheme="minorEastAsia"/>
              </w:rPr>
              <w:t>+</w:t>
            </w:r>
          </w:p>
        </w:tc>
      </w:tr>
      <w:tr w:rsidR="00825E90" w:rsidRPr="00247564" w:rsidTr="00440499">
        <w:trPr>
          <w:trHeight w:val="300"/>
        </w:trPr>
        <w:tc>
          <w:tcPr>
            <w:tcW w:w="0" w:type="auto"/>
          </w:tcPr>
          <w:p w:rsidR="00825E90" w:rsidRPr="00247564" w:rsidRDefault="00825E90" w:rsidP="00825E90">
            <w:pPr>
              <w:widowControl w:val="0"/>
              <w:tabs>
                <w:tab w:val="left" w:pos="6467"/>
              </w:tabs>
              <w:autoSpaceDE w:val="0"/>
              <w:autoSpaceDN w:val="0"/>
              <w:adjustRightInd w:val="0"/>
              <w:jc w:val="both"/>
              <w:rPr>
                <w:rFonts w:eastAsiaTheme="minorEastAsia"/>
              </w:rPr>
            </w:pPr>
            <w:r w:rsidRPr="00247564">
              <w:rPr>
                <w:rFonts w:eastAsiaTheme="minorEastAsia"/>
              </w:rPr>
              <w:t>2. Компоненты оснащения методического кабинета основной школы</w:t>
            </w:r>
          </w:p>
        </w:tc>
        <w:tc>
          <w:tcPr>
            <w:tcW w:w="4613" w:type="dxa"/>
          </w:tcPr>
          <w:p w:rsidR="00825E90" w:rsidRPr="00247564" w:rsidRDefault="00825E90" w:rsidP="00825E90">
            <w:pPr>
              <w:widowControl w:val="0"/>
              <w:tabs>
                <w:tab w:val="left" w:pos="6467"/>
              </w:tabs>
              <w:autoSpaceDE w:val="0"/>
              <w:autoSpaceDN w:val="0"/>
              <w:adjustRightInd w:val="0"/>
              <w:jc w:val="both"/>
              <w:rPr>
                <w:rFonts w:eastAsiaTheme="minorEastAsia"/>
              </w:rPr>
            </w:pPr>
            <w:r w:rsidRPr="00247564">
              <w:rPr>
                <w:rFonts w:eastAsiaTheme="minorEastAsia"/>
              </w:rPr>
              <w:t>2.1. Нормативные документы федерального, регионального и муниципального уровней, локальные акты</w:t>
            </w:r>
          </w:p>
          <w:p w:rsidR="00825E90" w:rsidRPr="00247564" w:rsidRDefault="00825E90" w:rsidP="00825E90">
            <w:pPr>
              <w:widowControl w:val="0"/>
              <w:tabs>
                <w:tab w:val="left" w:pos="6467"/>
              </w:tabs>
              <w:autoSpaceDE w:val="0"/>
              <w:autoSpaceDN w:val="0"/>
              <w:adjustRightInd w:val="0"/>
              <w:jc w:val="both"/>
              <w:rPr>
                <w:rFonts w:eastAsiaTheme="minorEastAsia"/>
              </w:rPr>
            </w:pPr>
          </w:p>
        </w:tc>
        <w:tc>
          <w:tcPr>
            <w:tcW w:w="2091" w:type="dxa"/>
          </w:tcPr>
          <w:p w:rsidR="00825E90" w:rsidRPr="00247564" w:rsidRDefault="00825E90" w:rsidP="00825E90">
            <w:pPr>
              <w:widowControl w:val="0"/>
              <w:tabs>
                <w:tab w:val="left" w:pos="6467"/>
              </w:tabs>
              <w:autoSpaceDE w:val="0"/>
              <w:autoSpaceDN w:val="0"/>
              <w:adjustRightInd w:val="0"/>
              <w:jc w:val="both"/>
              <w:rPr>
                <w:rFonts w:eastAsiaTheme="minorEastAsia"/>
              </w:rPr>
            </w:pPr>
          </w:p>
          <w:p w:rsidR="00825E90" w:rsidRPr="00247564" w:rsidRDefault="00825E90" w:rsidP="00825E90">
            <w:pPr>
              <w:widowControl w:val="0"/>
              <w:tabs>
                <w:tab w:val="left" w:pos="6467"/>
              </w:tabs>
              <w:autoSpaceDE w:val="0"/>
              <w:autoSpaceDN w:val="0"/>
              <w:adjustRightInd w:val="0"/>
              <w:jc w:val="both"/>
              <w:rPr>
                <w:rFonts w:eastAsiaTheme="minorEastAsia"/>
              </w:rPr>
            </w:pPr>
          </w:p>
          <w:p w:rsidR="00825E90" w:rsidRPr="00247564" w:rsidRDefault="00825E90" w:rsidP="00825E90">
            <w:pPr>
              <w:widowControl w:val="0"/>
              <w:tabs>
                <w:tab w:val="left" w:pos="6467"/>
              </w:tabs>
              <w:autoSpaceDE w:val="0"/>
              <w:autoSpaceDN w:val="0"/>
              <w:adjustRightInd w:val="0"/>
              <w:jc w:val="both"/>
              <w:rPr>
                <w:rFonts w:eastAsiaTheme="minorEastAsia"/>
              </w:rPr>
            </w:pPr>
            <w:r w:rsidRPr="00247564">
              <w:rPr>
                <w:rFonts w:eastAsiaTheme="minorEastAsia"/>
              </w:rPr>
              <w:t>+</w:t>
            </w:r>
          </w:p>
        </w:tc>
      </w:tr>
    </w:tbl>
    <w:p w:rsidR="00825E90" w:rsidRPr="00247564" w:rsidRDefault="00825E90" w:rsidP="00825E90">
      <w:pPr>
        <w:widowControl w:val="0"/>
        <w:tabs>
          <w:tab w:val="left" w:pos="6467"/>
        </w:tabs>
        <w:autoSpaceDE w:val="0"/>
        <w:autoSpaceDN w:val="0"/>
        <w:adjustRightInd w:val="0"/>
        <w:jc w:val="both"/>
        <w:rPr>
          <w:rFonts w:eastAsiaTheme="minorEastAsia"/>
          <w:i/>
          <w:iCs/>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01"/>
        <w:gridCol w:w="4536"/>
        <w:gridCol w:w="2232"/>
      </w:tblGrid>
      <w:tr w:rsidR="00825E90" w:rsidRPr="00247564" w:rsidTr="00440499">
        <w:tc>
          <w:tcPr>
            <w:tcW w:w="2801" w:type="dxa"/>
            <w:vMerge w:val="restart"/>
          </w:tcPr>
          <w:p w:rsidR="00825E90" w:rsidRPr="00247564" w:rsidRDefault="00825E90" w:rsidP="00825E90">
            <w:pPr>
              <w:widowControl w:val="0"/>
              <w:tabs>
                <w:tab w:val="left" w:pos="6467"/>
              </w:tabs>
              <w:autoSpaceDE w:val="0"/>
              <w:autoSpaceDN w:val="0"/>
              <w:adjustRightInd w:val="0"/>
              <w:jc w:val="both"/>
              <w:rPr>
                <w:rFonts w:eastAsiaTheme="minorEastAsia"/>
              </w:rPr>
            </w:pPr>
          </w:p>
        </w:tc>
        <w:tc>
          <w:tcPr>
            <w:tcW w:w="4536" w:type="dxa"/>
          </w:tcPr>
          <w:p w:rsidR="00825E90" w:rsidRPr="00247564" w:rsidRDefault="00825E90" w:rsidP="00825E90">
            <w:pPr>
              <w:widowControl w:val="0"/>
              <w:tabs>
                <w:tab w:val="left" w:pos="6467"/>
              </w:tabs>
              <w:autoSpaceDE w:val="0"/>
              <w:autoSpaceDN w:val="0"/>
              <w:adjustRightInd w:val="0"/>
              <w:jc w:val="both"/>
              <w:rPr>
                <w:rFonts w:eastAsiaTheme="minorEastAsia"/>
              </w:rPr>
            </w:pPr>
            <w:r w:rsidRPr="00247564">
              <w:rPr>
                <w:rFonts w:eastAsiaTheme="minorEastAsia"/>
              </w:rPr>
              <w:t>2.2. Документация ОУ</w:t>
            </w:r>
          </w:p>
        </w:tc>
        <w:tc>
          <w:tcPr>
            <w:tcW w:w="2232" w:type="dxa"/>
          </w:tcPr>
          <w:p w:rsidR="00825E90" w:rsidRPr="00247564" w:rsidRDefault="00825E90" w:rsidP="00825E90">
            <w:pPr>
              <w:widowControl w:val="0"/>
              <w:tabs>
                <w:tab w:val="left" w:pos="6467"/>
              </w:tabs>
              <w:autoSpaceDE w:val="0"/>
              <w:autoSpaceDN w:val="0"/>
              <w:adjustRightInd w:val="0"/>
              <w:jc w:val="both"/>
              <w:rPr>
                <w:rFonts w:eastAsiaTheme="minorEastAsia"/>
              </w:rPr>
            </w:pPr>
            <w:r w:rsidRPr="00247564">
              <w:rPr>
                <w:rFonts w:eastAsiaTheme="minorEastAsia"/>
              </w:rPr>
              <w:t>+</w:t>
            </w:r>
          </w:p>
        </w:tc>
      </w:tr>
      <w:tr w:rsidR="00825E90" w:rsidRPr="00247564" w:rsidTr="00440499">
        <w:tc>
          <w:tcPr>
            <w:tcW w:w="2801" w:type="dxa"/>
            <w:vMerge/>
          </w:tcPr>
          <w:p w:rsidR="00825E90" w:rsidRPr="00247564" w:rsidRDefault="00825E90" w:rsidP="00825E90">
            <w:pPr>
              <w:widowControl w:val="0"/>
              <w:tabs>
                <w:tab w:val="left" w:pos="6467"/>
              </w:tabs>
              <w:autoSpaceDE w:val="0"/>
              <w:autoSpaceDN w:val="0"/>
              <w:adjustRightInd w:val="0"/>
              <w:jc w:val="both"/>
              <w:rPr>
                <w:rFonts w:eastAsiaTheme="minorEastAsia"/>
              </w:rPr>
            </w:pPr>
          </w:p>
        </w:tc>
        <w:tc>
          <w:tcPr>
            <w:tcW w:w="4536" w:type="dxa"/>
          </w:tcPr>
          <w:p w:rsidR="00825E90" w:rsidRPr="00247564" w:rsidRDefault="00825E90" w:rsidP="00825E90">
            <w:pPr>
              <w:widowControl w:val="0"/>
              <w:tabs>
                <w:tab w:val="left" w:pos="6467"/>
              </w:tabs>
              <w:autoSpaceDE w:val="0"/>
              <w:autoSpaceDN w:val="0"/>
              <w:adjustRightInd w:val="0"/>
              <w:jc w:val="both"/>
              <w:rPr>
                <w:rFonts w:eastAsiaTheme="minorEastAsia"/>
              </w:rPr>
            </w:pPr>
            <w:r w:rsidRPr="00247564">
              <w:rPr>
                <w:rFonts w:eastAsiaTheme="minorEastAsia"/>
              </w:rPr>
              <w:t>2.3. Комплекты диагностических материалов</w:t>
            </w:r>
          </w:p>
        </w:tc>
        <w:tc>
          <w:tcPr>
            <w:tcW w:w="2232" w:type="dxa"/>
          </w:tcPr>
          <w:p w:rsidR="00825E90" w:rsidRPr="00247564" w:rsidRDefault="00825E90" w:rsidP="00825E90">
            <w:pPr>
              <w:widowControl w:val="0"/>
              <w:tabs>
                <w:tab w:val="left" w:pos="6467"/>
              </w:tabs>
              <w:autoSpaceDE w:val="0"/>
              <w:autoSpaceDN w:val="0"/>
              <w:adjustRightInd w:val="0"/>
              <w:jc w:val="both"/>
              <w:rPr>
                <w:rFonts w:eastAsiaTheme="minorEastAsia"/>
              </w:rPr>
            </w:pPr>
            <w:r w:rsidRPr="00247564">
              <w:rPr>
                <w:rFonts w:eastAsiaTheme="minorEastAsia"/>
              </w:rPr>
              <w:t>+</w:t>
            </w:r>
          </w:p>
        </w:tc>
      </w:tr>
      <w:tr w:rsidR="00825E90" w:rsidRPr="00247564" w:rsidTr="00440499">
        <w:tc>
          <w:tcPr>
            <w:tcW w:w="2801" w:type="dxa"/>
          </w:tcPr>
          <w:p w:rsidR="00825E90" w:rsidRPr="00247564" w:rsidRDefault="00825E90" w:rsidP="00825E90">
            <w:pPr>
              <w:widowControl w:val="0"/>
              <w:tabs>
                <w:tab w:val="left" w:pos="6467"/>
              </w:tabs>
              <w:autoSpaceDE w:val="0"/>
              <w:autoSpaceDN w:val="0"/>
              <w:adjustRightInd w:val="0"/>
              <w:jc w:val="both"/>
              <w:rPr>
                <w:rFonts w:eastAsiaTheme="minorEastAsia"/>
              </w:rPr>
            </w:pPr>
          </w:p>
        </w:tc>
        <w:tc>
          <w:tcPr>
            <w:tcW w:w="4536" w:type="dxa"/>
          </w:tcPr>
          <w:p w:rsidR="00825E90" w:rsidRPr="00247564" w:rsidRDefault="00825E90" w:rsidP="00825E90">
            <w:pPr>
              <w:widowControl w:val="0"/>
              <w:tabs>
                <w:tab w:val="left" w:pos="6467"/>
              </w:tabs>
              <w:autoSpaceDE w:val="0"/>
              <w:autoSpaceDN w:val="0"/>
              <w:adjustRightInd w:val="0"/>
              <w:jc w:val="both"/>
              <w:rPr>
                <w:rFonts w:eastAsiaTheme="minorEastAsia"/>
              </w:rPr>
            </w:pPr>
            <w:r w:rsidRPr="00247564">
              <w:rPr>
                <w:rFonts w:eastAsiaTheme="minorEastAsia"/>
              </w:rPr>
              <w:t>2.4. Базы данных</w:t>
            </w:r>
          </w:p>
        </w:tc>
        <w:tc>
          <w:tcPr>
            <w:tcW w:w="2232" w:type="dxa"/>
          </w:tcPr>
          <w:p w:rsidR="00825E90" w:rsidRPr="00247564" w:rsidRDefault="00825E90" w:rsidP="00825E90">
            <w:pPr>
              <w:widowControl w:val="0"/>
              <w:tabs>
                <w:tab w:val="left" w:pos="6467"/>
              </w:tabs>
              <w:autoSpaceDE w:val="0"/>
              <w:autoSpaceDN w:val="0"/>
              <w:adjustRightInd w:val="0"/>
              <w:jc w:val="both"/>
              <w:rPr>
                <w:rFonts w:eastAsiaTheme="minorEastAsia"/>
              </w:rPr>
            </w:pPr>
            <w:r w:rsidRPr="00247564">
              <w:rPr>
                <w:rFonts w:eastAsiaTheme="minorEastAsia"/>
              </w:rPr>
              <w:t>+</w:t>
            </w:r>
          </w:p>
        </w:tc>
      </w:tr>
      <w:tr w:rsidR="00825E90" w:rsidRPr="00247564" w:rsidTr="00440499">
        <w:tc>
          <w:tcPr>
            <w:tcW w:w="2801" w:type="dxa"/>
          </w:tcPr>
          <w:p w:rsidR="00825E90" w:rsidRPr="00247564" w:rsidRDefault="00825E90" w:rsidP="00825E90">
            <w:pPr>
              <w:widowControl w:val="0"/>
              <w:tabs>
                <w:tab w:val="left" w:pos="6467"/>
              </w:tabs>
              <w:autoSpaceDE w:val="0"/>
              <w:autoSpaceDN w:val="0"/>
              <w:adjustRightInd w:val="0"/>
              <w:jc w:val="both"/>
              <w:rPr>
                <w:rFonts w:eastAsiaTheme="minorEastAsia"/>
              </w:rPr>
            </w:pPr>
          </w:p>
        </w:tc>
        <w:tc>
          <w:tcPr>
            <w:tcW w:w="4536" w:type="dxa"/>
          </w:tcPr>
          <w:p w:rsidR="00825E90" w:rsidRPr="00247564" w:rsidRDefault="00825E90" w:rsidP="00825E90">
            <w:pPr>
              <w:widowControl w:val="0"/>
              <w:tabs>
                <w:tab w:val="left" w:pos="6467"/>
              </w:tabs>
              <w:autoSpaceDE w:val="0"/>
              <w:autoSpaceDN w:val="0"/>
              <w:adjustRightInd w:val="0"/>
              <w:jc w:val="both"/>
              <w:rPr>
                <w:rFonts w:eastAsiaTheme="minorEastAsia"/>
              </w:rPr>
            </w:pPr>
            <w:r w:rsidRPr="00247564">
              <w:rPr>
                <w:rFonts w:eastAsiaTheme="minorEastAsia"/>
              </w:rPr>
              <w:t>2.5. Материально-техническое оснащение</w:t>
            </w:r>
          </w:p>
        </w:tc>
        <w:tc>
          <w:tcPr>
            <w:tcW w:w="2232" w:type="dxa"/>
          </w:tcPr>
          <w:p w:rsidR="00825E90" w:rsidRPr="00247564" w:rsidRDefault="00825E90" w:rsidP="00825E90">
            <w:pPr>
              <w:widowControl w:val="0"/>
              <w:tabs>
                <w:tab w:val="left" w:pos="6467"/>
              </w:tabs>
              <w:autoSpaceDE w:val="0"/>
              <w:autoSpaceDN w:val="0"/>
              <w:adjustRightInd w:val="0"/>
              <w:jc w:val="both"/>
              <w:rPr>
                <w:rFonts w:eastAsiaTheme="minorEastAsia"/>
              </w:rPr>
            </w:pPr>
            <w:r w:rsidRPr="00247564">
              <w:rPr>
                <w:rFonts w:eastAsiaTheme="minorEastAsia"/>
              </w:rPr>
              <w:t>+</w:t>
            </w:r>
          </w:p>
        </w:tc>
      </w:tr>
      <w:tr w:rsidR="00825E90" w:rsidRPr="00247564" w:rsidTr="00440499">
        <w:tc>
          <w:tcPr>
            <w:tcW w:w="2801" w:type="dxa"/>
          </w:tcPr>
          <w:p w:rsidR="00825E90" w:rsidRPr="00247564" w:rsidRDefault="00034D1D" w:rsidP="00825E90">
            <w:pPr>
              <w:widowControl w:val="0"/>
              <w:tabs>
                <w:tab w:val="left" w:pos="6467"/>
              </w:tabs>
              <w:autoSpaceDE w:val="0"/>
              <w:autoSpaceDN w:val="0"/>
              <w:adjustRightInd w:val="0"/>
              <w:jc w:val="both"/>
              <w:rPr>
                <w:rFonts w:eastAsiaTheme="minorEastAsia"/>
              </w:rPr>
            </w:pPr>
            <w:r w:rsidRPr="00247564">
              <w:rPr>
                <w:rFonts w:eastAsiaTheme="minorEastAsia"/>
              </w:rPr>
              <w:t>3</w:t>
            </w:r>
            <w:r w:rsidR="00825E90" w:rsidRPr="00247564">
              <w:rPr>
                <w:rFonts w:eastAsiaTheme="minorEastAsia"/>
              </w:rPr>
              <w:t>. Транспортные средства</w:t>
            </w:r>
          </w:p>
        </w:tc>
        <w:tc>
          <w:tcPr>
            <w:tcW w:w="4536" w:type="dxa"/>
          </w:tcPr>
          <w:p w:rsidR="00825E90" w:rsidRPr="00247564" w:rsidRDefault="00825E90" w:rsidP="00825E90">
            <w:pPr>
              <w:widowControl w:val="0"/>
              <w:tabs>
                <w:tab w:val="left" w:pos="6467"/>
              </w:tabs>
              <w:autoSpaceDE w:val="0"/>
              <w:autoSpaceDN w:val="0"/>
              <w:adjustRightInd w:val="0"/>
              <w:jc w:val="both"/>
              <w:rPr>
                <w:rFonts w:eastAsiaTheme="minorEastAsia"/>
              </w:rPr>
            </w:pPr>
            <w:r w:rsidRPr="00247564">
              <w:rPr>
                <w:rFonts w:eastAsiaTheme="minorEastAsia"/>
              </w:rPr>
              <w:t>Автобус</w:t>
            </w:r>
          </w:p>
        </w:tc>
        <w:tc>
          <w:tcPr>
            <w:tcW w:w="2232" w:type="dxa"/>
          </w:tcPr>
          <w:p w:rsidR="00825E90" w:rsidRPr="00247564" w:rsidRDefault="00825E90" w:rsidP="00825E90">
            <w:pPr>
              <w:widowControl w:val="0"/>
              <w:tabs>
                <w:tab w:val="left" w:pos="6467"/>
              </w:tabs>
              <w:autoSpaceDE w:val="0"/>
              <w:autoSpaceDN w:val="0"/>
              <w:adjustRightInd w:val="0"/>
              <w:jc w:val="both"/>
              <w:rPr>
                <w:rFonts w:eastAsiaTheme="minorEastAsia"/>
              </w:rPr>
            </w:pPr>
            <w:r w:rsidRPr="00247564">
              <w:rPr>
                <w:rFonts w:eastAsiaTheme="minorEastAsia"/>
              </w:rPr>
              <w:t>+</w:t>
            </w:r>
          </w:p>
        </w:tc>
      </w:tr>
    </w:tbl>
    <w:p w:rsidR="00825E90" w:rsidRPr="00247564" w:rsidRDefault="00825E90" w:rsidP="001D3262">
      <w:pPr>
        <w:widowControl w:val="0"/>
        <w:ind w:right="-1" w:firstLine="480"/>
        <w:jc w:val="both"/>
        <w:rPr>
          <w:lang w:eastAsia="en-US"/>
        </w:rPr>
      </w:pPr>
      <w:r w:rsidRPr="00247564">
        <w:rPr>
          <w:lang w:eastAsia="en-US"/>
        </w:rPr>
        <w:t xml:space="preserve">На основе СанПиНов оценивается наличие и размещение помещений для осуществления образовательной деятельности, активной деятельности, отдыха, питания </w:t>
      </w:r>
    </w:p>
    <w:p w:rsidR="00393253" w:rsidRPr="00247564" w:rsidRDefault="00393253" w:rsidP="001D3262">
      <w:pPr>
        <w:pStyle w:val="aa"/>
        <w:numPr>
          <w:ilvl w:val="2"/>
          <w:numId w:val="13"/>
        </w:numPr>
        <w:tabs>
          <w:tab w:val="left" w:pos="1770"/>
          <w:tab w:val="left" w:pos="1771"/>
          <w:tab w:val="left" w:pos="5595"/>
          <w:tab w:val="left" w:pos="6898"/>
          <w:tab w:val="left" w:pos="8587"/>
        </w:tabs>
        <w:ind w:right="119"/>
        <w:jc w:val="center"/>
        <w:outlineLvl w:val="2"/>
        <w:rPr>
          <w:b/>
          <w:bCs/>
          <w:sz w:val="24"/>
          <w:szCs w:val="24"/>
          <w:lang w:val="ru-RU"/>
        </w:rPr>
      </w:pPr>
      <w:r w:rsidRPr="00247564">
        <w:rPr>
          <w:b/>
          <w:bCs/>
          <w:sz w:val="24"/>
          <w:szCs w:val="24"/>
          <w:lang w:val="ru-RU"/>
        </w:rPr>
        <w:lastRenderedPageBreak/>
        <w:t>Информационно-методические</w:t>
      </w:r>
      <w:r w:rsidRPr="00247564">
        <w:rPr>
          <w:b/>
          <w:bCs/>
          <w:sz w:val="24"/>
          <w:szCs w:val="24"/>
          <w:lang w:val="ru-RU"/>
        </w:rPr>
        <w:tab/>
        <w:t>условия</w:t>
      </w:r>
      <w:r w:rsidRPr="00247564">
        <w:rPr>
          <w:b/>
          <w:bCs/>
          <w:sz w:val="24"/>
          <w:szCs w:val="24"/>
          <w:lang w:val="ru-RU"/>
        </w:rPr>
        <w:tab/>
        <w:t>реализации</w:t>
      </w:r>
      <w:r w:rsidRPr="00247564">
        <w:rPr>
          <w:b/>
          <w:bCs/>
          <w:sz w:val="24"/>
          <w:szCs w:val="24"/>
          <w:lang w:val="ru-RU"/>
        </w:rPr>
        <w:tab/>
        <w:t>основной образовательной программы основного общего</w:t>
      </w:r>
      <w:r w:rsidRPr="00247564">
        <w:rPr>
          <w:b/>
          <w:bCs/>
          <w:spacing w:val="-12"/>
          <w:sz w:val="24"/>
          <w:szCs w:val="24"/>
          <w:lang w:val="ru-RU"/>
        </w:rPr>
        <w:t xml:space="preserve"> </w:t>
      </w:r>
      <w:r w:rsidRPr="00247564">
        <w:rPr>
          <w:b/>
          <w:bCs/>
          <w:sz w:val="24"/>
          <w:szCs w:val="24"/>
          <w:lang w:val="ru-RU"/>
        </w:rPr>
        <w:t>образования</w:t>
      </w:r>
    </w:p>
    <w:p w:rsidR="00393253" w:rsidRPr="00247564" w:rsidRDefault="00393253" w:rsidP="00393253">
      <w:pPr>
        <w:widowControl w:val="0"/>
        <w:ind w:left="100" w:right="122" w:firstLine="707"/>
        <w:jc w:val="both"/>
        <w:rPr>
          <w:lang w:eastAsia="en-US"/>
        </w:rPr>
      </w:pPr>
      <w:r w:rsidRPr="00247564">
        <w:rPr>
          <w:lang w:eastAsia="en-US"/>
        </w:rPr>
        <w:t>В соответствии с требованиями ФГОС ООО информационно-методические условия реализации основной образовательной программы общего образования обеспечиваются современной информационно-образовательной средой.</w:t>
      </w:r>
    </w:p>
    <w:p w:rsidR="00393253" w:rsidRPr="00247564" w:rsidRDefault="00393253" w:rsidP="00393253">
      <w:pPr>
        <w:widowControl w:val="0"/>
        <w:ind w:left="100" w:right="119" w:firstLine="707"/>
        <w:jc w:val="both"/>
        <w:rPr>
          <w:lang w:eastAsia="en-US"/>
        </w:rPr>
      </w:pPr>
      <w:r w:rsidRPr="00247564">
        <w:rPr>
          <w:b/>
          <w:lang w:eastAsia="en-US"/>
        </w:rPr>
        <w:t xml:space="preserve">Под информационно-образовательной средой (или ИОС) </w:t>
      </w:r>
      <w:r w:rsidRPr="00247564">
        <w:rPr>
          <w:lang w:eastAsia="en-US"/>
        </w:rPr>
        <w:t>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(ИКТ-компетентность), наличие служб поддержки применения</w:t>
      </w:r>
      <w:r w:rsidRPr="00247564">
        <w:rPr>
          <w:spacing w:val="-9"/>
          <w:lang w:eastAsia="en-US"/>
        </w:rPr>
        <w:t xml:space="preserve"> </w:t>
      </w:r>
      <w:r w:rsidRPr="00247564">
        <w:rPr>
          <w:lang w:eastAsia="en-US"/>
        </w:rPr>
        <w:t>ИКТ.</w:t>
      </w:r>
    </w:p>
    <w:p w:rsidR="00393253" w:rsidRPr="00247564" w:rsidRDefault="00393253" w:rsidP="00393253">
      <w:pPr>
        <w:widowControl w:val="0"/>
        <w:ind w:left="100" w:right="104" w:firstLine="707"/>
        <w:rPr>
          <w:lang w:eastAsia="en-US"/>
        </w:rPr>
      </w:pPr>
      <w:r w:rsidRPr="00247564">
        <w:rPr>
          <w:lang w:eastAsia="en-US"/>
        </w:rPr>
        <w:t>Создаваемая в образовательном учреждении ИОС строится в соответствии со следующей иерархией:</w:t>
      </w:r>
    </w:p>
    <w:p w:rsidR="00393253" w:rsidRPr="00247564" w:rsidRDefault="00393253" w:rsidP="00072A5F">
      <w:pPr>
        <w:widowControl w:val="0"/>
        <w:numPr>
          <w:ilvl w:val="0"/>
          <w:numId w:val="11"/>
        </w:numPr>
        <w:tabs>
          <w:tab w:val="left" w:pos="1109"/>
        </w:tabs>
        <w:ind w:firstLine="708"/>
        <w:rPr>
          <w:lang w:eastAsia="en-US"/>
        </w:rPr>
      </w:pPr>
      <w:r w:rsidRPr="00247564">
        <w:rPr>
          <w:lang w:eastAsia="en-US"/>
        </w:rPr>
        <w:t>единая информационно-образовательная среда</w:t>
      </w:r>
      <w:r w:rsidRPr="00247564">
        <w:rPr>
          <w:spacing w:val="-17"/>
          <w:lang w:eastAsia="en-US"/>
        </w:rPr>
        <w:t xml:space="preserve"> </w:t>
      </w:r>
      <w:r w:rsidRPr="00247564">
        <w:rPr>
          <w:lang w:eastAsia="en-US"/>
        </w:rPr>
        <w:t>страны;</w:t>
      </w:r>
    </w:p>
    <w:p w:rsidR="00393253" w:rsidRPr="00247564" w:rsidRDefault="00393253" w:rsidP="00072A5F">
      <w:pPr>
        <w:widowControl w:val="0"/>
        <w:numPr>
          <w:ilvl w:val="0"/>
          <w:numId w:val="11"/>
        </w:numPr>
        <w:tabs>
          <w:tab w:val="left" w:pos="1109"/>
        </w:tabs>
        <w:ind w:left="1108"/>
        <w:rPr>
          <w:lang w:eastAsia="en-US"/>
        </w:rPr>
      </w:pPr>
      <w:r w:rsidRPr="00247564">
        <w:rPr>
          <w:lang w:eastAsia="en-US"/>
        </w:rPr>
        <w:t>единая информационно-образовательная среда</w:t>
      </w:r>
      <w:r w:rsidRPr="00247564">
        <w:rPr>
          <w:spacing w:val="-17"/>
          <w:lang w:eastAsia="en-US"/>
        </w:rPr>
        <w:t xml:space="preserve"> </w:t>
      </w:r>
      <w:r w:rsidRPr="00247564">
        <w:rPr>
          <w:lang w:eastAsia="en-US"/>
        </w:rPr>
        <w:t>региона;</w:t>
      </w:r>
    </w:p>
    <w:p w:rsidR="00393253" w:rsidRPr="00247564" w:rsidRDefault="00393253" w:rsidP="00072A5F">
      <w:pPr>
        <w:widowControl w:val="0"/>
        <w:numPr>
          <w:ilvl w:val="0"/>
          <w:numId w:val="11"/>
        </w:numPr>
        <w:tabs>
          <w:tab w:val="left" w:pos="1109"/>
        </w:tabs>
        <w:ind w:left="1108"/>
        <w:rPr>
          <w:lang w:eastAsia="en-US"/>
        </w:rPr>
      </w:pPr>
      <w:r w:rsidRPr="00247564">
        <w:rPr>
          <w:lang w:eastAsia="en-US"/>
        </w:rPr>
        <w:t>информационно-образовательная среда образовательного</w:t>
      </w:r>
      <w:r w:rsidRPr="00247564">
        <w:rPr>
          <w:spacing w:val="-19"/>
          <w:lang w:eastAsia="en-US"/>
        </w:rPr>
        <w:t xml:space="preserve"> </w:t>
      </w:r>
      <w:r w:rsidRPr="00247564">
        <w:rPr>
          <w:lang w:eastAsia="en-US"/>
        </w:rPr>
        <w:t>учреждения;</w:t>
      </w:r>
    </w:p>
    <w:p w:rsidR="00393253" w:rsidRPr="00247564" w:rsidRDefault="00393253" w:rsidP="00072A5F">
      <w:pPr>
        <w:widowControl w:val="0"/>
        <w:numPr>
          <w:ilvl w:val="0"/>
          <w:numId w:val="11"/>
        </w:numPr>
        <w:tabs>
          <w:tab w:val="left" w:pos="1109"/>
        </w:tabs>
        <w:ind w:left="1108"/>
        <w:rPr>
          <w:lang w:val="en-US" w:eastAsia="en-US"/>
        </w:rPr>
      </w:pPr>
      <w:r w:rsidRPr="00247564">
        <w:rPr>
          <w:lang w:val="en-US" w:eastAsia="en-US"/>
        </w:rPr>
        <w:t>предметная информационно-образовательная</w:t>
      </w:r>
      <w:r w:rsidRPr="00247564">
        <w:rPr>
          <w:spacing w:val="-19"/>
          <w:lang w:val="en-US" w:eastAsia="en-US"/>
        </w:rPr>
        <w:t xml:space="preserve"> </w:t>
      </w:r>
      <w:r w:rsidRPr="00247564">
        <w:rPr>
          <w:lang w:val="en-US" w:eastAsia="en-US"/>
        </w:rPr>
        <w:t>среда;</w:t>
      </w:r>
    </w:p>
    <w:p w:rsidR="00393253" w:rsidRPr="00247564" w:rsidRDefault="00393253" w:rsidP="00072A5F">
      <w:pPr>
        <w:widowControl w:val="0"/>
        <w:numPr>
          <w:ilvl w:val="0"/>
          <w:numId w:val="11"/>
        </w:numPr>
        <w:tabs>
          <w:tab w:val="left" w:pos="1109"/>
        </w:tabs>
        <w:ind w:left="1108"/>
        <w:rPr>
          <w:lang w:val="en-US" w:eastAsia="en-US"/>
        </w:rPr>
      </w:pPr>
      <w:r w:rsidRPr="00247564">
        <w:rPr>
          <w:lang w:val="en-US" w:eastAsia="en-US"/>
        </w:rPr>
        <w:t>информационно-образовательная среда</w:t>
      </w:r>
      <w:r w:rsidRPr="00247564">
        <w:rPr>
          <w:spacing w:val="-13"/>
          <w:lang w:val="en-US" w:eastAsia="en-US"/>
        </w:rPr>
        <w:t xml:space="preserve"> </w:t>
      </w:r>
      <w:r w:rsidRPr="00247564">
        <w:rPr>
          <w:lang w:val="en-US" w:eastAsia="en-US"/>
        </w:rPr>
        <w:t>УМК;</w:t>
      </w:r>
    </w:p>
    <w:p w:rsidR="00393253" w:rsidRPr="00247564" w:rsidRDefault="00393253" w:rsidP="00072A5F">
      <w:pPr>
        <w:widowControl w:val="0"/>
        <w:numPr>
          <w:ilvl w:val="0"/>
          <w:numId w:val="11"/>
        </w:numPr>
        <w:tabs>
          <w:tab w:val="left" w:pos="1109"/>
        </w:tabs>
        <w:ind w:left="1108"/>
        <w:rPr>
          <w:lang w:eastAsia="en-US"/>
        </w:rPr>
      </w:pPr>
      <w:r w:rsidRPr="00247564">
        <w:rPr>
          <w:lang w:eastAsia="en-US"/>
        </w:rPr>
        <w:t>информационно-образовательная среда компонентов</w:t>
      </w:r>
      <w:r w:rsidRPr="00247564">
        <w:rPr>
          <w:spacing w:val="-18"/>
          <w:lang w:eastAsia="en-US"/>
        </w:rPr>
        <w:t xml:space="preserve"> </w:t>
      </w:r>
      <w:r w:rsidRPr="00247564">
        <w:rPr>
          <w:lang w:eastAsia="en-US"/>
        </w:rPr>
        <w:t>УМК;</w:t>
      </w:r>
    </w:p>
    <w:p w:rsidR="00393253" w:rsidRPr="00247564" w:rsidRDefault="00393253" w:rsidP="00072A5F">
      <w:pPr>
        <w:widowControl w:val="0"/>
        <w:numPr>
          <w:ilvl w:val="0"/>
          <w:numId w:val="11"/>
        </w:numPr>
        <w:tabs>
          <w:tab w:val="left" w:pos="1109"/>
        </w:tabs>
        <w:ind w:left="1108"/>
        <w:rPr>
          <w:lang w:eastAsia="en-US"/>
        </w:rPr>
      </w:pPr>
      <w:r w:rsidRPr="00247564">
        <w:rPr>
          <w:lang w:eastAsia="en-US"/>
        </w:rPr>
        <w:t>информационно-образовательная среда элементов</w:t>
      </w:r>
      <w:r w:rsidRPr="00247564">
        <w:rPr>
          <w:spacing w:val="-16"/>
          <w:lang w:eastAsia="en-US"/>
        </w:rPr>
        <w:t xml:space="preserve"> </w:t>
      </w:r>
      <w:r w:rsidRPr="00247564">
        <w:rPr>
          <w:lang w:eastAsia="en-US"/>
        </w:rPr>
        <w:t>УМК.</w:t>
      </w:r>
    </w:p>
    <w:p w:rsidR="00393253" w:rsidRPr="00247564" w:rsidRDefault="00393253" w:rsidP="00393253">
      <w:pPr>
        <w:widowControl w:val="0"/>
        <w:ind w:left="808" w:right="104"/>
        <w:outlineLvl w:val="2"/>
        <w:rPr>
          <w:bCs/>
          <w:lang w:val="en-US" w:eastAsia="en-US"/>
        </w:rPr>
      </w:pPr>
      <w:r w:rsidRPr="00247564">
        <w:rPr>
          <w:b/>
          <w:bCs/>
          <w:lang w:val="en-US" w:eastAsia="en-US"/>
        </w:rPr>
        <w:t>Основными элементами ИОС являются</w:t>
      </w:r>
      <w:r w:rsidRPr="00247564">
        <w:rPr>
          <w:bCs/>
          <w:lang w:val="en-US" w:eastAsia="en-US"/>
        </w:rPr>
        <w:t>:</w:t>
      </w:r>
    </w:p>
    <w:p w:rsidR="00393253" w:rsidRPr="00247564" w:rsidRDefault="00393253" w:rsidP="00072A5F">
      <w:pPr>
        <w:widowControl w:val="0"/>
        <w:numPr>
          <w:ilvl w:val="0"/>
          <w:numId w:val="11"/>
        </w:numPr>
        <w:tabs>
          <w:tab w:val="left" w:pos="1109"/>
        </w:tabs>
        <w:ind w:left="1108"/>
        <w:rPr>
          <w:lang w:eastAsia="en-US"/>
        </w:rPr>
      </w:pPr>
      <w:r w:rsidRPr="00247564">
        <w:rPr>
          <w:lang w:eastAsia="en-US"/>
        </w:rPr>
        <w:t>информационно-образовательные ресурсы в виде печатной</w:t>
      </w:r>
      <w:r w:rsidRPr="00247564">
        <w:rPr>
          <w:spacing w:val="-22"/>
          <w:lang w:eastAsia="en-US"/>
        </w:rPr>
        <w:t xml:space="preserve"> </w:t>
      </w:r>
      <w:r w:rsidRPr="00247564">
        <w:rPr>
          <w:lang w:eastAsia="en-US"/>
        </w:rPr>
        <w:t>продукции;</w:t>
      </w:r>
    </w:p>
    <w:p w:rsidR="00393253" w:rsidRPr="00247564" w:rsidRDefault="00393253" w:rsidP="00072A5F">
      <w:pPr>
        <w:widowControl w:val="0"/>
        <w:numPr>
          <w:ilvl w:val="0"/>
          <w:numId w:val="11"/>
        </w:numPr>
        <w:tabs>
          <w:tab w:val="left" w:pos="1109"/>
        </w:tabs>
        <w:ind w:left="1108"/>
        <w:rPr>
          <w:lang w:eastAsia="en-US"/>
        </w:rPr>
      </w:pPr>
      <w:r w:rsidRPr="00247564">
        <w:rPr>
          <w:lang w:eastAsia="en-US"/>
        </w:rPr>
        <w:t>информационно-образовательные ресурсы на сменных оптических</w:t>
      </w:r>
      <w:r w:rsidRPr="00247564">
        <w:rPr>
          <w:spacing w:val="-27"/>
          <w:lang w:eastAsia="en-US"/>
        </w:rPr>
        <w:t xml:space="preserve"> </w:t>
      </w:r>
      <w:r w:rsidRPr="00247564">
        <w:rPr>
          <w:lang w:eastAsia="en-US"/>
        </w:rPr>
        <w:t>носителях;</w:t>
      </w:r>
    </w:p>
    <w:p w:rsidR="00393253" w:rsidRPr="00247564" w:rsidRDefault="00393253" w:rsidP="00072A5F">
      <w:pPr>
        <w:widowControl w:val="0"/>
        <w:numPr>
          <w:ilvl w:val="0"/>
          <w:numId w:val="11"/>
        </w:numPr>
        <w:tabs>
          <w:tab w:val="left" w:pos="1109"/>
        </w:tabs>
        <w:ind w:left="1108"/>
        <w:rPr>
          <w:lang w:val="en-US" w:eastAsia="en-US"/>
        </w:rPr>
      </w:pPr>
      <w:r w:rsidRPr="00247564">
        <w:rPr>
          <w:lang w:val="en-US" w:eastAsia="en-US"/>
        </w:rPr>
        <w:t>информационно-образовательные ресурсы</w:t>
      </w:r>
      <w:r w:rsidRPr="00247564">
        <w:rPr>
          <w:spacing w:val="-17"/>
          <w:lang w:val="en-US" w:eastAsia="en-US"/>
        </w:rPr>
        <w:t xml:space="preserve"> </w:t>
      </w:r>
      <w:r w:rsidRPr="00247564">
        <w:rPr>
          <w:lang w:val="en-US" w:eastAsia="en-US"/>
        </w:rPr>
        <w:t>Интернета;</w:t>
      </w:r>
    </w:p>
    <w:p w:rsidR="00393253" w:rsidRPr="00247564" w:rsidRDefault="00393253" w:rsidP="00072A5F">
      <w:pPr>
        <w:widowControl w:val="0"/>
        <w:numPr>
          <w:ilvl w:val="0"/>
          <w:numId w:val="11"/>
        </w:numPr>
        <w:tabs>
          <w:tab w:val="left" w:pos="1109"/>
        </w:tabs>
        <w:ind w:left="1108"/>
        <w:rPr>
          <w:lang w:eastAsia="en-US"/>
        </w:rPr>
      </w:pPr>
      <w:r w:rsidRPr="00247564">
        <w:rPr>
          <w:lang w:eastAsia="en-US"/>
        </w:rPr>
        <w:t>вычислительная и информационно-телекоммуникационная</w:t>
      </w:r>
      <w:r w:rsidRPr="00247564">
        <w:rPr>
          <w:spacing w:val="-30"/>
          <w:lang w:eastAsia="en-US"/>
        </w:rPr>
        <w:t xml:space="preserve"> </w:t>
      </w:r>
      <w:r w:rsidRPr="00247564">
        <w:rPr>
          <w:lang w:eastAsia="en-US"/>
        </w:rPr>
        <w:t>инфраструктура;</w:t>
      </w:r>
    </w:p>
    <w:p w:rsidR="00393253" w:rsidRPr="00247564" w:rsidRDefault="00393253" w:rsidP="00393253">
      <w:pPr>
        <w:widowControl w:val="0"/>
        <w:ind w:left="100" w:right="104" w:firstLine="707"/>
        <w:rPr>
          <w:lang w:eastAsia="en-US"/>
        </w:rPr>
      </w:pPr>
      <w:r w:rsidRPr="00247564">
        <w:rPr>
          <w:b/>
          <w:lang w:eastAsia="en-US"/>
        </w:rPr>
        <w:t xml:space="preserve">Необходимое для использования </w:t>
      </w:r>
      <w:r w:rsidRPr="00247564">
        <w:rPr>
          <w:i/>
          <w:spacing w:val="-22"/>
          <w:lang w:eastAsia="en-US"/>
        </w:rPr>
        <w:t xml:space="preserve">ИКТ </w:t>
      </w:r>
      <w:r w:rsidRPr="00247564">
        <w:rPr>
          <w:b/>
          <w:lang w:eastAsia="en-US"/>
        </w:rPr>
        <w:t xml:space="preserve">оборудование </w:t>
      </w:r>
      <w:r w:rsidRPr="00247564">
        <w:rPr>
          <w:lang w:eastAsia="en-US"/>
        </w:rPr>
        <w:t>должно отвечать современным требованиям и обеспечивать использование ИКТ:</w:t>
      </w:r>
    </w:p>
    <w:p w:rsidR="00393253" w:rsidRPr="00247564" w:rsidRDefault="00393253" w:rsidP="00072A5F">
      <w:pPr>
        <w:widowControl w:val="0"/>
        <w:numPr>
          <w:ilvl w:val="0"/>
          <w:numId w:val="11"/>
        </w:numPr>
        <w:tabs>
          <w:tab w:val="left" w:pos="1109"/>
        </w:tabs>
        <w:ind w:left="1108"/>
        <w:rPr>
          <w:lang w:val="en-US" w:eastAsia="en-US"/>
        </w:rPr>
      </w:pPr>
      <w:r w:rsidRPr="00247564">
        <w:rPr>
          <w:lang w:val="en-US" w:eastAsia="en-US"/>
        </w:rPr>
        <w:t>в учебной</w:t>
      </w:r>
      <w:r w:rsidRPr="00247564">
        <w:rPr>
          <w:spacing w:val="-9"/>
          <w:lang w:val="en-US" w:eastAsia="en-US"/>
        </w:rPr>
        <w:t xml:space="preserve"> </w:t>
      </w:r>
      <w:r w:rsidRPr="00247564">
        <w:rPr>
          <w:lang w:val="en-US" w:eastAsia="en-US"/>
        </w:rPr>
        <w:t>деятельности;</w:t>
      </w:r>
    </w:p>
    <w:p w:rsidR="00393253" w:rsidRPr="00247564" w:rsidRDefault="00393253" w:rsidP="00072A5F">
      <w:pPr>
        <w:widowControl w:val="0"/>
        <w:numPr>
          <w:ilvl w:val="0"/>
          <w:numId w:val="11"/>
        </w:numPr>
        <w:tabs>
          <w:tab w:val="left" w:pos="1109"/>
        </w:tabs>
        <w:ind w:left="1108"/>
        <w:rPr>
          <w:lang w:val="en-US" w:eastAsia="en-US"/>
        </w:rPr>
      </w:pPr>
      <w:r w:rsidRPr="00247564">
        <w:rPr>
          <w:lang w:val="en-US" w:eastAsia="en-US"/>
        </w:rPr>
        <w:t>во внеурочной</w:t>
      </w:r>
      <w:r w:rsidRPr="00247564">
        <w:rPr>
          <w:spacing w:val="-10"/>
          <w:lang w:val="en-US" w:eastAsia="en-US"/>
        </w:rPr>
        <w:t xml:space="preserve"> </w:t>
      </w:r>
      <w:r w:rsidRPr="00247564">
        <w:rPr>
          <w:lang w:val="en-US" w:eastAsia="en-US"/>
        </w:rPr>
        <w:t>деятельности;</w:t>
      </w:r>
    </w:p>
    <w:p w:rsidR="00393253" w:rsidRPr="00247564" w:rsidRDefault="00393253" w:rsidP="00072A5F">
      <w:pPr>
        <w:widowControl w:val="0"/>
        <w:numPr>
          <w:ilvl w:val="0"/>
          <w:numId w:val="11"/>
        </w:numPr>
        <w:tabs>
          <w:tab w:val="left" w:pos="1109"/>
        </w:tabs>
        <w:ind w:left="1108"/>
        <w:rPr>
          <w:lang w:eastAsia="en-US"/>
        </w:rPr>
      </w:pPr>
      <w:r w:rsidRPr="00247564">
        <w:rPr>
          <w:lang w:eastAsia="en-US"/>
        </w:rPr>
        <w:t>в исследовательской и проектной</w:t>
      </w:r>
      <w:r w:rsidRPr="00247564">
        <w:rPr>
          <w:spacing w:val="-18"/>
          <w:lang w:eastAsia="en-US"/>
        </w:rPr>
        <w:t xml:space="preserve"> </w:t>
      </w:r>
      <w:r w:rsidRPr="00247564">
        <w:rPr>
          <w:lang w:eastAsia="en-US"/>
        </w:rPr>
        <w:t>деятельности;</w:t>
      </w:r>
    </w:p>
    <w:p w:rsidR="00393253" w:rsidRPr="00247564" w:rsidRDefault="00393253" w:rsidP="00072A5F">
      <w:pPr>
        <w:widowControl w:val="0"/>
        <w:numPr>
          <w:ilvl w:val="0"/>
          <w:numId w:val="11"/>
        </w:numPr>
        <w:tabs>
          <w:tab w:val="left" w:pos="1109"/>
        </w:tabs>
        <w:ind w:left="1108"/>
        <w:rPr>
          <w:lang w:eastAsia="en-US"/>
        </w:rPr>
      </w:pPr>
      <w:r w:rsidRPr="00247564">
        <w:rPr>
          <w:lang w:eastAsia="en-US"/>
        </w:rPr>
        <w:t>при измерении, контроле и оценке результатов</w:t>
      </w:r>
      <w:r w:rsidRPr="00247564">
        <w:rPr>
          <w:spacing w:val="-23"/>
          <w:lang w:eastAsia="en-US"/>
        </w:rPr>
        <w:t xml:space="preserve"> </w:t>
      </w:r>
      <w:r w:rsidRPr="00247564">
        <w:rPr>
          <w:lang w:eastAsia="en-US"/>
        </w:rPr>
        <w:t>образования;</w:t>
      </w:r>
    </w:p>
    <w:p w:rsidR="00393253" w:rsidRPr="00247564" w:rsidRDefault="00393253" w:rsidP="00072A5F">
      <w:pPr>
        <w:widowControl w:val="0"/>
        <w:numPr>
          <w:ilvl w:val="0"/>
          <w:numId w:val="11"/>
        </w:numPr>
        <w:tabs>
          <w:tab w:val="left" w:pos="1109"/>
        </w:tabs>
        <w:ind w:right="126" w:firstLine="708"/>
        <w:rPr>
          <w:lang w:eastAsia="en-US"/>
        </w:rPr>
      </w:pPr>
      <w:r w:rsidRPr="00247564">
        <w:rPr>
          <w:lang w:eastAsia="en-US"/>
        </w:rPr>
        <w:t>в административной деятельности, включая дистанционное взаимодействие всех участников образовательного процесса, в том числе в рамках дистанционного</w:t>
      </w:r>
      <w:r w:rsidRPr="00247564">
        <w:rPr>
          <w:spacing w:val="58"/>
          <w:lang w:eastAsia="en-US"/>
        </w:rPr>
        <w:t xml:space="preserve"> </w:t>
      </w:r>
      <w:r w:rsidRPr="00247564">
        <w:rPr>
          <w:lang w:eastAsia="en-US"/>
        </w:rPr>
        <w:t>образования,</w:t>
      </w:r>
    </w:p>
    <w:p w:rsidR="00393253" w:rsidRPr="00247564" w:rsidRDefault="00393253" w:rsidP="00393253">
      <w:pPr>
        <w:widowControl w:val="0"/>
        <w:tabs>
          <w:tab w:val="left" w:pos="431"/>
          <w:tab w:val="left" w:pos="1256"/>
          <w:tab w:val="left" w:pos="3040"/>
          <w:tab w:val="left" w:pos="4898"/>
          <w:tab w:val="left" w:pos="6937"/>
          <w:tab w:val="left" w:pos="8388"/>
          <w:tab w:val="left" w:pos="8719"/>
        </w:tabs>
        <w:ind w:left="100" w:right="128"/>
        <w:rPr>
          <w:lang w:eastAsia="en-US"/>
        </w:rPr>
      </w:pPr>
      <w:r w:rsidRPr="00247564">
        <w:rPr>
          <w:lang w:eastAsia="en-US"/>
        </w:rPr>
        <w:t>а</w:t>
      </w:r>
      <w:r w:rsidRPr="00247564">
        <w:rPr>
          <w:lang w:eastAsia="en-US"/>
        </w:rPr>
        <w:tab/>
        <w:t>также</w:t>
      </w:r>
      <w:r w:rsidRPr="00247564">
        <w:rPr>
          <w:lang w:eastAsia="en-US"/>
        </w:rPr>
        <w:tab/>
        <w:t>дистанционное</w:t>
      </w:r>
      <w:r w:rsidRPr="00247564">
        <w:rPr>
          <w:lang w:eastAsia="en-US"/>
        </w:rPr>
        <w:tab/>
        <w:t>взаимодействие</w:t>
      </w:r>
      <w:r w:rsidRPr="00247564">
        <w:rPr>
          <w:lang w:eastAsia="en-US"/>
        </w:rPr>
        <w:tab/>
        <w:t>образовательного</w:t>
      </w:r>
      <w:r w:rsidRPr="00247564">
        <w:rPr>
          <w:lang w:eastAsia="en-US"/>
        </w:rPr>
        <w:tab/>
        <w:t>учреждения</w:t>
      </w:r>
      <w:r w:rsidRPr="00247564">
        <w:rPr>
          <w:lang w:eastAsia="en-US"/>
        </w:rPr>
        <w:tab/>
        <w:t>с</w:t>
      </w:r>
      <w:r w:rsidRPr="00247564">
        <w:rPr>
          <w:lang w:eastAsia="en-US"/>
        </w:rPr>
        <w:tab/>
        <w:t>другими организациями социальной сферы и органами</w:t>
      </w:r>
      <w:r w:rsidRPr="00247564">
        <w:rPr>
          <w:spacing w:val="-22"/>
          <w:lang w:eastAsia="en-US"/>
        </w:rPr>
        <w:t xml:space="preserve"> </w:t>
      </w:r>
      <w:r w:rsidRPr="00247564">
        <w:rPr>
          <w:lang w:eastAsia="en-US"/>
        </w:rPr>
        <w:t>управления.</w:t>
      </w:r>
    </w:p>
    <w:p w:rsidR="00393253" w:rsidRPr="00247564" w:rsidRDefault="00393253" w:rsidP="00393253">
      <w:pPr>
        <w:widowControl w:val="0"/>
        <w:ind w:left="808" w:right="104"/>
        <w:rPr>
          <w:lang w:eastAsia="en-US"/>
        </w:rPr>
      </w:pPr>
      <w:r w:rsidRPr="00247564">
        <w:rPr>
          <w:lang w:eastAsia="en-US"/>
        </w:rPr>
        <w:t>Учебно-методическое  и  информационное  оснащение  образовательного    процесса</w:t>
      </w:r>
    </w:p>
    <w:p w:rsidR="00393253" w:rsidRPr="00247564" w:rsidRDefault="00393253" w:rsidP="00393253">
      <w:pPr>
        <w:widowControl w:val="0"/>
        <w:ind w:left="100" w:right="104"/>
        <w:outlineLvl w:val="3"/>
        <w:rPr>
          <w:b/>
          <w:bCs/>
          <w:i/>
          <w:lang w:val="en-US" w:eastAsia="en-US"/>
        </w:rPr>
      </w:pPr>
      <w:r w:rsidRPr="00247564">
        <w:rPr>
          <w:b/>
          <w:bCs/>
          <w:i/>
          <w:lang w:val="en-US" w:eastAsia="en-US"/>
        </w:rPr>
        <w:t>должно обеспечивать возможность:</w:t>
      </w:r>
    </w:p>
    <w:p w:rsidR="00393253" w:rsidRPr="00247564" w:rsidRDefault="00393253" w:rsidP="00072A5F">
      <w:pPr>
        <w:widowControl w:val="0"/>
        <w:numPr>
          <w:ilvl w:val="0"/>
          <w:numId w:val="10"/>
        </w:numPr>
        <w:tabs>
          <w:tab w:val="left" w:pos="1109"/>
        </w:tabs>
        <w:ind w:right="124" w:firstLine="708"/>
        <w:jc w:val="both"/>
        <w:rPr>
          <w:lang w:eastAsia="en-US"/>
        </w:rPr>
      </w:pPr>
      <w:r w:rsidRPr="00247564">
        <w:rPr>
          <w:lang w:eastAsia="en-US"/>
        </w:rPr>
        <w:t>реализации индивидуальных образовательных планов обучающихся, осуществления их самостоятельной образовательной</w:t>
      </w:r>
      <w:r w:rsidRPr="00247564">
        <w:rPr>
          <w:spacing w:val="-22"/>
          <w:lang w:eastAsia="en-US"/>
        </w:rPr>
        <w:t xml:space="preserve"> </w:t>
      </w:r>
      <w:r w:rsidRPr="00247564">
        <w:rPr>
          <w:lang w:eastAsia="en-US"/>
        </w:rPr>
        <w:t>деятельности;</w:t>
      </w:r>
    </w:p>
    <w:p w:rsidR="00393253" w:rsidRPr="00247564" w:rsidRDefault="00393253" w:rsidP="00072A5F">
      <w:pPr>
        <w:widowControl w:val="0"/>
        <w:numPr>
          <w:ilvl w:val="0"/>
          <w:numId w:val="10"/>
        </w:numPr>
        <w:tabs>
          <w:tab w:val="left" w:pos="1109"/>
        </w:tabs>
        <w:ind w:right="118" w:firstLine="708"/>
        <w:jc w:val="both"/>
        <w:rPr>
          <w:lang w:eastAsia="en-US"/>
        </w:rPr>
      </w:pPr>
      <w:r w:rsidRPr="00247564">
        <w:rPr>
          <w:lang w:eastAsia="en-US"/>
        </w:rPr>
        <w:t>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w:t>
      </w:r>
      <w:r w:rsidRPr="00247564">
        <w:rPr>
          <w:spacing w:val="-24"/>
          <w:lang w:eastAsia="en-US"/>
        </w:rPr>
        <w:t xml:space="preserve"> </w:t>
      </w:r>
      <w:r w:rsidRPr="00247564">
        <w:rPr>
          <w:lang w:eastAsia="en-US"/>
        </w:rPr>
        <w:t>редактора;</w:t>
      </w:r>
    </w:p>
    <w:p w:rsidR="00393253" w:rsidRPr="00247564" w:rsidRDefault="00393253" w:rsidP="00072A5F">
      <w:pPr>
        <w:widowControl w:val="0"/>
        <w:numPr>
          <w:ilvl w:val="0"/>
          <w:numId w:val="10"/>
        </w:numPr>
        <w:tabs>
          <w:tab w:val="left" w:pos="1109"/>
        </w:tabs>
        <w:ind w:right="127" w:firstLine="708"/>
        <w:jc w:val="both"/>
        <w:rPr>
          <w:lang w:eastAsia="en-US"/>
        </w:rPr>
      </w:pPr>
      <w:r w:rsidRPr="00247564">
        <w:rPr>
          <w:lang w:eastAsia="en-US"/>
        </w:rPr>
        <w:t xml:space="preserve">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образовательного процесса; переноса информации с нецифровых </w:t>
      </w:r>
      <w:r w:rsidRPr="00247564">
        <w:rPr>
          <w:lang w:eastAsia="en-US"/>
        </w:rPr>
        <w:lastRenderedPageBreak/>
        <w:t>носителей (включая трёхмерные объекты) в цифровую среду (оцифровка,</w:t>
      </w:r>
      <w:r w:rsidRPr="00247564">
        <w:rPr>
          <w:spacing w:val="-15"/>
          <w:lang w:eastAsia="en-US"/>
        </w:rPr>
        <w:t xml:space="preserve"> </w:t>
      </w:r>
      <w:r w:rsidRPr="00247564">
        <w:rPr>
          <w:lang w:eastAsia="en-US"/>
        </w:rPr>
        <w:t>сканирование);</w:t>
      </w:r>
    </w:p>
    <w:p w:rsidR="00393253" w:rsidRPr="00247564" w:rsidRDefault="00393253" w:rsidP="00072A5F">
      <w:pPr>
        <w:widowControl w:val="0"/>
        <w:numPr>
          <w:ilvl w:val="0"/>
          <w:numId w:val="10"/>
        </w:numPr>
        <w:tabs>
          <w:tab w:val="left" w:pos="1109"/>
        </w:tabs>
        <w:ind w:right="121" w:firstLine="708"/>
        <w:jc w:val="both"/>
        <w:rPr>
          <w:lang w:eastAsia="en-US"/>
        </w:rPr>
      </w:pPr>
      <w:r w:rsidRPr="00247564">
        <w:rPr>
          <w:lang w:eastAsia="en-US"/>
        </w:rPr>
        <w:t>создания и использования диаграмм различных видов (алгоритмических, концептуальных, классификационных, организационных, хронологических, родства и др.), специализированных географических (в ГИС) и исторических карт; создания виртуальных геометрических объектов, графических сообщений с проведением рукой произвольных линий;</w:t>
      </w:r>
    </w:p>
    <w:p w:rsidR="00393253" w:rsidRPr="00247564" w:rsidRDefault="00393253" w:rsidP="00072A5F">
      <w:pPr>
        <w:widowControl w:val="0"/>
        <w:numPr>
          <w:ilvl w:val="0"/>
          <w:numId w:val="10"/>
        </w:numPr>
        <w:tabs>
          <w:tab w:val="left" w:pos="1109"/>
        </w:tabs>
        <w:ind w:right="127" w:firstLine="708"/>
        <w:jc w:val="both"/>
        <w:rPr>
          <w:lang w:eastAsia="en-US"/>
        </w:rPr>
      </w:pPr>
      <w:r w:rsidRPr="00247564">
        <w:rPr>
          <w:lang w:eastAsia="en-US"/>
        </w:rPr>
        <w:t>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w:t>
      </w:r>
      <w:r w:rsidRPr="00247564">
        <w:rPr>
          <w:spacing w:val="-16"/>
          <w:lang w:eastAsia="en-US"/>
        </w:rPr>
        <w:t xml:space="preserve"> </w:t>
      </w:r>
      <w:r w:rsidRPr="00247564">
        <w:rPr>
          <w:lang w:eastAsia="en-US"/>
        </w:rPr>
        <w:t>видеосообщений;</w:t>
      </w:r>
    </w:p>
    <w:p w:rsidR="00393253" w:rsidRPr="00247564" w:rsidRDefault="00393253" w:rsidP="00072A5F">
      <w:pPr>
        <w:widowControl w:val="0"/>
        <w:numPr>
          <w:ilvl w:val="0"/>
          <w:numId w:val="10"/>
        </w:numPr>
        <w:tabs>
          <w:tab w:val="left" w:pos="1109"/>
        </w:tabs>
        <w:ind w:left="1108"/>
        <w:rPr>
          <w:lang w:eastAsia="en-US"/>
        </w:rPr>
      </w:pPr>
      <w:r w:rsidRPr="00247564">
        <w:rPr>
          <w:lang w:eastAsia="en-US"/>
        </w:rPr>
        <w:t>выступления с аудио-, видео- и графическим экранным</w:t>
      </w:r>
      <w:r w:rsidRPr="00247564">
        <w:rPr>
          <w:spacing w:val="-19"/>
          <w:lang w:eastAsia="en-US"/>
        </w:rPr>
        <w:t xml:space="preserve"> </w:t>
      </w:r>
      <w:r w:rsidRPr="00247564">
        <w:rPr>
          <w:lang w:eastAsia="en-US"/>
        </w:rPr>
        <w:t>сопровождением;</w:t>
      </w:r>
    </w:p>
    <w:p w:rsidR="00393253" w:rsidRPr="00247564" w:rsidRDefault="00393253" w:rsidP="00072A5F">
      <w:pPr>
        <w:widowControl w:val="0"/>
        <w:numPr>
          <w:ilvl w:val="0"/>
          <w:numId w:val="10"/>
        </w:numPr>
        <w:tabs>
          <w:tab w:val="left" w:pos="1109"/>
        </w:tabs>
        <w:ind w:right="121" w:firstLine="708"/>
        <w:jc w:val="both"/>
        <w:rPr>
          <w:lang w:eastAsia="en-US"/>
        </w:rPr>
      </w:pPr>
      <w:r w:rsidRPr="00247564">
        <w:rPr>
          <w:lang w:eastAsia="en-US"/>
        </w:rPr>
        <w:t>вывода информации на бумагу и т. п. и в трёхмерную материальную среду (печать);</w:t>
      </w:r>
    </w:p>
    <w:p w:rsidR="00393253" w:rsidRPr="00247564" w:rsidRDefault="00393253" w:rsidP="00072A5F">
      <w:pPr>
        <w:widowControl w:val="0"/>
        <w:numPr>
          <w:ilvl w:val="0"/>
          <w:numId w:val="10"/>
        </w:numPr>
        <w:tabs>
          <w:tab w:val="left" w:pos="1109"/>
        </w:tabs>
        <w:ind w:right="120" w:firstLine="708"/>
        <w:jc w:val="both"/>
        <w:rPr>
          <w:lang w:eastAsia="en-US"/>
        </w:rPr>
      </w:pPr>
      <w:r w:rsidRPr="00247564">
        <w:rPr>
          <w:lang w:eastAsia="en-US"/>
        </w:rPr>
        <w:t>информационного подключения к локальной сети и глобальной сети Интернет, входа в информационную среду учреждения, в том числе через Интернет, размещения гипер- медиасообщений в информационной среде образовательного</w:t>
      </w:r>
      <w:r w:rsidRPr="00247564">
        <w:rPr>
          <w:spacing w:val="-26"/>
          <w:lang w:eastAsia="en-US"/>
        </w:rPr>
        <w:t xml:space="preserve"> </w:t>
      </w:r>
      <w:r w:rsidRPr="00247564">
        <w:rPr>
          <w:lang w:eastAsia="en-US"/>
        </w:rPr>
        <w:t>учреждения;</w:t>
      </w:r>
    </w:p>
    <w:p w:rsidR="00393253" w:rsidRPr="00247564" w:rsidRDefault="00393253" w:rsidP="00072A5F">
      <w:pPr>
        <w:widowControl w:val="0"/>
        <w:numPr>
          <w:ilvl w:val="0"/>
          <w:numId w:val="10"/>
        </w:numPr>
        <w:tabs>
          <w:tab w:val="left" w:pos="1109"/>
        </w:tabs>
        <w:ind w:left="1108"/>
        <w:rPr>
          <w:lang w:val="en-US" w:eastAsia="en-US"/>
        </w:rPr>
      </w:pPr>
      <w:r w:rsidRPr="00247564">
        <w:rPr>
          <w:lang w:val="en-US" w:eastAsia="en-US"/>
        </w:rPr>
        <w:t>поиска и получения</w:t>
      </w:r>
      <w:r w:rsidRPr="00247564">
        <w:rPr>
          <w:spacing w:val="-14"/>
          <w:lang w:val="en-US" w:eastAsia="en-US"/>
        </w:rPr>
        <w:t xml:space="preserve"> </w:t>
      </w:r>
      <w:r w:rsidRPr="00247564">
        <w:rPr>
          <w:spacing w:val="-14"/>
          <w:lang w:eastAsia="en-US"/>
        </w:rPr>
        <w:t xml:space="preserve"> </w:t>
      </w:r>
      <w:r w:rsidRPr="00247564">
        <w:rPr>
          <w:lang w:val="en-US" w:eastAsia="en-US"/>
        </w:rPr>
        <w:t>информации;</w:t>
      </w:r>
    </w:p>
    <w:p w:rsidR="00393253" w:rsidRPr="00247564" w:rsidRDefault="00393253" w:rsidP="00072A5F">
      <w:pPr>
        <w:widowControl w:val="0"/>
        <w:numPr>
          <w:ilvl w:val="0"/>
          <w:numId w:val="10"/>
        </w:numPr>
        <w:tabs>
          <w:tab w:val="left" w:pos="1109"/>
        </w:tabs>
        <w:ind w:right="117" w:firstLine="708"/>
        <w:jc w:val="both"/>
        <w:rPr>
          <w:lang w:eastAsia="en-US"/>
        </w:rPr>
      </w:pPr>
      <w:r w:rsidRPr="00247564">
        <w:rPr>
          <w:lang w:eastAsia="en-US"/>
        </w:rPr>
        <w:t>использования источников информации на бумажных и цифровых носителях (в том числе в справочниках, словарях, поисковых</w:t>
      </w:r>
      <w:r w:rsidRPr="00247564">
        <w:rPr>
          <w:spacing w:val="-15"/>
          <w:lang w:eastAsia="en-US"/>
        </w:rPr>
        <w:t xml:space="preserve"> </w:t>
      </w:r>
      <w:r w:rsidRPr="00247564">
        <w:rPr>
          <w:lang w:eastAsia="en-US"/>
        </w:rPr>
        <w:t>системах);</w:t>
      </w:r>
    </w:p>
    <w:p w:rsidR="00393253" w:rsidRPr="00247564" w:rsidRDefault="00393253" w:rsidP="00072A5F">
      <w:pPr>
        <w:widowControl w:val="0"/>
        <w:numPr>
          <w:ilvl w:val="0"/>
          <w:numId w:val="10"/>
        </w:numPr>
        <w:tabs>
          <w:tab w:val="left" w:pos="1109"/>
        </w:tabs>
        <w:ind w:right="122" w:firstLine="708"/>
        <w:jc w:val="both"/>
        <w:rPr>
          <w:lang w:eastAsia="en-US"/>
        </w:rPr>
      </w:pPr>
      <w:r w:rsidRPr="00247564">
        <w:rPr>
          <w:lang w:eastAsia="en-US"/>
        </w:rPr>
        <w:t>общения в Интернете, взаимодействия в социальных группах и сетях, участия в форумах, групповой работы над сообщениями</w:t>
      </w:r>
      <w:r w:rsidRPr="00247564">
        <w:rPr>
          <w:spacing w:val="-14"/>
          <w:lang w:eastAsia="en-US"/>
        </w:rPr>
        <w:t xml:space="preserve"> </w:t>
      </w:r>
      <w:r w:rsidRPr="00247564">
        <w:rPr>
          <w:lang w:eastAsia="en-US"/>
        </w:rPr>
        <w:t>(вики);</w:t>
      </w:r>
    </w:p>
    <w:p w:rsidR="00393253" w:rsidRPr="00247564" w:rsidRDefault="00393253" w:rsidP="00072A5F">
      <w:pPr>
        <w:widowControl w:val="0"/>
        <w:numPr>
          <w:ilvl w:val="0"/>
          <w:numId w:val="10"/>
        </w:numPr>
        <w:tabs>
          <w:tab w:val="left" w:pos="1109"/>
        </w:tabs>
        <w:ind w:right="115" w:firstLine="708"/>
        <w:jc w:val="both"/>
        <w:rPr>
          <w:lang w:eastAsia="en-US"/>
        </w:rPr>
      </w:pPr>
      <w:r w:rsidRPr="00247564">
        <w:rPr>
          <w:lang w:eastAsia="en-US"/>
        </w:rPr>
        <w:t>включения обучающихся в проектную и учебно-исследовательскую деятельность, проведения наблюдений и экспериментов, в том числе с использованием: учеб</w:t>
      </w:r>
      <w:r w:rsidR="00034D1D" w:rsidRPr="00247564">
        <w:rPr>
          <w:lang w:eastAsia="en-US"/>
        </w:rPr>
        <w:t>ного лабораторного оборудования</w:t>
      </w:r>
      <w:r w:rsidRPr="00247564">
        <w:rPr>
          <w:lang w:eastAsia="en-US"/>
        </w:rPr>
        <w:t>;</w:t>
      </w:r>
    </w:p>
    <w:p w:rsidR="00393253" w:rsidRPr="00247564" w:rsidRDefault="00393253" w:rsidP="00072A5F">
      <w:pPr>
        <w:widowControl w:val="0"/>
        <w:numPr>
          <w:ilvl w:val="0"/>
          <w:numId w:val="10"/>
        </w:numPr>
        <w:tabs>
          <w:tab w:val="left" w:pos="1109"/>
        </w:tabs>
        <w:ind w:right="121" w:firstLine="708"/>
        <w:jc w:val="both"/>
        <w:rPr>
          <w:lang w:eastAsia="en-US"/>
        </w:rPr>
      </w:pPr>
      <w:r w:rsidRPr="00247564">
        <w:rPr>
          <w:lang w:eastAsia="en-US"/>
        </w:rPr>
        <w:t>исполнения, сочинения и аранжировки музыкальных произведений с применением традиционных народных и современных инструментов и цифровых технологий, использования звуковых и музыкальных редакторов, клавишных и кинестетических</w:t>
      </w:r>
      <w:r w:rsidRPr="00247564">
        <w:rPr>
          <w:spacing w:val="-14"/>
          <w:lang w:eastAsia="en-US"/>
        </w:rPr>
        <w:t xml:space="preserve"> </w:t>
      </w:r>
      <w:r w:rsidRPr="00247564">
        <w:rPr>
          <w:lang w:eastAsia="en-US"/>
        </w:rPr>
        <w:t>синтезаторов;</w:t>
      </w:r>
    </w:p>
    <w:p w:rsidR="00393253" w:rsidRPr="00247564" w:rsidRDefault="00393253" w:rsidP="00072A5F">
      <w:pPr>
        <w:widowControl w:val="0"/>
        <w:numPr>
          <w:ilvl w:val="1"/>
          <w:numId w:val="10"/>
        </w:numPr>
        <w:tabs>
          <w:tab w:val="left" w:pos="1549"/>
        </w:tabs>
        <w:ind w:left="0" w:right="115" w:firstLine="708"/>
        <w:jc w:val="both"/>
        <w:rPr>
          <w:lang w:eastAsia="en-US"/>
        </w:rPr>
      </w:pPr>
      <w:r w:rsidRPr="00247564">
        <w:rPr>
          <w:lang w:eastAsia="en-US"/>
        </w:rPr>
        <w:t>художественного творчества с использованием ручных, электрических и ИКТ- инструментов, реализации художественно-оформительских и издательских проектов, натурной и рисованной</w:t>
      </w:r>
      <w:r w:rsidRPr="00247564">
        <w:rPr>
          <w:spacing w:val="-22"/>
          <w:lang w:eastAsia="en-US"/>
        </w:rPr>
        <w:t xml:space="preserve"> </w:t>
      </w:r>
      <w:r w:rsidRPr="00247564">
        <w:rPr>
          <w:lang w:eastAsia="en-US"/>
        </w:rPr>
        <w:t>мультипликации;</w:t>
      </w:r>
    </w:p>
    <w:p w:rsidR="00393253" w:rsidRPr="00247564" w:rsidRDefault="00393253" w:rsidP="00072A5F">
      <w:pPr>
        <w:widowControl w:val="0"/>
        <w:numPr>
          <w:ilvl w:val="1"/>
          <w:numId w:val="10"/>
        </w:numPr>
        <w:tabs>
          <w:tab w:val="left" w:pos="1549"/>
        </w:tabs>
        <w:ind w:left="0" w:right="126" w:firstLine="708"/>
        <w:jc w:val="both"/>
        <w:rPr>
          <w:lang w:eastAsia="en-US"/>
        </w:rPr>
      </w:pPr>
      <w:r w:rsidRPr="00247564">
        <w:rPr>
          <w:lang w:eastAsia="en-US"/>
        </w:rPr>
        <w:t>создания материальных и информационных объектов с использованием ручных и электроинструментов, применяемых в избранных для изучения распространённых технологиях (индустриальных, сельскохозяйственных, технологиях ведения дома, информационных и коммуникационных</w:t>
      </w:r>
      <w:r w:rsidRPr="00247564">
        <w:rPr>
          <w:spacing w:val="-21"/>
          <w:lang w:eastAsia="en-US"/>
        </w:rPr>
        <w:t xml:space="preserve"> </w:t>
      </w:r>
      <w:r w:rsidRPr="00247564">
        <w:rPr>
          <w:lang w:eastAsia="en-US"/>
        </w:rPr>
        <w:t>технологиях);</w:t>
      </w:r>
    </w:p>
    <w:p w:rsidR="00393253" w:rsidRPr="00247564" w:rsidRDefault="00393253" w:rsidP="00072A5F">
      <w:pPr>
        <w:widowControl w:val="0"/>
        <w:numPr>
          <w:ilvl w:val="1"/>
          <w:numId w:val="10"/>
        </w:numPr>
        <w:tabs>
          <w:tab w:val="left" w:pos="1549"/>
        </w:tabs>
        <w:ind w:left="0" w:right="125" w:firstLine="708"/>
        <w:jc w:val="both"/>
        <w:rPr>
          <w:lang w:eastAsia="en-US"/>
        </w:rPr>
      </w:pPr>
      <w:r w:rsidRPr="00247564">
        <w:rPr>
          <w:lang w:eastAsia="en-US"/>
        </w:rPr>
        <w:t>проектирования и конструирования,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393253" w:rsidRPr="00247564" w:rsidRDefault="00393253" w:rsidP="00072A5F">
      <w:pPr>
        <w:widowControl w:val="0"/>
        <w:numPr>
          <w:ilvl w:val="1"/>
          <w:numId w:val="10"/>
        </w:numPr>
        <w:tabs>
          <w:tab w:val="left" w:pos="1549"/>
        </w:tabs>
        <w:ind w:left="0" w:right="116" w:firstLine="708"/>
        <w:jc w:val="both"/>
        <w:rPr>
          <w:lang w:eastAsia="en-US"/>
        </w:rPr>
      </w:pPr>
      <w:r w:rsidRPr="00247564">
        <w:rPr>
          <w:lang w:eastAsia="en-US"/>
        </w:rPr>
        <w:t xml:space="preserve">занятий по изучению правил дорожного движения с использованием </w:t>
      </w:r>
      <w:r w:rsidRPr="00247564">
        <w:rPr>
          <w:spacing w:val="2"/>
          <w:lang w:eastAsia="en-US"/>
        </w:rPr>
        <w:t xml:space="preserve">игр, </w:t>
      </w:r>
      <w:r w:rsidRPr="00247564">
        <w:rPr>
          <w:lang w:eastAsia="en-US"/>
        </w:rPr>
        <w:t>оборудования, а также компьютерных</w:t>
      </w:r>
      <w:r w:rsidRPr="00247564">
        <w:rPr>
          <w:spacing w:val="-14"/>
          <w:lang w:eastAsia="en-US"/>
        </w:rPr>
        <w:t xml:space="preserve"> </w:t>
      </w:r>
      <w:r w:rsidRPr="00247564">
        <w:rPr>
          <w:lang w:eastAsia="en-US"/>
        </w:rPr>
        <w:t>тренажёров;</w:t>
      </w:r>
    </w:p>
    <w:p w:rsidR="00393253" w:rsidRPr="00247564" w:rsidRDefault="00393253" w:rsidP="00072A5F">
      <w:pPr>
        <w:widowControl w:val="0"/>
        <w:numPr>
          <w:ilvl w:val="1"/>
          <w:numId w:val="10"/>
        </w:numPr>
        <w:tabs>
          <w:tab w:val="left" w:pos="1549"/>
        </w:tabs>
        <w:ind w:left="0" w:right="121" w:firstLine="708"/>
        <w:jc w:val="both"/>
        <w:rPr>
          <w:lang w:eastAsia="en-US"/>
        </w:rPr>
      </w:pPr>
      <w:r w:rsidRPr="00247564">
        <w:rPr>
          <w:lang w:eastAsia="en-US"/>
        </w:rPr>
        <w:t>размещения продуктов познавательной, учебно-исследовательской и проектной деятельности обучающихся в информационно-образовательной среде образовательного учреждения;</w:t>
      </w:r>
    </w:p>
    <w:p w:rsidR="00393253" w:rsidRPr="00247564" w:rsidRDefault="00393253" w:rsidP="00072A5F">
      <w:pPr>
        <w:widowControl w:val="0"/>
        <w:numPr>
          <w:ilvl w:val="1"/>
          <w:numId w:val="10"/>
        </w:numPr>
        <w:tabs>
          <w:tab w:val="left" w:pos="1549"/>
        </w:tabs>
        <w:ind w:left="0" w:right="121" w:firstLine="708"/>
        <w:jc w:val="both"/>
        <w:rPr>
          <w:lang w:eastAsia="en-US"/>
        </w:rPr>
      </w:pPr>
      <w:r w:rsidRPr="00247564">
        <w:rPr>
          <w:lang w:eastAsia="en-US"/>
        </w:rPr>
        <w:t>проектирования и организации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w:t>
      </w:r>
    </w:p>
    <w:p w:rsidR="00D53378" w:rsidRPr="00247564" w:rsidRDefault="00393253" w:rsidP="000C1ECD">
      <w:pPr>
        <w:widowControl w:val="0"/>
        <w:ind w:right="127" w:firstLine="707"/>
        <w:jc w:val="both"/>
        <w:rPr>
          <w:lang w:eastAsia="en-US"/>
        </w:rPr>
      </w:pPr>
      <w:r w:rsidRPr="00247564">
        <w:rPr>
          <w:lang w:eastAsia="en-US"/>
        </w:rPr>
        <w:t>Все указанные виды деятельности должны быть обеспечены расходными материалами.</w:t>
      </w:r>
    </w:p>
    <w:p w:rsidR="00F41460" w:rsidRPr="00247564" w:rsidRDefault="00393253" w:rsidP="00F41460">
      <w:pPr>
        <w:keepNext/>
        <w:keepLines/>
        <w:ind w:firstLine="480"/>
        <w:jc w:val="both"/>
        <w:outlineLvl w:val="0"/>
        <w:rPr>
          <w:rFonts w:eastAsia="Arial Unicode MS"/>
          <w:lang w:val="ru"/>
        </w:rPr>
      </w:pPr>
      <w:r w:rsidRPr="00247564">
        <w:rPr>
          <w:rFonts w:eastAsia="Arial Unicode MS"/>
          <w:b/>
          <w:bCs/>
        </w:rPr>
        <w:lastRenderedPageBreak/>
        <w:t>У</w:t>
      </w:r>
      <w:r w:rsidR="00F41460" w:rsidRPr="00247564">
        <w:rPr>
          <w:rFonts w:eastAsia="Arial Unicode MS"/>
          <w:b/>
          <w:bCs/>
          <w:lang w:val="ru"/>
        </w:rPr>
        <w:t>чебно-методическое и информационное обеспечение реализации основной образовательной программы основного общего образования</w:t>
      </w:r>
      <w:r w:rsidR="00F41460" w:rsidRPr="00247564">
        <w:rPr>
          <w:rFonts w:eastAsia="Arial Unicode MS"/>
          <w:b/>
          <w:bCs/>
        </w:rPr>
        <w:t xml:space="preserve"> </w:t>
      </w:r>
      <w:r w:rsidR="00F41460" w:rsidRPr="00247564">
        <w:rPr>
          <w:rFonts w:eastAsia="Arial Unicode MS"/>
          <w:lang w:val="ru"/>
        </w:rPr>
        <w:t>направлено на обеспечение широкого, постоянного и устойчивого доступа для всех участников образовательных отношений к любой информации, связанной с реализацией основной образовательной программы, достижением планируемых результатов, организацией образовательной деятельности и условиями его осуществления.</w:t>
      </w:r>
    </w:p>
    <w:p w:rsidR="00F41460" w:rsidRPr="00247564" w:rsidRDefault="00F41460" w:rsidP="00713918">
      <w:pPr>
        <w:widowControl w:val="0"/>
        <w:ind w:firstLine="480"/>
        <w:jc w:val="both"/>
        <w:rPr>
          <w:lang w:eastAsia="en-US"/>
        </w:rPr>
      </w:pPr>
      <w:r w:rsidRPr="00247564">
        <w:rPr>
          <w:lang w:eastAsia="en-US"/>
        </w:rPr>
        <w:t>Учебно-методическое и информационное обеспечение реализации образовательной программы основного общего образования обеспечивает:</w:t>
      </w:r>
    </w:p>
    <w:p w:rsidR="00F41460" w:rsidRPr="00247564" w:rsidRDefault="00F41460" w:rsidP="00713918">
      <w:pPr>
        <w:widowControl w:val="0"/>
        <w:ind w:firstLine="480"/>
        <w:jc w:val="both"/>
        <w:rPr>
          <w:lang w:eastAsia="en-US"/>
        </w:rPr>
      </w:pPr>
      <w:r w:rsidRPr="00247564">
        <w:rPr>
          <w:lang w:eastAsia="en-US"/>
        </w:rPr>
        <w:t>информационную поддержку образовательной деятельности обучающихся и педагогических работников на основе современных информационных технологий в области библиотечных услуг (создание и ведение электронных каталогов и полнотекстовых баз данных, поиск документов по любому критерию, доступ к электронным учебным материалам и образовательным ресурсам Интернета);</w:t>
      </w:r>
    </w:p>
    <w:p w:rsidR="00F41460" w:rsidRPr="00247564" w:rsidRDefault="00F41460" w:rsidP="00713918">
      <w:pPr>
        <w:widowControl w:val="0"/>
        <w:ind w:firstLine="480"/>
        <w:jc w:val="both"/>
        <w:rPr>
          <w:lang w:eastAsia="en-US"/>
        </w:rPr>
      </w:pPr>
      <w:r w:rsidRPr="00247564">
        <w:rPr>
          <w:lang w:eastAsia="en-US"/>
        </w:rPr>
        <w:t>укомплектованность печатными и электронными информационно- образовательными ресурсами по всем предметам учебного плана: учебниками из числа входящих в федеральный перечень учебников, рекомендуемых к использованию при реализации имеющих государственную аккредитацию образовательных программ основного общего образования; учебными пособиями, выпущенными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основного общего образования;</w:t>
      </w:r>
    </w:p>
    <w:p w:rsidR="00F41460" w:rsidRPr="00247564" w:rsidRDefault="00F41460" w:rsidP="00713918">
      <w:pPr>
        <w:widowControl w:val="0"/>
        <w:ind w:firstLine="480"/>
        <w:jc w:val="both"/>
        <w:rPr>
          <w:lang w:eastAsia="en-US"/>
        </w:rPr>
      </w:pPr>
      <w:r w:rsidRPr="00247564">
        <w:rPr>
          <w:lang w:eastAsia="en-US"/>
        </w:rPr>
        <w:t>учебниками, в том числе учебниками с электронными приложениями, являющимися их составной частью, учебно-методической литературой и материалами по всем учебным предметам основной образовательной программы основного общего образования на определенных учредителем образовательной организации языках обучения, дополнительной литературой.</w:t>
      </w:r>
    </w:p>
    <w:p w:rsidR="00F41460" w:rsidRPr="00247564" w:rsidRDefault="00F41460" w:rsidP="00713918">
      <w:pPr>
        <w:widowControl w:val="0"/>
        <w:ind w:firstLine="480"/>
        <w:jc w:val="both"/>
        <w:rPr>
          <w:lang w:eastAsia="en-US"/>
        </w:rPr>
      </w:pPr>
      <w:r w:rsidRPr="00247564">
        <w:rPr>
          <w:lang w:eastAsia="en-US"/>
        </w:rPr>
        <w:t>Фонд дополнительной литературы включает: отечественную и зарубежную, классическую и современную художественную литературу; научно-популярную и научно-техническую литературу; издания по изобразительному искусству, музыке, физической культуре и спорту, экологии, правилам безопасного поведения на дорогах; справочно- библиографические и периодические издания; собрание словарей; литературу по социальному и профессиональному самоопределению обучающихся.</w:t>
      </w:r>
    </w:p>
    <w:p w:rsidR="00F41460" w:rsidRPr="00247564" w:rsidRDefault="00F41460" w:rsidP="00713918">
      <w:pPr>
        <w:widowControl w:val="0"/>
        <w:ind w:firstLine="480"/>
        <w:jc w:val="both"/>
        <w:rPr>
          <w:lang w:eastAsia="en-US"/>
        </w:rPr>
      </w:pPr>
      <w:r w:rsidRPr="00247564">
        <w:rPr>
          <w:lang w:eastAsia="en-US"/>
        </w:rPr>
        <w:t>Учебно-методическое и информационное обеспечение реализации основной образовательной программы основного общего образования включает учебные кабинеты и лаборатор</w:t>
      </w:r>
      <w:r w:rsidR="00034D1D" w:rsidRPr="00247564">
        <w:rPr>
          <w:lang w:eastAsia="en-US"/>
        </w:rPr>
        <w:t>ии, административные помещения.</w:t>
      </w:r>
    </w:p>
    <w:p w:rsidR="00F41460" w:rsidRPr="00247564" w:rsidRDefault="00F41460" w:rsidP="000C1ECD">
      <w:pPr>
        <w:widowControl w:val="0"/>
        <w:ind w:firstLine="480"/>
        <w:jc w:val="both"/>
        <w:rPr>
          <w:lang w:eastAsia="en-US"/>
        </w:rPr>
      </w:pPr>
      <w:r w:rsidRPr="00247564">
        <w:rPr>
          <w:lang w:eastAsia="en-US"/>
        </w:rPr>
        <w:t>МБОУ ООШ с. Мендяново определены меры и сроки по приведению информационно-методических условий реализации основной образовательной программы основного общего образования в со</w:t>
      </w:r>
      <w:r w:rsidR="000C1ECD" w:rsidRPr="00247564">
        <w:rPr>
          <w:lang w:eastAsia="en-US"/>
        </w:rPr>
        <w:t>ответствие с требованиями ФГОС.</w:t>
      </w:r>
    </w:p>
    <w:p w:rsidR="00DA0D8B" w:rsidRPr="00247564" w:rsidRDefault="00DA0D8B" w:rsidP="00DA0D8B">
      <w:pPr>
        <w:spacing w:after="200" w:line="276" w:lineRule="auto"/>
        <w:jc w:val="center"/>
        <w:rPr>
          <w:rFonts w:eastAsia="Calibri"/>
          <w:b/>
          <w:lang w:eastAsia="en-US"/>
        </w:rPr>
      </w:pPr>
      <w:r w:rsidRPr="00247564">
        <w:rPr>
          <w:rFonts w:eastAsia="Calibri"/>
          <w:b/>
          <w:lang w:eastAsia="en-US"/>
        </w:rPr>
        <w:t>Список УМК ООО МБОУ ООШ с. Мендяново</w:t>
      </w:r>
    </w:p>
    <w:p w:rsidR="00DA0D8B" w:rsidRPr="00247564" w:rsidRDefault="00DA0D8B" w:rsidP="00DA0D8B">
      <w:pPr>
        <w:spacing w:after="200" w:line="276" w:lineRule="auto"/>
        <w:rPr>
          <w:rFonts w:eastAsia="Calibri"/>
          <w:lang w:eastAsia="en-US"/>
        </w:rPr>
      </w:pPr>
      <w:r w:rsidRPr="00247564">
        <w:rPr>
          <w:rFonts w:eastAsia="Calibri"/>
          <w:lang w:eastAsia="en-US"/>
        </w:rPr>
        <w:t>** Мерзляк А.Г. «Математика 5», Виленкин Н.Я. «Математика 6»</w:t>
      </w:r>
    </w:p>
    <w:p w:rsidR="00DA0D8B" w:rsidRPr="00247564" w:rsidRDefault="00DA0D8B" w:rsidP="00DA0D8B">
      <w:pPr>
        <w:spacing w:after="200" w:line="276" w:lineRule="auto"/>
        <w:rPr>
          <w:rFonts w:eastAsia="Calibri"/>
          <w:lang w:eastAsia="en-US"/>
        </w:rPr>
      </w:pPr>
      <w:r w:rsidRPr="00247564">
        <w:rPr>
          <w:rFonts w:eastAsia="Calibri"/>
          <w:lang w:eastAsia="en-US"/>
        </w:rPr>
        <w:t>** Макарычев Ю.Н. «Алгебра 7, 8, 9»</w:t>
      </w:r>
    </w:p>
    <w:p w:rsidR="00DA0D8B" w:rsidRPr="00247564" w:rsidRDefault="00DA0D8B" w:rsidP="00DA0D8B">
      <w:pPr>
        <w:spacing w:after="200" w:line="276" w:lineRule="auto"/>
        <w:rPr>
          <w:rFonts w:eastAsia="Calibri"/>
          <w:lang w:eastAsia="en-US"/>
        </w:rPr>
      </w:pPr>
      <w:r w:rsidRPr="00247564">
        <w:rPr>
          <w:rFonts w:eastAsia="Calibri"/>
          <w:lang w:eastAsia="en-US"/>
        </w:rPr>
        <w:t>** Атанасян Л.С. «Геомемтрия 7-9»</w:t>
      </w:r>
    </w:p>
    <w:p w:rsidR="00DA0D8B" w:rsidRPr="00247564" w:rsidRDefault="00DA0D8B" w:rsidP="00DA0D8B">
      <w:pPr>
        <w:spacing w:after="200" w:line="276" w:lineRule="auto"/>
        <w:rPr>
          <w:rFonts w:eastAsia="Calibri"/>
          <w:lang w:eastAsia="en-US"/>
        </w:rPr>
      </w:pPr>
      <w:r w:rsidRPr="00247564">
        <w:rPr>
          <w:rFonts w:eastAsia="Calibri"/>
          <w:lang w:eastAsia="en-US"/>
        </w:rPr>
        <w:t>** Перышкин А.В. «Физика 7, 8, 9»</w:t>
      </w:r>
    </w:p>
    <w:p w:rsidR="00DA0D8B" w:rsidRPr="00247564" w:rsidRDefault="00DA0D8B" w:rsidP="00DA0D8B">
      <w:pPr>
        <w:spacing w:after="200" w:line="276" w:lineRule="auto"/>
        <w:rPr>
          <w:rFonts w:eastAsia="Calibri"/>
          <w:lang w:eastAsia="en-US"/>
        </w:rPr>
      </w:pPr>
      <w:r w:rsidRPr="00247564">
        <w:rPr>
          <w:rFonts w:eastAsia="Calibri"/>
          <w:lang w:eastAsia="en-US"/>
        </w:rPr>
        <w:t>** Пономарёва И.Н. «Биология 5, 6, 7, 8, 9»</w:t>
      </w:r>
    </w:p>
    <w:p w:rsidR="00DA0D8B" w:rsidRPr="00247564" w:rsidRDefault="00DA0D8B" w:rsidP="00DA0D8B">
      <w:pPr>
        <w:spacing w:after="200" w:line="276" w:lineRule="auto"/>
        <w:rPr>
          <w:rFonts w:eastAsia="Calibri"/>
          <w:lang w:eastAsia="en-US"/>
        </w:rPr>
      </w:pPr>
      <w:r w:rsidRPr="00247564">
        <w:rPr>
          <w:rFonts w:eastAsia="Calibri"/>
          <w:lang w:eastAsia="en-US"/>
        </w:rPr>
        <w:t>** Г.Е. Рудзитс, Ф.Г.Фельдман «Химия 8, 9»</w:t>
      </w:r>
    </w:p>
    <w:p w:rsidR="00DA0D8B" w:rsidRPr="00247564" w:rsidRDefault="00DA0D8B" w:rsidP="00DA0D8B">
      <w:pPr>
        <w:spacing w:after="200" w:line="276" w:lineRule="auto"/>
        <w:rPr>
          <w:rFonts w:eastAsia="Calibri"/>
          <w:lang w:eastAsia="en-US"/>
        </w:rPr>
      </w:pPr>
      <w:r w:rsidRPr="00247564">
        <w:rPr>
          <w:rFonts w:eastAsia="Calibri"/>
          <w:lang w:eastAsia="en-US"/>
        </w:rPr>
        <w:t>** Ладыженская Т.А. «Русский язык 5, 6, 7, 8, 9»</w:t>
      </w:r>
    </w:p>
    <w:p w:rsidR="00DA0D8B" w:rsidRPr="00247564" w:rsidRDefault="00DA0D8B" w:rsidP="00DA0D8B">
      <w:pPr>
        <w:spacing w:after="200" w:line="276" w:lineRule="auto"/>
        <w:rPr>
          <w:rFonts w:eastAsia="Calibri"/>
          <w:lang w:eastAsia="en-US"/>
        </w:rPr>
      </w:pPr>
      <w:r w:rsidRPr="00247564">
        <w:rPr>
          <w:rFonts w:eastAsia="Calibri"/>
          <w:lang w:eastAsia="en-US"/>
        </w:rPr>
        <w:lastRenderedPageBreak/>
        <w:t>** Черкезова М.В «Русская литература 5, 6», С.К.Бирюкова «Русская литература 7, 8, 9»,</w:t>
      </w:r>
    </w:p>
    <w:p w:rsidR="00DA0D8B" w:rsidRPr="00247564" w:rsidRDefault="00DA0D8B" w:rsidP="00DA0D8B">
      <w:pPr>
        <w:spacing w:after="200" w:line="276" w:lineRule="auto"/>
        <w:rPr>
          <w:rFonts w:eastAsia="Calibri"/>
          <w:lang w:eastAsia="en-US"/>
        </w:rPr>
      </w:pPr>
      <w:r w:rsidRPr="00247564">
        <w:rPr>
          <w:rFonts w:eastAsia="Calibri"/>
          <w:lang w:eastAsia="en-US"/>
        </w:rPr>
        <w:t>** Вигасин А.А. «История древнего мира 5», Агибалова Е.В., Донской Г.М. «Всеобщая история. История Средних веков 6», Торкунова А.В. «История России 6,7,8,9», Юдовская А.Я. «Всеобщая история. История Нового времени. 1500-1800гг 7,8,9)</w:t>
      </w:r>
    </w:p>
    <w:p w:rsidR="00DA0D8B" w:rsidRPr="00247564" w:rsidRDefault="00DA0D8B" w:rsidP="00DA0D8B">
      <w:pPr>
        <w:spacing w:after="200" w:line="276" w:lineRule="auto"/>
        <w:rPr>
          <w:rFonts w:eastAsia="Calibri"/>
          <w:lang w:eastAsia="en-US"/>
        </w:rPr>
      </w:pPr>
      <w:r w:rsidRPr="00247564">
        <w:rPr>
          <w:rFonts w:eastAsia="Calibri"/>
          <w:lang w:eastAsia="en-US"/>
        </w:rPr>
        <w:t>*** Домогайских E.M. «География 5,6,7,8,9»</w:t>
      </w:r>
    </w:p>
    <w:p w:rsidR="00DA0D8B" w:rsidRPr="00247564" w:rsidRDefault="00DA0D8B" w:rsidP="00DA0D8B">
      <w:pPr>
        <w:spacing w:after="200" w:line="276" w:lineRule="auto"/>
        <w:rPr>
          <w:rFonts w:eastAsia="Calibri"/>
          <w:lang w:eastAsia="en-US"/>
        </w:rPr>
      </w:pPr>
      <w:r w:rsidRPr="00247564">
        <w:rPr>
          <w:rFonts w:eastAsia="Calibri"/>
          <w:lang w:eastAsia="en-US"/>
        </w:rPr>
        <w:t>*** Боголюбов Л.Н. «Обществознание 6,7,8,9»</w:t>
      </w:r>
    </w:p>
    <w:p w:rsidR="00DA0D8B" w:rsidRPr="00247564" w:rsidRDefault="00DA0D8B" w:rsidP="00DA0D8B">
      <w:pPr>
        <w:spacing w:after="200" w:line="276" w:lineRule="auto"/>
        <w:rPr>
          <w:rFonts w:eastAsia="Calibri"/>
          <w:lang w:eastAsia="en-US"/>
        </w:rPr>
      </w:pPr>
      <w:r w:rsidRPr="00247564">
        <w:rPr>
          <w:rFonts w:eastAsia="Calibri"/>
          <w:lang w:eastAsia="en-US"/>
        </w:rPr>
        <w:t>*** Кузовлёв В.П. «Английский язык 5,6,7,8,9»</w:t>
      </w:r>
    </w:p>
    <w:p w:rsidR="00DA0D8B" w:rsidRPr="00247564" w:rsidRDefault="00DA0D8B" w:rsidP="00DA0D8B">
      <w:pPr>
        <w:spacing w:after="200" w:line="276" w:lineRule="auto"/>
        <w:rPr>
          <w:rFonts w:eastAsia="Calibri"/>
          <w:lang w:eastAsia="en-US"/>
        </w:rPr>
      </w:pPr>
      <w:r w:rsidRPr="00247564">
        <w:rPr>
          <w:rFonts w:eastAsia="Calibri"/>
          <w:lang w:eastAsia="en-US"/>
        </w:rPr>
        <w:t>*** Босова А.Ю. «Информатика 7, 8, 9»</w:t>
      </w:r>
    </w:p>
    <w:p w:rsidR="00DA0D8B" w:rsidRPr="00247564" w:rsidRDefault="00DA0D8B" w:rsidP="00DA0D8B">
      <w:pPr>
        <w:spacing w:after="200" w:line="276" w:lineRule="auto"/>
        <w:rPr>
          <w:rFonts w:eastAsia="Calibri"/>
          <w:lang w:eastAsia="en-US"/>
        </w:rPr>
      </w:pPr>
      <w:r w:rsidRPr="00247564">
        <w:rPr>
          <w:rFonts w:eastAsia="Calibri"/>
          <w:lang w:eastAsia="en-US"/>
        </w:rPr>
        <w:t>*** Хабибов Л.Г. «Родной (татарский) язык 5», Р.Г. Миннеахметов «Родной (татарский) язык 6», Л.Г. Хабибов «Родной (татарский) язык 7», Гиззатуллин И.С «Родной (татарский) язык 8», Насипов И С «Родной (татарский) язык 9»</w:t>
      </w:r>
    </w:p>
    <w:p w:rsidR="00DA0D8B" w:rsidRPr="00247564" w:rsidRDefault="00DA0D8B" w:rsidP="00DA0D8B">
      <w:pPr>
        <w:spacing w:after="200" w:line="276" w:lineRule="auto"/>
        <w:rPr>
          <w:rFonts w:eastAsia="Calibri"/>
          <w:lang w:eastAsia="en-US"/>
        </w:rPr>
      </w:pPr>
      <w:r w:rsidRPr="00247564">
        <w:rPr>
          <w:rFonts w:eastAsia="Calibri"/>
          <w:lang w:eastAsia="en-US"/>
        </w:rPr>
        <w:t>*** Залялиева М.Ш. «Татарская литература 5», Ф.А. Ганиева «Татарская литература 6», Ахмадуллин А.Г. «Татарская литература 7,8», Насипов И С «Татарская литература 9»</w:t>
      </w:r>
    </w:p>
    <w:p w:rsidR="00DA0D8B" w:rsidRPr="00247564" w:rsidRDefault="00DA0D8B" w:rsidP="00DA0D8B">
      <w:pPr>
        <w:spacing w:after="200" w:line="276" w:lineRule="auto"/>
        <w:rPr>
          <w:rFonts w:eastAsia="Calibri"/>
          <w:lang w:eastAsia="en-US"/>
        </w:rPr>
      </w:pPr>
      <w:r w:rsidRPr="00247564">
        <w:rPr>
          <w:rFonts w:eastAsia="Calibri"/>
          <w:lang w:eastAsia="en-US"/>
        </w:rPr>
        <w:t>*** Хажин В.И. «Башкирский язык 5,6,7,8,9»</w:t>
      </w:r>
    </w:p>
    <w:p w:rsidR="00DA0D8B" w:rsidRPr="00247564" w:rsidRDefault="00DA0D8B" w:rsidP="00DA0D8B">
      <w:pPr>
        <w:spacing w:after="200" w:line="276" w:lineRule="auto"/>
        <w:rPr>
          <w:rFonts w:eastAsia="Calibri"/>
          <w:lang w:eastAsia="en-US"/>
        </w:rPr>
      </w:pPr>
      <w:r w:rsidRPr="00247564">
        <w:rPr>
          <w:rFonts w:eastAsia="Calibri"/>
          <w:lang w:eastAsia="en-US"/>
        </w:rPr>
        <w:t>*** Виноградова Н.Ф. «ОДНК</w:t>
      </w:r>
      <w:r w:rsidR="003168C5">
        <w:rPr>
          <w:rFonts w:eastAsia="Calibri"/>
          <w:lang w:eastAsia="en-US"/>
        </w:rPr>
        <w:t xml:space="preserve"> </w:t>
      </w:r>
      <w:r w:rsidRPr="00247564">
        <w:rPr>
          <w:rFonts w:eastAsia="Calibri"/>
          <w:lang w:eastAsia="en-US"/>
        </w:rPr>
        <w:t>НР 5,6,7,8,9»</w:t>
      </w:r>
    </w:p>
    <w:p w:rsidR="00DA0D8B" w:rsidRPr="00247564" w:rsidRDefault="00DA0D8B" w:rsidP="00DA0D8B">
      <w:pPr>
        <w:spacing w:after="200" w:line="276" w:lineRule="auto"/>
        <w:rPr>
          <w:rFonts w:eastAsia="Calibri"/>
          <w:lang w:eastAsia="en-US"/>
        </w:rPr>
      </w:pPr>
      <w:r w:rsidRPr="00247564">
        <w:rPr>
          <w:rFonts w:eastAsia="Calibri"/>
          <w:lang w:eastAsia="en-US"/>
        </w:rPr>
        <w:t>*** Е.Д. Критская, Г.П. Сергеева, Шмагина Т.С.«Музыка 5,6,7,8,9»</w:t>
      </w:r>
    </w:p>
    <w:p w:rsidR="00DA0D8B" w:rsidRPr="00247564" w:rsidRDefault="00DA0D8B" w:rsidP="00DA0D8B">
      <w:pPr>
        <w:spacing w:after="200" w:line="276" w:lineRule="auto"/>
        <w:rPr>
          <w:rFonts w:eastAsia="Calibri"/>
          <w:lang w:eastAsia="en-US"/>
        </w:rPr>
      </w:pPr>
      <w:r w:rsidRPr="00247564">
        <w:rPr>
          <w:rFonts w:eastAsia="Calibri"/>
          <w:lang w:eastAsia="en-US"/>
        </w:rPr>
        <w:t>*** Неменская Л.А.«Изобразительное искусство 5,6,7,9»</w:t>
      </w:r>
    </w:p>
    <w:p w:rsidR="00DA0D8B" w:rsidRPr="00247564" w:rsidRDefault="00DA0D8B" w:rsidP="00DA0D8B">
      <w:pPr>
        <w:spacing w:after="200" w:line="276" w:lineRule="auto"/>
        <w:rPr>
          <w:rFonts w:eastAsia="Calibri"/>
          <w:lang w:eastAsia="en-US"/>
        </w:rPr>
      </w:pPr>
      <w:r w:rsidRPr="00247564">
        <w:rPr>
          <w:rFonts w:eastAsia="Calibri"/>
          <w:lang w:eastAsia="en-US"/>
        </w:rPr>
        <w:t>*** Симоненко В.Д. «Технология 5,6,7,8,9»</w:t>
      </w:r>
    </w:p>
    <w:p w:rsidR="00F41460" w:rsidRPr="00247564" w:rsidRDefault="00DA0D8B" w:rsidP="000C1ECD">
      <w:pPr>
        <w:spacing w:after="200" w:line="276" w:lineRule="auto"/>
        <w:rPr>
          <w:rFonts w:eastAsia="Calibri"/>
          <w:lang w:eastAsia="en-US"/>
        </w:rPr>
      </w:pPr>
      <w:r w:rsidRPr="00247564">
        <w:rPr>
          <w:rFonts w:eastAsia="Calibri"/>
          <w:lang w:eastAsia="en-US"/>
        </w:rPr>
        <w:t xml:space="preserve">*** Лях В.И., Маслов М.В. </w:t>
      </w:r>
      <w:r w:rsidR="000C1ECD" w:rsidRPr="00247564">
        <w:rPr>
          <w:rFonts w:eastAsia="Calibri"/>
          <w:lang w:eastAsia="en-US"/>
        </w:rPr>
        <w:t>«Физическая культура 5,6,7,8,9»</w:t>
      </w:r>
    </w:p>
    <w:p w:rsidR="00D53378" w:rsidRPr="00247564" w:rsidRDefault="00F41460" w:rsidP="000C1ECD">
      <w:pPr>
        <w:jc w:val="center"/>
        <w:rPr>
          <w:b/>
          <w:bCs/>
          <w:lang w:eastAsia="zh-CN"/>
        </w:rPr>
      </w:pPr>
      <w:r w:rsidRPr="00247564">
        <w:rPr>
          <w:b/>
          <w:bCs/>
          <w:lang w:eastAsia="zh-CN"/>
        </w:rPr>
        <w:t xml:space="preserve">Создание в </w:t>
      </w:r>
      <w:r w:rsidRPr="00247564">
        <w:rPr>
          <w:b/>
          <w:lang w:eastAsia="zh-CN"/>
        </w:rPr>
        <w:t xml:space="preserve">МБОУ ООШ с. Мендяново </w:t>
      </w:r>
      <w:r w:rsidRPr="00247564">
        <w:rPr>
          <w:b/>
          <w:bCs/>
          <w:lang w:eastAsia="zh-CN"/>
        </w:rPr>
        <w:t>информационно-образовательной среды, соответствующей требованиям Стандарта</w:t>
      </w:r>
    </w:p>
    <w:tbl>
      <w:tblPr>
        <w:tblW w:w="7656"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2"/>
        <w:gridCol w:w="4819"/>
        <w:gridCol w:w="1985"/>
      </w:tblGrid>
      <w:tr w:rsidR="00D53378" w:rsidRPr="00247564" w:rsidTr="00440499">
        <w:tc>
          <w:tcPr>
            <w:tcW w:w="852" w:type="dxa"/>
          </w:tcPr>
          <w:p w:rsidR="00D53378" w:rsidRPr="00247564" w:rsidRDefault="00D53378" w:rsidP="00D53378">
            <w:pPr>
              <w:tabs>
                <w:tab w:val="left" w:pos="720"/>
              </w:tabs>
              <w:jc w:val="center"/>
              <w:rPr>
                <w:b/>
                <w:bCs/>
              </w:rPr>
            </w:pPr>
            <w:r w:rsidRPr="00247564">
              <w:rPr>
                <w:b/>
                <w:bCs/>
              </w:rPr>
              <w:t>№ п/п</w:t>
            </w:r>
          </w:p>
        </w:tc>
        <w:tc>
          <w:tcPr>
            <w:tcW w:w="4819" w:type="dxa"/>
          </w:tcPr>
          <w:p w:rsidR="00D53378" w:rsidRPr="00247564" w:rsidRDefault="00D53378" w:rsidP="00D53378">
            <w:pPr>
              <w:tabs>
                <w:tab w:val="left" w:pos="720"/>
              </w:tabs>
              <w:jc w:val="center"/>
              <w:rPr>
                <w:b/>
                <w:bCs/>
              </w:rPr>
            </w:pPr>
          </w:p>
          <w:p w:rsidR="00D53378" w:rsidRPr="00247564" w:rsidRDefault="00D53378" w:rsidP="00D53378">
            <w:pPr>
              <w:tabs>
                <w:tab w:val="left" w:pos="720"/>
              </w:tabs>
              <w:jc w:val="center"/>
              <w:rPr>
                <w:b/>
                <w:bCs/>
              </w:rPr>
            </w:pPr>
            <w:r w:rsidRPr="00247564">
              <w:rPr>
                <w:b/>
                <w:bCs/>
              </w:rPr>
              <w:t>Необходимые средства</w:t>
            </w:r>
          </w:p>
        </w:tc>
        <w:tc>
          <w:tcPr>
            <w:tcW w:w="1985" w:type="dxa"/>
          </w:tcPr>
          <w:p w:rsidR="00D53378" w:rsidRPr="00247564" w:rsidRDefault="00D53378" w:rsidP="00D53378">
            <w:pPr>
              <w:tabs>
                <w:tab w:val="left" w:pos="720"/>
              </w:tabs>
              <w:jc w:val="center"/>
              <w:rPr>
                <w:b/>
                <w:bCs/>
              </w:rPr>
            </w:pPr>
            <w:r w:rsidRPr="00247564">
              <w:rPr>
                <w:b/>
                <w:bCs/>
              </w:rPr>
              <w:t>Необходимое количество средств/ имеющееся в наличии</w:t>
            </w:r>
          </w:p>
        </w:tc>
      </w:tr>
      <w:tr w:rsidR="00D53378" w:rsidRPr="00247564" w:rsidTr="00440499">
        <w:tc>
          <w:tcPr>
            <w:tcW w:w="852" w:type="dxa"/>
          </w:tcPr>
          <w:p w:rsidR="00D53378" w:rsidRPr="00247564" w:rsidRDefault="00D53378" w:rsidP="00D53378">
            <w:pPr>
              <w:tabs>
                <w:tab w:val="left" w:pos="720"/>
              </w:tabs>
              <w:jc w:val="center"/>
            </w:pPr>
            <w:r w:rsidRPr="00247564">
              <w:t>I</w:t>
            </w:r>
          </w:p>
        </w:tc>
        <w:tc>
          <w:tcPr>
            <w:tcW w:w="4819" w:type="dxa"/>
          </w:tcPr>
          <w:p w:rsidR="00D53378" w:rsidRPr="00247564" w:rsidRDefault="00D53378" w:rsidP="00D53378">
            <w:pPr>
              <w:tabs>
                <w:tab w:val="left" w:pos="720"/>
              </w:tabs>
            </w:pPr>
            <w:r w:rsidRPr="00247564">
              <w:t>Технические средства</w:t>
            </w:r>
          </w:p>
        </w:tc>
        <w:tc>
          <w:tcPr>
            <w:tcW w:w="1985" w:type="dxa"/>
          </w:tcPr>
          <w:p w:rsidR="00D53378" w:rsidRPr="00247564" w:rsidRDefault="00D53378" w:rsidP="00D53378">
            <w:pPr>
              <w:tabs>
                <w:tab w:val="left" w:pos="720"/>
              </w:tabs>
              <w:jc w:val="center"/>
              <w:rPr>
                <w:color w:val="0D0D0D" w:themeColor="text1" w:themeTint="F2"/>
              </w:rPr>
            </w:pPr>
            <w:r w:rsidRPr="00247564">
              <w:rPr>
                <w:color w:val="0D0D0D" w:themeColor="text1" w:themeTint="F2"/>
              </w:rPr>
              <w:t>3/1</w:t>
            </w:r>
          </w:p>
        </w:tc>
      </w:tr>
      <w:tr w:rsidR="00D53378" w:rsidRPr="00247564" w:rsidTr="00440499">
        <w:tc>
          <w:tcPr>
            <w:tcW w:w="852" w:type="dxa"/>
          </w:tcPr>
          <w:p w:rsidR="00D53378" w:rsidRPr="00247564" w:rsidRDefault="00D53378" w:rsidP="00D53378">
            <w:pPr>
              <w:tabs>
                <w:tab w:val="left" w:pos="720"/>
              </w:tabs>
              <w:jc w:val="center"/>
            </w:pPr>
            <w:r w:rsidRPr="00247564">
              <w:t>II</w:t>
            </w:r>
          </w:p>
        </w:tc>
        <w:tc>
          <w:tcPr>
            <w:tcW w:w="4819" w:type="dxa"/>
          </w:tcPr>
          <w:p w:rsidR="00D53378" w:rsidRPr="00247564" w:rsidRDefault="00D53378" w:rsidP="00D53378">
            <w:pPr>
              <w:tabs>
                <w:tab w:val="left" w:pos="720"/>
              </w:tabs>
            </w:pPr>
            <w:r w:rsidRPr="00247564">
              <w:t>Программные инструменты</w:t>
            </w:r>
          </w:p>
        </w:tc>
        <w:tc>
          <w:tcPr>
            <w:tcW w:w="1985" w:type="dxa"/>
          </w:tcPr>
          <w:p w:rsidR="00D53378" w:rsidRPr="00247564" w:rsidRDefault="00D53378" w:rsidP="00D53378">
            <w:pPr>
              <w:tabs>
                <w:tab w:val="left" w:pos="720"/>
              </w:tabs>
              <w:jc w:val="center"/>
              <w:rPr>
                <w:color w:val="0D0D0D" w:themeColor="text1" w:themeTint="F2"/>
              </w:rPr>
            </w:pPr>
            <w:r w:rsidRPr="00247564">
              <w:rPr>
                <w:color w:val="0D0D0D" w:themeColor="text1" w:themeTint="F2"/>
              </w:rPr>
              <w:t>+</w:t>
            </w:r>
          </w:p>
        </w:tc>
      </w:tr>
      <w:tr w:rsidR="00D53378" w:rsidRPr="00247564" w:rsidTr="00440499">
        <w:tc>
          <w:tcPr>
            <w:tcW w:w="852" w:type="dxa"/>
          </w:tcPr>
          <w:p w:rsidR="00D53378" w:rsidRPr="00247564" w:rsidRDefault="00D53378" w:rsidP="00D53378">
            <w:pPr>
              <w:tabs>
                <w:tab w:val="left" w:pos="720"/>
              </w:tabs>
              <w:jc w:val="center"/>
            </w:pPr>
            <w:r w:rsidRPr="00247564">
              <w:t>III</w:t>
            </w:r>
          </w:p>
        </w:tc>
        <w:tc>
          <w:tcPr>
            <w:tcW w:w="4819" w:type="dxa"/>
          </w:tcPr>
          <w:p w:rsidR="00D53378" w:rsidRPr="00247564" w:rsidRDefault="00D53378" w:rsidP="00D53378">
            <w:pPr>
              <w:tabs>
                <w:tab w:val="left" w:pos="720"/>
              </w:tabs>
            </w:pPr>
            <w:r w:rsidRPr="00247564">
              <w:t>Обеспечение технической, методической и организационной поддержки</w:t>
            </w:r>
          </w:p>
        </w:tc>
        <w:tc>
          <w:tcPr>
            <w:tcW w:w="1985" w:type="dxa"/>
          </w:tcPr>
          <w:p w:rsidR="00D53378" w:rsidRPr="00247564" w:rsidRDefault="00D53378" w:rsidP="00D53378">
            <w:pPr>
              <w:tabs>
                <w:tab w:val="left" w:pos="720"/>
              </w:tabs>
              <w:jc w:val="center"/>
              <w:rPr>
                <w:color w:val="0D0D0D" w:themeColor="text1" w:themeTint="F2"/>
              </w:rPr>
            </w:pPr>
            <w:r w:rsidRPr="00247564">
              <w:rPr>
                <w:color w:val="0D0D0D" w:themeColor="text1" w:themeTint="F2"/>
              </w:rPr>
              <w:t>+</w:t>
            </w:r>
          </w:p>
        </w:tc>
      </w:tr>
      <w:tr w:rsidR="00D53378" w:rsidRPr="00247564" w:rsidTr="00440499">
        <w:tc>
          <w:tcPr>
            <w:tcW w:w="852" w:type="dxa"/>
          </w:tcPr>
          <w:p w:rsidR="00D53378" w:rsidRPr="00247564" w:rsidRDefault="00D53378" w:rsidP="00D53378">
            <w:pPr>
              <w:tabs>
                <w:tab w:val="left" w:pos="720"/>
              </w:tabs>
              <w:jc w:val="center"/>
            </w:pPr>
            <w:r w:rsidRPr="00247564">
              <w:t>IV</w:t>
            </w:r>
          </w:p>
        </w:tc>
        <w:tc>
          <w:tcPr>
            <w:tcW w:w="4819" w:type="dxa"/>
          </w:tcPr>
          <w:p w:rsidR="00D53378" w:rsidRPr="00247564" w:rsidRDefault="00D53378" w:rsidP="00D53378">
            <w:pPr>
              <w:tabs>
                <w:tab w:val="left" w:pos="720"/>
              </w:tabs>
            </w:pPr>
            <w:r w:rsidRPr="00247564">
              <w:t>Отображение образовательного процесса в информационной среде</w:t>
            </w:r>
          </w:p>
        </w:tc>
        <w:tc>
          <w:tcPr>
            <w:tcW w:w="1985" w:type="dxa"/>
          </w:tcPr>
          <w:p w:rsidR="00D53378" w:rsidRPr="00247564" w:rsidRDefault="00D53378" w:rsidP="00D53378">
            <w:pPr>
              <w:tabs>
                <w:tab w:val="left" w:pos="720"/>
              </w:tabs>
              <w:jc w:val="center"/>
              <w:rPr>
                <w:color w:val="0D0D0D" w:themeColor="text1" w:themeTint="F2"/>
              </w:rPr>
            </w:pPr>
            <w:r w:rsidRPr="00247564">
              <w:rPr>
                <w:color w:val="0D0D0D" w:themeColor="text1" w:themeTint="F2"/>
              </w:rPr>
              <w:t>+</w:t>
            </w:r>
          </w:p>
        </w:tc>
      </w:tr>
      <w:tr w:rsidR="00D53378" w:rsidRPr="00247564" w:rsidTr="00440499">
        <w:tc>
          <w:tcPr>
            <w:tcW w:w="852" w:type="dxa"/>
          </w:tcPr>
          <w:p w:rsidR="00D53378" w:rsidRPr="00247564" w:rsidRDefault="00D53378" w:rsidP="00D53378">
            <w:pPr>
              <w:tabs>
                <w:tab w:val="left" w:pos="720"/>
              </w:tabs>
              <w:jc w:val="center"/>
            </w:pPr>
            <w:r w:rsidRPr="00247564">
              <w:t>V</w:t>
            </w:r>
          </w:p>
        </w:tc>
        <w:tc>
          <w:tcPr>
            <w:tcW w:w="4819" w:type="dxa"/>
          </w:tcPr>
          <w:p w:rsidR="00D53378" w:rsidRPr="00247564" w:rsidRDefault="00D53378" w:rsidP="00D53378">
            <w:pPr>
              <w:tabs>
                <w:tab w:val="left" w:pos="720"/>
              </w:tabs>
            </w:pPr>
            <w:r w:rsidRPr="00247564">
              <w:t>Компоненты на бумажных носителях</w:t>
            </w:r>
          </w:p>
        </w:tc>
        <w:tc>
          <w:tcPr>
            <w:tcW w:w="1985" w:type="dxa"/>
          </w:tcPr>
          <w:p w:rsidR="00D53378" w:rsidRPr="00247564" w:rsidRDefault="00D53378" w:rsidP="00D53378">
            <w:pPr>
              <w:tabs>
                <w:tab w:val="left" w:pos="720"/>
              </w:tabs>
              <w:jc w:val="center"/>
              <w:rPr>
                <w:color w:val="0D0D0D" w:themeColor="text1" w:themeTint="F2"/>
              </w:rPr>
            </w:pPr>
            <w:r w:rsidRPr="00247564">
              <w:rPr>
                <w:color w:val="0D0D0D" w:themeColor="text1" w:themeTint="F2"/>
              </w:rPr>
              <w:t>+</w:t>
            </w:r>
          </w:p>
        </w:tc>
      </w:tr>
      <w:tr w:rsidR="00D53378" w:rsidRPr="00247564" w:rsidTr="00440499">
        <w:tc>
          <w:tcPr>
            <w:tcW w:w="852" w:type="dxa"/>
          </w:tcPr>
          <w:p w:rsidR="00D53378" w:rsidRPr="00247564" w:rsidRDefault="00D53378" w:rsidP="00D53378">
            <w:pPr>
              <w:tabs>
                <w:tab w:val="left" w:pos="720"/>
              </w:tabs>
              <w:jc w:val="center"/>
            </w:pPr>
            <w:r w:rsidRPr="00247564">
              <w:t>VI</w:t>
            </w:r>
          </w:p>
        </w:tc>
        <w:tc>
          <w:tcPr>
            <w:tcW w:w="4819" w:type="dxa"/>
          </w:tcPr>
          <w:p w:rsidR="00D53378" w:rsidRPr="00247564" w:rsidRDefault="00D53378" w:rsidP="00D53378">
            <w:pPr>
              <w:tabs>
                <w:tab w:val="left" w:pos="720"/>
              </w:tabs>
            </w:pPr>
            <w:r w:rsidRPr="00247564">
              <w:t>Компоненты на CD и DVD:</w:t>
            </w:r>
          </w:p>
        </w:tc>
        <w:tc>
          <w:tcPr>
            <w:tcW w:w="1985" w:type="dxa"/>
          </w:tcPr>
          <w:p w:rsidR="00D53378" w:rsidRPr="00247564" w:rsidRDefault="00D53378" w:rsidP="00D53378">
            <w:pPr>
              <w:tabs>
                <w:tab w:val="left" w:pos="720"/>
              </w:tabs>
              <w:jc w:val="center"/>
              <w:rPr>
                <w:color w:val="0D0D0D" w:themeColor="text1" w:themeTint="F2"/>
              </w:rPr>
            </w:pPr>
            <w:r w:rsidRPr="00247564">
              <w:rPr>
                <w:color w:val="0D0D0D" w:themeColor="text1" w:themeTint="F2"/>
              </w:rPr>
              <w:t>-</w:t>
            </w:r>
          </w:p>
        </w:tc>
      </w:tr>
    </w:tbl>
    <w:p w:rsidR="00F41460" w:rsidRPr="00247564" w:rsidRDefault="00F41460" w:rsidP="0028403E">
      <w:pPr>
        <w:widowControl w:val="0"/>
        <w:tabs>
          <w:tab w:val="left" w:pos="6467"/>
        </w:tabs>
        <w:autoSpaceDE w:val="0"/>
        <w:autoSpaceDN w:val="0"/>
        <w:adjustRightInd w:val="0"/>
        <w:jc w:val="both"/>
        <w:rPr>
          <w:rFonts w:eastAsiaTheme="minorEastAsia"/>
        </w:rPr>
      </w:pPr>
    </w:p>
    <w:p w:rsidR="00D03F87" w:rsidRPr="00247564" w:rsidRDefault="00F41460" w:rsidP="00F41460">
      <w:pPr>
        <w:widowControl w:val="0"/>
        <w:tabs>
          <w:tab w:val="left" w:pos="454"/>
        </w:tabs>
        <w:suppressAutoHyphens/>
        <w:autoSpaceDE w:val="0"/>
        <w:ind w:firstLine="480"/>
        <w:jc w:val="both"/>
        <w:rPr>
          <w:color w:val="FF0000"/>
          <w:lang w:eastAsia="zh-CN"/>
        </w:rPr>
      </w:pPr>
      <w:r w:rsidRPr="00247564">
        <w:rPr>
          <w:b/>
          <w:lang w:eastAsia="zh-CN"/>
        </w:rPr>
        <w:t>Технические средства:</w:t>
      </w:r>
      <w:r w:rsidRPr="00247564">
        <w:rPr>
          <w:lang w:eastAsia="zh-CN"/>
        </w:rPr>
        <w:t xml:space="preserve"> мультимедийный проектор и </w:t>
      </w:r>
      <w:r w:rsidR="00D03F87" w:rsidRPr="00247564">
        <w:rPr>
          <w:lang w:eastAsia="zh-CN"/>
        </w:rPr>
        <w:t>экран; принтер; цифровой сканер, интерактивная доска.</w:t>
      </w:r>
      <w:r w:rsidRPr="00247564">
        <w:rPr>
          <w:lang w:eastAsia="zh-CN"/>
        </w:rPr>
        <w:t xml:space="preserve"> </w:t>
      </w:r>
    </w:p>
    <w:p w:rsidR="00D03F87" w:rsidRPr="00247564" w:rsidRDefault="00F41460" w:rsidP="00F41460">
      <w:pPr>
        <w:widowControl w:val="0"/>
        <w:tabs>
          <w:tab w:val="left" w:pos="454"/>
        </w:tabs>
        <w:suppressAutoHyphens/>
        <w:autoSpaceDE w:val="0"/>
        <w:ind w:firstLine="480"/>
        <w:jc w:val="both"/>
        <w:rPr>
          <w:color w:val="FF0000"/>
          <w:lang w:eastAsia="zh-CN"/>
        </w:rPr>
      </w:pPr>
      <w:r w:rsidRPr="00247564">
        <w:rPr>
          <w:b/>
          <w:lang w:eastAsia="zh-CN"/>
        </w:rPr>
        <w:t>Программные инструменты:</w:t>
      </w:r>
      <w:r w:rsidRPr="00247564">
        <w:rPr>
          <w:lang w:eastAsia="zh-CN"/>
        </w:rPr>
        <w:t xml:space="preserve"> операционные системы и служебные инструменты; орфографический корректор для текстов на русском и иностранном языках; клавиатурный </w:t>
      </w:r>
      <w:r w:rsidRPr="00247564">
        <w:rPr>
          <w:lang w:eastAsia="zh-CN"/>
        </w:rPr>
        <w:lastRenderedPageBreak/>
        <w:t xml:space="preserve">тренажёр для русского и иностранного языков; текстовый редактор для работы с русскими и иноязычными текстами; графический редактор для обработки растровых изображений; графический редактор для обработки векторных изображений; редактор подготовки презентаций; редактор видео; редактор звука; ГИС; виртуальные лаборатории по учебным предметам; </w:t>
      </w:r>
    </w:p>
    <w:p w:rsidR="00F41460" w:rsidRPr="00247564" w:rsidRDefault="00F41460" w:rsidP="00F41460">
      <w:pPr>
        <w:widowControl w:val="0"/>
        <w:tabs>
          <w:tab w:val="left" w:pos="454"/>
        </w:tabs>
        <w:suppressAutoHyphens/>
        <w:autoSpaceDE w:val="0"/>
        <w:ind w:firstLine="480"/>
        <w:jc w:val="both"/>
        <w:rPr>
          <w:lang w:eastAsia="zh-CN"/>
        </w:rPr>
      </w:pPr>
      <w:r w:rsidRPr="00247564">
        <w:rPr>
          <w:b/>
          <w:lang w:eastAsia="zh-CN"/>
        </w:rPr>
        <w:t xml:space="preserve">Обеспечение технической, методической и организационной поддержки: </w:t>
      </w:r>
      <w:r w:rsidRPr="00247564">
        <w:rPr>
          <w:lang w:eastAsia="zh-CN"/>
        </w:rPr>
        <w:t>разработка планов, дорожных карт; заключение договоров; подготовка распорядительных документов учредителя; подготовка локальных актов образовательного учреждения; подготовка программ формирования ИКТ-компетентности работников ОО (индивидуальных программ для каждого работника).</w:t>
      </w:r>
    </w:p>
    <w:p w:rsidR="00F41460" w:rsidRPr="00247564" w:rsidRDefault="00F41460" w:rsidP="00F41460">
      <w:pPr>
        <w:widowControl w:val="0"/>
        <w:tabs>
          <w:tab w:val="left" w:pos="454"/>
        </w:tabs>
        <w:suppressAutoHyphens/>
        <w:autoSpaceDE w:val="0"/>
        <w:ind w:firstLine="480"/>
        <w:jc w:val="both"/>
        <w:rPr>
          <w:lang w:eastAsia="zh-CN"/>
        </w:rPr>
      </w:pPr>
      <w:r w:rsidRPr="00247564">
        <w:rPr>
          <w:b/>
          <w:lang w:eastAsia="zh-CN"/>
        </w:rPr>
        <w:t xml:space="preserve">Отображение образовательной деятельности в информационной среде: </w:t>
      </w:r>
      <w:r w:rsidRPr="00247564">
        <w:rPr>
          <w:lang w:eastAsia="zh-CN"/>
        </w:rPr>
        <w:t>размещаются домашние задания (текстовая формулировка, видеофильм для анализа,  географическая карта); результаты выполнения аттестационных работ обучающихся; творческие работы учителей и обучающихся; осуществляется связь учителей, администрации, родителей, органов управления; осуществляется методическая поддержка учителей.</w:t>
      </w:r>
    </w:p>
    <w:p w:rsidR="00F41460" w:rsidRPr="00247564" w:rsidRDefault="00F41460" w:rsidP="00F41460">
      <w:pPr>
        <w:widowControl w:val="0"/>
        <w:tabs>
          <w:tab w:val="left" w:pos="454"/>
        </w:tabs>
        <w:suppressAutoHyphens/>
        <w:autoSpaceDE w:val="0"/>
        <w:ind w:firstLine="480"/>
        <w:jc w:val="both"/>
        <w:rPr>
          <w:lang w:eastAsia="zh-CN"/>
        </w:rPr>
      </w:pPr>
      <w:r w:rsidRPr="00247564">
        <w:rPr>
          <w:b/>
          <w:lang w:eastAsia="zh-CN"/>
        </w:rPr>
        <w:t xml:space="preserve">Компоненты на бумажных носителях: </w:t>
      </w:r>
      <w:r w:rsidRPr="00247564">
        <w:rPr>
          <w:lang w:eastAsia="zh-CN"/>
        </w:rPr>
        <w:t>учебники; рабочие тетради (тетради-тренажёры).</w:t>
      </w:r>
    </w:p>
    <w:p w:rsidR="00F41460" w:rsidRPr="00247564" w:rsidRDefault="00F41460" w:rsidP="00F41460">
      <w:pPr>
        <w:widowControl w:val="0"/>
        <w:tabs>
          <w:tab w:val="left" w:pos="454"/>
        </w:tabs>
        <w:suppressAutoHyphens/>
        <w:autoSpaceDE w:val="0"/>
        <w:ind w:firstLine="480"/>
        <w:jc w:val="both"/>
        <w:rPr>
          <w:lang w:eastAsia="zh-CN"/>
        </w:rPr>
      </w:pPr>
      <w:r w:rsidRPr="00247564">
        <w:rPr>
          <w:b/>
          <w:lang w:eastAsia="zh-CN"/>
        </w:rPr>
        <w:t xml:space="preserve">Компоненты на CD и DVD: </w:t>
      </w:r>
      <w:r w:rsidRPr="00247564">
        <w:rPr>
          <w:lang w:eastAsia="zh-CN"/>
        </w:rPr>
        <w:t>электронные приложения к учебникам; электронные наглядные пособия; электронные тренажёры; электронные практикумы.</w:t>
      </w:r>
    </w:p>
    <w:p w:rsidR="00D53378" w:rsidRPr="00247564" w:rsidRDefault="00F41460" w:rsidP="000C1ECD">
      <w:pPr>
        <w:widowControl w:val="0"/>
        <w:tabs>
          <w:tab w:val="left" w:pos="454"/>
          <w:tab w:val="left" w:pos="720"/>
        </w:tabs>
        <w:suppressAutoHyphens/>
        <w:autoSpaceDE w:val="0"/>
        <w:ind w:firstLine="480"/>
        <w:jc w:val="both"/>
        <w:rPr>
          <w:bCs/>
          <w:lang w:eastAsia="zh-CN"/>
        </w:rPr>
      </w:pPr>
      <w:r w:rsidRPr="00247564">
        <w:rPr>
          <w:bCs/>
          <w:lang w:eastAsia="zh-CN"/>
        </w:rPr>
        <w:t>Организацией, осуществляющей образовательную деятельность,  определяются необходимые меры и сроки по приведению информационно-методических условий реализации образовательной программы основного общего образования в соответствие с требованиями Стандарта.</w:t>
      </w:r>
    </w:p>
    <w:p w:rsidR="00D53378" w:rsidRPr="00247564" w:rsidRDefault="00D53378" w:rsidP="00D53378">
      <w:pPr>
        <w:widowControl w:val="0"/>
        <w:tabs>
          <w:tab w:val="left" w:pos="6467"/>
        </w:tabs>
        <w:autoSpaceDE w:val="0"/>
        <w:autoSpaceDN w:val="0"/>
        <w:adjustRightInd w:val="0"/>
        <w:ind w:firstLine="540"/>
        <w:jc w:val="center"/>
        <w:outlineLvl w:val="2"/>
        <w:rPr>
          <w:rFonts w:eastAsiaTheme="minorEastAsia"/>
          <w:b/>
          <w:bCs/>
        </w:rPr>
      </w:pPr>
      <w:r w:rsidRPr="00247564">
        <w:rPr>
          <w:rFonts w:eastAsiaTheme="minorEastAsia"/>
          <w:b/>
          <w:bCs/>
        </w:rPr>
        <w:t>3.2.6. Механизмы достижения целевых ориентиров в системе условий</w:t>
      </w:r>
    </w:p>
    <w:p w:rsidR="00D53378" w:rsidRPr="00247564" w:rsidRDefault="00D53378" w:rsidP="00D53378">
      <w:pPr>
        <w:widowControl w:val="0"/>
        <w:tabs>
          <w:tab w:val="left" w:pos="6467"/>
        </w:tabs>
        <w:autoSpaceDE w:val="0"/>
        <w:autoSpaceDN w:val="0"/>
        <w:adjustRightInd w:val="0"/>
        <w:ind w:firstLine="540"/>
        <w:jc w:val="both"/>
        <w:rPr>
          <w:rFonts w:eastAsiaTheme="minorEastAsia"/>
        </w:rPr>
      </w:pPr>
      <w:r w:rsidRPr="00247564">
        <w:rPr>
          <w:rFonts w:eastAsiaTheme="minorEastAsia"/>
        </w:rPr>
        <w:t>Интегративным результатом выполнения требований основной образовательной программы образовательной организации является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 Созданные в образовательной организации, реализующей ООП ООО, условия:</w:t>
      </w:r>
    </w:p>
    <w:p w:rsidR="00D53378" w:rsidRPr="00247564" w:rsidRDefault="00D53378" w:rsidP="00D53378">
      <w:pPr>
        <w:widowControl w:val="0"/>
        <w:tabs>
          <w:tab w:val="left" w:pos="6467"/>
        </w:tabs>
        <w:autoSpaceDE w:val="0"/>
        <w:autoSpaceDN w:val="0"/>
        <w:adjustRightInd w:val="0"/>
        <w:ind w:firstLine="540"/>
        <w:jc w:val="both"/>
        <w:rPr>
          <w:rFonts w:eastAsiaTheme="minorEastAsia"/>
        </w:rPr>
      </w:pPr>
      <w:r w:rsidRPr="00247564">
        <w:rPr>
          <w:rFonts w:eastAsiaTheme="minorEastAsia"/>
        </w:rPr>
        <w:t>- соответствуют требованиям ФГОС ООО;</w:t>
      </w:r>
    </w:p>
    <w:p w:rsidR="00D53378" w:rsidRPr="00247564" w:rsidRDefault="00D53378" w:rsidP="00D53378">
      <w:pPr>
        <w:widowControl w:val="0"/>
        <w:tabs>
          <w:tab w:val="left" w:pos="6467"/>
        </w:tabs>
        <w:autoSpaceDE w:val="0"/>
        <w:autoSpaceDN w:val="0"/>
        <w:adjustRightInd w:val="0"/>
        <w:ind w:firstLine="540"/>
        <w:jc w:val="both"/>
        <w:rPr>
          <w:rFonts w:eastAsiaTheme="minorEastAsia"/>
        </w:rPr>
      </w:pPr>
      <w:r w:rsidRPr="00247564">
        <w:rPr>
          <w:rFonts w:eastAsiaTheme="minorEastAsia"/>
        </w:rPr>
        <w:t>- обеспечивают достижение планируемых результатов освоения основной образовательной программы образовательной организации и реализацию предусмотренных в ней образовательных программ;</w:t>
      </w:r>
    </w:p>
    <w:p w:rsidR="00D53378" w:rsidRPr="00247564" w:rsidRDefault="00D53378" w:rsidP="00D53378">
      <w:pPr>
        <w:widowControl w:val="0"/>
        <w:tabs>
          <w:tab w:val="left" w:pos="6467"/>
        </w:tabs>
        <w:autoSpaceDE w:val="0"/>
        <w:autoSpaceDN w:val="0"/>
        <w:adjustRightInd w:val="0"/>
        <w:ind w:firstLine="540"/>
        <w:jc w:val="both"/>
        <w:rPr>
          <w:rFonts w:eastAsiaTheme="minorEastAsia"/>
        </w:rPr>
      </w:pPr>
      <w:r w:rsidRPr="00247564">
        <w:rPr>
          <w:rFonts w:eastAsiaTheme="minorEastAsia"/>
        </w:rPr>
        <w:t>- учитывают особенности образовательной организации, ее организационную структуру, запросы участников образовательного процесса;</w:t>
      </w:r>
    </w:p>
    <w:p w:rsidR="00D53378" w:rsidRPr="00247564" w:rsidRDefault="00D53378" w:rsidP="00D53378">
      <w:pPr>
        <w:widowControl w:val="0"/>
        <w:tabs>
          <w:tab w:val="left" w:pos="6467"/>
        </w:tabs>
        <w:autoSpaceDE w:val="0"/>
        <w:autoSpaceDN w:val="0"/>
        <w:adjustRightInd w:val="0"/>
        <w:ind w:firstLine="540"/>
        <w:jc w:val="both"/>
        <w:rPr>
          <w:rFonts w:eastAsiaTheme="minorEastAsia"/>
        </w:rPr>
      </w:pPr>
      <w:r w:rsidRPr="00247564">
        <w:rPr>
          <w:rFonts w:eastAsiaTheme="minorEastAsia"/>
        </w:rPr>
        <w:t>- предоставляют возможность взаимодействия с социальными партнерами, использования ресурсов социума, в том числе и сетевого взаимодействия.</w:t>
      </w:r>
    </w:p>
    <w:p w:rsidR="00D53378" w:rsidRPr="00247564" w:rsidRDefault="00D53378" w:rsidP="00D53378">
      <w:pPr>
        <w:widowControl w:val="0"/>
        <w:tabs>
          <w:tab w:val="left" w:pos="6467"/>
        </w:tabs>
        <w:autoSpaceDE w:val="0"/>
        <w:autoSpaceDN w:val="0"/>
        <w:adjustRightInd w:val="0"/>
        <w:ind w:firstLine="540"/>
        <w:jc w:val="both"/>
        <w:rPr>
          <w:rFonts w:eastAsiaTheme="minorEastAsia"/>
        </w:rPr>
      </w:pPr>
      <w:r w:rsidRPr="00247564">
        <w:rPr>
          <w:rFonts w:eastAsiaTheme="minorEastAsia"/>
        </w:rPr>
        <w:t>В соответствии с требованиями ФГОС ООО раздел основной образовательной программы образовательной организации, характеризующий систему условий, содержит:</w:t>
      </w:r>
    </w:p>
    <w:p w:rsidR="00D53378" w:rsidRPr="00247564" w:rsidRDefault="00D53378" w:rsidP="00D53378">
      <w:pPr>
        <w:widowControl w:val="0"/>
        <w:tabs>
          <w:tab w:val="left" w:pos="6467"/>
        </w:tabs>
        <w:autoSpaceDE w:val="0"/>
        <w:autoSpaceDN w:val="0"/>
        <w:adjustRightInd w:val="0"/>
        <w:ind w:firstLine="540"/>
        <w:jc w:val="both"/>
        <w:rPr>
          <w:rFonts w:eastAsiaTheme="minorEastAsia"/>
        </w:rPr>
      </w:pPr>
      <w:r w:rsidRPr="00247564">
        <w:rPr>
          <w:rFonts w:eastAsiaTheme="minorEastAsia"/>
        </w:rPr>
        <w:t>- описание кадровых, психолого-педагогических, финансово-экономических, материально-технических, информационно-методических условий и ресурсов;</w:t>
      </w:r>
    </w:p>
    <w:p w:rsidR="00D53378" w:rsidRPr="00247564" w:rsidRDefault="00D53378" w:rsidP="00D53378">
      <w:pPr>
        <w:widowControl w:val="0"/>
        <w:tabs>
          <w:tab w:val="left" w:pos="6467"/>
        </w:tabs>
        <w:autoSpaceDE w:val="0"/>
        <w:autoSpaceDN w:val="0"/>
        <w:adjustRightInd w:val="0"/>
        <w:ind w:firstLine="540"/>
        <w:jc w:val="both"/>
        <w:rPr>
          <w:rFonts w:eastAsiaTheme="minorEastAsia"/>
        </w:rPr>
      </w:pPr>
      <w:r w:rsidRPr="00247564">
        <w:rPr>
          <w:rFonts w:eastAsiaTheme="minorEastAsia"/>
        </w:rPr>
        <w:t>- обоснование необходимых изменений в имеющихся условиях в соответствии с целями и приоритетами ООП ООО образовательной организации;</w:t>
      </w:r>
    </w:p>
    <w:p w:rsidR="00D53378" w:rsidRPr="00247564" w:rsidRDefault="00D53378" w:rsidP="00D53378">
      <w:pPr>
        <w:widowControl w:val="0"/>
        <w:tabs>
          <w:tab w:val="left" w:pos="6467"/>
        </w:tabs>
        <w:autoSpaceDE w:val="0"/>
        <w:autoSpaceDN w:val="0"/>
        <w:adjustRightInd w:val="0"/>
        <w:ind w:firstLine="540"/>
        <w:jc w:val="both"/>
        <w:rPr>
          <w:rFonts w:eastAsiaTheme="minorEastAsia"/>
        </w:rPr>
      </w:pPr>
      <w:r w:rsidRPr="00247564">
        <w:rPr>
          <w:rFonts w:eastAsiaTheme="minorEastAsia"/>
        </w:rPr>
        <w:t>- механизмы достижения целевых ориентиров в системе условий;</w:t>
      </w:r>
    </w:p>
    <w:p w:rsidR="00D53378" w:rsidRPr="00247564" w:rsidRDefault="00D53378" w:rsidP="00D53378">
      <w:pPr>
        <w:widowControl w:val="0"/>
        <w:tabs>
          <w:tab w:val="left" w:pos="6467"/>
        </w:tabs>
        <w:autoSpaceDE w:val="0"/>
        <w:autoSpaceDN w:val="0"/>
        <w:adjustRightInd w:val="0"/>
        <w:ind w:firstLine="540"/>
        <w:jc w:val="both"/>
        <w:rPr>
          <w:rFonts w:eastAsiaTheme="minorEastAsia"/>
        </w:rPr>
      </w:pPr>
      <w:r w:rsidRPr="00247564">
        <w:rPr>
          <w:rFonts w:eastAsiaTheme="minorEastAsia"/>
        </w:rPr>
        <w:t>- сетевой график (дорожную карту) по формированию необходимой системы условий;</w:t>
      </w:r>
    </w:p>
    <w:p w:rsidR="00D53378" w:rsidRPr="00247564" w:rsidRDefault="00D53378" w:rsidP="00D53378">
      <w:pPr>
        <w:widowControl w:val="0"/>
        <w:tabs>
          <w:tab w:val="left" w:pos="6467"/>
        </w:tabs>
        <w:autoSpaceDE w:val="0"/>
        <w:autoSpaceDN w:val="0"/>
        <w:adjustRightInd w:val="0"/>
        <w:ind w:firstLine="540"/>
        <w:jc w:val="both"/>
        <w:rPr>
          <w:rFonts w:eastAsiaTheme="minorEastAsia"/>
        </w:rPr>
      </w:pPr>
      <w:r w:rsidRPr="00247564">
        <w:rPr>
          <w:rFonts w:eastAsiaTheme="minorEastAsia"/>
        </w:rPr>
        <w:t>- систему оценки условий.</w:t>
      </w:r>
    </w:p>
    <w:p w:rsidR="00D53378" w:rsidRPr="00247564" w:rsidRDefault="00D53378" w:rsidP="00D53378">
      <w:pPr>
        <w:widowControl w:val="0"/>
        <w:tabs>
          <w:tab w:val="left" w:pos="6467"/>
        </w:tabs>
        <w:autoSpaceDE w:val="0"/>
        <w:autoSpaceDN w:val="0"/>
        <w:adjustRightInd w:val="0"/>
        <w:ind w:firstLine="540"/>
        <w:jc w:val="both"/>
        <w:rPr>
          <w:rFonts w:eastAsiaTheme="minorEastAsia"/>
        </w:rPr>
      </w:pPr>
      <w:r w:rsidRPr="00247564">
        <w:rPr>
          <w:rFonts w:eastAsiaTheme="minorEastAsia"/>
        </w:rPr>
        <w:t>Система условий реализации ООП образовательной организации базируется на результатах проведенной в ходе разработки программы комплексной аналитико-обобщающей и прогностической работы, включающей:</w:t>
      </w:r>
    </w:p>
    <w:p w:rsidR="00D53378" w:rsidRPr="00247564" w:rsidRDefault="00D53378" w:rsidP="00D53378">
      <w:pPr>
        <w:widowControl w:val="0"/>
        <w:tabs>
          <w:tab w:val="left" w:pos="6467"/>
        </w:tabs>
        <w:autoSpaceDE w:val="0"/>
        <w:autoSpaceDN w:val="0"/>
        <w:adjustRightInd w:val="0"/>
        <w:ind w:firstLine="540"/>
        <w:jc w:val="both"/>
        <w:rPr>
          <w:rFonts w:eastAsiaTheme="minorEastAsia"/>
        </w:rPr>
      </w:pPr>
      <w:r w:rsidRPr="00247564">
        <w:rPr>
          <w:rFonts w:eastAsiaTheme="minorEastAsia"/>
        </w:rPr>
        <w:lastRenderedPageBreak/>
        <w:t>- анализ имеющихся в образовательной организации условий и ресурсов реализации основной образовательной программы основного общего образования;</w:t>
      </w:r>
    </w:p>
    <w:p w:rsidR="00D53378" w:rsidRPr="00247564" w:rsidRDefault="00D53378" w:rsidP="00D53378">
      <w:pPr>
        <w:widowControl w:val="0"/>
        <w:tabs>
          <w:tab w:val="left" w:pos="6467"/>
        </w:tabs>
        <w:autoSpaceDE w:val="0"/>
        <w:autoSpaceDN w:val="0"/>
        <w:adjustRightInd w:val="0"/>
        <w:ind w:firstLine="540"/>
        <w:jc w:val="both"/>
        <w:rPr>
          <w:rFonts w:eastAsiaTheme="minorEastAsia"/>
        </w:rPr>
      </w:pPr>
      <w:r w:rsidRPr="00247564">
        <w:rPr>
          <w:rFonts w:eastAsiaTheme="minorEastAsia"/>
        </w:rPr>
        <w:t>- 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образовательного процесса;</w:t>
      </w:r>
    </w:p>
    <w:p w:rsidR="00D53378" w:rsidRPr="00247564" w:rsidRDefault="00D53378" w:rsidP="00D53378">
      <w:pPr>
        <w:widowControl w:val="0"/>
        <w:tabs>
          <w:tab w:val="left" w:pos="6467"/>
        </w:tabs>
        <w:autoSpaceDE w:val="0"/>
        <w:autoSpaceDN w:val="0"/>
        <w:adjustRightInd w:val="0"/>
        <w:ind w:firstLine="540"/>
        <w:jc w:val="both"/>
        <w:rPr>
          <w:rFonts w:eastAsiaTheme="minorEastAsia"/>
        </w:rPr>
      </w:pPr>
      <w:r w:rsidRPr="00247564">
        <w:rPr>
          <w:rFonts w:eastAsiaTheme="minorEastAsia"/>
        </w:rPr>
        <w:t>- выявление проблемных зон и установление необходимых изменений в имеющихся условиях для приведения их в соответствие с требованиями ФГОС;</w:t>
      </w:r>
    </w:p>
    <w:p w:rsidR="00D53378" w:rsidRPr="00247564" w:rsidRDefault="00D53378" w:rsidP="00D53378">
      <w:pPr>
        <w:widowControl w:val="0"/>
        <w:tabs>
          <w:tab w:val="left" w:pos="6467"/>
        </w:tabs>
        <w:autoSpaceDE w:val="0"/>
        <w:autoSpaceDN w:val="0"/>
        <w:adjustRightInd w:val="0"/>
        <w:ind w:firstLine="540"/>
        <w:jc w:val="both"/>
        <w:rPr>
          <w:rFonts w:eastAsiaTheme="minorEastAsia"/>
        </w:rPr>
      </w:pPr>
      <w:r w:rsidRPr="00247564">
        <w:rPr>
          <w:rFonts w:eastAsiaTheme="minorEastAsia"/>
        </w:rPr>
        <w:t>- разработку с привлечением всех участников образовательного процесса и возможных партнеров механизмов достижения целевых ориентиров в системе условий;</w:t>
      </w:r>
    </w:p>
    <w:p w:rsidR="00D53378" w:rsidRPr="00247564" w:rsidRDefault="00D53378" w:rsidP="00D53378">
      <w:pPr>
        <w:widowControl w:val="0"/>
        <w:tabs>
          <w:tab w:val="left" w:pos="6467"/>
        </w:tabs>
        <w:autoSpaceDE w:val="0"/>
        <w:autoSpaceDN w:val="0"/>
        <w:adjustRightInd w:val="0"/>
        <w:ind w:firstLine="540"/>
        <w:jc w:val="both"/>
        <w:rPr>
          <w:rFonts w:eastAsiaTheme="minorEastAsia"/>
        </w:rPr>
      </w:pPr>
      <w:r w:rsidRPr="00247564">
        <w:rPr>
          <w:rFonts w:eastAsiaTheme="minorEastAsia"/>
        </w:rPr>
        <w:t>- разработку сетевого графика (дорожной карты) создания необходимой системы условий;</w:t>
      </w:r>
    </w:p>
    <w:p w:rsidR="00D53378" w:rsidRPr="00247564" w:rsidRDefault="00D53378" w:rsidP="00D53378">
      <w:pPr>
        <w:widowControl w:val="0"/>
        <w:tabs>
          <w:tab w:val="left" w:pos="6467"/>
        </w:tabs>
        <w:autoSpaceDE w:val="0"/>
        <w:autoSpaceDN w:val="0"/>
        <w:adjustRightInd w:val="0"/>
        <w:ind w:firstLine="540"/>
        <w:jc w:val="both"/>
        <w:rPr>
          <w:rFonts w:eastAsiaTheme="minorEastAsia"/>
        </w:rPr>
      </w:pPr>
      <w:r w:rsidRPr="00247564">
        <w:rPr>
          <w:rFonts w:eastAsiaTheme="minorEastAsia"/>
        </w:rPr>
        <w:t>- разработку механизмов мониторинга, оценки и коррекции реализации промежуточных этапов разработанного графика (дорожной карты).</w:t>
      </w:r>
    </w:p>
    <w:p w:rsidR="00F41460" w:rsidRPr="00247564" w:rsidRDefault="00F41460" w:rsidP="0028403E">
      <w:pPr>
        <w:widowControl w:val="0"/>
        <w:tabs>
          <w:tab w:val="left" w:pos="6467"/>
        </w:tabs>
        <w:autoSpaceDE w:val="0"/>
        <w:autoSpaceDN w:val="0"/>
        <w:adjustRightInd w:val="0"/>
        <w:jc w:val="both"/>
        <w:rPr>
          <w:rFonts w:eastAsiaTheme="minorEastAsia"/>
        </w:rPr>
      </w:pPr>
    </w:p>
    <w:p w:rsidR="0028403E" w:rsidRPr="00247564" w:rsidRDefault="0028403E" w:rsidP="0028403E">
      <w:pPr>
        <w:widowControl w:val="0"/>
        <w:tabs>
          <w:tab w:val="left" w:pos="6467"/>
        </w:tabs>
        <w:autoSpaceDE w:val="0"/>
        <w:autoSpaceDN w:val="0"/>
        <w:adjustRightInd w:val="0"/>
        <w:ind w:firstLine="540"/>
        <w:jc w:val="both"/>
        <w:outlineLvl w:val="2"/>
        <w:rPr>
          <w:rFonts w:eastAsiaTheme="minorEastAsia"/>
          <w:b/>
          <w:bCs/>
        </w:rPr>
      </w:pPr>
      <w:r w:rsidRPr="00247564">
        <w:rPr>
          <w:rFonts w:eastAsiaTheme="minorEastAsia"/>
          <w:b/>
          <w:bCs/>
        </w:rPr>
        <w:t>3.2.7. Сетевой график (дорожная карта) по формированию необходимой системы условий</w:t>
      </w:r>
    </w:p>
    <w:p w:rsidR="0028403E" w:rsidRPr="00247564" w:rsidRDefault="0028403E" w:rsidP="0028403E">
      <w:pPr>
        <w:widowControl w:val="0"/>
        <w:tabs>
          <w:tab w:val="left" w:pos="6467"/>
        </w:tabs>
        <w:autoSpaceDE w:val="0"/>
        <w:autoSpaceDN w:val="0"/>
        <w:adjustRightInd w:val="0"/>
        <w:jc w:val="both"/>
        <w:rPr>
          <w:rFonts w:eastAsiaTheme="minorEastAsia"/>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2438"/>
        <w:gridCol w:w="5272"/>
        <w:gridCol w:w="1361"/>
      </w:tblGrid>
      <w:tr w:rsidR="0028403E" w:rsidRPr="00247564" w:rsidTr="00F41460">
        <w:tc>
          <w:tcPr>
            <w:tcW w:w="2438" w:type="dxa"/>
            <w:tcBorders>
              <w:top w:val="single" w:sz="4" w:space="0" w:color="auto"/>
              <w:left w:val="single" w:sz="4" w:space="0" w:color="auto"/>
              <w:bottom w:val="single" w:sz="4" w:space="0" w:color="auto"/>
              <w:right w:val="single" w:sz="4" w:space="0" w:color="auto"/>
            </w:tcBorders>
          </w:tcPr>
          <w:p w:rsidR="0028403E" w:rsidRPr="00247564" w:rsidRDefault="0028403E" w:rsidP="0028403E">
            <w:pPr>
              <w:widowControl w:val="0"/>
              <w:tabs>
                <w:tab w:val="left" w:pos="6467"/>
              </w:tabs>
              <w:autoSpaceDE w:val="0"/>
              <w:autoSpaceDN w:val="0"/>
              <w:adjustRightInd w:val="0"/>
              <w:jc w:val="both"/>
              <w:rPr>
                <w:rFonts w:eastAsiaTheme="minorEastAsia"/>
              </w:rPr>
            </w:pPr>
            <w:r w:rsidRPr="00247564">
              <w:rPr>
                <w:rFonts w:eastAsiaTheme="minorEastAsia"/>
              </w:rPr>
              <w:t>Направление мероприятий</w:t>
            </w:r>
          </w:p>
        </w:tc>
        <w:tc>
          <w:tcPr>
            <w:tcW w:w="5272" w:type="dxa"/>
            <w:tcBorders>
              <w:top w:val="single" w:sz="4" w:space="0" w:color="auto"/>
              <w:left w:val="single" w:sz="4" w:space="0" w:color="auto"/>
              <w:bottom w:val="single" w:sz="4" w:space="0" w:color="auto"/>
              <w:right w:val="single" w:sz="4" w:space="0" w:color="auto"/>
            </w:tcBorders>
          </w:tcPr>
          <w:p w:rsidR="0028403E" w:rsidRPr="00247564" w:rsidRDefault="0028403E" w:rsidP="0028403E">
            <w:pPr>
              <w:widowControl w:val="0"/>
              <w:tabs>
                <w:tab w:val="left" w:pos="6467"/>
              </w:tabs>
              <w:autoSpaceDE w:val="0"/>
              <w:autoSpaceDN w:val="0"/>
              <w:adjustRightInd w:val="0"/>
              <w:jc w:val="both"/>
              <w:rPr>
                <w:rFonts w:eastAsiaTheme="minorEastAsia"/>
              </w:rPr>
            </w:pPr>
            <w:r w:rsidRPr="00247564">
              <w:rPr>
                <w:rFonts w:eastAsiaTheme="minorEastAsia"/>
              </w:rPr>
              <w:t>Мероприятия</w:t>
            </w:r>
          </w:p>
        </w:tc>
        <w:tc>
          <w:tcPr>
            <w:tcW w:w="1361" w:type="dxa"/>
            <w:tcBorders>
              <w:top w:val="single" w:sz="4" w:space="0" w:color="auto"/>
              <w:left w:val="single" w:sz="4" w:space="0" w:color="auto"/>
              <w:bottom w:val="single" w:sz="4" w:space="0" w:color="auto"/>
              <w:right w:val="single" w:sz="4" w:space="0" w:color="auto"/>
            </w:tcBorders>
          </w:tcPr>
          <w:p w:rsidR="0028403E" w:rsidRPr="00247564" w:rsidRDefault="0028403E" w:rsidP="0028403E">
            <w:pPr>
              <w:widowControl w:val="0"/>
              <w:tabs>
                <w:tab w:val="left" w:pos="6467"/>
              </w:tabs>
              <w:autoSpaceDE w:val="0"/>
              <w:autoSpaceDN w:val="0"/>
              <w:adjustRightInd w:val="0"/>
              <w:jc w:val="both"/>
              <w:rPr>
                <w:rFonts w:eastAsiaTheme="minorEastAsia"/>
              </w:rPr>
            </w:pPr>
            <w:r w:rsidRPr="00247564">
              <w:rPr>
                <w:rFonts w:eastAsiaTheme="minorEastAsia"/>
              </w:rPr>
              <w:t>Сроки реализации</w:t>
            </w:r>
          </w:p>
        </w:tc>
      </w:tr>
      <w:tr w:rsidR="0028403E" w:rsidRPr="00247564" w:rsidTr="00F41460">
        <w:tc>
          <w:tcPr>
            <w:tcW w:w="2438" w:type="dxa"/>
            <w:vMerge w:val="restart"/>
            <w:tcBorders>
              <w:top w:val="single" w:sz="4" w:space="0" w:color="auto"/>
              <w:left w:val="single" w:sz="4" w:space="0" w:color="auto"/>
              <w:bottom w:val="single" w:sz="4" w:space="0" w:color="auto"/>
              <w:right w:val="single" w:sz="4" w:space="0" w:color="auto"/>
            </w:tcBorders>
          </w:tcPr>
          <w:p w:rsidR="0028403E" w:rsidRPr="00247564" w:rsidRDefault="0028403E" w:rsidP="0028403E">
            <w:pPr>
              <w:widowControl w:val="0"/>
              <w:tabs>
                <w:tab w:val="left" w:pos="6467"/>
              </w:tabs>
              <w:autoSpaceDE w:val="0"/>
              <w:autoSpaceDN w:val="0"/>
              <w:adjustRightInd w:val="0"/>
              <w:jc w:val="both"/>
              <w:outlineLvl w:val="3"/>
              <w:rPr>
                <w:rFonts w:eastAsiaTheme="minorEastAsia"/>
              </w:rPr>
            </w:pPr>
            <w:r w:rsidRPr="00247564">
              <w:rPr>
                <w:rFonts w:eastAsiaTheme="minorEastAsia"/>
              </w:rPr>
              <w:t>I. Нормативное обеспечение введения ФГОС ООО</w:t>
            </w:r>
          </w:p>
        </w:tc>
        <w:tc>
          <w:tcPr>
            <w:tcW w:w="5272" w:type="dxa"/>
            <w:tcBorders>
              <w:top w:val="single" w:sz="4" w:space="0" w:color="auto"/>
              <w:left w:val="single" w:sz="4" w:space="0" w:color="auto"/>
              <w:bottom w:val="single" w:sz="4" w:space="0" w:color="auto"/>
              <w:right w:val="single" w:sz="4" w:space="0" w:color="auto"/>
            </w:tcBorders>
          </w:tcPr>
          <w:p w:rsidR="0028403E" w:rsidRPr="00247564" w:rsidRDefault="0028403E" w:rsidP="0028403E">
            <w:pPr>
              <w:widowControl w:val="0"/>
              <w:tabs>
                <w:tab w:val="left" w:pos="6467"/>
              </w:tabs>
              <w:autoSpaceDE w:val="0"/>
              <w:autoSpaceDN w:val="0"/>
              <w:adjustRightInd w:val="0"/>
              <w:jc w:val="both"/>
              <w:rPr>
                <w:rFonts w:eastAsiaTheme="minorEastAsia"/>
              </w:rPr>
            </w:pPr>
            <w:r w:rsidRPr="00247564">
              <w:rPr>
                <w:rFonts w:eastAsiaTheme="minorEastAsia"/>
              </w:rPr>
              <w:t>1. Наличие решения органа государственно-общественного управления (совета школы, управляющего совета, попечительского совета) или иного локального акта о введении в образовательной организации ФГОС ООО</w:t>
            </w:r>
          </w:p>
        </w:tc>
        <w:tc>
          <w:tcPr>
            <w:tcW w:w="1361" w:type="dxa"/>
            <w:tcBorders>
              <w:top w:val="single" w:sz="4" w:space="0" w:color="auto"/>
              <w:left w:val="single" w:sz="4" w:space="0" w:color="auto"/>
              <w:bottom w:val="single" w:sz="4" w:space="0" w:color="auto"/>
              <w:right w:val="single" w:sz="4" w:space="0" w:color="auto"/>
            </w:tcBorders>
          </w:tcPr>
          <w:p w:rsidR="0028403E" w:rsidRPr="00247564" w:rsidRDefault="0028403E" w:rsidP="0028403E">
            <w:pPr>
              <w:widowControl w:val="0"/>
              <w:tabs>
                <w:tab w:val="left" w:pos="6467"/>
              </w:tabs>
              <w:autoSpaceDE w:val="0"/>
              <w:autoSpaceDN w:val="0"/>
              <w:adjustRightInd w:val="0"/>
              <w:jc w:val="both"/>
              <w:rPr>
                <w:rFonts w:eastAsiaTheme="minorEastAsia"/>
              </w:rPr>
            </w:pPr>
          </w:p>
        </w:tc>
      </w:tr>
      <w:tr w:rsidR="0028403E" w:rsidRPr="00247564" w:rsidTr="00F41460">
        <w:tc>
          <w:tcPr>
            <w:tcW w:w="2438" w:type="dxa"/>
            <w:vMerge/>
            <w:tcBorders>
              <w:top w:val="single" w:sz="4" w:space="0" w:color="auto"/>
              <w:left w:val="single" w:sz="4" w:space="0" w:color="auto"/>
              <w:bottom w:val="single" w:sz="4" w:space="0" w:color="auto"/>
              <w:right w:val="single" w:sz="4" w:space="0" w:color="auto"/>
            </w:tcBorders>
          </w:tcPr>
          <w:p w:rsidR="0028403E" w:rsidRPr="00247564" w:rsidRDefault="0028403E" w:rsidP="0028403E">
            <w:pPr>
              <w:widowControl w:val="0"/>
              <w:tabs>
                <w:tab w:val="left" w:pos="6467"/>
              </w:tabs>
              <w:autoSpaceDE w:val="0"/>
              <w:autoSpaceDN w:val="0"/>
              <w:adjustRightInd w:val="0"/>
              <w:jc w:val="both"/>
              <w:rPr>
                <w:rFonts w:eastAsiaTheme="minorEastAsia"/>
              </w:rPr>
            </w:pPr>
          </w:p>
        </w:tc>
        <w:tc>
          <w:tcPr>
            <w:tcW w:w="5272" w:type="dxa"/>
            <w:tcBorders>
              <w:top w:val="single" w:sz="4" w:space="0" w:color="auto"/>
              <w:left w:val="single" w:sz="4" w:space="0" w:color="auto"/>
              <w:bottom w:val="single" w:sz="4" w:space="0" w:color="auto"/>
              <w:right w:val="single" w:sz="4" w:space="0" w:color="auto"/>
            </w:tcBorders>
          </w:tcPr>
          <w:p w:rsidR="0028403E" w:rsidRPr="00247564" w:rsidRDefault="0028403E" w:rsidP="0028403E">
            <w:pPr>
              <w:widowControl w:val="0"/>
              <w:tabs>
                <w:tab w:val="left" w:pos="6467"/>
              </w:tabs>
              <w:autoSpaceDE w:val="0"/>
              <w:autoSpaceDN w:val="0"/>
              <w:adjustRightInd w:val="0"/>
              <w:jc w:val="both"/>
              <w:rPr>
                <w:rFonts w:eastAsiaTheme="minorEastAsia"/>
              </w:rPr>
            </w:pPr>
            <w:r w:rsidRPr="00247564">
              <w:rPr>
                <w:rFonts w:eastAsiaTheme="minorEastAsia"/>
              </w:rPr>
              <w:t>2. Разработка и утверждение плана-графика введения ФГОС ООО</w:t>
            </w:r>
          </w:p>
        </w:tc>
        <w:tc>
          <w:tcPr>
            <w:tcW w:w="1361" w:type="dxa"/>
            <w:tcBorders>
              <w:top w:val="single" w:sz="4" w:space="0" w:color="auto"/>
              <w:left w:val="single" w:sz="4" w:space="0" w:color="auto"/>
              <w:bottom w:val="single" w:sz="4" w:space="0" w:color="auto"/>
              <w:right w:val="single" w:sz="4" w:space="0" w:color="auto"/>
            </w:tcBorders>
          </w:tcPr>
          <w:p w:rsidR="0028403E" w:rsidRPr="00247564" w:rsidRDefault="0028403E" w:rsidP="0028403E">
            <w:pPr>
              <w:widowControl w:val="0"/>
              <w:tabs>
                <w:tab w:val="left" w:pos="6467"/>
              </w:tabs>
              <w:autoSpaceDE w:val="0"/>
              <w:autoSpaceDN w:val="0"/>
              <w:adjustRightInd w:val="0"/>
              <w:jc w:val="both"/>
              <w:rPr>
                <w:rFonts w:eastAsiaTheme="minorEastAsia"/>
              </w:rPr>
            </w:pPr>
          </w:p>
        </w:tc>
      </w:tr>
      <w:tr w:rsidR="0028403E" w:rsidRPr="00247564" w:rsidTr="00F41460">
        <w:tc>
          <w:tcPr>
            <w:tcW w:w="2438" w:type="dxa"/>
            <w:vMerge/>
            <w:tcBorders>
              <w:top w:val="single" w:sz="4" w:space="0" w:color="auto"/>
              <w:left w:val="single" w:sz="4" w:space="0" w:color="auto"/>
              <w:bottom w:val="single" w:sz="4" w:space="0" w:color="auto"/>
              <w:right w:val="single" w:sz="4" w:space="0" w:color="auto"/>
            </w:tcBorders>
          </w:tcPr>
          <w:p w:rsidR="0028403E" w:rsidRPr="00247564" w:rsidRDefault="0028403E" w:rsidP="0028403E">
            <w:pPr>
              <w:widowControl w:val="0"/>
              <w:tabs>
                <w:tab w:val="left" w:pos="6467"/>
              </w:tabs>
              <w:autoSpaceDE w:val="0"/>
              <w:autoSpaceDN w:val="0"/>
              <w:adjustRightInd w:val="0"/>
              <w:jc w:val="both"/>
              <w:rPr>
                <w:rFonts w:eastAsiaTheme="minorEastAsia"/>
              </w:rPr>
            </w:pPr>
          </w:p>
        </w:tc>
        <w:tc>
          <w:tcPr>
            <w:tcW w:w="5272" w:type="dxa"/>
            <w:tcBorders>
              <w:top w:val="single" w:sz="4" w:space="0" w:color="auto"/>
              <w:left w:val="single" w:sz="4" w:space="0" w:color="auto"/>
              <w:bottom w:val="single" w:sz="4" w:space="0" w:color="auto"/>
              <w:right w:val="single" w:sz="4" w:space="0" w:color="auto"/>
            </w:tcBorders>
          </w:tcPr>
          <w:p w:rsidR="0028403E" w:rsidRPr="00247564" w:rsidRDefault="0028403E" w:rsidP="0028403E">
            <w:pPr>
              <w:widowControl w:val="0"/>
              <w:tabs>
                <w:tab w:val="left" w:pos="6467"/>
              </w:tabs>
              <w:autoSpaceDE w:val="0"/>
              <w:autoSpaceDN w:val="0"/>
              <w:adjustRightInd w:val="0"/>
              <w:jc w:val="both"/>
              <w:rPr>
                <w:rFonts w:eastAsiaTheme="minorEastAsia"/>
              </w:rPr>
            </w:pPr>
            <w:r w:rsidRPr="00247564">
              <w:rPr>
                <w:rFonts w:eastAsiaTheme="minorEastAsia"/>
              </w:rPr>
              <w:t>3. Обеспечение соответствия нормативной базы школы требованиям ФГОС ООО (цели образовательного процесса, режим занятий, финансирование, материально-техническое обеспечение и др.)</w:t>
            </w:r>
          </w:p>
        </w:tc>
        <w:tc>
          <w:tcPr>
            <w:tcW w:w="1361" w:type="dxa"/>
            <w:tcBorders>
              <w:top w:val="single" w:sz="4" w:space="0" w:color="auto"/>
              <w:left w:val="single" w:sz="4" w:space="0" w:color="auto"/>
              <w:bottom w:val="single" w:sz="4" w:space="0" w:color="auto"/>
              <w:right w:val="single" w:sz="4" w:space="0" w:color="auto"/>
            </w:tcBorders>
          </w:tcPr>
          <w:p w:rsidR="0028403E" w:rsidRPr="00247564" w:rsidRDefault="0028403E" w:rsidP="0028403E">
            <w:pPr>
              <w:widowControl w:val="0"/>
              <w:tabs>
                <w:tab w:val="left" w:pos="6467"/>
              </w:tabs>
              <w:autoSpaceDE w:val="0"/>
              <w:autoSpaceDN w:val="0"/>
              <w:adjustRightInd w:val="0"/>
              <w:jc w:val="both"/>
              <w:rPr>
                <w:rFonts w:eastAsiaTheme="minorEastAsia"/>
              </w:rPr>
            </w:pPr>
          </w:p>
        </w:tc>
      </w:tr>
      <w:tr w:rsidR="0028403E" w:rsidRPr="00247564" w:rsidTr="00F41460">
        <w:tc>
          <w:tcPr>
            <w:tcW w:w="2438" w:type="dxa"/>
            <w:vMerge/>
            <w:tcBorders>
              <w:top w:val="single" w:sz="4" w:space="0" w:color="auto"/>
              <w:left w:val="single" w:sz="4" w:space="0" w:color="auto"/>
              <w:bottom w:val="single" w:sz="4" w:space="0" w:color="auto"/>
              <w:right w:val="single" w:sz="4" w:space="0" w:color="auto"/>
            </w:tcBorders>
          </w:tcPr>
          <w:p w:rsidR="0028403E" w:rsidRPr="00247564" w:rsidRDefault="0028403E" w:rsidP="0028403E">
            <w:pPr>
              <w:widowControl w:val="0"/>
              <w:tabs>
                <w:tab w:val="left" w:pos="6467"/>
              </w:tabs>
              <w:autoSpaceDE w:val="0"/>
              <w:autoSpaceDN w:val="0"/>
              <w:adjustRightInd w:val="0"/>
              <w:jc w:val="both"/>
              <w:rPr>
                <w:rFonts w:eastAsiaTheme="minorEastAsia"/>
              </w:rPr>
            </w:pPr>
          </w:p>
        </w:tc>
        <w:tc>
          <w:tcPr>
            <w:tcW w:w="5272" w:type="dxa"/>
            <w:tcBorders>
              <w:top w:val="single" w:sz="4" w:space="0" w:color="auto"/>
              <w:left w:val="single" w:sz="4" w:space="0" w:color="auto"/>
              <w:bottom w:val="single" w:sz="4" w:space="0" w:color="auto"/>
              <w:right w:val="single" w:sz="4" w:space="0" w:color="auto"/>
            </w:tcBorders>
          </w:tcPr>
          <w:p w:rsidR="0028403E" w:rsidRPr="00247564" w:rsidRDefault="0028403E" w:rsidP="0028403E">
            <w:pPr>
              <w:widowControl w:val="0"/>
              <w:tabs>
                <w:tab w:val="left" w:pos="6467"/>
              </w:tabs>
              <w:autoSpaceDE w:val="0"/>
              <w:autoSpaceDN w:val="0"/>
              <w:adjustRightInd w:val="0"/>
              <w:jc w:val="both"/>
              <w:rPr>
                <w:rFonts w:eastAsiaTheme="minorEastAsia"/>
              </w:rPr>
            </w:pPr>
            <w:r w:rsidRPr="00247564">
              <w:rPr>
                <w:rFonts w:eastAsiaTheme="minorEastAsia"/>
              </w:rPr>
              <w:t>4. Разработка на основе примерной основной образовательной программы основного общего образования основной образовательной программы основного общего образования образовательной организации</w:t>
            </w:r>
          </w:p>
        </w:tc>
        <w:tc>
          <w:tcPr>
            <w:tcW w:w="1361" w:type="dxa"/>
            <w:tcBorders>
              <w:top w:val="single" w:sz="4" w:space="0" w:color="auto"/>
              <w:left w:val="single" w:sz="4" w:space="0" w:color="auto"/>
              <w:bottom w:val="single" w:sz="4" w:space="0" w:color="auto"/>
              <w:right w:val="single" w:sz="4" w:space="0" w:color="auto"/>
            </w:tcBorders>
          </w:tcPr>
          <w:p w:rsidR="0028403E" w:rsidRPr="00247564" w:rsidRDefault="0028403E" w:rsidP="0028403E">
            <w:pPr>
              <w:widowControl w:val="0"/>
              <w:tabs>
                <w:tab w:val="left" w:pos="6467"/>
              </w:tabs>
              <w:autoSpaceDE w:val="0"/>
              <w:autoSpaceDN w:val="0"/>
              <w:adjustRightInd w:val="0"/>
              <w:jc w:val="both"/>
              <w:rPr>
                <w:rFonts w:eastAsiaTheme="minorEastAsia"/>
              </w:rPr>
            </w:pPr>
          </w:p>
        </w:tc>
      </w:tr>
      <w:tr w:rsidR="0028403E" w:rsidRPr="00247564" w:rsidTr="00F41460">
        <w:tc>
          <w:tcPr>
            <w:tcW w:w="2438" w:type="dxa"/>
            <w:vMerge/>
            <w:tcBorders>
              <w:top w:val="single" w:sz="4" w:space="0" w:color="auto"/>
              <w:left w:val="single" w:sz="4" w:space="0" w:color="auto"/>
              <w:bottom w:val="single" w:sz="4" w:space="0" w:color="auto"/>
              <w:right w:val="single" w:sz="4" w:space="0" w:color="auto"/>
            </w:tcBorders>
          </w:tcPr>
          <w:p w:rsidR="0028403E" w:rsidRPr="00247564" w:rsidRDefault="0028403E" w:rsidP="0028403E">
            <w:pPr>
              <w:widowControl w:val="0"/>
              <w:tabs>
                <w:tab w:val="left" w:pos="6467"/>
              </w:tabs>
              <w:autoSpaceDE w:val="0"/>
              <w:autoSpaceDN w:val="0"/>
              <w:adjustRightInd w:val="0"/>
              <w:jc w:val="both"/>
              <w:rPr>
                <w:rFonts w:eastAsiaTheme="minorEastAsia"/>
              </w:rPr>
            </w:pPr>
          </w:p>
        </w:tc>
        <w:tc>
          <w:tcPr>
            <w:tcW w:w="5272" w:type="dxa"/>
            <w:tcBorders>
              <w:top w:val="single" w:sz="4" w:space="0" w:color="auto"/>
              <w:left w:val="single" w:sz="4" w:space="0" w:color="auto"/>
              <w:bottom w:val="single" w:sz="4" w:space="0" w:color="auto"/>
              <w:right w:val="single" w:sz="4" w:space="0" w:color="auto"/>
            </w:tcBorders>
          </w:tcPr>
          <w:p w:rsidR="0028403E" w:rsidRPr="00247564" w:rsidRDefault="0028403E" w:rsidP="0028403E">
            <w:pPr>
              <w:widowControl w:val="0"/>
              <w:tabs>
                <w:tab w:val="left" w:pos="6467"/>
              </w:tabs>
              <w:autoSpaceDE w:val="0"/>
              <w:autoSpaceDN w:val="0"/>
              <w:adjustRightInd w:val="0"/>
              <w:jc w:val="both"/>
              <w:rPr>
                <w:rFonts w:eastAsiaTheme="minorEastAsia"/>
              </w:rPr>
            </w:pPr>
            <w:r w:rsidRPr="00247564">
              <w:rPr>
                <w:rFonts w:eastAsiaTheme="minorEastAsia"/>
              </w:rPr>
              <w:t>5. Утверждение основной образовательной программы образовательной организации</w:t>
            </w:r>
          </w:p>
        </w:tc>
        <w:tc>
          <w:tcPr>
            <w:tcW w:w="1361" w:type="dxa"/>
            <w:tcBorders>
              <w:top w:val="single" w:sz="4" w:space="0" w:color="auto"/>
              <w:left w:val="single" w:sz="4" w:space="0" w:color="auto"/>
              <w:bottom w:val="single" w:sz="4" w:space="0" w:color="auto"/>
              <w:right w:val="single" w:sz="4" w:space="0" w:color="auto"/>
            </w:tcBorders>
          </w:tcPr>
          <w:p w:rsidR="0028403E" w:rsidRPr="00247564" w:rsidRDefault="0028403E" w:rsidP="0028403E">
            <w:pPr>
              <w:widowControl w:val="0"/>
              <w:tabs>
                <w:tab w:val="left" w:pos="6467"/>
              </w:tabs>
              <w:autoSpaceDE w:val="0"/>
              <w:autoSpaceDN w:val="0"/>
              <w:adjustRightInd w:val="0"/>
              <w:jc w:val="both"/>
              <w:rPr>
                <w:rFonts w:eastAsiaTheme="minorEastAsia"/>
              </w:rPr>
            </w:pPr>
          </w:p>
        </w:tc>
      </w:tr>
      <w:tr w:rsidR="0028403E" w:rsidRPr="00247564" w:rsidTr="00F41460">
        <w:tc>
          <w:tcPr>
            <w:tcW w:w="2438" w:type="dxa"/>
            <w:vMerge w:val="restart"/>
            <w:tcBorders>
              <w:top w:val="single" w:sz="4" w:space="0" w:color="auto"/>
              <w:left w:val="single" w:sz="4" w:space="0" w:color="auto"/>
              <w:bottom w:val="single" w:sz="4" w:space="0" w:color="auto"/>
              <w:right w:val="single" w:sz="4" w:space="0" w:color="auto"/>
            </w:tcBorders>
          </w:tcPr>
          <w:p w:rsidR="0028403E" w:rsidRPr="00247564" w:rsidRDefault="0028403E" w:rsidP="0028403E">
            <w:pPr>
              <w:widowControl w:val="0"/>
              <w:tabs>
                <w:tab w:val="left" w:pos="6467"/>
              </w:tabs>
              <w:autoSpaceDE w:val="0"/>
              <w:autoSpaceDN w:val="0"/>
              <w:adjustRightInd w:val="0"/>
              <w:jc w:val="both"/>
              <w:rPr>
                <w:rFonts w:eastAsiaTheme="minorEastAsia"/>
              </w:rPr>
            </w:pPr>
          </w:p>
        </w:tc>
        <w:tc>
          <w:tcPr>
            <w:tcW w:w="5272" w:type="dxa"/>
            <w:tcBorders>
              <w:top w:val="single" w:sz="4" w:space="0" w:color="auto"/>
              <w:left w:val="single" w:sz="4" w:space="0" w:color="auto"/>
              <w:bottom w:val="single" w:sz="4" w:space="0" w:color="auto"/>
              <w:right w:val="single" w:sz="4" w:space="0" w:color="auto"/>
            </w:tcBorders>
          </w:tcPr>
          <w:p w:rsidR="0028403E" w:rsidRPr="00247564" w:rsidRDefault="0028403E" w:rsidP="0028403E">
            <w:pPr>
              <w:widowControl w:val="0"/>
              <w:tabs>
                <w:tab w:val="left" w:pos="6467"/>
              </w:tabs>
              <w:autoSpaceDE w:val="0"/>
              <w:autoSpaceDN w:val="0"/>
              <w:adjustRightInd w:val="0"/>
              <w:jc w:val="both"/>
              <w:rPr>
                <w:rFonts w:eastAsiaTheme="minorEastAsia"/>
              </w:rPr>
            </w:pPr>
            <w:r w:rsidRPr="00247564">
              <w:rPr>
                <w:rFonts w:eastAsiaTheme="minorEastAsia"/>
              </w:rPr>
              <w:t>6. Приведение должностных инструкций работников образовательной организации в соответствие с требованиями ФГОС основного общего образования и тарифно-квалификационными характеристиками и профессиональным стандартом</w:t>
            </w:r>
          </w:p>
        </w:tc>
        <w:tc>
          <w:tcPr>
            <w:tcW w:w="1361" w:type="dxa"/>
            <w:tcBorders>
              <w:top w:val="single" w:sz="4" w:space="0" w:color="auto"/>
              <w:left w:val="single" w:sz="4" w:space="0" w:color="auto"/>
              <w:bottom w:val="single" w:sz="4" w:space="0" w:color="auto"/>
              <w:right w:val="single" w:sz="4" w:space="0" w:color="auto"/>
            </w:tcBorders>
          </w:tcPr>
          <w:p w:rsidR="0028403E" w:rsidRPr="00247564" w:rsidRDefault="0028403E" w:rsidP="0028403E">
            <w:pPr>
              <w:widowControl w:val="0"/>
              <w:tabs>
                <w:tab w:val="left" w:pos="6467"/>
              </w:tabs>
              <w:autoSpaceDE w:val="0"/>
              <w:autoSpaceDN w:val="0"/>
              <w:adjustRightInd w:val="0"/>
              <w:jc w:val="both"/>
              <w:rPr>
                <w:rFonts w:eastAsiaTheme="minorEastAsia"/>
              </w:rPr>
            </w:pPr>
          </w:p>
        </w:tc>
      </w:tr>
      <w:tr w:rsidR="0028403E" w:rsidRPr="00247564" w:rsidTr="00F41460">
        <w:tc>
          <w:tcPr>
            <w:tcW w:w="2438" w:type="dxa"/>
            <w:vMerge/>
            <w:tcBorders>
              <w:top w:val="single" w:sz="4" w:space="0" w:color="auto"/>
              <w:left w:val="single" w:sz="4" w:space="0" w:color="auto"/>
              <w:bottom w:val="single" w:sz="4" w:space="0" w:color="auto"/>
              <w:right w:val="single" w:sz="4" w:space="0" w:color="auto"/>
            </w:tcBorders>
          </w:tcPr>
          <w:p w:rsidR="0028403E" w:rsidRPr="00247564" w:rsidRDefault="0028403E" w:rsidP="0028403E">
            <w:pPr>
              <w:widowControl w:val="0"/>
              <w:tabs>
                <w:tab w:val="left" w:pos="6467"/>
              </w:tabs>
              <w:autoSpaceDE w:val="0"/>
              <w:autoSpaceDN w:val="0"/>
              <w:adjustRightInd w:val="0"/>
              <w:jc w:val="both"/>
              <w:rPr>
                <w:rFonts w:eastAsiaTheme="minorEastAsia"/>
              </w:rPr>
            </w:pPr>
          </w:p>
        </w:tc>
        <w:tc>
          <w:tcPr>
            <w:tcW w:w="5272" w:type="dxa"/>
            <w:tcBorders>
              <w:top w:val="single" w:sz="4" w:space="0" w:color="auto"/>
              <w:left w:val="single" w:sz="4" w:space="0" w:color="auto"/>
              <w:bottom w:val="single" w:sz="4" w:space="0" w:color="auto"/>
              <w:right w:val="single" w:sz="4" w:space="0" w:color="auto"/>
            </w:tcBorders>
          </w:tcPr>
          <w:p w:rsidR="0028403E" w:rsidRPr="00247564" w:rsidRDefault="0028403E" w:rsidP="0028403E">
            <w:pPr>
              <w:widowControl w:val="0"/>
              <w:tabs>
                <w:tab w:val="left" w:pos="6467"/>
              </w:tabs>
              <w:autoSpaceDE w:val="0"/>
              <w:autoSpaceDN w:val="0"/>
              <w:adjustRightInd w:val="0"/>
              <w:jc w:val="both"/>
              <w:rPr>
                <w:rFonts w:eastAsiaTheme="minorEastAsia"/>
              </w:rPr>
            </w:pPr>
            <w:r w:rsidRPr="00247564">
              <w:rPr>
                <w:rFonts w:eastAsiaTheme="minorEastAsia"/>
              </w:rPr>
              <w:t xml:space="preserve">7. Определение списка учебников и учебных пособий, используемых в образовательном </w:t>
            </w:r>
            <w:r w:rsidRPr="00247564">
              <w:rPr>
                <w:rFonts w:eastAsiaTheme="minorEastAsia"/>
              </w:rPr>
              <w:lastRenderedPageBreak/>
              <w:t>процессе в соответствии с ФГОС основного общего образования</w:t>
            </w:r>
          </w:p>
        </w:tc>
        <w:tc>
          <w:tcPr>
            <w:tcW w:w="1361" w:type="dxa"/>
            <w:tcBorders>
              <w:top w:val="single" w:sz="4" w:space="0" w:color="auto"/>
              <w:left w:val="single" w:sz="4" w:space="0" w:color="auto"/>
              <w:bottom w:val="single" w:sz="4" w:space="0" w:color="auto"/>
              <w:right w:val="single" w:sz="4" w:space="0" w:color="auto"/>
            </w:tcBorders>
          </w:tcPr>
          <w:p w:rsidR="0028403E" w:rsidRPr="00247564" w:rsidRDefault="0028403E" w:rsidP="0028403E">
            <w:pPr>
              <w:widowControl w:val="0"/>
              <w:tabs>
                <w:tab w:val="left" w:pos="6467"/>
              </w:tabs>
              <w:autoSpaceDE w:val="0"/>
              <w:autoSpaceDN w:val="0"/>
              <w:adjustRightInd w:val="0"/>
              <w:jc w:val="both"/>
              <w:rPr>
                <w:rFonts w:eastAsiaTheme="minorEastAsia"/>
              </w:rPr>
            </w:pPr>
          </w:p>
        </w:tc>
      </w:tr>
      <w:tr w:rsidR="0028403E" w:rsidRPr="00247564" w:rsidTr="00F41460">
        <w:tc>
          <w:tcPr>
            <w:tcW w:w="2438" w:type="dxa"/>
            <w:vMerge/>
            <w:tcBorders>
              <w:top w:val="single" w:sz="4" w:space="0" w:color="auto"/>
              <w:left w:val="single" w:sz="4" w:space="0" w:color="auto"/>
              <w:bottom w:val="single" w:sz="4" w:space="0" w:color="auto"/>
              <w:right w:val="single" w:sz="4" w:space="0" w:color="auto"/>
            </w:tcBorders>
          </w:tcPr>
          <w:p w:rsidR="0028403E" w:rsidRPr="00247564" w:rsidRDefault="0028403E" w:rsidP="0028403E">
            <w:pPr>
              <w:widowControl w:val="0"/>
              <w:tabs>
                <w:tab w:val="left" w:pos="6467"/>
              </w:tabs>
              <w:autoSpaceDE w:val="0"/>
              <w:autoSpaceDN w:val="0"/>
              <w:adjustRightInd w:val="0"/>
              <w:jc w:val="both"/>
              <w:rPr>
                <w:rFonts w:eastAsiaTheme="minorEastAsia"/>
              </w:rPr>
            </w:pPr>
          </w:p>
        </w:tc>
        <w:tc>
          <w:tcPr>
            <w:tcW w:w="5272" w:type="dxa"/>
            <w:tcBorders>
              <w:top w:val="single" w:sz="4" w:space="0" w:color="auto"/>
              <w:left w:val="single" w:sz="4" w:space="0" w:color="auto"/>
              <w:bottom w:val="single" w:sz="4" w:space="0" w:color="auto"/>
              <w:right w:val="single" w:sz="4" w:space="0" w:color="auto"/>
            </w:tcBorders>
          </w:tcPr>
          <w:p w:rsidR="0028403E" w:rsidRPr="00247564" w:rsidRDefault="0028403E" w:rsidP="0028403E">
            <w:pPr>
              <w:widowControl w:val="0"/>
              <w:tabs>
                <w:tab w:val="left" w:pos="6467"/>
              </w:tabs>
              <w:autoSpaceDE w:val="0"/>
              <w:autoSpaceDN w:val="0"/>
              <w:adjustRightInd w:val="0"/>
              <w:jc w:val="both"/>
              <w:rPr>
                <w:rFonts w:eastAsiaTheme="minorEastAsia"/>
              </w:rPr>
            </w:pPr>
            <w:r w:rsidRPr="00247564">
              <w:rPr>
                <w:rFonts w:eastAsiaTheme="minorEastAsia"/>
              </w:rPr>
              <w:t>8. Разработка и корректировка локальных актов, устанавливающих требования к различным объектам инфраструктуры образовательной организации с учетом требований к минимальной оснащенности учебного процесса</w:t>
            </w:r>
          </w:p>
        </w:tc>
        <w:tc>
          <w:tcPr>
            <w:tcW w:w="1361" w:type="dxa"/>
            <w:tcBorders>
              <w:top w:val="single" w:sz="4" w:space="0" w:color="auto"/>
              <w:left w:val="single" w:sz="4" w:space="0" w:color="auto"/>
              <w:bottom w:val="single" w:sz="4" w:space="0" w:color="auto"/>
              <w:right w:val="single" w:sz="4" w:space="0" w:color="auto"/>
            </w:tcBorders>
          </w:tcPr>
          <w:p w:rsidR="0028403E" w:rsidRPr="00247564" w:rsidRDefault="0028403E" w:rsidP="0028403E">
            <w:pPr>
              <w:widowControl w:val="0"/>
              <w:tabs>
                <w:tab w:val="left" w:pos="6467"/>
              </w:tabs>
              <w:autoSpaceDE w:val="0"/>
              <w:autoSpaceDN w:val="0"/>
              <w:adjustRightInd w:val="0"/>
              <w:jc w:val="both"/>
              <w:rPr>
                <w:rFonts w:eastAsiaTheme="minorEastAsia"/>
              </w:rPr>
            </w:pPr>
          </w:p>
        </w:tc>
      </w:tr>
      <w:tr w:rsidR="0028403E" w:rsidRPr="00247564" w:rsidTr="00F41460">
        <w:tc>
          <w:tcPr>
            <w:tcW w:w="2438" w:type="dxa"/>
            <w:vMerge/>
            <w:tcBorders>
              <w:top w:val="single" w:sz="4" w:space="0" w:color="auto"/>
              <w:left w:val="single" w:sz="4" w:space="0" w:color="auto"/>
              <w:bottom w:val="single" w:sz="4" w:space="0" w:color="auto"/>
              <w:right w:val="single" w:sz="4" w:space="0" w:color="auto"/>
            </w:tcBorders>
          </w:tcPr>
          <w:p w:rsidR="0028403E" w:rsidRPr="00247564" w:rsidRDefault="0028403E" w:rsidP="0028403E">
            <w:pPr>
              <w:widowControl w:val="0"/>
              <w:tabs>
                <w:tab w:val="left" w:pos="6467"/>
              </w:tabs>
              <w:autoSpaceDE w:val="0"/>
              <w:autoSpaceDN w:val="0"/>
              <w:adjustRightInd w:val="0"/>
              <w:jc w:val="both"/>
              <w:rPr>
                <w:rFonts w:eastAsiaTheme="minorEastAsia"/>
              </w:rPr>
            </w:pPr>
          </w:p>
        </w:tc>
        <w:tc>
          <w:tcPr>
            <w:tcW w:w="5272" w:type="dxa"/>
            <w:tcBorders>
              <w:top w:val="single" w:sz="4" w:space="0" w:color="auto"/>
              <w:left w:val="single" w:sz="4" w:space="0" w:color="auto"/>
              <w:bottom w:val="single" w:sz="4" w:space="0" w:color="auto"/>
              <w:right w:val="single" w:sz="4" w:space="0" w:color="auto"/>
            </w:tcBorders>
          </w:tcPr>
          <w:p w:rsidR="0028403E" w:rsidRPr="00247564" w:rsidRDefault="0028403E" w:rsidP="0028403E">
            <w:pPr>
              <w:widowControl w:val="0"/>
              <w:tabs>
                <w:tab w:val="left" w:pos="6467"/>
              </w:tabs>
              <w:autoSpaceDE w:val="0"/>
              <w:autoSpaceDN w:val="0"/>
              <w:adjustRightInd w:val="0"/>
              <w:jc w:val="both"/>
              <w:rPr>
                <w:rFonts w:eastAsiaTheme="minorEastAsia"/>
              </w:rPr>
            </w:pPr>
            <w:r w:rsidRPr="00247564">
              <w:rPr>
                <w:rFonts w:eastAsiaTheme="minorEastAsia"/>
              </w:rPr>
              <w:t>9. Доработка:</w:t>
            </w:r>
          </w:p>
          <w:p w:rsidR="0028403E" w:rsidRPr="00247564" w:rsidRDefault="0028403E" w:rsidP="0028403E">
            <w:pPr>
              <w:widowControl w:val="0"/>
              <w:tabs>
                <w:tab w:val="left" w:pos="6467"/>
              </w:tabs>
              <w:autoSpaceDE w:val="0"/>
              <w:autoSpaceDN w:val="0"/>
              <w:adjustRightInd w:val="0"/>
              <w:jc w:val="both"/>
              <w:rPr>
                <w:rFonts w:eastAsiaTheme="minorEastAsia"/>
              </w:rPr>
            </w:pPr>
            <w:r w:rsidRPr="00247564">
              <w:rPr>
                <w:rFonts w:eastAsiaTheme="minorEastAsia"/>
              </w:rPr>
              <w:t>- образовательных программ (индивидуальных и др.);</w:t>
            </w:r>
          </w:p>
          <w:p w:rsidR="0028403E" w:rsidRPr="00247564" w:rsidRDefault="0028403E" w:rsidP="0028403E">
            <w:pPr>
              <w:widowControl w:val="0"/>
              <w:tabs>
                <w:tab w:val="left" w:pos="6467"/>
              </w:tabs>
              <w:autoSpaceDE w:val="0"/>
              <w:autoSpaceDN w:val="0"/>
              <w:adjustRightInd w:val="0"/>
              <w:jc w:val="both"/>
              <w:rPr>
                <w:rFonts w:eastAsiaTheme="minorEastAsia"/>
              </w:rPr>
            </w:pPr>
            <w:r w:rsidRPr="00247564">
              <w:rPr>
                <w:rFonts w:eastAsiaTheme="minorEastAsia"/>
              </w:rPr>
              <w:t>- учебного плана;</w:t>
            </w:r>
          </w:p>
          <w:p w:rsidR="0028403E" w:rsidRPr="00247564" w:rsidRDefault="0028403E" w:rsidP="0028403E">
            <w:pPr>
              <w:widowControl w:val="0"/>
              <w:tabs>
                <w:tab w:val="left" w:pos="6467"/>
              </w:tabs>
              <w:autoSpaceDE w:val="0"/>
              <w:autoSpaceDN w:val="0"/>
              <w:adjustRightInd w:val="0"/>
              <w:jc w:val="both"/>
              <w:rPr>
                <w:rFonts w:eastAsiaTheme="minorEastAsia"/>
              </w:rPr>
            </w:pPr>
            <w:r w:rsidRPr="00247564">
              <w:rPr>
                <w:rFonts w:eastAsiaTheme="minorEastAsia"/>
              </w:rPr>
              <w:t>- рабочих программ учебных предметов, курсов, дисциплин, модулей;</w:t>
            </w:r>
          </w:p>
          <w:p w:rsidR="0028403E" w:rsidRPr="00247564" w:rsidRDefault="0028403E" w:rsidP="0028403E">
            <w:pPr>
              <w:widowControl w:val="0"/>
              <w:tabs>
                <w:tab w:val="left" w:pos="6467"/>
              </w:tabs>
              <w:autoSpaceDE w:val="0"/>
              <w:autoSpaceDN w:val="0"/>
              <w:adjustRightInd w:val="0"/>
              <w:jc w:val="both"/>
              <w:rPr>
                <w:rFonts w:eastAsiaTheme="minorEastAsia"/>
              </w:rPr>
            </w:pPr>
            <w:r w:rsidRPr="00247564">
              <w:rPr>
                <w:rFonts w:eastAsiaTheme="minorEastAsia"/>
              </w:rPr>
              <w:t>- годового календарного учебного графика;</w:t>
            </w:r>
          </w:p>
          <w:p w:rsidR="0028403E" w:rsidRPr="00247564" w:rsidRDefault="0028403E" w:rsidP="0028403E">
            <w:pPr>
              <w:widowControl w:val="0"/>
              <w:tabs>
                <w:tab w:val="left" w:pos="6467"/>
              </w:tabs>
              <w:autoSpaceDE w:val="0"/>
              <w:autoSpaceDN w:val="0"/>
              <w:adjustRightInd w:val="0"/>
              <w:jc w:val="both"/>
              <w:rPr>
                <w:rFonts w:eastAsiaTheme="minorEastAsia"/>
              </w:rPr>
            </w:pPr>
            <w:r w:rsidRPr="00247564">
              <w:rPr>
                <w:rFonts w:eastAsiaTheme="minorEastAsia"/>
              </w:rPr>
              <w:t>- положений о внеурочной деятельности обучающихся;</w:t>
            </w:r>
          </w:p>
          <w:p w:rsidR="0028403E" w:rsidRPr="00247564" w:rsidRDefault="0028403E" w:rsidP="0028403E">
            <w:pPr>
              <w:widowControl w:val="0"/>
              <w:tabs>
                <w:tab w:val="left" w:pos="6467"/>
              </w:tabs>
              <w:autoSpaceDE w:val="0"/>
              <w:autoSpaceDN w:val="0"/>
              <w:adjustRightInd w:val="0"/>
              <w:jc w:val="both"/>
              <w:rPr>
                <w:rFonts w:eastAsiaTheme="minorEastAsia"/>
              </w:rPr>
            </w:pPr>
            <w:r w:rsidRPr="00247564">
              <w:rPr>
                <w:rFonts w:eastAsiaTheme="minorEastAsia"/>
              </w:rPr>
              <w:t>- положения об организации текущей и итоговой оценки достижения обучающимися планируемых результатов освоения основной образовательной программы;</w:t>
            </w:r>
          </w:p>
          <w:p w:rsidR="0028403E" w:rsidRPr="00247564" w:rsidRDefault="0028403E" w:rsidP="0028403E">
            <w:pPr>
              <w:widowControl w:val="0"/>
              <w:tabs>
                <w:tab w:val="left" w:pos="6467"/>
              </w:tabs>
              <w:autoSpaceDE w:val="0"/>
              <w:autoSpaceDN w:val="0"/>
              <w:adjustRightInd w:val="0"/>
              <w:jc w:val="both"/>
              <w:rPr>
                <w:rFonts w:eastAsiaTheme="minorEastAsia"/>
              </w:rPr>
            </w:pPr>
            <w:r w:rsidRPr="00247564">
              <w:rPr>
                <w:rFonts w:eastAsiaTheme="minorEastAsia"/>
              </w:rPr>
              <w:t>- положения об организации домашней работы обучающихся;</w:t>
            </w:r>
          </w:p>
          <w:p w:rsidR="0028403E" w:rsidRPr="00247564" w:rsidRDefault="0028403E" w:rsidP="0028403E">
            <w:pPr>
              <w:widowControl w:val="0"/>
              <w:tabs>
                <w:tab w:val="left" w:pos="6467"/>
              </w:tabs>
              <w:autoSpaceDE w:val="0"/>
              <w:autoSpaceDN w:val="0"/>
              <w:adjustRightInd w:val="0"/>
              <w:jc w:val="both"/>
              <w:rPr>
                <w:rFonts w:eastAsiaTheme="minorEastAsia"/>
              </w:rPr>
            </w:pPr>
            <w:r w:rsidRPr="00247564">
              <w:rPr>
                <w:rFonts w:eastAsiaTheme="minorEastAsia"/>
              </w:rPr>
              <w:t>- положения о формах получения образования</w:t>
            </w:r>
          </w:p>
        </w:tc>
        <w:tc>
          <w:tcPr>
            <w:tcW w:w="1361" w:type="dxa"/>
            <w:tcBorders>
              <w:top w:val="single" w:sz="4" w:space="0" w:color="auto"/>
              <w:left w:val="single" w:sz="4" w:space="0" w:color="auto"/>
              <w:bottom w:val="single" w:sz="4" w:space="0" w:color="auto"/>
              <w:right w:val="single" w:sz="4" w:space="0" w:color="auto"/>
            </w:tcBorders>
          </w:tcPr>
          <w:p w:rsidR="0028403E" w:rsidRPr="00247564" w:rsidRDefault="0028403E" w:rsidP="0028403E">
            <w:pPr>
              <w:widowControl w:val="0"/>
              <w:tabs>
                <w:tab w:val="left" w:pos="6467"/>
              </w:tabs>
              <w:autoSpaceDE w:val="0"/>
              <w:autoSpaceDN w:val="0"/>
              <w:adjustRightInd w:val="0"/>
              <w:jc w:val="both"/>
              <w:rPr>
                <w:rFonts w:eastAsiaTheme="minorEastAsia"/>
              </w:rPr>
            </w:pPr>
          </w:p>
        </w:tc>
      </w:tr>
      <w:tr w:rsidR="0028403E" w:rsidRPr="00247564" w:rsidTr="00F41460">
        <w:tc>
          <w:tcPr>
            <w:tcW w:w="2438" w:type="dxa"/>
            <w:vMerge w:val="restart"/>
            <w:tcBorders>
              <w:top w:val="single" w:sz="4" w:space="0" w:color="auto"/>
              <w:left w:val="single" w:sz="4" w:space="0" w:color="auto"/>
              <w:bottom w:val="single" w:sz="4" w:space="0" w:color="auto"/>
              <w:right w:val="single" w:sz="4" w:space="0" w:color="auto"/>
            </w:tcBorders>
          </w:tcPr>
          <w:p w:rsidR="0028403E" w:rsidRPr="00247564" w:rsidRDefault="0028403E" w:rsidP="0028403E">
            <w:pPr>
              <w:widowControl w:val="0"/>
              <w:tabs>
                <w:tab w:val="left" w:pos="6467"/>
              </w:tabs>
              <w:autoSpaceDE w:val="0"/>
              <w:autoSpaceDN w:val="0"/>
              <w:adjustRightInd w:val="0"/>
              <w:jc w:val="both"/>
              <w:outlineLvl w:val="3"/>
              <w:rPr>
                <w:rFonts w:eastAsiaTheme="minorEastAsia"/>
              </w:rPr>
            </w:pPr>
            <w:r w:rsidRPr="00247564">
              <w:rPr>
                <w:rFonts w:eastAsiaTheme="minorEastAsia"/>
              </w:rPr>
              <w:t>II. Финансовое обеспечение введения ФГОС основного общего образования</w:t>
            </w:r>
          </w:p>
        </w:tc>
        <w:tc>
          <w:tcPr>
            <w:tcW w:w="5272" w:type="dxa"/>
            <w:tcBorders>
              <w:top w:val="single" w:sz="4" w:space="0" w:color="auto"/>
              <w:left w:val="single" w:sz="4" w:space="0" w:color="auto"/>
              <w:bottom w:val="single" w:sz="4" w:space="0" w:color="auto"/>
              <w:right w:val="single" w:sz="4" w:space="0" w:color="auto"/>
            </w:tcBorders>
          </w:tcPr>
          <w:p w:rsidR="0028403E" w:rsidRPr="00247564" w:rsidRDefault="0028403E" w:rsidP="0028403E">
            <w:pPr>
              <w:widowControl w:val="0"/>
              <w:tabs>
                <w:tab w:val="left" w:pos="6467"/>
              </w:tabs>
              <w:autoSpaceDE w:val="0"/>
              <w:autoSpaceDN w:val="0"/>
              <w:adjustRightInd w:val="0"/>
              <w:jc w:val="both"/>
              <w:rPr>
                <w:rFonts w:eastAsiaTheme="minorEastAsia"/>
              </w:rPr>
            </w:pPr>
            <w:r w:rsidRPr="00247564">
              <w:rPr>
                <w:rFonts w:eastAsiaTheme="minorEastAsia"/>
              </w:rPr>
              <w:t>1. Определение объема расходов, необходимых для реализации ООП и достижения планируемых результатов</w:t>
            </w:r>
          </w:p>
        </w:tc>
        <w:tc>
          <w:tcPr>
            <w:tcW w:w="1361" w:type="dxa"/>
            <w:tcBorders>
              <w:top w:val="single" w:sz="4" w:space="0" w:color="auto"/>
              <w:left w:val="single" w:sz="4" w:space="0" w:color="auto"/>
              <w:bottom w:val="single" w:sz="4" w:space="0" w:color="auto"/>
              <w:right w:val="single" w:sz="4" w:space="0" w:color="auto"/>
            </w:tcBorders>
          </w:tcPr>
          <w:p w:rsidR="0028403E" w:rsidRPr="00247564" w:rsidRDefault="0028403E" w:rsidP="0028403E">
            <w:pPr>
              <w:widowControl w:val="0"/>
              <w:tabs>
                <w:tab w:val="left" w:pos="6467"/>
              </w:tabs>
              <w:autoSpaceDE w:val="0"/>
              <w:autoSpaceDN w:val="0"/>
              <w:adjustRightInd w:val="0"/>
              <w:jc w:val="both"/>
              <w:rPr>
                <w:rFonts w:eastAsiaTheme="minorEastAsia"/>
              </w:rPr>
            </w:pPr>
          </w:p>
        </w:tc>
      </w:tr>
      <w:tr w:rsidR="0028403E" w:rsidRPr="00247564" w:rsidTr="00F41460">
        <w:tc>
          <w:tcPr>
            <w:tcW w:w="2438" w:type="dxa"/>
            <w:vMerge/>
            <w:tcBorders>
              <w:top w:val="single" w:sz="4" w:space="0" w:color="auto"/>
              <w:left w:val="single" w:sz="4" w:space="0" w:color="auto"/>
              <w:bottom w:val="single" w:sz="4" w:space="0" w:color="auto"/>
              <w:right w:val="single" w:sz="4" w:space="0" w:color="auto"/>
            </w:tcBorders>
          </w:tcPr>
          <w:p w:rsidR="0028403E" w:rsidRPr="00247564" w:rsidRDefault="0028403E" w:rsidP="0028403E">
            <w:pPr>
              <w:widowControl w:val="0"/>
              <w:tabs>
                <w:tab w:val="left" w:pos="6467"/>
              </w:tabs>
              <w:autoSpaceDE w:val="0"/>
              <w:autoSpaceDN w:val="0"/>
              <w:adjustRightInd w:val="0"/>
              <w:jc w:val="both"/>
              <w:rPr>
                <w:rFonts w:eastAsiaTheme="minorEastAsia"/>
              </w:rPr>
            </w:pPr>
          </w:p>
        </w:tc>
        <w:tc>
          <w:tcPr>
            <w:tcW w:w="5272" w:type="dxa"/>
            <w:tcBorders>
              <w:top w:val="single" w:sz="4" w:space="0" w:color="auto"/>
              <w:left w:val="single" w:sz="4" w:space="0" w:color="auto"/>
              <w:bottom w:val="single" w:sz="4" w:space="0" w:color="auto"/>
              <w:right w:val="single" w:sz="4" w:space="0" w:color="auto"/>
            </w:tcBorders>
          </w:tcPr>
          <w:p w:rsidR="0028403E" w:rsidRPr="00247564" w:rsidRDefault="0028403E" w:rsidP="0028403E">
            <w:pPr>
              <w:widowControl w:val="0"/>
              <w:tabs>
                <w:tab w:val="left" w:pos="6467"/>
              </w:tabs>
              <w:autoSpaceDE w:val="0"/>
              <w:autoSpaceDN w:val="0"/>
              <w:adjustRightInd w:val="0"/>
              <w:jc w:val="both"/>
              <w:rPr>
                <w:rFonts w:eastAsiaTheme="minorEastAsia"/>
              </w:rPr>
            </w:pPr>
            <w:r w:rsidRPr="00247564">
              <w:rPr>
                <w:rFonts w:eastAsiaTheme="minorEastAsia"/>
              </w:rPr>
              <w:t>2. Корректировка локальных актов, регламентирующих установление заработной платы работников образовательной организации, в том числе стимулирующих надбавок и доплат, порядка и размеров премирования</w:t>
            </w:r>
          </w:p>
        </w:tc>
        <w:tc>
          <w:tcPr>
            <w:tcW w:w="1361" w:type="dxa"/>
            <w:tcBorders>
              <w:top w:val="single" w:sz="4" w:space="0" w:color="auto"/>
              <w:left w:val="single" w:sz="4" w:space="0" w:color="auto"/>
              <w:bottom w:val="single" w:sz="4" w:space="0" w:color="auto"/>
              <w:right w:val="single" w:sz="4" w:space="0" w:color="auto"/>
            </w:tcBorders>
          </w:tcPr>
          <w:p w:rsidR="0028403E" w:rsidRPr="00247564" w:rsidRDefault="0028403E" w:rsidP="0028403E">
            <w:pPr>
              <w:widowControl w:val="0"/>
              <w:tabs>
                <w:tab w:val="left" w:pos="6467"/>
              </w:tabs>
              <w:autoSpaceDE w:val="0"/>
              <w:autoSpaceDN w:val="0"/>
              <w:adjustRightInd w:val="0"/>
              <w:jc w:val="both"/>
              <w:rPr>
                <w:rFonts w:eastAsiaTheme="minorEastAsia"/>
              </w:rPr>
            </w:pPr>
          </w:p>
        </w:tc>
      </w:tr>
      <w:tr w:rsidR="0028403E" w:rsidRPr="00247564" w:rsidTr="00F41460">
        <w:tc>
          <w:tcPr>
            <w:tcW w:w="2438" w:type="dxa"/>
            <w:vMerge/>
            <w:tcBorders>
              <w:top w:val="single" w:sz="4" w:space="0" w:color="auto"/>
              <w:left w:val="single" w:sz="4" w:space="0" w:color="auto"/>
              <w:bottom w:val="single" w:sz="4" w:space="0" w:color="auto"/>
              <w:right w:val="single" w:sz="4" w:space="0" w:color="auto"/>
            </w:tcBorders>
          </w:tcPr>
          <w:p w:rsidR="0028403E" w:rsidRPr="00247564" w:rsidRDefault="0028403E" w:rsidP="0028403E">
            <w:pPr>
              <w:widowControl w:val="0"/>
              <w:tabs>
                <w:tab w:val="left" w:pos="6467"/>
              </w:tabs>
              <w:autoSpaceDE w:val="0"/>
              <w:autoSpaceDN w:val="0"/>
              <w:adjustRightInd w:val="0"/>
              <w:jc w:val="both"/>
              <w:rPr>
                <w:rFonts w:eastAsiaTheme="minorEastAsia"/>
              </w:rPr>
            </w:pPr>
          </w:p>
        </w:tc>
        <w:tc>
          <w:tcPr>
            <w:tcW w:w="5272" w:type="dxa"/>
            <w:tcBorders>
              <w:top w:val="single" w:sz="4" w:space="0" w:color="auto"/>
              <w:left w:val="single" w:sz="4" w:space="0" w:color="auto"/>
              <w:bottom w:val="single" w:sz="4" w:space="0" w:color="auto"/>
              <w:right w:val="single" w:sz="4" w:space="0" w:color="auto"/>
            </w:tcBorders>
          </w:tcPr>
          <w:p w:rsidR="0028403E" w:rsidRPr="00247564" w:rsidRDefault="0028403E" w:rsidP="0028403E">
            <w:pPr>
              <w:widowControl w:val="0"/>
              <w:tabs>
                <w:tab w:val="left" w:pos="6467"/>
              </w:tabs>
              <w:autoSpaceDE w:val="0"/>
              <w:autoSpaceDN w:val="0"/>
              <w:adjustRightInd w:val="0"/>
              <w:jc w:val="both"/>
              <w:rPr>
                <w:rFonts w:eastAsiaTheme="minorEastAsia"/>
              </w:rPr>
            </w:pPr>
            <w:r w:rsidRPr="00247564">
              <w:rPr>
                <w:rFonts w:eastAsiaTheme="minorEastAsia"/>
              </w:rPr>
              <w:t>3. Заключение дополнительных соглашений к трудовому договору с педагогическими работниками</w:t>
            </w:r>
          </w:p>
        </w:tc>
        <w:tc>
          <w:tcPr>
            <w:tcW w:w="1361" w:type="dxa"/>
            <w:tcBorders>
              <w:top w:val="single" w:sz="4" w:space="0" w:color="auto"/>
              <w:left w:val="single" w:sz="4" w:space="0" w:color="auto"/>
              <w:bottom w:val="single" w:sz="4" w:space="0" w:color="auto"/>
              <w:right w:val="single" w:sz="4" w:space="0" w:color="auto"/>
            </w:tcBorders>
          </w:tcPr>
          <w:p w:rsidR="0028403E" w:rsidRPr="00247564" w:rsidRDefault="0028403E" w:rsidP="0028403E">
            <w:pPr>
              <w:widowControl w:val="0"/>
              <w:tabs>
                <w:tab w:val="left" w:pos="6467"/>
              </w:tabs>
              <w:autoSpaceDE w:val="0"/>
              <w:autoSpaceDN w:val="0"/>
              <w:adjustRightInd w:val="0"/>
              <w:jc w:val="both"/>
              <w:rPr>
                <w:rFonts w:eastAsiaTheme="minorEastAsia"/>
              </w:rPr>
            </w:pPr>
          </w:p>
        </w:tc>
      </w:tr>
      <w:tr w:rsidR="0028403E" w:rsidRPr="00247564" w:rsidTr="00F41460">
        <w:tc>
          <w:tcPr>
            <w:tcW w:w="2438" w:type="dxa"/>
            <w:vMerge w:val="restart"/>
            <w:tcBorders>
              <w:top w:val="single" w:sz="4" w:space="0" w:color="auto"/>
              <w:left w:val="single" w:sz="4" w:space="0" w:color="auto"/>
              <w:bottom w:val="single" w:sz="4" w:space="0" w:color="auto"/>
              <w:right w:val="single" w:sz="4" w:space="0" w:color="auto"/>
            </w:tcBorders>
          </w:tcPr>
          <w:p w:rsidR="0028403E" w:rsidRPr="00247564" w:rsidRDefault="0028403E" w:rsidP="0028403E">
            <w:pPr>
              <w:widowControl w:val="0"/>
              <w:tabs>
                <w:tab w:val="left" w:pos="6467"/>
              </w:tabs>
              <w:autoSpaceDE w:val="0"/>
              <w:autoSpaceDN w:val="0"/>
              <w:adjustRightInd w:val="0"/>
              <w:jc w:val="both"/>
              <w:outlineLvl w:val="3"/>
              <w:rPr>
                <w:rFonts w:eastAsiaTheme="minorEastAsia"/>
              </w:rPr>
            </w:pPr>
            <w:r w:rsidRPr="00247564">
              <w:rPr>
                <w:rFonts w:eastAsiaTheme="minorEastAsia"/>
              </w:rPr>
              <w:t>III. Организационное обеспечение введения ФГОС основного общего образования</w:t>
            </w:r>
          </w:p>
        </w:tc>
        <w:tc>
          <w:tcPr>
            <w:tcW w:w="5272" w:type="dxa"/>
            <w:tcBorders>
              <w:top w:val="single" w:sz="4" w:space="0" w:color="auto"/>
              <w:left w:val="single" w:sz="4" w:space="0" w:color="auto"/>
              <w:bottom w:val="single" w:sz="4" w:space="0" w:color="auto"/>
              <w:right w:val="single" w:sz="4" w:space="0" w:color="auto"/>
            </w:tcBorders>
          </w:tcPr>
          <w:p w:rsidR="0028403E" w:rsidRPr="00247564" w:rsidRDefault="0028403E" w:rsidP="0028403E">
            <w:pPr>
              <w:widowControl w:val="0"/>
              <w:tabs>
                <w:tab w:val="left" w:pos="6467"/>
              </w:tabs>
              <w:autoSpaceDE w:val="0"/>
              <w:autoSpaceDN w:val="0"/>
              <w:adjustRightInd w:val="0"/>
              <w:jc w:val="both"/>
              <w:rPr>
                <w:rFonts w:eastAsiaTheme="minorEastAsia"/>
              </w:rPr>
            </w:pPr>
            <w:r w:rsidRPr="00247564">
              <w:rPr>
                <w:rFonts w:eastAsiaTheme="minorEastAsia"/>
              </w:rPr>
              <w:t>1. Обеспечение координации взаимодействия участников образовательных отношений по организации введения ФГОС ООО</w:t>
            </w:r>
          </w:p>
        </w:tc>
        <w:tc>
          <w:tcPr>
            <w:tcW w:w="1361" w:type="dxa"/>
            <w:tcBorders>
              <w:top w:val="single" w:sz="4" w:space="0" w:color="auto"/>
              <w:left w:val="single" w:sz="4" w:space="0" w:color="auto"/>
              <w:bottom w:val="single" w:sz="4" w:space="0" w:color="auto"/>
              <w:right w:val="single" w:sz="4" w:space="0" w:color="auto"/>
            </w:tcBorders>
          </w:tcPr>
          <w:p w:rsidR="0028403E" w:rsidRPr="00247564" w:rsidRDefault="0028403E" w:rsidP="0028403E">
            <w:pPr>
              <w:widowControl w:val="0"/>
              <w:tabs>
                <w:tab w:val="left" w:pos="6467"/>
              </w:tabs>
              <w:autoSpaceDE w:val="0"/>
              <w:autoSpaceDN w:val="0"/>
              <w:adjustRightInd w:val="0"/>
              <w:jc w:val="both"/>
              <w:rPr>
                <w:rFonts w:eastAsiaTheme="minorEastAsia"/>
              </w:rPr>
            </w:pPr>
          </w:p>
        </w:tc>
      </w:tr>
      <w:tr w:rsidR="0028403E" w:rsidRPr="00247564" w:rsidTr="00F41460">
        <w:tc>
          <w:tcPr>
            <w:tcW w:w="2438" w:type="dxa"/>
            <w:vMerge/>
            <w:tcBorders>
              <w:top w:val="single" w:sz="4" w:space="0" w:color="auto"/>
              <w:left w:val="single" w:sz="4" w:space="0" w:color="auto"/>
              <w:bottom w:val="single" w:sz="4" w:space="0" w:color="auto"/>
              <w:right w:val="single" w:sz="4" w:space="0" w:color="auto"/>
            </w:tcBorders>
          </w:tcPr>
          <w:p w:rsidR="0028403E" w:rsidRPr="00247564" w:rsidRDefault="0028403E" w:rsidP="0028403E">
            <w:pPr>
              <w:widowControl w:val="0"/>
              <w:tabs>
                <w:tab w:val="left" w:pos="6467"/>
              </w:tabs>
              <w:autoSpaceDE w:val="0"/>
              <w:autoSpaceDN w:val="0"/>
              <w:adjustRightInd w:val="0"/>
              <w:jc w:val="both"/>
              <w:rPr>
                <w:rFonts w:eastAsiaTheme="minorEastAsia"/>
              </w:rPr>
            </w:pPr>
          </w:p>
        </w:tc>
        <w:tc>
          <w:tcPr>
            <w:tcW w:w="5272" w:type="dxa"/>
            <w:tcBorders>
              <w:top w:val="single" w:sz="4" w:space="0" w:color="auto"/>
              <w:left w:val="single" w:sz="4" w:space="0" w:color="auto"/>
              <w:bottom w:val="single" w:sz="4" w:space="0" w:color="auto"/>
              <w:right w:val="single" w:sz="4" w:space="0" w:color="auto"/>
            </w:tcBorders>
          </w:tcPr>
          <w:p w:rsidR="0028403E" w:rsidRPr="00247564" w:rsidRDefault="0028403E" w:rsidP="0028403E">
            <w:pPr>
              <w:widowControl w:val="0"/>
              <w:tabs>
                <w:tab w:val="left" w:pos="6467"/>
              </w:tabs>
              <w:autoSpaceDE w:val="0"/>
              <w:autoSpaceDN w:val="0"/>
              <w:adjustRightInd w:val="0"/>
              <w:jc w:val="both"/>
              <w:rPr>
                <w:rFonts w:eastAsiaTheme="minorEastAsia"/>
              </w:rPr>
            </w:pPr>
            <w:r w:rsidRPr="00247564">
              <w:rPr>
                <w:rFonts w:eastAsiaTheme="minorEastAsia"/>
              </w:rPr>
              <w:t>2. Разработка и реализация моделей взаимодействия организаций общего образования и дополнительного образования детей и учреждений культуры и спорта, обеспечивающих организацию внеурочной деятельности</w:t>
            </w:r>
          </w:p>
        </w:tc>
        <w:tc>
          <w:tcPr>
            <w:tcW w:w="1361" w:type="dxa"/>
            <w:tcBorders>
              <w:top w:val="single" w:sz="4" w:space="0" w:color="auto"/>
              <w:left w:val="single" w:sz="4" w:space="0" w:color="auto"/>
              <w:bottom w:val="single" w:sz="4" w:space="0" w:color="auto"/>
              <w:right w:val="single" w:sz="4" w:space="0" w:color="auto"/>
            </w:tcBorders>
          </w:tcPr>
          <w:p w:rsidR="0028403E" w:rsidRPr="00247564" w:rsidRDefault="0028403E" w:rsidP="0028403E">
            <w:pPr>
              <w:widowControl w:val="0"/>
              <w:tabs>
                <w:tab w:val="left" w:pos="6467"/>
              </w:tabs>
              <w:autoSpaceDE w:val="0"/>
              <w:autoSpaceDN w:val="0"/>
              <w:adjustRightInd w:val="0"/>
              <w:jc w:val="both"/>
              <w:rPr>
                <w:rFonts w:eastAsiaTheme="minorEastAsia"/>
              </w:rPr>
            </w:pPr>
          </w:p>
        </w:tc>
      </w:tr>
      <w:tr w:rsidR="0028403E" w:rsidRPr="00247564" w:rsidTr="00F41460">
        <w:tc>
          <w:tcPr>
            <w:tcW w:w="2438" w:type="dxa"/>
            <w:vMerge/>
            <w:tcBorders>
              <w:top w:val="single" w:sz="4" w:space="0" w:color="auto"/>
              <w:left w:val="single" w:sz="4" w:space="0" w:color="auto"/>
              <w:bottom w:val="single" w:sz="4" w:space="0" w:color="auto"/>
              <w:right w:val="single" w:sz="4" w:space="0" w:color="auto"/>
            </w:tcBorders>
          </w:tcPr>
          <w:p w:rsidR="0028403E" w:rsidRPr="00247564" w:rsidRDefault="0028403E" w:rsidP="0028403E">
            <w:pPr>
              <w:widowControl w:val="0"/>
              <w:tabs>
                <w:tab w:val="left" w:pos="6467"/>
              </w:tabs>
              <w:autoSpaceDE w:val="0"/>
              <w:autoSpaceDN w:val="0"/>
              <w:adjustRightInd w:val="0"/>
              <w:jc w:val="both"/>
              <w:rPr>
                <w:rFonts w:eastAsiaTheme="minorEastAsia"/>
              </w:rPr>
            </w:pPr>
          </w:p>
        </w:tc>
        <w:tc>
          <w:tcPr>
            <w:tcW w:w="5272" w:type="dxa"/>
            <w:tcBorders>
              <w:top w:val="single" w:sz="4" w:space="0" w:color="auto"/>
              <w:left w:val="single" w:sz="4" w:space="0" w:color="auto"/>
              <w:bottom w:val="single" w:sz="4" w:space="0" w:color="auto"/>
              <w:right w:val="single" w:sz="4" w:space="0" w:color="auto"/>
            </w:tcBorders>
          </w:tcPr>
          <w:p w:rsidR="0028403E" w:rsidRPr="00247564" w:rsidRDefault="0028403E" w:rsidP="0028403E">
            <w:pPr>
              <w:widowControl w:val="0"/>
              <w:tabs>
                <w:tab w:val="left" w:pos="6467"/>
              </w:tabs>
              <w:autoSpaceDE w:val="0"/>
              <w:autoSpaceDN w:val="0"/>
              <w:adjustRightInd w:val="0"/>
              <w:jc w:val="both"/>
              <w:rPr>
                <w:rFonts w:eastAsiaTheme="minorEastAsia"/>
              </w:rPr>
            </w:pPr>
            <w:r w:rsidRPr="00247564">
              <w:rPr>
                <w:rFonts w:eastAsiaTheme="minorEastAsia"/>
              </w:rPr>
              <w:t xml:space="preserve">3. Разработка и реализация системы мониторинга образовательных потребностей обучающихся и родителей по использованию часов вариативной </w:t>
            </w:r>
            <w:r w:rsidRPr="00247564">
              <w:rPr>
                <w:rFonts w:eastAsiaTheme="minorEastAsia"/>
              </w:rPr>
              <w:lastRenderedPageBreak/>
              <w:t>части учебного плана и внеурочной деятельности</w:t>
            </w:r>
          </w:p>
        </w:tc>
        <w:tc>
          <w:tcPr>
            <w:tcW w:w="1361" w:type="dxa"/>
            <w:tcBorders>
              <w:top w:val="single" w:sz="4" w:space="0" w:color="auto"/>
              <w:left w:val="single" w:sz="4" w:space="0" w:color="auto"/>
              <w:bottom w:val="single" w:sz="4" w:space="0" w:color="auto"/>
              <w:right w:val="single" w:sz="4" w:space="0" w:color="auto"/>
            </w:tcBorders>
          </w:tcPr>
          <w:p w:rsidR="0028403E" w:rsidRPr="00247564" w:rsidRDefault="0028403E" w:rsidP="0028403E">
            <w:pPr>
              <w:widowControl w:val="0"/>
              <w:tabs>
                <w:tab w:val="left" w:pos="6467"/>
              </w:tabs>
              <w:autoSpaceDE w:val="0"/>
              <w:autoSpaceDN w:val="0"/>
              <w:adjustRightInd w:val="0"/>
              <w:jc w:val="both"/>
              <w:rPr>
                <w:rFonts w:eastAsiaTheme="minorEastAsia"/>
              </w:rPr>
            </w:pPr>
          </w:p>
        </w:tc>
      </w:tr>
      <w:tr w:rsidR="0028403E" w:rsidRPr="00247564" w:rsidTr="00F41460">
        <w:tc>
          <w:tcPr>
            <w:tcW w:w="2438" w:type="dxa"/>
            <w:vMerge/>
            <w:tcBorders>
              <w:top w:val="single" w:sz="4" w:space="0" w:color="auto"/>
              <w:left w:val="single" w:sz="4" w:space="0" w:color="auto"/>
              <w:bottom w:val="single" w:sz="4" w:space="0" w:color="auto"/>
              <w:right w:val="single" w:sz="4" w:space="0" w:color="auto"/>
            </w:tcBorders>
          </w:tcPr>
          <w:p w:rsidR="0028403E" w:rsidRPr="00247564" w:rsidRDefault="0028403E" w:rsidP="0028403E">
            <w:pPr>
              <w:widowControl w:val="0"/>
              <w:tabs>
                <w:tab w:val="left" w:pos="6467"/>
              </w:tabs>
              <w:autoSpaceDE w:val="0"/>
              <w:autoSpaceDN w:val="0"/>
              <w:adjustRightInd w:val="0"/>
              <w:jc w:val="both"/>
              <w:rPr>
                <w:rFonts w:eastAsiaTheme="minorEastAsia"/>
              </w:rPr>
            </w:pPr>
          </w:p>
        </w:tc>
        <w:tc>
          <w:tcPr>
            <w:tcW w:w="5272" w:type="dxa"/>
            <w:tcBorders>
              <w:top w:val="single" w:sz="4" w:space="0" w:color="auto"/>
              <w:left w:val="single" w:sz="4" w:space="0" w:color="auto"/>
              <w:bottom w:val="single" w:sz="4" w:space="0" w:color="auto"/>
              <w:right w:val="single" w:sz="4" w:space="0" w:color="auto"/>
            </w:tcBorders>
          </w:tcPr>
          <w:p w:rsidR="0028403E" w:rsidRPr="00247564" w:rsidRDefault="0028403E" w:rsidP="0028403E">
            <w:pPr>
              <w:widowControl w:val="0"/>
              <w:tabs>
                <w:tab w:val="left" w:pos="6467"/>
              </w:tabs>
              <w:autoSpaceDE w:val="0"/>
              <w:autoSpaceDN w:val="0"/>
              <w:adjustRightInd w:val="0"/>
              <w:jc w:val="both"/>
              <w:rPr>
                <w:rFonts w:eastAsiaTheme="minorEastAsia"/>
              </w:rPr>
            </w:pPr>
            <w:r w:rsidRPr="00247564">
              <w:rPr>
                <w:rFonts w:eastAsiaTheme="minorEastAsia"/>
              </w:rPr>
              <w:t>4. Привлечение органов государственно-общественного управления образовательной организацией к проектированию основной образовательной программы основного общего образования</w:t>
            </w:r>
          </w:p>
        </w:tc>
        <w:tc>
          <w:tcPr>
            <w:tcW w:w="1361" w:type="dxa"/>
            <w:tcBorders>
              <w:top w:val="single" w:sz="4" w:space="0" w:color="auto"/>
              <w:left w:val="single" w:sz="4" w:space="0" w:color="auto"/>
              <w:bottom w:val="single" w:sz="4" w:space="0" w:color="auto"/>
              <w:right w:val="single" w:sz="4" w:space="0" w:color="auto"/>
            </w:tcBorders>
          </w:tcPr>
          <w:p w:rsidR="0028403E" w:rsidRPr="00247564" w:rsidRDefault="0028403E" w:rsidP="0028403E">
            <w:pPr>
              <w:widowControl w:val="0"/>
              <w:tabs>
                <w:tab w:val="left" w:pos="6467"/>
              </w:tabs>
              <w:autoSpaceDE w:val="0"/>
              <w:autoSpaceDN w:val="0"/>
              <w:adjustRightInd w:val="0"/>
              <w:jc w:val="both"/>
              <w:rPr>
                <w:rFonts w:eastAsiaTheme="minorEastAsia"/>
              </w:rPr>
            </w:pPr>
          </w:p>
        </w:tc>
      </w:tr>
      <w:tr w:rsidR="0028403E" w:rsidRPr="00247564" w:rsidTr="00F41460">
        <w:tc>
          <w:tcPr>
            <w:tcW w:w="2438" w:type="dxa"/>
            <w:vMerge w:val="restart"/>
            <w:tcBorders>
              <w:top w:val="single" w:sz="4" w:space="0" w:color="auto"/>
              <w:left w:val="single" w:sz="4" w:space="0" w:color="auto"/>
              <w:bottom w:val="single" w:sz="4" w:space="0" w:color="auto"/>
              <w:right w:val="single" w:sz="4" w:space="0" w:color="auto"/>
            </w:tcBorders>
          </w:tcPr>
          <w:p w:rsidR="0028403E" w:rsidRPr="00247564" w:rsidRDefault="0028403E" w:rsidP="0028403E">
            <w:pPr>
              <w:widowControl w:val="0"/>
              <w:tabs>
                <w:tab w:val="left" w:pos="6467"/>
              </w:tabs>
              <w:autoSpaceDE w:val="0"/>
              <w:autoSpaceDN w:val="0"/>
              <w:adjustRightInd w:val="0"/>
              <w:jc w:val="both"/>
              <w:outlineLvl w:val="3"/>
              <w:rPr>
                <w:rFonts w:eastAsiaTheme="minorEastAsia"/>
              </w:rPr>
            </w:pPr>
            <w:r w:rsidRPr="00247564">
              <w:rPr>
                <w:rFonts w:eastAsiaTheme="minorEastAsia"/>
              </w:rPr>
              <w:t>IV. Кадровое обеспечение введения ФГОС основного общего образования</w:t>
            </w:r>
          </w:p>
        </w:tc>
        <w:tc>
          <w:tcPr>
            <w:tcW w:w="5272" w:type="dxa"/>
            <w:tcBorders>
              <w:top w:val="single" w:sz="4" w:space="0" w:color="auto"/>
              <w:left w:val="single" w:sz="4" w:space="0" w:color="auto"/>
              <w:bottom w:val="single" w:sz="4" w:space="0" w:color="auto"/>
              <w:right w:val="single" w:sz="4" w:space="0" w:color="auto"/>
            </w:tcBorders>
          </w:tcPr>
          <w:p w:rsidR="0028403E" w:rsidRPr="00247564" w:rsidRDefault="0028403E" w:rsidP="0028403E">
            <w:pPr>
              <w:widowControl w:val="0"/>
              <w:tabs>
                <w:tab w:val="left" w:pos="6467"/>
              </w:tabs>
              <w:autoSpaceDE w:val="0"/>
              <w:autoSpaceDN w:val="0"/>
              <w:adjustRightInd w:val="0"/>
              <w:jc w:val="both"/>
              <w:rPr>
                <w:rFonts w:eastAsiaTheme="minorEastAsia"/>
              </w:rPr>
            </w:pPr>
            <w:r w:rsidRPr="00247564">
              <w:rPr>
                <w:rFonts w:eastAsiaTheme="minorEastAsia"/>
              </w:rPr>
              <w:t>1. Анализ кадрового обеспечения введения и реализации ФГОС основного общего образования</w:t>
            </w:r>
          </w:p>
        </w:tc>
        <w:tc>
          <w:tcPr>
            <w:tcW w:w="1361" w:type="dxa"/>
            <w:tcBorders>
              <w:top w:val="single" w:sz="4" w:space="0" w:color="auto"/>
              <w:left w:val="single" w:sz="4" w:space="0" w:color="auto"/>
              <w:bottom w:val="single" w:sz="4" w:space="0" w:color="auto"/>
              <w:right w:val="single" w:sz="4" w:space="0" w:color="auto"/>
            </w:tcBorders>
          </w:tcPr>
          <w:p w:rsidR="0028403E" w:rsidRPr="00247564" w:rsidRDefault="0028403E" w:rsidP="0028403E">
            <w:pPr>
              <w:widowControl w:val="0"/>
              <w:tabs>
                <w:tab w:val="left" w:pos="6467"/>
              </w:tabs>
              <w:autoSpaceDE w:val="0"/>
              <w:autoSpaceDN w:val="0"/>
              <w:adjustRightInd w:val="0"/>
              <w:jc w:val="both"/>
              <w:rPr>
                <w:rFonts w:eastAsiaTheme="minorEastAsia"/>
              </w:rPr>
            </w:pPr>
          </w:p>
        </w:tc>
      </w:tr>
      <w:tr w:rsidR="0028403E" w:rsidRPr="00247564" w:rsidTr="00F41460">
        <w:tc>
          <w:tcPr>
            <w:tcW w:w="2438" w:type="dxa"/>
            <w:vMerge/>
            <w:tcBorders>
              <w:top w:val="single" w:sz="4" w:space="0" w:color="auto"/>
              <w:left w:val="single" w:sz="4" w:space="0" w:color="auto"/>
              <w:bottom w:val="single" w:sz="4" w:space="0" w:color="auto"/>
              <w:right w:val="single" w:sz="4" w:space="0" w:color="auto"/>
            </w:tcBorders>
          </w:tcPr>
          <w:p w:rsidR="0028403E" w:rsidRPr="00247564" w:rsidRDefault="0028403E" w:rsidP="0028403E">
            <w:pPr>
              <w:widowControl w:val="0"/>
              <w:tabs>
                <w:tab w:val="left" w:pos="6467"/>
              </w:tabs>
              <w:autoSpaceDE w:val="0"/>
              <w:autoSpaceDN w:val="0"/>
              <w:adjustRightInd w:val="0"/>
              <w:jc w:val="both"/>
              <w:rPr>
                <w:rFonts w:eastAsiaTheme="minorEastAsia"/>
              </w:rPr>
            </w:pPr>
          </w:p>
        </w:tc>
        <w:tc>
          <w:tcPr>
            <w:tcW w:w="5272" w:type="dxa"/>
            <w:tcBorders>
              <w:top w:val="single" w:sz="4" w:space="0" w:color="auto"/>
              <w:left w:val="single" w:sz="4" w:space="0" w:color="auto"/>
              <w:bottom w:val="single" w:sz="4" w:space="0" w:color="auto"/>
              <w:right w:val="single" w:sz="4" w:space="0" w:color="auto"/>
            </w:tcBorders>
          </w:tcPr>
          <w:p w:rsidR="0028403E" w:rsidRPr="00247564" w:rsidRDefault="0028403E" w:rsidP="0028403E">
            <w:pPr>
              <w:widowControl w:val="0"/>
              <w:tabs>
                <w:tab w:val="left" w:pos="6467"/>
              </w:tabs>
              <w:autoSpaceDE w:val="0"/>
              <w:autoSpaceDN w:val="0"/>
              <w:adjustRightInd w:val="0"/>
              <w:jc w:val="both"/>
              <w:rPr>
                <w:rFonts w:eastAsiaTheme="minorEastAsia"/>
              </w:rPr>
            </w:pPr>
            <w:r w:rsidRPr="00247564">
              <w:rPr>
                <w:rFonts w:eastAsiaTheme="minorEastAsia"/>
              </w:rPr>
              <w:t>2. Создание (корректировка) плана-графика повышения квалификации педагогических и руководящих работников образовательной организации в связи с введением ФГОС основного общего образования</w:t>
            </w:r>
          </w:p>
        </w:tc>
        <w:tc>
          <w:tcPr>
            <w:tcW w:w="1361" w:type="dxa"/>
            <w:tcBorders>
              <w:top w:val="single" w:sz="4" w:space="0" w:color="auto"/>
              <w:left w:val="single" w:sz="4" w:space="0" w:color="auto"/>
              <w:bottom w:val="single" w:sz="4" w:space="0" w:color="auto"/>
              <w:right w:val="single" w:sz="4" w:space="0" w:color="auto"/>
            </w:tcBorders>
          </w:tcPr>
          <w:p w:rsidR="0028403E" w:rsidRPr="00247564" w:rsidRDefault="0028403E" w:rsidP="0028403E">
            <w:pPr>
              <w:widowControl w:val="0"/>
              <w:tabs>
                <w:tab w:val="left" w:pos="6467"/>
              </w:tabs>
              <w:autoSpaceDE w:val="0"/>
              <w:autoSpaceDN w:val="0"/>
              <w:adjustRightInd w:val="0"/>
              <w:jc w:val="both"/>
              <w:rPr>
                <w:rFonts w:eastAsiaTheme="minorEastAsia"/>
              </w:rPr>
            </w:pPr>
          </w:p>
        </w:tc>
      </w:tr>
      <w:tr w:rsidR="0028403E" w:rsidRPr="00247564" w:rsidTr="00F41460">
        <w:tc>
          <w:tcPr>
            <w:tcW w:w="2438" w:type="dxa"/>
            <w:vMerge/>
            <w:tcBorders>
              <w:top w:val="single" w:sz="4" w:space="0" w:color="auto"/>
              <w:left w:val="single" w:sz="4" w:space="0" w:color="auto"/>
              <w:bottom w:val="single" w:sz="4" w:space="0" w:color="auto"/>
              <w:right w:val="single" w:sz="4" w:space="0" w:color="auto"/>
            </w:tcBorders>
          </w:tcPr>
          <w:p w:rsidR="0028403E" w:rsidRPr="00247564" w:rsidRDefault="0028403E" w:rsidP="0028403E">
            <w:pPr>
              <w:widowControl w:val="0"/>
              <w:tabs>
                <w:tab w:val="left" w:pos="6467"/>
              </w:tabs>
              <w:autoSpaceDE w:val="0"/>
              <w:autoSpaceDN w:val="0"/>
              <w:adjustRightInd w:val="0"/>
              <w:jc w:val="both"/>
              <w:rPr>
                <w:rFonts w:eastAsiaTheme="minorEastAsia"/>
              </w:rPr>
            </w:pPr>
          </w:p>
        </w:tc>
        <w:tc>
          <w:tcPr>
            <w:tcW w:w="5272" w:type="dxa"/>
            <w:tcBorders>
              <w:top w:val="single" w:sz="4" w:space="0" w:color="auto"/>
              <w:left w:val="single" w:sz="4" w:space="0" w:color="auto"/>
              <w:bottom w:val="single" w:sz="4" w:space="0" w:color="auto"/>
              <w:right w:val="single" w:sz="4" w:space="0" w:color="auto"/>
            </w:tcBorders>
          </w:tcPr>
          <w:p w:rsidR="0028403E" w:rsidRPr="00247564" w:rsidRDefault="0028403E" w:rsidP="0028403E">
            <w:pPr>
              <w:widowControl w:val="0"/>
              <w:tabs>
                <w:tab w:val="left" w:pos="6467"/>
              </w:tabs>
              <w:autoSpaceDE w:val="0"/>
              <w:autoSpaceDN w:val="0"/>
              <w:adjustRightInd w:val="0"/>
              <w:jc w:val="both"/>
              <w:rPr>
                <w:rFonts w:eastAsiaTheme="minorEastAsia"/>
              </w:rPr>
            </w:pPr>
            <w:r w:rsidRPr="00247564">
              <w:rPr>
                <w:rFonts w:eastAsiaTheme="minorEastAsia"/>
              </w:rPr>
              <w:t>3. Корректировка плана научно-методических семинаров (внутришкольного повышения квалификации) с ориентацией на проблемы введения ФГОС основного общего образования</w:t>
            </w:r>
          </w:p>
        </w:tc>
        <w:tc>
          <w:tcPr>
            <w:tcW w:w="1361" w:type="dxa"/>
            <w:tcBorders>
              <w:top w:val="single" w:sz="4" w:space="0" w:color="auto"/>
              <w:left w:val="single" w:sz="4" w:space="0" w:color="auto"/>
              <w:bottom w:val="single" w:sz="4" w:space="0" w:color="auto"/>
              <w:right w:val="single" w:sz="4" w:space="0" w:color="auto"/>
            </w:tcBorders>
          </w:tcPr>
          <w:p w:rsidR="0028403E" w:rsidRPr="00247564" w:rsidRDefault="0028403E" w:rsidP="0028403E">
            <w:pPr>
              <w:widowControl w:val="0"/>
              <w:tabs>
                <w:tab w:val="left" w:pos="6467"/>
              </w:tabs>
              <w:autoSpaceDE w:val="0"/>
              <w:autoSpaceDN w:val="0"/>
              <w:adjustRightInd w:val="0"/>
              <w:jc w:val="both"/>
              <w:rPr>
                <w:rFonts w:eastAsiaTheme="minorEastAsia"/>
              </w:rPr>
            </w:pPr>
          </w:p>
        </w:tc>
      </w:tr>
      <w:tr w:rsidR="0028403E" w:rsidRPr="00247564" w:rsidTr="00F41460">
        <w:tc>
          <w:tcPr>
            <w:tcW w:w="2438" w:type="dxa"/>
            <w:vMerge w:val="restart"/>
            <w:tcBorders>
              <w:top w:val="single" w:sz="4" w:space="0" w:color="auto"/>
              <w:left w:val="single" w:sz="4" w:space="0" w:color="auto"/>
              <w:bottom w:val="single" w:sz="4" w:space="0" w:color="auto"/>
              <w:right w:val="single" w:sz="4" w:space="0" w:color="auto"/>
            </w:tcBorders>
          </w:tcPr>
          <w:p w:rsidR="0028403E" w:rsidRPr="00247564" w:rsidRDefault="0028403E" w:rsidP="0028403E">
            <w:pPr>
              <w:widowControl w:val="0"/>
              <w:tabs>
                <w:tab w:val="left" w:pos="6467"/>
              </w:tabs>
              <w:autoSpaceDE w:val="0"/>
              <w:autoSpaceDN w:val="0"/>
              <w:adjustRightInd w:val="0"/>
              <w:jc w:val="both"/>
              <w:outlineLvl w:val="3"/>
              <w:rPr>
                <w:rFonts w:eastAsiaTheme="minorEastAsia"/>
              </w:rPr>
            </w:pPr>
            <w:r w:rsidRPr="00247564">
              <w:rPr>
                <w:rFonts w:eastAsiaTheme="minorEastAsia"/>
              </w:rPr>
              <w:t>V. Информационное обеспечение введения ФГОС основного общего образования</w:t>
            </w:r>
          </w:p>
        </w:tc>
        <w:tc>
          <w:tcPr>
            <w:tcW w:w="5272" w:type="dxa"/>
            <w:tcBorders>
              <w:top w:val="single" w:sz="4" w:space="0" w:color="auto"/>
              <w:left w:val="single" w:sz="4" w:space="0" w:color="auto"/>
              <w:bottom w:val="single" w:sz="4" w:space="0" w:color="auto"/>
              <w:right w:val="single" w:sz="4" w:space="0" w:color="auto"/>
            </w:tcBorders>
          </w:tcPr>
          <w:p w:rsidR="0028403E" w:rsidRPr="00247564" w:rsidRDefault="0028403E" w:rsidP="0028403E">
            <w:pPr>
              <w:widowControl w:val="0"/>
              <w:tabs>
                <w:tab w:val="left" w:pos="6467"/>
              </w:tabs>
              <w:autoSpaceDE w:val="0"/>
              <w:autoSpaceDN w:val="0"/>
              <w:adjustRightInd w:val="0"/>
              <w:jc w:val="both"/>
              <w:rPr>
                <w:rFonts w:eastAsiaTheme="minorEastAsia"/>
              </w:rPr>
            </w:pPr>
            <w:r w:rsidRPr="00247564">
              <w:rPr>
                <w:rFonts w:eastAsiaTheme="minorEastAsia"/>
              </w:rPr>
              <w:t>1. Размещение на сайте образовательной организации информационных материалов о реализации ФГОС</w:t>
            </w:r>
          </w:p>
        </w:tc>
        <w:tc>
          <w:tcPr>
            <w:tcW w:w="1361" w:type="dxa"/>
            <w:tcBorders>
              <w:top w:val="single" w:sz="4" w:space="0" w:color="auto"/>
              <w:left w:val="single" w:sz="4" w:space="0" w:color="auto"/>
              <w:bottom w:val="single" w:sz="4" w:space="0" w:color="auto"/>
              <w:right w:val="single" w:sz="4" w:space="0" w:color="auto"/>
            </w:tcBorders>
          </w:tcPr>
          <w:p w:rsidR="0028403E" w:rsidRPr="00247564" w:rsidRDefault="0028403E" w:rsidP="0028403E">
            <w:pPr>
              <w:widowControl w:val="0"/>
              <w:tabs>
                <w:tab w:val="left" w:pos="6467"/>
              </w:tabs>
              <w:autoSpaceDE w:val="0"/>
              <w:autoSpaceDN w:val="0"/>
              <w:adjustRightInd w:val="0"/>
              <w:jc w:val="both"/>
              <w:rPr>
                <w:rFonts w:eastAsiaTheme="minorEastAsia"/>
              </w:rPr>
            </w:pPr>
          </w:p>
        </w:tc>
      </w:tr>
      <w:tr w:rsidR="0028403E" w:rsidRPr="00247564" w:rsidTr="00F41460">
        <w:tc>
          <w:tcPr>
            <w:tcW w:w="2438" w:type="dxa"/>
            <w:vMerge/>
            <w:tcBorders>
              <w:top w:val="single" w:sz="4" w:space="0" w:color="auto"/>
              <w:left w:val="single" w:sz="4" w:space="0" w:color="auto"/>
              <w:bottom w:val="single" w:sz="4" w:space="0" w:color="auto"/>
              <w:right w:val="single" w:sz="4" w:space="0" w:color="auto"/>
            </w:tcBorders>
          </w:tcPr>
          <w:p w:rsidR="0028403E" w:rsidRPr="00247564" w:rsidRDefault="0028403E" w:rsidP="0028403E">
            <w:pPr>
              <w:widowControl w:val="0"/>
              <w:tabs>
                <w:tab w:val="left" w:pos="6467"/>
              </w:tabs>
              <w:autoSpaceDE w:val="0"/>
              <w:autoSpaceDN w:val="0"/>
              <w:adjustRightInd w:val="0"/>
              <w:jc w:val="both"/>
              <w:rPr>
                <w:rFonts w:eastAsiaTheme="minorEastAsia"/>
              </w:rPr>
            </w:pPr>
          </w:p>
        </w:tc>
        <w:tc>
          <w:tcPr>
            <w:tcW w:w="5272" w:type="dxa"/>
            <w:tcBorders>
              <w:top w:val="single" w:sz="4" w:space="0" w:color="auto"/>
              <w:left w:val="single" w:sz="4" w:space="0" w:color="auto"/>
              <w:bottom w:val="single" w:sz="4" w:space="0" w:color="auto"/>
              <w:right w:val="single" w:sz="4" w:space="0" w:color="auto"/>
            </w:tcBorders>
          </w:tcPr>
          <w:p w:rsidR="0028403E" w:rsidRPr="00247564" w:rsidRDefault="0028403E" w:rsidP="0028403E">
            <w:pPr>
              <w:widowControl w:val="0"/>
              <w:tabs>
                <w:tab w:val="left" w:pos="6467"/>
              </w:tabs>
              <w:autoSpaceDE w:val="0"/>
              <w:autoSpaceDN w:val="0"/>
              <w:adjustRightInd w:val="0"/>
              <w:jc w:val="both"/>
              <w:rPr>
                <w:rFonts w:eastAsiaTheme="minorEastAsia"/>
              </w:rPr>
            </w:pPr>
            <w:r w:rsidRPr="00247564">
              <w:rPr>
                <w:rFonts w:eastAsiaTheme="minorEastAsia"/>
              </w:rPr>
              <w:t>2. Широкое информирование родительской общественности о введении ФГОС и порядке перехода на них</w:t>
            </w:r>
          </w:p>
        </w:tc>
        <w:tc>
          <w:tcPr>
            <w:tcW w:w="1361" w:type="dxa"/>
            <w:tcBorders>
              <w:top w:val="single" w:sz="4" w:space="0" w:color="auto"/>
              <w:left w:val="single" w:sz="4" w:space="0" w:color="auto"/>
              <w:bottom w:val="single" w:sz="4" w:space="0" w:color="auto"/>
              <w:right w:val="single" w:sz="4" w:space="0" w:color="auto"/>
            </w:tcBorders>
          </w:tcPr>
          <w:p w:rsidR="0028403E" w:rsidRPr="00247564" w:rsidRDefault="0028403E" w:rsidP="0028403E">
            <w:pPr>
              <w:widowControl w:val="0"/>
              <w:tabs>
                <w:tab w:val="left" w:pos="6467"/>
              </w:tabs>
              <w:autoSpaceDE w:val="0"/>
              <w:autoSpaceDN w:val="0"/>
              <w:adjustRightInd w:val="0"/>
              <w:jc w:val="both"/>
              <w:rPr>
                <w:rFonts w:eastAsiaTheme="minorEastAsia"/>
              </w:rPr>
            </w:pPr>
          </w:p>
        </w:tc>
      </w:tr>
      <w:tr w:rsidR="0028403E" w:rsidRPr="00247564" w:rsidTr="00F41460">
        <w:tc>
          <w:tcPr>
            <w:tcW w:w="2438" w:type="dxa"/>
            <w:vMerge/>
            <w:tcBorders>
              <w:top w:val="single" w:sz="4" w:space="0" w:color="auto"/>
              <w:left w:val="single" w:sz="4" w:space="0" w:color="auto"/>
              <w:bottom w:val="single" w:sz="4" w:space="0" w:color="auto"/>
              <w:right w:val="single" w:sz="4" w:space="0" w:color="auto"/>
            </w:tcBorders>
          </w:tcPr>
          <w:p w:rsidR="0028403E" w:rsidRPr="00247564" w:rsidRDefault="0028403E" w:rsidP="0028403E">
            <w:pPr>
              <w:widowControl w:val="0"/>
              <w:tabs>
                <w:tab w:val="left" w:pos="6467"/>
              </w:tabs>
              <w:autoSpaceDE w:val="0"/>
              <w:autoSpaceDN w:val="0"/>
              <w:adjustRightInd w:val="0"/>
              <w:jc w:val="both"/>
              <w:rPr>
                <w:rFonts w:eastAsiaTheme="minorEastAsia"/>
              </w:rPr>
            </w:pPr>
          </w:p>
        </w:tc>
        <w:tc>
          <w:tcPr>
            <w:tcW w:w="5272" w:type="dxa"/>
            <w:tcBorders>
              <w:top w:val="single" w:sz="4" w:space="0" w:color="auto"/>
              <w:left w:val="single" w:sz="4" w:space="0" w:color="auto"/>
              <w:bottom w:val="single" w:sz="4" w:space="0" w:color="auto"/>
              <w:right w:val="single" w:sz="4" w:space="0" w:color="auto"/>
            </w:tcBorders>
          </w:tcPr>
          <w:p w:rsidR="0028403E" w:rsidRPr="00247564" w:rsidRDefault="0028403E" w:rsidP="0028403E">
            <w:pPr>
              <w:widowControl w:val="0"/>
              <w:tabs>
                <w:tab w:val="left" w:pos="6467"/>
              </w:tabs>
              <w:autoSpaceDE w:val="0"/>
              <w:autoSpaceDN w:val="0"/>
              <w:adjustRightInd w:val="0"/>
              <w:jc w:val="both"/>
              <w:rPr>
                <w:rFonts w:eastAsiaTheme="minorEastAsia"/>
              </w:rPr>
            </w:pPr>
            <w:r w:rsidRPr="00247564">
              <w:rPr>
                <w:rFonts w:eastAsiaTheme="minorEastAsia"/>
              </w:rPr>
              <w:t>3. Организация изучения общественного мнения по вопросам реализации ФГОС и внесения возможных дополнений в содержание ООП ОО</w:t>
            </w:r>
          </w:p>
        </w:tc>
        <w:tc>
          <w:tcPr>
            <w:tcW w:w="1361" w:type="dxa"/>
            <w:tcBorders>
              <w:top w:val="single" w:sz="4" w:space="0" w:color="auto"/>
              <w:left w:val="single" w:sz="4" w:space="0" w:color="auto"/>
              <w:bottom w:val="single" w:sz="4" w:space="0" w:color="auto"/>
              <w:right w:val="single" w:sz="4" w:space="0" w:color="auto"/>
            </w:tcBorders>
          </w:tcPr>
          <w:p w:rsidR="0028403E" w:rsidRPr="00247564" w:rsidRDefault="0028403E" w:rsidP="0028403E">
            <w:pPr>
              <w:widowControl w:val="0"/>
              <w:tabs>
                <w:tab w:val="left" w:pos="6467"/>
              </w:tabs>
              <w:autoSpaceDE w:val="0"/>
              <w:autoSpaceDN w:val="0"/>
              <w:adjustRightInd w:val="0"/>
              <w:jc w:val="both"/>
              <w:rPr>
                <w:rFonts w:eastAsiaTheme="minorEastAsia"/>
              </w:rPr>
            </w:pPr>
          </w:p>
        </w:tc>
      </w:tr>
      <w:tr w:rsidR="0028403E" w:rsidRPr="00247564" w:rsidTr="00F41460">
        <w:tc>
          <w:tcPr>
            <w:tcW w:w="2438" w:type="dxa"/>
            <w:vMerge/>
            <w:tcBorders>
              <w:top w:val="single" w:sz="4" w:space="0" w:color="auto"/>
              <w:left w:val="single" w:sz="4" w:space="0" w:color="auto"/>
              <w:bottom w:val="single" w:sz="4" w:space="0" w:color="auto"/>
              <w:right w:val="single" w:sz="4" w:space="0" w:color="auto"/>
            </w:tcBorders>
          </w:tcPr>
          <w:p w:rsidR="0028403E" w:rsidRPr="00247564" w:rsidRDefault="0028403E" w:rsidP="0028403E">
            <w:pPr>
              <w:widowControl w:val="0"/>
              <w:tabs>
                <w:tab w:val="left" w:pos="6467"/>
              </w:tabs>
              <w:autoSpaceDE w:val="0"/>
              <w:autoSpaceDN w:val="0"/>
              <w:adjustRightInd w:val="0"/>
              <w:jc w:val="both"/>
              <w:rPr>
                <w:rFonts w:eastAsiaTheme="minorEastAsia"/>
              </w:rPr>
            </w:pPr>
          </w:p>
        </w:tc>
        <w:tc>
          <w:tcPr>
            <w:tcW w:w="5272" w:type="dxa"/>
            <w:tcBorders>
              <w:top w:val="single" w:sz="4" w:space="0" w:color="auto"/>
              <w:left w:val="single" w:sz="4" w:space="0" w:color="auto"/>
              <w:bottom w:val="single" w:sz="4" w:space="0" w:color="auto"/>
              <w:right w:val="single" w:sz="4" w:space="0" w:color="auto"/>
            </w:tcBorders>
          </w:tcPr>
          <w:p w:rsidR="0028403E" w:rsidRPr="00247564" w:rsidRDefault="0028403E" w:rsidP="0028403E">
            <w:pPr>
              <w:widowControl w:val="0"/>
              <w:tabs>
                <w:tab w:val="left" w:pos="6467"/>
              </w:tabs>
              <w:autoSpaceDE w:val="0"/>
              <w:autoSpaceDN w:val="0"/>
              <w:adjustRightInd w:val="0"/>
              <w:jc w:val="both"/>
              <w:rPr>
                <w:rFonts w:eastAsiaTheme="minorEastAsia"/>
              </w:rPr>
            </w:pPr>
            <w:r w:rsidRPr="00247564">
              <w:rPr>
                <w:rFonts w:eastAsiaTheme="minorEastAsia"/>
              </w:rPr>
              <w:t>4. Разработка и утверждение локальных актов, регламентирующих: организацию и проведение публичного отчета образовательной организации</w:t>
            </w:r>
          </w:p>
        </w:tc>
        <w:tc>
          <w:tcPr>
            <w:tcW w:w="1361" w:type="dxa"/>
            <w:tcBorders>
              <w:top w:val="single" w:sz="4" w:space="0" w:color="auto"/>
              <w:left w:val="single" w:sz="4" w:space="0" w:color="auto"/>
              <w:bottom w:val="single" w:sz="4" w:space="0" w:color="auto"/>
              <w:right w:val="single" w:sz="4" w:space="0" w:color="auto"/>
            </w:tcBorders>
          </w:tcPr>
          <w:p w:rsidR="0028403E" w:rsidRPr="00247564" w:rsidRDefault="0028403E" w:rsidP="0028403E">
            <w:pPr>
              <w:widowControl w:val="0"/>
              <w:tabs>
                <w:tab w:val="left" w:pos="6467"/>
              </w:tabs>
              <w:autoSpaceDE w:val="0"/>
              <w:autoSpaceDN w:val="0"/>
              <w:adjustRightInd w:val="0"/>
              <w:jc w:val="both"/>
              <w:rPr>
                <w:rFonts w:eastAsiaTheme="minorEastAsia"/>
              </w:rPr>
            </w:pPr>
          </w:p>
        </w:tc>
      </w:tr>
      <w:tr w:rsidR="0028403E" w:rsidRPr="00247564" w:rsidTr="00F41460">
        <w:tc>
          <w:tcPr>
            <w:tcW w:w="2438" w:type="dxa"/>
            <w:vMerge w:val="restart"/>
            <w:tcBorders>
              <w:top w:val="single" w:sz="4" w:space="0" w:color="auto"/>
              <w:left w:val="single" w:sz="4" w:space="0" w:color="auto"/>
              <w:bottom w:val="single" w:sz="4" w:space="0" w:color="auto"/>
              <w:right w:val="single" w:sz="4" w:space="0" w:color="auto"/>
            </w:tcBorders>
          </w:tcPr>
          <w:p w:rsidR="0028403E" w:rsidRPr="00247564" w:rsidRDefault="0028403E" w:rsidP="0028403E">
            <w:pPr>
              <w:widowControl w:val="0"/>
              <w:tabs>
                <w:tab w:val="left" w:pos="6467"/>
              </w:tabs>
              <w:autoSpaceDE w:val="0"/>
              <w:autoSpaceDN w:val="0"/>
              <w:adjustRightInd w:val="0"/>
              <w:jc w:val="both"/>
              <w:outlineLvl w:val="3"/>
              <w:rPr>
                <w:rFonts w:eastAsiaTheme="minorEastAsia"/>
              </w:rPr>
            </w:pPr>
            <w:r w:rsidRPr="00247564">
              <w:rPr>
                <w:rFonts w:eastAsiaTheme="minorEastAsia"/>
              </w:rPr>
              <w:t>VI. Материально-техническое обеспечение введения ФГОС основного общего образования</w:t>
            </w:r>
          </w:p>
        </w:tc>
        <w:tc>
          <w:tcPr>
            <w:tcW w:w="5272" w:type="dxa"/>
            <w:tcBorders>
              <w:top w:val="single" w:sz="4" w:space="0" w:color="auto"/>
              <w:left w:val="single" w:sz="4" w:space="0" w:color="auto"/>
              <w:bottom w:val="single" w:sz="4" w:space="0" w:color="auto"/>
              <w:right w:val="single" w:sz="4" w:space="0" w:color="auto"/>
            </w:tcBorders>
          </w:tcPr>
          <w:p w:rsidR="0028403E" w:rsidRPr="00247564" w:rsidRDefault="0028403E" w:rsidP="0028403E">
            <w:pPr>
              <w:widowControl w:val="0"/>
              <w:tabs>
                <w:tab w:val="left" w:pos="6467"/>
              </w:tabs>
              <w:autoSpaceDE w:val="0"/>
              <w:autoSpaceDN w:val="0"/>
              <w:adjustRightInd w:val="0"/>
              <w:jc w:val="both"/>
              <w:rPr>
                <w:rFonts w:eastAsiaTheme="minorEastAsia"/>
              </w:rPr>
            </w:pPr>
            <w:r w:rsidRPr="00247564">
              <w:rPr>
                <w:rFonts w:eastAsiaTheme="minorEastAsia"/>
              </w:rPr>
              <w:t>1. Анализ материально-технического обеспечения реализации ФГОС основного общего образования</w:t>
            </w:r>
          </w:p>
        </w:tc>
        <w:tc>
          <w:tcPr>
            <w:tcW w:w="1361" w:type="dxa"/>
            <w:tcBorders>
              <w:top w:val="single" w:sz="4" w:space="0" w:color="auto"/>
              <w:left w:val="single" w:sz="4" w:space="0" w:color="auto"/>
              <w:bottom w:val="single" w:sz="4" w:space="0" w:color="auto"/>
              <w:right w:val="single" w:sz="4" w:space="0" w:color="auto"/>
            </w:tcBorders>
          </w:tcPr>
          <w:p w:rsidR="0028403E" w:rsidRPr="00247564" w:rsidRDefault="0028403E" w:rsidP="0028403E">
            <w:pPr>
              <w:widowControl w:val="0"/>
              <w:tabs>
                <w:tab w:val="left" w:pos="6467"/>
              </w:tabs>
              <w:autoSpaceDE w:val="0"/>
              <w:autoSpaceDN w:val="0"/>
              <w:adjustRightInd w:val="0"/>
              <w:jc w:val="both"/>
              <w:rPr>
                <w:rFonts w:eastAsiaTheme="minorEastAsia"/>
              </w:rPr>
            </w:pPr>
          </w:p>
        </w:tc>
      </w:tr>
      <w:tr w:rsidR="0028403E" w:rsidRPr="00247564" w:rsidTr="00F41460">
        <w:tc>
          <w:tcPr>
            <w:tcW w:w="2438" w:type="dxa"/>
            <w:vMerge/>
            <w:tcBorders>
              <w:top w:val="single" w:sz="4" w:space="0" w:color="auto"/>
              <w:left w:val="single" w:sz="4" w:space="0" w:color="auto"/>
              <w:bottom w:val="single" w:sz="4" w:space="0" w:color="auto"/>
              <w:right w:val="single" w:sz="4" w:space="0" w:color="auto"/>
            </w:tcBorders>
          </w:tcPr>
          <w:p w:rsidR="0028403E" w:rsidRPr="00247564" w:rsidRDefault="0028403E" w:rsidP="0028403E">
            <w:pPr>
              <w:widowControl w:val="0"/>
              <w:tabs>
                <w:tab w:val="left" w:pos="6467"/>
              </w:tabs>
              <w:autoSpaceDE w:val="0"/>
              <w:autoSpaceDN w:val="0"/>
              <w:adjustRightInd w:val="0"/>
              <w:jc w:val="both"/>
              <w:rPr>
                <w:rFonts w:eastAsiaTheme="minorEastAsia"/>
              </w:rPr>
            </w:pPr>
          </w:p>
        </w:tc>
        <w:tc>
          <w:tcPr>
            <w:tcW w:w="5272" w:type="dxa"/>
            <w:tcBorders>
              <w:top w:val="single" w:sz="4" w:space="0" w:color="auto"/>
              <w:left w:val="single" w:sz="4" w:space="0" w:color="auto"/>
              <w:bottom w:val="single" w:sz="4" w:space="0" w:color="auto"/>
              <w:right w:val="single" w:sz="4" w:space="0" w:color="auto"/>
            </w:tcBorders>
          </w:tcPr>
          <w:p w:rsidR="0028403E" w:rsidRPr="00247564" w:rsidRDefault="0028403E" w:rsidP="0028403E">
            <w:pPr>
              <w:widowControl w:val="0"/>
              <w:tabs>
                <w:tab w:val="left" w:pos="6467"/>
              </w:tabs>
              <w:autoSpaceDE w:val="0"/>
              <w:autoSpaceDN w:val="0"/>
              <w:adjustRightInd w:val="0"/>
              <w:jc w:val="both"/>
              <w:rPr>
                <w:rFonts w:eastAsiaTheme="minorEastAsia"/>
              </w:rPr>
            </w:pPr>
            <w:r w:rsidRPr="00247564">
              <w:rPr>
                <w:rFonts w:eastAsiaTheme="minorEastAsia"/>
              </w:rPr>
              <w:t>2. Обеспечение соответствия материально-технической базы образовательной организации требованиям ФГОС</w:t>
            </w:r>
          </w:p>
        </w:tc>
        <w:tc>
          <w:tcPr>
            <w:tcW w:w="1361" w:type="dxa"/>
            <w:tcBorders>
              <w:top w:val="single" w:sz="4" w:space="0" w:color="auto"/>
              <w:left w:val="single" w:sz="4" w:space="0" w:color="auto"/>
              <w:bottom w:val="single" w:sz="4" w:space="0" w:color="auto"/>
              <w:right w:val="single" w:sz="4" w:space="0" w:color="auto"/>
            </w:tcBorders>
          </w:tcPr>
          <w:p w:rsidR="0028403E" w:rsidRPr="00247564" w:rsidRDefault="0028403E" w:rsidP="0028403E">
            <w:pPr>
              <w:widowControl w:val="0"/>
              <w:tabs>
                <w:tab w:val="left" w:pos="6467"/>
              </w:tabs>
              <w:autoSpaceDE w:val="0"/>
              <w:autoSpaceDN w:val="0"/>
              <w:adjustRightInd w:val="0"/>
              <w:jc w:val="both"/>
              <w:rPr>
                <w:rFonts w:eastAsiaTheme="minorEastAsia"/>
              </w:rPr>
            </w:pPr>
          </w:p>
        </w:tc>
      </w:tr>
      <w:tr w:rsidR="0028403E" w:rsidRPr="00247564" w:rsidTr="00F41460">
        <w:tc>
          <w:tcPr>
            <w:tcW w:w="2438" w:type="dxa"/>
            <w:vMerge w:val="restart"/>
            <w:tcBorders>
              <w:top w:val="single" w:sz="4" w:space="0" w:color="auto"/>
              <w:left w:val="single" w:sz="4" w:space="0" w:color="auto"/>
              <w:bottom w:val="single" w:sz="4" w:space="0" w:color="auto"/>
              <w:right w:val="single" w:sz="4" w:space="0" w:color="auto"/>
            </w:tcBorders>
          </w:tcPr>
          <w:p w:rsidR="0028403E" w:rsidRPr="00247564" w:rsidRDefault="0028403E" w:rsidP="0028403E">
            <w:pPr>
              <w:widowControl w:val="0"/>
              <w:tabs>
                <w:tab w:val="left" w:pos="6467"/>
              </w:tabs>
              <w:autoSpaceDE w:val="0"/>
              <w:autoSpaceDN w:val="0"/>
              <w:adjustRightInd w:val="0"/>
              <w:jc w:val="both"/>
              <w:rPr>
                <w:rFonts w:eastAsiaTheme="minorEastAsia"/>
              </w:rPr>
            </w:pPr>
          </w:p>
        </w:tc>
        <w:tc>
          <w:tcPr>
            <w:tcW w:w="5272" w:type="dxa"/>
            <w:tcBorders>
              <w:top w:val="single" w:sz="4" w:space="0" w:color="auto"/>
              <w:left w:val="single" w:sz="4" w:space="0" w:color="auto"/>
              <w:bottom w:val="single" w:sz="4" w:space="0" w:color="auto"/>
              <w:right w:val="single" w:sz="4" w:space="0" w:color="auto"/>
            </w:tcBorders>
          </w:tcPr>
          <w:p w:rsidR="0028403E" w:rsidRPr="00247564" w:rsidRDefault="0028403E" w:rsidP="0028403E">
            <w:pPr>
              <w:widowControl w:val="0"/>
              <w:tabs>
                <w:tab w:val="left" w:pos="6467"/>
              </w:tabs>
              <w:autoSpaceDE w:val="0"/>
              <w:autoSpaceDN w:val="0"/>
              <w:adjustRightInd w:val="0"/>
              <w:jc w:val="both"/>
              <w:rPr>
                <w:rFonts w:eastAsiaTheme="minorEastAsia"/>
              </w:rPr>
            </w:pPr>
            <w:r w:rsidRPr="00247564">
              <w:rPr>
                <w:rFonts w:eastAsiaTheme="minorEastAsia"/>
              </w:rPr>
              <w:t>3. Обеспечение соответствия санитарно-гигиенических условий требованиям ФГОС основного общего образования</w:t>
            </w:r>
          </w:p>
        </w:tc>
        <w:tc>
          <w:tcPr>
            <w:tcW w:w="1361" w:type="dxa"/>
            <w:tcBorders>
              <w:top w:val="single" w:sz="4" w:space="0" w:color="auto"/>
              <w:left w:val="single" w:sz="4" w:space="0" w:color="auto"/>
              <w:bottom w:val="single" w:sz="4" w:space="0" w:color="auto"/>
              <w:right w:val="single" w:sz="4" w:space="0" w:color="auto"/>
            </w:tcBorders>
          </w:tcPr>
          <w:p w:rsidR="0028403E" w:rsidRPr="00247564" w:rsidRDefault="0028403E" w:rsidP="0028403E">
            <w:pPr>
              <w:widowControl w:val="0"/>
              <w:tabs>
                <w:tab w:val="left" w:pos="6467"/>
              </w:tabs>
              <w:autoSpaceDE w:val="0"/>
              <w:autoSpaceDN w:val="0"/>
              <w:adjustRightInd w:val="0"/>
              <w:jc w:val="both"/>
              <w:rPr>
                <w:rFonts w:eastAsiaTheme="minorEastAsia"/>
              </w:rPr>
            </w:pPr>
          </w:p>
        </w:tc>
      </w:tr>
      <w:tr w:rsidR="0028403E" w:rsidRPr="00247564" w:rsidTr="00F41460">
        <w:tc>
          <w:tcPr>
            <w:tcW w:w="2438" w:type="dxa"/>
            <w:vMerge/>
            <w:tcBorders>
              <w:top w:val="single" w:sz="4" w:space="0" w:color="auto"/>
              <w:left w:val="single" w:sz="4" w:space="0" w:color="auto"/>
              <w:bottom w:val="single" w:sz="4" w:space="0" w:color="auto"/>
              <w:right w:val="single" w:sz="4" w:space="0" w:color="auto"/>
            </w:tcBorders>
          </w:tcPr>
          <w:p w:rsidR="0028403E" w:rsidRPr="00247564" w:rsidRDefault="0028403E" w:rsidP="0028403E">
            <w:pPr>
              <w:widowControl w:val="0"/>
              <w:tabs>
                <w:tab w:val="left" w:pos="6467"/>
              </w:tabs>
              <w:autoSpaceDE w:val="0"/>
              <w:autoSpaceDN w:val="0"/>
              <w:adjustRightInd w:val="0"/>
              <w:jc w:val="both"/>
              <w:rPr>
                <w:rFonts w:eastAsiaTheme="minorEastAsia"/>
              </w:rPr>
            </w:pPr>
          </w:p>
        </w:tc>
        <w:tc>
          <w:tcPr>
            <w:tcW w:w="5272" w:type="dxa"/>
            <w:tcBorders>
              <w:top w:val="single" w:sz="4" w:space="0" w:color="auto"/>
              <w:left w:val="single" w:sz="4" w:space="0" w:color="auto"/>
              <w:bottom w:val="single" w:sz="4" w:space="0" w:color="auto"/>
              <w:right w:val="single" w:sz="4" w:space="0" w:color="auto"/>
            </w:tcBorders>
          </w:tcPr>
          <w:p w:rsidR="0028403E" w:rsidRPr="00247564" w:rsidRDefault="0028403E" w:rsidP="0028403E">
            <w:pPr>
              <w:widowControl w:val="0"/>
              <w:tabs>
                <w:tab w:val="left" w:pos="6467"/>
              </w:tabs>
              <w:autoSpaceDE w:val="0"/>
              <w:autoSpaceDN w:val="0"/>
              <w:adjustRightInd w:val="0"/>
              <w:jc w:val="both"/>
              <w:rPr>
                <w:rFonts w:eastAsiaTheme="minorEastAsia"/>
              </w:rPr>
            </w:pPr>
            <w:r w:rsidRPr="00247564">
              <w:rPr>
                <w:rFonts w:eastAsiaTheme="minorEastAsia"/>
              </w:rPr>
              <w:t>4. Обеспечение соответствия условий реализации ООП противопожарным нормам, нормам охраны труда работников образовательной организации</w:t>
            </w:r>
          </w:p>
        </w:tc>
        <w:tc>
          <w:tcPr>
            <w:tcW w:w="1361" w:type="dxa"/>
            <w:tcBorders>
              <w:top w:val="single" w:sz="4" w:space="0" w:color="auto"/>
              <w:left w:val="single" w:sz="4" w:space="0" w:color="auto"/>
              <w:bottom w:val="single" w:sz="4" w:space="0" w:color="auto"/>
              <w:right w:val="single" w:sz="4" w:space="0" w:color="auto"/>
            </w:tcBorders>
          </w:tcPr>
          <w:p w:rsidR="0028403E" w:rsidRPr="00247564" w:rsidRDefault="0028403E" w:rsidP="0028403E">
            <w:pPr>
              <w:widowControl w:val="0"/>
              <w:tabs>
                <w:tab w:val="left" w:pos="6467"/>
              </w:tabs>
              <w:autoSpaceDE w:val="0"/>
              <w:autoSpaceDN w:val="0"/>
              <w:adjustRightInd w:val="0"/>
              <w:jc w:val="both"/>
              <w:rPr>
                <w:rFonts w:eastAsiaTheme="minorEastAsia"/>
              </w:rPr>
            </w:pPr>
          </w:p>
        </w:tc>
      </w:tr>
      <w:tr w:rsidR="0028403E" w:rsidRPr="00247564" w:rsidTr="00F41460">
        <w:tc>
          <w:tcPr>
            <w:tcW w:w="2438" w:type="dxa"/>
            <w:vMerge/>
            <w:tcBorders>
              <w:top w:val="single" w:sz="4" w:space="0" w:color="auto"/>
              <w:left w:val="single" w:sz="4" w:space="0" w:color="auto"/>
              <w:bottom w:val="single" w:sz="4" w:space="0" w:color="auto"/>
              <w:right w:val="single" w:sz="4" w:space="0" w:color="auto"/>
            </w:tcBorders>
          </w:tcPr>
          <w:p w:rsidR="0028403E" w:rsidRPr="00247564" w:rsidRDefault="0028403E" w:rsidP="0028403E">
            <w:pPr>
              <w:widowControl w:val="0"/>
              <w:tabs>
                <w:tab w:val="left" w:pos="6467"/>
              </w:tabs>
              <w:autoSpaceDE w:val="0"/>
              <w:autoSpaceDN w:val="0"/>
              <w:adjustRightInd w:val="0"/>
              <w:jc w:val="both"/>
              <w:rPr>
                <w:rFonts w:eastAsiaTheme="minorEastAsia"/>
              </w:rPr>
            </w:pPr>
          </w:p>
        </w:tc>
        <w:tc>
          <w:tcPr>
            <w:tcW w:w="5272" w:type="dxa"/>
            <w:tcBorders>
              <w:top w:val="single" w:sz="4" w:space="0" w:color="auto"/>
              <w:left w:val="single" w:sz="4" w:space="0" w:color="auto"/>
              <w:bottom w:val="single" w:sz="4" w:space="0" w:color="auto"/>
              <w:right w:val="single" w:sz="4" w:space="0" w:color="auto"/>
            </w:tcBorders>
          </w:tcPr>
          <w:p w:rsidR="0028403E" w:rsidRPr="00247564" w:rsidRDefault="0028403E" w:rsidP="0028403E">
            <w:pPr>
              <w:widowControl w:val="0"/>
              <w:tabs>
                <w:tab w:val="left" w:pos="6467"/>
              </w:tabs>
              <w:autoSpaceDE w:val="0"/>
              <w:autoSpaceDN w:val="0"/>
              <w:adjustRightInd w:val="0"/>
              <w:jc w:val="both"/>
              <w:rPr>
                <w:rFonts w:eastAsiaTheme="minorEastAsia"/>
              </w:rPr>
            </w:pPr>
            <w:r w:rsidRPr="00247564">
              <w:rPr>
                <w:rFonts w:eastAsiaTheme="minorEastAsia"/>
              </w:rPr>
              <w:t>5. Обеспечение соответствия информационно-образовательной среды требованиям ФГОС основного общего образования</w:t>
            </w:r>
          </w:p>
        </w:tc>
        <w:tc>
          <w:tcPr>
            <w:tcW w:w="1361" w:type="dxa"/>
            <w:tcBorders>
              <w:top w:val="single" w:sz="4" w:space="0" w:color="auto"/>
              <w:left w:val="single" w:sz="4" w:space="0" w:color="auto"/>
              <w:bottom w:val="single" w:sz="4" w:space="0" w:color="auto"/>
              <w:right w:val="single" w:sz="4" w:space="0" w:color="auto"/>
            </w:tcBorders>
          </w:tcPr>
          <w:p w:rsidR="0028403E" w:rsidRPr="00247564" w:rsidRDefault="0028403E" w:rsidP="0028403E">
            <w:pPr>
              <w:widowControl w:val="0"/>
              <w:tabs>
                <w:tab w:val="left" w:pos="6467"/>
              </w:tabs>
              <w:autoSpaceDE w:val="0"/>
              <w:autoSpaceDN w:val="0"/>
              <w:adjustRightInd w:val="0"/>
              <w:jc w:val="both"/>
              <w:rPr>
                <w:rFonts w:eastAsiaTheme="minorEastAsia"/>
              </w:rPr>
            </w:pPr>
          </w:p>
        </w:tc>
      </w:tr>
      <w:tr w:rsidR="0028403E" w:rsidRPr="00247564" w:rsidTr="00F41460">
        <w:tc>
          <w:tcPr>
            <w:tcW w:w="2438" w:type="dxa"/>
            <w:vMerge/>
            <w:tcBorders>
              <w:top w:val="single" w:sz="4" w:space="0" w:color="auto"/>
              <w:left w:val="single" w:sz="4" w:space="0" w:color="auto"/>
              <w:bottom w:val="single" w:sz="4" w:space="0" w:color="auto"/>
              <w:right w:val="single" w:sz="4" w:space="0" w:color="auto"/>
            </w:tcBorders>
          </w:tcPr>
          <w:p w:rsidR="0028403E" w:rsidRPr="00247564" w:rsidRDefault="0028403E" w:rsidP="0028403E">
            <w:pPr>
              <w:widowControl w:val="0"/>
              <w:tabs>
                <w:tab w:val="left" w:pos="6467"/>
              </w:tabs>
              <w:autoSpaceDE w:val="0"/>
              <w:autoSpaceDN w:val="0"/>
              <w:adjustRightInd w:val="0"/>
              <w:jc w:val="both"/>
              <w:rPr>
                <w:rFonts w:eastAsiaTheme="minorEastAsia"/>
              </w:rPr>
            </w:pPr>
          </w:p>
        </w:tc>
        <w:tc>
          <w:tcPr>
            <w:tcW w:w="5272" w:type="dxa"/>
            <w:tcBorders>
              <w:top w:val="single" w:sz="4" w:space="0" w:color="auto"/>
              <w:left w:val="single" w:sz="4" w:space="0" w:color="auto"/>
              <w:bottom w:val="single" w:sz="4" w:space="0" w:color="auto"/>
              <w:right w:val="single" w:sz="4" w:space="0" w:color="auto"/>
            </w:tcBorders>
          </w:tcPr>
          <w:p w:rsidR="0028403E" w:rsidRPr="00247564" w:rsidRDefault="0028403E" w:rsidP="0028403E">
            <w:pPr>
              <w:widowControl w:val="0"/>
              <w:tabs>
                <w:tab w:val="left" w:pos="6467"/>
              </w:tabs>
              <w:autoSpaceDE w:val="0"/>
              <w:autoSpaceDN w:val="0"/>
              <w:adjustRightInd w:val="0"/>
              <w:jc w:val="both"/>
              <w:rPr>
                <w:rFonts w:eastAsiaTheme="minorEastAsia"/>
              </w:rPr>
            </w:pPr>
            <w:r w:rsidRPr="00247564">
              <w:rPr>
                <w:rFonts w:eastAsiaTheme="minorEastAsia"/>
              </w:rPr>
              <w:t>6. Обеспечение укомплектованности библиотечно-информационного центра печатными и электронными образовательными ресурсами</w:t>
            </w:r>
          </w:p>
        </w:tc>
        <w:tc>
          <w:tcPr>
            <w:tcW w:w="1361" w:type="dxa"/>
            <w:tcBorders>
              <w:top w:val="single" w:sz="4" w:space="0" w:color="auto"/>
              <w:left w:val="single" w:sz="4" w:space="0" w:color="auto"/>
              <w:bottom w:val="single" w:sz="4" w:space="0" w:color="auto"/>
              <w:right w:val="single" w:sz="4" w:space="0" w:color="auto"/>
            </w:tcBorders>
          </w:tcPr>
          <w:p w:rsidR="0028403E" w:rsidRPr="00247564" w:rsidRDefault="0028403E" w:rsidP="0028403E">
            <w:pPr>
              <w:widowControl w:val="0"/>
              <w:tabs>
                <w:tab w:val="left" w:pos="6467"/>
              </w:tabs>
              <w:autoSpaceDE w:val="0"/>
              <w:autoSpaceDN w:val="0"/>
              <w:adjustRightInd w:val="0"/>
              <w:jc w:val="both"/>
              <w:rPr>
                <w:rFonts w:eastAsiaTheme="minorEastAsia"/>
              </w:rPr>
            </w:pPr>
          </w:p>
        </w:tc>
      </w:tr>
      <w:tr w:rsidR="0028403E" w:rsidRPr="00247564" w:rsidTr="00F41460">
        <w:tc>
          <w:tcPr>
            <w:tcW w:w="2438" w:type="dxa"/>
            <w:vMerge/>
            <w:tcBorders>
              <w:top w:val="single" w:sz="4" w:space="0" w:color="auto"/>
              <w:left w:val="single" w:sz="4" w:space="0" w:color="auto"/>
              <w:bottom w:val="single" w:sz="4" w:space="0" w:color="auto"/>
              <w:right w:val="single" w:sz="4" w:space="0" w:color="auto"/>
            </w:tcBorders>
          </w:tcPr>
          <w:p w:rsidR="0028403E" w:rsidRPr="00247564" w:rsidRDefault="0028403E" w:rsidP="0028403E">
            <w:pPr>
              <w:widowControl w:val="0"/>
              <w:tabs>
                <w:tab w:val="left" w:pos="6467"/>
              </w:tabs>
              <w:autoSpaceDE w:val="0"/>
              <w:autoSpaceDN w:val="0"/>
              <w:adjustRightInd w:val="0"/>
              <w:jc w:val="both"/>
              <w:rPr>
                <w:rFonts w:eastAsiaTheme="minorEastAsia"/>
              </w:rPr>
            </w:pPr>
          </w:p>
        </w:tc>
        <w:tc>
          <w:tcPr>
            <w:tcW w:w="5272" w:type="dxa"/>
            <w:tcBorders>
              <w:top w:val="single" w:sz="4" w:space="0" w:color="auto"/>
              <w:left w:val="single" w:sz="4" w:space="0" w:color="auto"/>
              <w:bottom w:val="single" w:sz="4" w:space="0" w:color="auto"/>
              <w:right w:val="single" w:sz="4" w:space="0" w:color="auto"/>
            </w:tcBorders>
          </w:tcPr>
          <w:p w:rsidR="0028403E" w:rsidRPr="00247564" w:rsidRDefault="0028403E" w:rsidP="0028403E">
            <w:pPr>
              <w:widowControl w:val="0"/>
              <w:tabs>
                <w:tab w:val="left" w:pos="6467"/>
              </w:tabs>
              <w:autoSpaceDE w:val="0"/>
              <w:autoSpaceDN w:val="0"/>
              <w:adjustRightInd w:val="0"/>
              <w:jc w:val="both"/>
              <w:rPr>
                <w:rFonts w:eastAsiaTheme="minorEastAsia"/>
              </w:rPr>
            </w:pPr>
            <w:r w:rsidRPr="00247564">
              <w:rPr>
                <w:rFonts w:eastAsiaTheme="minorEastAsia"/>
              </w:rPr>
              <w:t>7. Наличие доступа образовательной организации к электронным образовательным ресурсам (ЭОР), размещенным в федеральных, региональных и иных базах данных</w:t>
            </w:r>
          </w:p>
        </w:tc>
        <w:tc>
          <w:tcPr>
            <w:tcW w:w="1361" w:type="dxa"/>
            <w:tcBorders>
              <w:top w:val="single" w:sz="4" w:space="0" w:color="auto"/>
              <w:left w:val="single" w:sz="4" w:space="0" w:color="auto"/>
              <w:bottom w:val="single" w:sz="4" w:space="0" w:color="auto"/>
              <w:right w:val="single" w:sz="4" w:space="0" w:color="auto"/>
            </w:tcBorders>
          </w:tcPr>
          <w:p w:rsidR="0028403E" w:rsidRPr="00247564" w:rsidRDefault="0028403E" w:rsidP="0028403E">
            <w:pPr>
              <w:widowControl w:val="0"/>
              <w:tabs>
                <w:tab w:val="left" w:pos="6467"/>
              </w:tabs>
              <w:autoSpaceDE w:val="0"/>
              <w:autoSpaceDN w:val="0"/>
              <w:adjustRightInd w:val="0"/>
              <w:jc w:val="both"/>
              <w:rPr>
                <w:rFonts w:eastAsiaTheme="minorEastAsia"/>
              </w:rPr>
            </w:pPr>
          </w:p>
        </w:tc>
      </w:tr>
      <w:tr w:rsidR="0028403E" w:rsidRPr="00247564" w:rsidTr="00F41460">
        <w:tc>
          <w:tcPr>
            <w:tcW w:w="2438" w:type="dxa"/>
            <w:vMerge/>
            <w:tcBorders>
              <w:top w:val="single" w:sz="4" w:space="0" w:color="auto"/>
              <w:left w:val="single" w:sz="4" w:space="0" w:color="auto"/>
              <w:bottom w:val="single" w:sz="4" w:space="0" w:color="auto"/>
              <w:right w:val="single" w:sz="4" w:space="0" w:color="auto"/>
            </w:tcBorders>
          </w:tcPr>
          <w:p w:rsidR="0028403E" w:rsidRPr="00247564" w:rsidRDefault="0028403E" w:rsidP="0028403E">
            <w:pPr>
              <w:widowControl w:val="0"/>
              <w:tabs>
                <w:tab w:val="left" w:pos="6467"/>
              </w:tabs>
              <w:autoSpaceDE w:val="0"/>
              <w:autoSpaceDN w:val="0"/>
              <w:adjustRightInd w:val="0"/>
              <w:jc w:val="both"/>
              <w:rPr>
                <w:rFonts w:eastAsiaTheme="minorEastAsia"/>
              </w:rPr>
            </w:pPr>
          </w:p>
        </w:tc>
        <w:tc>
          <w:tcPr>
            <w:tcW w:w="5272" w:type="dxa"/>
            <w:tcBorders>
              <w:top w:val="single" w:sz="4" w:space="0" w:color="auto"/>
              <w:left w:val="single" w:sz="4" w:space="0" w:color="auto"/>
              <w:bottom w:val="single" w:sz="4" w:space="0" w:color="auto"/>
              <w:right w:val="single" w:sz="4" w:space="0" w:color="auto"/>
            </w:tcBorders>
          </w:tcPr>
          <w:p w:rsidR="0028403E" w:rsidRPr="00247564" w:rsidRDefault="0028403E" w:rsidP="0028403E">
            <w:pPr>
              <w:widowControl w:val="0"/>
              <w:tabs>
                <w:tab w:val="left" w:pos="6467"/>
              </w:tabs>
              <w:autoSpaceDE w:val="0"/>
              <w:autoSpaceDN w:val="0"/>
              <w:adjustRightInd w:val="0"/>
              <w:jc w:val="both"/>
              <w:rPr>
                <w:rFonts w:eastAsiaTheme="minorEastAsia"/>
              </w:rPr>
            </w:pPr>
            <w:r w:rsidRPr="00247564">
              <w:rPr>
                <w:rFonts w:eastAsiaTheme="minorEastAsia"/>
              </w:rPr>
              <w:t>8. Обеспечение контролируемого доступа участников образовательного процесса к информационным образовательным ресурсам в сети Интернет</w:t>
            </w:r>
          </w:p>
        </w:tc>
        <w:tc>
          <w:tcPr>
            <w:tcW w:w="1361" w:type="dxa"/>
            <w:tcBorders>
              <w:top w:val="single" w:sz="4" w:space="0" w:color="auto"/>
              <w:left w:val="single" w:sz="4" w:space="0" w:color="auto"/>
              <w:bottom w:val="single" w:sz="4" w:space="0" w:color="auto"/>
              <w:right w:val="single" w:sz="4" w:space="0" w:color="auto"/>
            </w:tcBorders>
          </w:tcPr>
          <w:p w:rsidR="0028403E" w:rsidRPr="00247564" w:rsidRDefault="0028403E" w:rsidP="0028403E">
            <w:pPr>
              <w:widowControl w:val="0"/>
              <w:tabs>
                <w:tab w:val="left" w:pos="6467"/>
              </w:tabs>
              <w:autoSpaceDE w:val="0"/>
              <w:autoSpaceDN w:val="0"/>
              <w:adjustRightInd w:val="0"/>
              <w:jc w:val="both"/>
              <w:rPr>
                <w:rFonts w:eastAsiaTheme="minorEastAsia"/>
              </w:rPr>
            </w:pPr>
          </w:p>
        </w:tc>
      </w:tr>
    </w:tbl>
    <w:p w:rsidR="0028403E" w:rsidRPr="00247564" w:rsidRDefault="0028403E" w:rsidP="0028403E">
      <w:pPr>
        <w:widowControl w:val="0"/>
        <w:tabs>
          <w:tab w:val="left" w:pos="6467"/>
        </w:tabs>
        <w:autoSpaceDE w:val="0"/>
        <w:autoSpaceDN w:val="0"/>
        <w:adjustRightInd w:val="0"/>
        <w:jc w:val="both"/>
        <w:rPr>
          <w:rFonts w:eastAsiaTheme="minorEastAsia"/>
        </w:rPr>
      </w:pPr>
    </w:p>
    <w:p w:rsidR="003168C5" w:rsidRDefault="003168C5" w:rsidP="003168C5">
      <w:pPr>
        <w:rPr>
          <w:rFonts w:eastAsiaTheme="minorEastAsia"/>
          <w:b/>
          <w:bCs/>
        </w:rPr>
      </w:pPr>
    </w:p>
    <w:p w:rsidR="003168C5" w:rsidRDefault="003168C5" w:rsidP="003168C5">
      <w:pPr>
        <w:rPr>
          <w:rFonts w:eastAsiaTheme="minorEastAsia"/>
          <w:b/>
          <w:bCs/>
        </w:rPr>
      </w:pPr>
    </w:p>
    <w:p w:rsidR="0028403E" w:rsidRPr="00247564" w:rsidRDefault="0028403E" w:rsidP="003168C5">
      <w:pPr>
        <w:rPr>
          <w:rFonts w:eastAsiaTheme="minorEastAsia"/>
          <w:b/>
          <w:bCs/>
        </w:rPr>
      </w:pPr>
      <w:r w:rsidRPr="00247564">
        <w:rPr>
          <w:rFonts w:eastAsiaTheme="minorEastAsia"/>
          <w:b/>
          <w:bCs/>
        </w:rPr>
        <w:t>Условные сокращения</w:t>
      </w:r>
    </w:p>
    <w:p w:rsidR="0028403E" w:rsidRPr="00247564" w:rsidRDefault="0028403E" w:rsidP="0028403E">
      <w:pPr>
        <w:widowControl w:val="0"/>
        <w:tabs>
          <w:tab w:val="left" w:pos="6467"/>
        </w:tabs>
        <w:autoSpaceDE w:val="0"/>
        <w:autoSpaceDN w:val="0"/>
        <w:adjustRightInd w:val="0"/>
        <w:jc w:val="both"/>
        <w:rPr>
          <w:rFonts w:eastAsiaTheme="minorEastAsia"/>
        </w:rPr>
      </w:pP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ФГОС - федеральный государственный образовательный стандарт</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ФГОС ООО - федеральный государственный образовательный стандарт основного общего образования</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ПООП ООО - примерная основная образовательная программа основного общего образования</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ООП ООО - основная образовательная программа основного общего образования</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ООП - основная образовательная программа</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УУД - универсальные учебные действия</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ИКТ - информационно-коммуникационные технологии</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ОВЗ - ограниченные возможности здоровья</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ПКР - программа коррекционной работы</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ПМПК - психолого-медико-педагогическая комиссия</w:t>
      </w:r>
    </w:p>
    <w:p w:rsidR="0028403E" w:rsidRPr="00247564" w:rsidRDefault="0028403E" w:rsidP="0028403E">
      <w:pPr>
        <w:widowControl w:val="0"/>
        <w:tabs>
          <w:tab w:val="left" w:pos="6467"/>
        </w:tabs>
        <w:autoSpaceDE w:val="0"/>
        <w:autoSpaceDN w:val="0"/>
        <w:adjustRightInd w:val="0"/>
        <w:ind w:firstLine="540"/>
        <w:jc w:val="both"/>
        <w:rPr>
          <w:rFonts w:eastAsiaTheme="minorEastAsia"/>
        </w:rPr>
      </w:pPr>
      <w:r w:rsidRPr="00247564">
        <w:rPr>
          <w:rFonts w:eastAsiaTheme="minorEastAsia"/>
        </w:rPr>
        <w:t>ПМПк - психолого-медико-педагогический консилиум</w:t>
      </w:r>
    </w:p>
    <w:p w:rsidR="0028403E" w:rsidRPr="00247564" w:rsidRDefault="00915FCE" w:rsidP="00915FCE">
      <w:pPr>
        <w:tabs>
          <w:tab w:val="left" w:pos="6467"/>
        </w:tabs>
        <w:jc w:val="both"/>
        <w:rPr>
          <w:rFonts w:eastAsiaTheme="minorEastAsia"/>
        </w:rPr>
      </w:pPr>
      <w:r>
        <w:rPr>
          <w:rFonts w:eastAsiaTheme="minorEastAsia"/>
        </w:rPr>
        <w:t xml:space="preserve">        </w:t>
      </w:r>
      <w:bookmarkStart w:id="10" w:name="_GoBack"/>
      <w:bookmarkEnd w:id="10"/>
      <w:r w:rsidR="0028403E" w:rsidRPr="00247564">
        <w:rPr>
          <w:rFonts w:eastAsiaTheme="minorEastAsia"/>
        </w:rPr>
        <w:t>УМК - учебно-методический комплекс</w:t>
      </w:r>
    </w:p>
    <w:p w:rsidR="0028403E" w:rsidRPr="00247564" w:rsidRDefault="0028403E" w:rsidP="0028403E">
      <w:pPr>
        <w:tabs>
          <w:tab w:val="left" w:pos="2925"/>
        </w:tabs>
      </w:pPr>
    </w:p>
    <w:sectPr w:rsidR="0028403E" w:rsidRPr="00247564" w:rsidSect="00B53AFB">
      <w:footerReference w:type="default" r:id="rId29"/>
      <w:type w:val="continuous"/>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0F1B" w:rsidRDefault="001C0F1B" w:rsidP="0028403E">
      <w:r>
        <w:separator/>
      </w:r>
    </w:p>
  </w:endnote>
  <w:endnote w:type="continuationSeparator" w:id="0">
    <w:p w:rsidR="001C0F1B" w:rsidRDefault="001C0F1B" w:rsidP="002840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Georgia">
    <w:panose1 w:val="02040502050405020303"/>
    <w:charset w:val="CC"/>
    <w:family w:val="roman"/>
    <w:pitch w:val="variable"/>
    <w:sig w:usb0="00000287" w:usb1="00000000" w:usb2="00000000" w:usb3="00000000" w:csb0="0000009F" w:csb1="00000000"/>
  </w:font>
  <w:font w:name="Arial Black">
    <w:panose1 w:val="020B0A04020102020204"/>
    <w:charset w:val="CC"/>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Unicode MS">
    <w:panose1 w:val="020B0604020202020204"/>
    <w:charset w:val="80"/>
    <w:family w:val="swiss"/>
    <w:pitch w:val="variable"/>
    <w:sig w:usb0="F7FFAFFF" w:usb1="E9DFFFFF" w:usb2="0000003F" w:usb3="00000000" w:csb0="003F01FF" w:csb1="00000000"/>
  </w:font>
  <w:font w:name="TimesNewRomanPSMT">
    <w:altName w:val="Malgun Gothic Semilight"/>
    <w:panose1 w:val="00000000000000000000"/>
    <w:charset w:val="80"/>
    <w:family w:val="auto"/>
    <w:notTrueType/>
    <w:pitch w:val="default"/>
    <w:sig w:usb0="00000001" w:usb1="08070000" w:usb2="00000010" w:usb3="00000000" w:csb0="00020000" w:csb1="00000000"/>
  </w:font>
  <w:font w:name="Candara">
    <w:panose1 w:val="020E0502030303020204"/>
    <w:charset w:val="CC"/>
    <w:family w:val="swiss"/>
    <w:pitch w:val="variable"/>
    <w:sig w:usb0="A00002EF" w:usb1="4000A44B"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icrosoft Sans Serif">
    <w:panose1 w:val="020B0604020202020204"/>
    <w:charset w:val="CC"/>
    <w:family w:val="swiss"/>
    <w:pitch w:val="variable"/>
    <w:sig w:usb0="61002BDF" w:usb1="80000000" w:usb2="00000008" w:usb3="00000000" w:csb0="000101FF" w:csb1="00000000"/>
  </w:font>
  <w:font w:name="SL_Times New Roman Cyr">
    <w:altName w:val="Times New Roman"/>
    <w:panose1 w:val="00000000000000000000"/>
    <w:charset w:val="CC"/>
    <w:family w:val="roman"/>
    <w:notTrueType/>
    <w:pitch w:val="variable"/>
    <w:sig w:usb0="00000201" w:usb1="00000000" w:usb2="00000000" w:usb3="00000000" w:csb0="00000004" w:csb1="00000000"/>
  </w:font>
  <w:font w:name="NewBaskervilleC">
    <w:altName w:val="Courier New"/>
    <w:panose1 w:val="00000000000000000000"/>
    <w:charset w:val="CC"/>
    <w:family w:val="decorative"/>
    <w:notTrueType/>
    <w:pitch w:val="variable"/>
    <w:sig w:usb0="00000203" w:usb1="00000000" w:usb2="00000000" w:usb3="00000000" w:csb0="00000005" w:csb1="00000000"/>
  </w:font>
  <w:font w:name="FranklinGothicMediumC">
    <w:altName w:val="Courier New"/>
    <w:panose1 w:val="00000000000000000000"/>
    <w:charset w:val="00"/>
    <w:family w:val="decorative"/>
    <w:notTrueType/>
    <w:pitch w:val="variable"/>
    <w:sig w:usb0="00000203" w:usb1="00000000" w:usb2="00000000" w:usb3="00000000" w:csb0="00000005" w:csb1="00000000"/>
  </w:font>
  <w:font w:name="PetersburgC">
    <w:altName w:val="Courier New"/>
    <w:panose1 w:val="00000000000000000000"/>
    <w:charset w:val="00"/>
    <w:family w:val="decorative"/>
    <w:notTrueType/>
    <w:pitch w:val="variable"/>
    <w:sig w:usb0="00000203" w:usb1="00000000" w:usb2="00000000" w:usb3="00000000" w:csb0="00000005" w:csb1="00000000"/>
  </w:font>
  <w:font w:name="SchoolBookC">
    <w:panose1 w:val="00000000000000000000"/>
    <w:charset w:val="00"/>
    <w:family w:val="decorative"/>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9988049"/>
      <w:docPartObj>
        <w:docPartGallery w:val="Page Numbers (Bottom of Page)"/>
        <w:docPartUnique/>
      </w:docPartObj>
    </w:sdtPr>
    <w:sdtContent>
      <w:p w:rsidR="001C0F1B" w:rsidRDefault="001C0F1B">
        <w:pPr>
          <w:pStyle w:val="a8"/>
          <w:jc w:val="center"/>
        </w:pPr>
        <w:r>
          <w:fldChar w:fldCharType="begin"/>
        </w:r>
        <w:r>
          <w:instrText>PAGE   \* MERGEFORMAT</w:instrText>
        </w:r>
        <w:r>
          <w:fldChar w:fldCharType="separate"/>
        </w:r>
        <w:r w:rsidR="00A231E5">
          <w:rPr>
            <w:noProof/>
          </w:rPr>
          <w:t>278</w:t>
        </w:r>
        <w:r>
          <w:fldChar w:fldCharType="end"/>
        </w:r>
      </w:p>
    </w:sdtContent>
  </w:sdt>
  <w:p w:rsidR="001C0F1B" w:rsidRDefault="001C0F1B">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19790151"/>
      <w:docPartObj>
        <w:docPartGallery w:val="Page Numbers (Bottom of Page)"/>
        <w:docPartUnique/>
      </w:docPartObj>
    </w:sdtPr>
    <w:sdtContent>
      <w:p w:rsidR="001C0F1B" w:rsidRDefault="001C0F1B">
        <w:pPr>
          <w:pStyle w:val="a8"/>
          <w:jc w:val="center"/>
        </w:pPr>
        <w:r>
          <w:fldChar w:fldCharType="begin"/>
        </w:r>
        <w:r>
          <w:instrText>PAGE   \* MERGEFORMAT</w:instrText>
        </w:r>
        <w:r>
          <w:fldChar w:fldCharType="separate"/>
        </w:r>
        <w:r w:rsidR="00A231E5">
          <w:rPr>
            <w:noProof/>
          </w:rPr>
          <w:t>341</w:t>
        </w:r>
        <w:r>
          <w:fldChar w:fldCharType="end"/>
        </w:r>
      </w:p>
    </w:sdtContent>
  </w:sdt>
  <w:p w:rsidR="001C0F1B" w:rsidRDefault="001C0F1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0F1B" w:rsidRDefault="001C0F1B" w:rsidP="0028403E">
      <w:r>
        <w:separator/>
      </w:r>
    </w:p>
  </w:footnote>
  <w:footnote w:type="continuationSeparator" w:id="0">
    <w:p w:rsidR="001C0F1B" w:rsidRDefault="001C0F1B" w:rsidP="0028403E">
      <w:r>
        <w:continuationSeparator/>
      </w:r>
    </w:p>
  </w:footnote>
  <w:footnote w:id="1">
    <w:p w:rsidR="001C0F1B" w:rsidRPr="00B90924" w:rsidRDefault="001C0F1B" w:rsidP="00F633B1">
      <w:pPr>
        <w:ind w:firstLine="454"/>
        <w:jc w:val="both"/>
        <w:rPr>
          <w:sz w:val="16"/>
          <w:szCs w:val="16"/>
        </w:rPr>
      </w:pPr>
      <w:r w:rsidRPr="00B90924">
        <w:rPr>
          <w:sz w:val="16"/>
          <w:szCs w:val="16"/>
          <w:vertAlign w:val="superscript"/>
        </w:rPr>
        <w:t>1</w:t>
      </w:r>
      <w:r w:rsidRPr="00B90924">
        <w:rPr>
          <w:sz w:val="16"/>
          <w:szCs w:val="16"/>
        </w:rPr>
        <w:t> Приказ Министерства здравоохранения и социального развития Российской Федерации (Минздравсоцразвития России) от 26 августа 2010 г. № 761н  Москвы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Опубликован 20 октября 2010 г. Вступил в силу 31 октября 2010 г. Зарегистрирован в Минюсте РФ 6 октября 2010 г. Регистрационный № 18638.</w:t>
      </w:r>
    </w:p>
  </w:footnote>
  <w:footnote w:id="2">
    <w:p w:rsidR="001C0F1B" w:rsidRPr="00B90924" w:rsidRDefault="001C0F1B" w:rsidP="00825E90">
      <w:pPr>
        <w:ind w:firstLine="454"/>
        <w:jc w:val="both"/>
        <w:rPr>
          <w:sz w:val="16"/>
          <w:szCs w:val="16"/>
        </w:rPr>
      </w:pPr>
      <w:r w:rsidRPr="00B90924">
        <w:rPr>
          <w:rStyle w:val="ac"/>
          <w:sz w:val="16"/>
          <w:szCs w:val="16"/>
          <w:vertAlign w:val="superscript"/>
        </w:rPr>
        <w:footnoteRef/>
      </w:r>
      <w:r w:rsidRPr="00B90924">
        <w:rPr>
          <w:sz w:val="16"/>
          <w:szCs w:val="16"/>
        </w:rPr>
        <w:t xml:space="preserve"> Основанием являются требования ФГОС, требования и условия </w:t>
      </w:r>
      <w:r w:rsidRPr="00B90924">
        <w:rPr>
          <w:color w:val="000000"/>
          <w:sz w:val="16"/>
          <w:szCs w:val="16"/>
        </w:rPr>
        <w:t xml:space="preserve">Положения о лицензировании образовательной деятельности, утверждённого </w:t>
      </w:r>
      <w:r w:rsidRPr="00B90924">
        <w:rPr>
          <w:sz w:val="16"/>
          <w:szCs w:val="16"/>
        </w:rPr>
        <w:t>Постановлением Правительства Российской Федерации от 31 марта 2009 г. № 277; Перечень учебного оборудования (Письмо департамента государственной политики в сфере образования «О Перечне учебного и компьютерного оборудования для оснащения общеобразовательных учреждений» от 01.04.2005 г. № 03-417); Перечни рекомендуемой учебной литературы и цифровых образовательных ресурсов; Перечни, утверждённые региональными нормативными актами и локальными актами ОУ, разработанными с учётом особенностей ООП образовательного учреждения.</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C79C59D2"/>
    <w:lvl w:ilvl="0">
      <w:numFmt w:val="bullet"/>
      <w:lvlText w:val="*"/>
      <w:lvlJc w:val="left"/>
      <w:pPr>
        <w:ind w:left="0" w:firstLine="0"/>
      </w:pPr>
    </w:lvl>
  </w:abstractNum>
  <w:abstractNum w:abstractNumId="1">
    <w:nsid w:val="023B4F66"/>
    <w:multiLevelType w:val="hybridMultilevel"/>
    <w:tmpl w:val="F1F28634"/>
    <w:lvl w:ilvl="0" w:tplc="DC925E08">
      <w:start w:val="6"/>
      <w:numFmt w:val="decimal"/>
      <w:lvlText w:val="%1."/>
      <w:lvlJc w:val="left"/>
      <w:pPr>
        <w:ind w:left="720" w:hanging="360"/>
      </w:pPr>
      <w:rPr>
        <w:rFonts w:eastAsiaTheme="minorHAnsi" w:cstheme="minorBid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2CD1850"/>
    <w:multiLevelType w:val="hybridMultilevel"/>
    <w:tmpl w:val="F3F2366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039069B0"/>
    <w:multiLevelType w:val="hybridMultilevel"/>
    <w:tmpl w:val="820C75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562326E"/>
    <w:multiLevelType w:val="multilevel"/>
    <w:tmpl w:val="FFFFFFFF"/>
    <w:lvl w:ilvl="0">
      <w:start w:val="1"/>
      <w:numFmt w:val="bullet"/>
      <w:lvlText w:val="•"/>
      <w:lvlJc w:val="left"/>
      <w:rPr>
        <w:rFonts w:ascii="Times New Roman" w:eastAsia="Times New Roman" w:hAnsi="Times New Roman"/>
        <w:b w:val="0"/>
        <w:i w:val="0"/>
        <w:smallCaps w:val="0"/>
        <w:strike w:val="0"/>
        <w:color w:val="000000"/>
        <w:spacing w:val="0"/>
        <w:w w:val="100"/>
        <w:position w:val="0"/>
        <w:sz w:val="2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
    <w:nsid w:val="06800CEB"/>
    <w:multiLevelType w:val="hybridMultilevel"/>
    <w:tmpl w:val="7932E526"/>
    <w:lvl w:ilvl="0" w:tplc="7914993C">
      <w:start w:val="1"/>
      <w:numFmt w:val="decimal"/>
      <w:lvlText w:val="%1."/>
      <w:lvlJc w:val="left"/>
      <w:pPr>
        <w:ind w:left="1013" w:hanging="360"/>
      </w:pPr>
      <w:rPr>
        <w:rFonts w:ascii="Times New Roman" w:eastAsia="Times New Roman" w:hAnsi="Times New Roman" w:cs="Times New Roman" w:hint="default"/>
        <w:b/>
        <w:bCs/>
        <w:spacing w:val="-3"/>
        <w:w w:val="99"/>
        <w:sz w:val="24"/>
        <w:szCs w:val="24"/>
      </w:rPr>
    </w:lvl>
    <w:lvl w:ilvl="1" w:tplc="3B50EA3C">
      <w:numFmt w:val="bullet"/>
      <w:lvlText w:val="-"/>
      <w:lvlJc w:val="left"/>
      <w:pPr>
        <w:ind w:left="1013" w:hanging="408"/>
      </w:pPr>
      <w:rPr>
        <w:rFonts w:ascii="Times New Roman" w:eastAsia="Times New Roman" w:hAnsi="Times New Roman" w:cs="Times New Roman" w:hint="default"/>
        <w:spacing w:val="-21"/>
        <w:w w:val="99"/>
        <w:sz w:val="24"/>
        <w:szCs w:val="24"/>
      </w:rPr>
    </w:lvl>
    <w:lvl w:ilvl="2" w:tplc="7C1A727A">
      <w:numFmt w:val="bullet"/>
      <w:lvlText w:val="•"/>
      <w:lvlJc w:val="left"/>
      <w:pPr>
        <w:ind w:left="2657" w:hanging="408"/>
      </w:pPr>
      <w:rPr>
        <w:rFonts w:hint="default"/>
      </w:rPr>
    </w:lvl>
    <w:lvl w:ilvl="3" w:tplc="35C6645E">
      <w:numFmt w:val="bullet"/>
      <w:lvlText w:val="•"/>
      <w:lvlJc w:val="left"/>
      <w:pPr>
        <w:ind w:left="3475" w:hanging="408"/>
      </w:pPr>
      <w:rPr>
        <w:rFonts w:hint="default"/>
      </w:rPr>
    </w:lvl>
    <w:lvl w:ilvl="4" w:tplc="D50E30C4">
      <w:numFmt w:val="bullet"/>
      <w:lvlText w:val="•"/>
      <w:lvlJc w:val="left"/>
      <w:pPr>
        <w:ind w:left="4294" w:hanging="408"/>
      </w:pPr>
      <w:rPr>
        <w:rFonts w:hint="default"/>
      </w:rPr>
    </w:lvl>
    <w:lvl w:ilvl="5" w:tplc="5928C6AA">
      <w:numFmt w:val="bullet"/>
      <w:lvlText w:val="•"/>
      <w:lvlJc w:val="left"/>
      <w:pPr>
        <w:ind w:left="5113" w:hanging="408"/>
      </w:pPr>
      <w:rPr>
        <w:rFonts w:hint="default"/>
      </w:rPr>
    </w:lvl>
    <w:lvl w:ilvl="6" w:tplc="FE4C3D26">
      <w:numFmt w:val="bullet"/>
      <w:lvlText w:val="•"/>
      <w:lvlJc w:val="left"/>
      <w:pPr>
        <w:ind w:left="5931" w:hanging="408"/>
      </w:pPr>
      <w:rPr>
        <w:rFonts w:hint="default"/>
      </w:rPr>
    </w:lvl>
    <w:lvl w:ilvl="7" w:tplc="46964512">
      <w:numFmt w:val="bullet"/>
      <w:lvlText w:val="•"/>
      <w:lvlJc w:val="left"/>
      <w:pPr>
        <w:ind w:left="6750" w:hanging="408"/>
      </w:pPr>
      <w:rPr>
        <w:rFonts w:hint="default"/>
      </w:rPr>
    </w:lvl>
    <w:lvl w:ilvl="8" w:tplc="41409860">
      <w:numFmt w:val="bullet"/>
      <w:lvlText w:val="•"/>
      <w:lvlJc w:val="left"/>
      <w:pPr>
        <w:ind w:left="7569" w:hanging="408"/>
      </w:pPr>
      <w:rPr>
        <w:rFonts w:hint="default"/>
      </w:rPr>
    </w:lvl>
  </w:abstractNum>
  <w:abstractNum w:abstractNumId="6">
    <w:nsid w:val="076A1D8D"/>
    <w:multiLevelType w:val="multilevel"/>
    <w:tmpl w:val="FFFFFFFF"/>
    <w:lvl w:ilvl="0">
      <w:start w:val="1"/>
      <w:numFmt w:val="bullet"/>
      <w:lvlText w:val="•"/>
      <w:lvlJc w:val="left"/>
      <w:rPr>
        <w:rFonts w:ascii="Times New Roman" w:eastAsia="Times New Roman" w:hAnsi="Times New Roman"/>
        <w:b w:val="0"/>
        <w:i w:val="0"/>
        <w:smallCaps w:val="0"/>
        <w:strike w:val="0"/>
        <w:color w:val="000000"/>
        <w:spacing w:val="0"/>
        <w:w w:val="100"/>
        <w:position w:val="0"/>
        <w:sz w:val="2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
    <w:nsid w:val="0A0800C6"/>
    <w:multiLevelType w:val="hybridMultilevel"/>
    <w:tmpl w:val="A1222D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A3E183F"/>
    <w:multiLevelType w:val="hybridMultilevel"/>
    <w:tmpl w:val="1EC02C12"/>
    <w:lvl w:ilvl="0" w:tplc="04190001">
      <w:start w:val="1"/>
      <w:numFmt w:val="bullet"/>
      <w:lvlText w:val=""/>
      <w:lvlJc w:val="left"/>
      <w:pPr>
        <w:ind w:left="793" w:hanging="360"/>
      </w:pPr>
      <w:rPr>
        <w:rFonts w:ascii="Symbol" w:hAnsi="Symbol" w:hint="default"/>
      </w:rPr>
    </w:lvl>
    <w:lvl w:ilvl="1" w:tplc="134472E4">
      <w:numFmt w:val="bullet"/>
      <w:lvlText w:val="-"/>
      <w:lvlJc w:val="left"/>
      <w:pPr>
        <w:ind w:left="1513" w:hanging="360"/>
      </w:pPr>
      <w:rPr>
        <w:rFonts w:ascii="Times New Roman" w:eastAsia="Times New Roman" w:hAnsi="Times New Roman" w:cs="Times New Roman"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9">
    <w:nsid w:val="0B834F8F"/>
    <w:multiLevelType w:val="hybridMultilevel"/>
    <w:tmpl w:val="D436A3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DEF34B0"/>
    <w:multiLevelType w:val="hybridMultilevel"/>
    <w:tmpl w:val="208A9FD0"/>
    <w:lvl w:ilvl="0" w:tplc="04190011">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59D526D"/>
    <w:multiLevelType w:val="hybridMultilevel"/>
    <w:tmpl w:val="2452CF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6A748E9"/>
    <w:multiLevelType w:val="hybridMultilevel"/>
    <w:tmpl w:val="B94404DA"/>
    <w:lvl w:ilvl="0" w:tplc="7FA8BEFE">
      <w:start w:val="9"/>
      <w:numFmt w:val="decimal"/>
      <w:lvlText w:val="%1"/>
      <w:lvlJc w:val="left"/>
      <w:pPr>
        <w:ind w:left="1373" w:hanging="360"/>
      </w:pPr>
      <w:rPr>
        <w:rFonts w:hint="default"/>
      </w:rPr>
    </w:lvl>
    <w:lvl w:ilvl="1" w:tplc="04190019" w:tentative="1">
      <w:start w:val="1"/>
      <w:numFmt w:val="lowerLetter"/>
      <w:lvlText w:val="%2."/>
      <w:lvlJc w:val="left"/>
      <w:pPr>
        <w:ind w:left="2093" w:hanging="360"/>
      </w:pPr>
    </w:lvl>
    <w:lvl w:ilvl="2" w:tplc="0419001B" w:tentative="1">
      <w:start w:val="1"/>
      <w:numFmt w:val="lowerRoman"/>
      <w:lvlText w:val="%3."/>
      <w:lvlJc w:val="right"/>
      <w:pPr>
        <w:ind w:left="2813" w:hanging="180"/>
      </w:pPr>
    </w:lvl>
    <w:lvl w:ilvl="3" w:tplc="0419000F" w:tentative="1">
      <w:start w:val="1"/>
      <w:numFmt w:val="decimal"/>
      <w:lvlText w:val="%4."/>
      <w:lvlJc w:val="left"/>
      <w:pPr>
        <w:ind w:left="3533" w:hanging="360"/>
      </w:pPr>
    </w:lvl>
    <w:lvl w:ilvl="4" w:tplc="04190019" w:tentative="1">
      <w:start w:val="1"/>
      <w:numFmt w:val="lowerLetter"/>
      <w:lvlText w:val="%5."/>
      <w:lvlJc w:val="left"/>
      <w:pPr>
        <w:ind w:left="4253" w:hanging="360"/>
      </w:pPr>
    </w:lvl>
    <w:lvl w:ilvl="5" w:tplc="0419001B" w:tentative="1">
      <w:start w:val="1"/>
      <w:numFmt w:val="lowerRoman"/>
      <w:lvlText w:val="%6."/>
      <w:lvlJc w:val="right"/>
      <w:pPr>
        <w:ind w:left="4973" w:hanging="180"/>
      </w:pPr>
    </w:lvl>
    <w:lvl w:ilvl="6" w:tplc="0419000F" w:tentative="1">
      <w:start w:val="1"/>
      <w:numFmt w:val="decimal"/>
      <w:lvlText w:val="%7."/>
      <w:lvlJc w:val="left"/>
      <w:pPr>
        <w:ind w:left="5693" w:hanging="360"/>
      </w:pPr>
    </w:lvl>
    <w:lvl w:ilvl="7" w:tplc="04190019" w:tentative="1">
      <w:start w:val="1"/>
      <w:numFmt w:val="lowerLetter"/>
      <w:lvlText w:val="%8."/>
      <w:lvlJc w:val="left"/>
      <w:pPr>
        <w:ind w:left="6413" w:hanging="360"/>
      </w:pPr>
    </w:lvl>
    <w:lvl w:ilvl="8" w:tplc="0419001B" w:tentative="1">
      <w:start w:val="1"/>
      <w:numFmt w:val="lowerRoman"/>
      <w:lvlText w:val="%9."/>
      <w:lvlJc w:val="right"/>
      <w:pPr>
        <w:ind w:left="7133" w:hanging="180"/>
      </w:pPr>
    </w:lvl>
  </w:abstractNum>
  <w:abstractNum w:abstractNumId="13">
    <w:nsid w:val="16C543C6"/>
    <w:multiLevelType w:val="hybridMultilevel"/>
    <w:tmpl w:val="92B0D924"/>
    <w:lvl w:ilvl="0" w:tplc="DDD25EB2">
      <w:numFmt w:val="bullet"/>
      <w:lvlText w:val="—"/>
      <w:lvlJc w:val="left"/>
      <w:pPr>
        <w:ind w:left="100" w:hanging="300"/>
      </w:pPr>
      <w:rPr>
        <w:rFonts w:ascii="Times New Roman" w:eastAsia="Times New Roman" w:hAnsi="Times New Roman" w:cs="Times New Roman" w:hint="default"/>
        <w:spacing w:val="-3"/>
        <w:w w:val="99"/>
        <w:sz w:val="24"/>
        <w:szCs w:val="24"/>
      </w:rPr>
    </w:lvl>
    <w:lvl w:ilvl="1" w:tplc="45DA1134">
      <w:numFmt w:val="bullet"/>
      <w:lvlText w:val="•"/>
      <w:lvlJc w:val="left"/>
      <w:pPr>
        <w:ind w:left="1062" w:hanging="300"/>
      </w:pPr>
      <w:rPr>
        <w:rFonts w:hint="default"/>
      </w:rPr>
    </w:lvl>
    <w:lvl w:ilvl="2" w:tplc="6FFA5D34">
      <w:numFmt w:val="bullet"/>
      <w:lvlText w:val="•"/>
      <w:lvlJc w:val="left"/>
      <w:pPr>
        <w:ind w:left="2024" w:hanging="300"/>
      </w:pPr>
      <w:rPr>
        <w:rFonts w:hint="default"/>
      </w:rPr>
    </w:lvl>
    <w:lvl w:ilvl="3" w:tplc="1752F6D4">
      <w:numFmt w:val="bullet"/>
      <w:lvlText w:val="•"/>
      <w:lvlJc w:val="left"/>
      <w:pPr>
        <w:ind w:left="2986" w:hanging="300"/>
      </w:pPr>
      <w:rPr>
        <w:rFonts w:hint="default"/>
      </w:rPr>
    </w:lvl>
    <w:lvl w:ilvl="4" w:tplc="AC2CA6EC">
      <w:numFmt w:val="bullet"/>
      <w:lvlText w:val="•"/>
      <w:lvlJc w:val="left"/>
      <w:pPr>
        <w:ind w:left="3948" w:hanging="300"/>
      </w:pPr>
      <w:rPr>
        <w:rFonts w:hint="default"/>
      </w:rPr>
    </w:lvl>
    <w:lvl w:ilvl="5" w:tplc="3F50504A">
      <w:numFmt w:val="bullet"/>
      <w:lvlText w:val="•"/>
      <w:lvlJc w:val="left"/>
      <w:pPr>
        <w:ind w:left="4910" w:hanging="300"/>
      </w:pPr>
      <w:rPr>
        <w:rFonts w:hint="default"/>
      </w:rPr>
    </w:lvl>
    <w:lvl w:ilvl="6" w:tplc="8E90B436">
      <w:numFmt w:val="bullet"/>
      <w:lvlText w:val="•"/>
      <w:lvlJc w:val="left"/>
      <w:pPr>
        <w:ind w:left="5872" w:hanging="300"/>
      </w:pPr>
      <w:rPr>
        <w:rFonts w:hint="default"/>
      </w:rPr>
    </w:lvl>
    <w:lvl w:ilvl="7" w:tplc="0CBE2154">
      <w:numFmt w:val="bullet"/>
      <w:lvlText w:val="•"/>
      <w:lvlJc w:val="left"/>
      <w:pPr>
        <w:ind w:left="6834" w:hanging="300"/>
      </w:pPr>
      <w:rPr>
        <w:rFonts w:hint="default"/>
      </w:rPr>
    </w:lvl>
    <w:lvl w:ilvl="8" w:tplc="0FF699C6">
      <w:numFmt w:val="bullet"/>
      <w:lvlText w:val="•"/>
      <w:lvlJc w:val="left"/>
      <w:pPr>
        <w:ind w:left="7796" w:hanging="300"/>
      </w:pPr>
      <w:rPr>
        <w:rFonts w:hint="default"/>
      </w:rPr>
    </w:lvl>
  </w:abstractNum>
  <w:abstractNum w:abstractNumId="14">
    <w:nsid w:val="17541958"/>
    <w:multiLevelType w:val="hybridMultilevel"/>
    <w:tmpl w:val="30F0CFD6"/>
    <w:lvl w:ilvl="0" w:tplc="04190001">
      <w:start w:val="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92971B2"/>
    <w:multiLevelType w:val="hybridMultilevel"/>
    <w:tmpl w:val="2FE60142"/>
    <w:lvl w:ilvl="0" w:tplc="255CB4AE">
      <w:start w:val="18"/>
      <w:numFmt w:val="decimal"/>
      <w:lvlText w:val="%1."/>
      <w:lvlJc w:val="left"/>
      <w:pPr>
        <w:ind w:left="720" w:hanging="360"/>
      </w:pPr>
      <w:rPr>
        <w:rFonts w:hint="default"/>
        <w:color w:val="40404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1A3A5927"/>
    <w:multiLevelType w:val="hybridMultilevel"/>
    <w:tmpl w:val="EB84DDA6"/>
    <w:lvl w:ilvl="0" w:tplc="E12C02D8">
      <w:numFmt w:val="bullet"/>
      <w:lvlText w:val=""/>
      <w:lvlJc w:val="left"/>
      <w:pPr>
        <w:ind w:left="1025" w:hanging="360"/>
      </w:pPr>
      <w:rPr>
        <w:rFonts w:ascii="Symbol" w:eastAsia="Symbol" w:hAnsi="Symbol" w:cs="Symbol" w:hint="default"/>
        <w:w w:val="100"/>
        <w:sz w:val="24"/>
        <w:szCs w:val="24"/>
      </w:rPr>
    </w:lvl>
    <w:lvl w:ilvl="1" w:tplc="6C404F68">
      <w:numFmt w:val="bullet"/>
      <w:lvlText w:val=""/>
      <w:lvlJc w:val="left"/>
      <w:pPr>
        <w:ind w:left="305" w:hanging="286"/>
      </w:pPr>
      <w:rPr>
        <w:rFonts w:ascii="Symbol" w:eastAsia="Symbol" w:hAnsi="Symbol" w:cs="Symbol" w:hint="default"/>
        <w:w w:val="100"/>
        <w:sz w:val="24"/>
        <w:szCs w:val="24"/>
      </w:rPr>
    </w:lvl>
    <w:lvl w:ilvl="2" w:tplc="DD4A0212">
      <w:numFmt w:val="bullet"/>
      <w:lvlText w:val="•"/>
      <w:lvlJc w:val="left"/>
      <w:pPr>
        <w:ind w:left="1929" w:hanging="286"/>
      </w:pPr>
      <w:rPr>
        <w:rFonts w:hint="default"/>
      </w:rPr>
    </w:lvl>
    <w:lvl w:ilvl="3" w:tplc="AC88730C">
      <w:numFmt w:val="bullet"/>
      <w:lvlText w:val="•"/>
      <w:lvlJc w:val="left"/>
      <w:pPr>
        <w:ind w:left="2839" w:hanging="286"/>
      </w:pPr>
      <w:rPr>
        <w:rFonts w:hint="default"/>
      </w:rPr>
    </w:lvl>
    <w:lvl w:ilvl="4" w:tplc="0AF224AC">
      <w:numFmt w:val="bullet"/>
      <w:lvlText w:val="•"/>
      <w:lvlJc w:val="left"/>
      <w:pPr>
        <w:ind w:left="3748" w:hanging="286"/>
      </w:pPr>
      <w:rPr>
        <w:rFonts w:hint="default"/>
      </w:rPr>
    </w:lvl>
    <w:lvl w:ilvl="5" w:tplc="23CA8158">
      <w:numFmt w:val="bullet"/>
      <w:lvlText w:val="•"/>
      <w:lvlJc w:val="left"/>
      <w:pPr>
        <w:ind w:left="4658" w:hanging="286"/>
      </w:pPr>
      <w:rPr>
        <w:rFonts w:hint="default"/>
      </w:rPr>
    </w:lvl>
    <w:lvl w:ilvl="6" w:tplc="A0741D28">
      <w:numFmt w:val="bullet"/>
      <w:lvlText w:val="•"/>
      <w:lvlJc w:val="left"/>
      <w:pPr>
        <w:ind w:left="5568" w:hanging="286"/>
      </w:pPr>
      <w:rPr>
        <w:rFonts w:hint="default"/>
      </w:rPr>
    </w:lvl>
    <w:lvl w:ilvl="7" w:tplc="C8CE2AA4">
      <w:numFmt w:val="bullet"/>
      <w:lvlText w:val="•"/>
      <w:lvlJc w:val="left"/>
      <w:pPr>
        <w:ind w:left="6477" w:hanging="286"/>
      </w:pPr>
      <w:rPr>
        <w:rFonts w:hint="default"/>
      </w:rPr>
    </w:lvl>
    <w:lvl w:ilvl="8" w:tplc="2646D504">
      <w:numFmt w:val="bullet"/>
      <w:lvlText w:val="•"/>
      <w:lvlJc w:val="left"/>
      <w:pPr>
        <w:ind w:left="7387" w:hanging="286"/>
      </w:pPr>
      <w:rPr>
        <w:rFonts w:hint="default"/>
      </w:rPr>
    </w:lvl>
  </w:abstractNum>
  <w:abstractNum w:abstractNumId="17">
    <w:nsid w:val="1B5B1D4C"/>
    <w:multiLevelType w:val="hybridMultilevel"/>
    <w:tmpl w:val="2FCE69B8"/>
    <w:lvl w:ilvl="0" w:tplc="19A2DEA0">
      <w:numFmt w:val="bullet"/>
      <w:lvlText w:val="–"/>
      <w:lvlJc w:val="left"/>
      <w:pPr>
        <w:ind w:left="305" w:hanging="262"/>
      </w:pPr>
      <w:rPr>
        <w:rFonts w:ascii="Times New Roman" w:eastAsia="Times New Roman" w:hAnsi="Times New Roman" w:cs="Times New Roman" w:hint="default"/>
        <w:spacing w:val="-21"/>
        <w:w w:val="99"/>
        <w:sz w:val="24"/>
        <w:szCs w:val="24"/>
      </w:rPr>
    </w:lvl>
    <w:lvl w:ilvl="1" w:tplc="22BABA60">
      <w:numFmt w:val="bullet"/>
      <w:lvlText w:val=""/>
      <w:lvlJc w:val="left"/>
      <w:pPr>
        <w:ind w:left="305" w:hanging="425"/>
      </w:pPr>
      <w:rPr>
        <w:rFonts w:hint="default"/>
        <w:w w:val="100"/>
      </w:rPr>
    </w:lvl>
    <w:lvl w:ilvl="2" w:tplc="A69E9A28">
      <w:numFmt w:val="bullet"/>
      <w:lvlText w:val="-"/>
      <w:lvlJc w:val="left"/>
      <w:pPr>
        <w:ind w:left="305" w:hanging="320"/>
      </w:pPr>
      <w:rPr>
        <w:rFonts w:ascii="Times New Roman" w:eastAsia="Times New Roman" w:hAnsi="Times New Roman" w:cs="Times New Roman" w:hint="default"/>
        <w:spacing w:val="-30"/>
        <w:w w:val="99"/>
        <w:sz w:val="24"/>
        <w:szCs w:val="24"/>
      </w:rPr>
    </w:lvl>
    <w:lvl w:ilvl="3" w:tplc="6298EA38">
      <w:numFmt w:val="bullet"/>
      <w:lvlText w:val="•"/>
      <w:lvlJc w:val="left"/>
      <w:pPr>
        <w:ind w:left="2971" w:hanging="320"/>
      </w:pPr>
      <w:rPr>
        <w:rFonts w:hint="default"/>
      </w:rPr>
    </w:lvl>
    <w:lvl w:ilvl="4" w:tplc="17E0397C">
      <w:numFmt w:val="bullet"/>
      <w:lvlText w:val="•"/>
      <w:lvlJc w:val="left"/>
      <w:pPr>
        <w:ind w:left="3862" w:hanging="320"/>
      </w:pPr>
      <w:rPr>
        <w:rFonts w:hint="default"/>
      </w:rPr>
    </w:lvl>
    <w:lvl w:ilvl="5" w:tplc="B77204DC">
      <w:numFmt w:val="bullet"/>
      <w:lvlText w:val="•"/>
      <w:lvlJc w:val="left"/>
      <w:pPr>
        <w:ind w:left="4753" w:hanging="320"/>
      </w:pPr>
      <w:rPr>
        <w:rFonts w:hint="default"/>
      </w:rPr>
    </w:lvl>
    <w:lvl w:ilvl="6" w:tplc="DAD484C0">
      <w:numFmt w:val="bullet"/>
      <w:lvlText w:val="•"/>
      <w:lvlJc w:val="left"/>
      <w:pPr>
        <w:ind w:left="5643" w:hanging="320"/>
      </w:pPr>
      <w:rPr>
        <w:rFonts w:hint="default"/>
      </w:rPr>
    </w:lvl>
    <w:lvl w:ilvl="7" w:tplc="2D92AF6A">
      <w:numFmt w:val="bullet"/>
      <w:lvlText w:val="•"/>
      <w:lvlJc w:val="left"/>
      <w:pPr>
        <w:ind w:left="6534" w:hanging="320"/>
      </w:pPr>
      <w:rPr>
        <w:rFonts w:hint="default"/>
      </w:rPr>
    </w:lvl>
    <w:lvl w:ilvl="8" w:tplc="FE2EEA74">
      <w:numFmt w:val="bullet"/>
      <w:lvlText w:val="•"/>
      <w:lvlJc w:val="left"/>
      <w:pPr>
        <w:ind w:left="7425" w:hanging="320"/>
      </w:pPr>
      <w:rPr>
        <w:rFonts w:hint="default"/>
      </w:rPr>
    </w:lvl>
  </w:abstractNum>
  <w:abstractNum w:abstractNumId="18">
    <w:nsid w:val="1D39531F"/>
    <w:multiLevelType w:val="hybridMultilevel"/>
    <w:tmpl w:val="C06C77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1DA6160C"/>
    <w:multiLevelType w:val="multilevel"/>
    <w:tmpl w:val="F8986F7C"/>
    <w:lvl w:ilvl="0">
      <w:start w:val="3"/>
      <w:numFmt w:val="decimal"/>
      <w:lvlText w:val="%1"/>
      <w:lvlJc w:val="left"/>
      <w:pPr>
        <w:ind w:left="480" w:hanging="480"/>
      </w:pPr>
      <w:rPr>
        <w:rFonts w:hint="default"/>
      </w:rPr>
    </w:lvl>
    <w:lvl w:ilvl="1">
      <w:start w:val="2"/>
      <w:numFmt w:val="decimal"/>
      <w:lvlText w:val="%1.%2"/>
      <w:lvlJc w:val="left"/>
      <w:pPr>
        <w:ind w:left="884" w:hanging="480"/>
      </w:pPr>
      <w:rPr>
        <w:rFonts w:hint="default"/>
      </w:rPr>
    </w:lvl>
    <w:lvl w:ilvl="2">
      <w:start w:val="5"/>
      <w:numFmt w:val="decimal"/>
      <w:lvlText w:val="%1.%2.%3"/>
      <w:lvlJc w:val="left"/>
      <w:pPr>
        <w:ind w:left="1528" w:hanging="720"/>
      </w:pPr>
      <w:rPr>
        <w:rFonts w:hint="default"/>
      </w:rPr>
    </w:lvl>
    <w:lvl w:ilvl="3">
      <w:start w:val="1"/>
      <w:numFmt w:val="decimal"/>
      <w:lvlText w:val="%1.%2.%3.%4"/>
      <w:lvlJc w:val="left"/>
      <w:pPr>
        <w:ind w:left="1932" w:hanging="720"/>
      </w:pPr>
      <w:rPr>
        <w:rFonts w:hint="default"/>
      </w:rPr>
    </w:lvl>
    <w:lvl w:ilvl="4">
      <w:start w:val="1"/>
      <w:numFmt w:val="decimal"/>
      <w:lvlText w:val="%1.%2.%3.%4.%5"/>
      <w:lvlJc w:val="left"/>
      <w:pPr>
        <w:ind w:left="2696" w:hanging="1080"/>
      </w:pPr>
      <w:rPr>
        <w:rFonts w:hint="default"/>
      </w:rPr>
    </w:lvl>
    <w:lvl w:ilvl="5">
      <w:start w:val="1"/>
      <w:numFmt w:val="decimal"/>
      <w:lvlText w:val="%1.%2.%3.%4.%5.%6"/>
      <w:lvlJc w:val="left"/>
      <w:pPr>
        <w:ind w:left="3100" w:hanging="1080"/>
      </w:pPr>
      <w:rPr>
        <w:rFonts w:hint="default"/>
      </w:rPr>
    </w:lvl>
    <w:lvl w:ilvl="6">
      <w:start w:val="1"/>
      <w:numFmt w:val="decimal"/>
      <w:lvlText w:val="%1.%2.%3.%4.%5.%6.%7"/>
      <w:lvlJc w:val="left"/>
      <w:pPr>
        <w:ind w:left="3864" w:hanging="1440"/>
      </w:pPr>
      <w:rPr>
        <w:rFonts w:hint="default"/>
      </w:rPr>
    </w:lvl>
    <w:lvl w:ilvl="7">
      <w:start w:val="1"/>
      <w:numFmt w:val="decimal"/>
      <w:lvlText w:val="%1.%2.%3.%4.%5.%6.%7.%8"/>
      <w:lvlJc w:val="left"/>
      <w:pPr>
        <w:ind w:left="4268" w:hanging="1440"/>
      </w:pPr>
      <w:rPr>
        <w:rFonts w:hint="default"/>
      </w:rPr>
    </w:lvl>
    <w:lvl w:ilvl="8">
      <w:start w:val="1"/>
      <w:numFmt w:val="decimal"/>
      <w:lvlText w:val="%1.%2.%3.%4.%5.%6.%7.%8.%9"/>
      <w:lvlJc w:val="left"/>
      <w:pPr>
        <w:ind w:left="5032" w:hanging="1800"/>
      </w:pPr>
      <w:rPr>
        <w:rFonts w:hint="default"/>
      </w:rPr>
    </w:lvl>
  </w:abstractNum>
  <w:abstractNum w:abstractNumId="20">
    <w:nsid w:val="1E9025B0"/>
    <w:multiLevelType w:val="hybridMultilevel"/>
    <w:tmpl w:val="20A480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20150DA6"/>
    <w:multiLevelType w:val="hybridMultilevel"/>
    <w:tmpl w:val="77289F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2460331B"/>
    <w:multiLevelType w:val="hybridMultilevel"/>
    <w:tmpl w:val="C7BAE0E8"/>
    <w:lvl w:ilvl="0" w:tplc="04190001">
      <w:start w:val="1"/>
      <w:numFmt w:val="bullet"/>
      <w:lvlText w:val=""/>
      <w:lvlJc w:val="left"/>
      <w:pPr>
        <w:ind w:left="1495" w:hanging="360"/>
      </w:pPr>
      <w:rPr>
        <w:rFonts w:ascii="Symbol" w:hAnsi="Symbol"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23">
    <w:nsid w:val="25630728"/>
    <w:multiLevelType w:val="hybridMultilevel"/>
    <w:tmpl w:val="7DB8784C"/>
    <w:lvl w:ilvl="0" w:tplc="88C2026C">
      <w:numFmt w:val="bullet"/>
      <w:lvlText w:val="-"/>
      <w:lvlJc w:val="left"/>
      <w:pPr>
        <w:ind w:left="1010" w:hanging="140"/>
      </w:pPr>
      <w:rPr>
        <w:rFonts w:ascii="Times New Roman" w:eastAsia="Times New Roman" w:hAnsi="Times New Roman" w:cs="Times New Roman" w:hint="default"/>
        <w:w w:val="99"/>
        <w:sz w:val="24"/>
        <w:szCs w:val="24"/>
      </w:rPr>
    </w:lvl>
    <w:lvl w:ilvl="1" w:tplc="3AB6EBD0">
      <w:numFmt w:val="bullet"/>
      <w:lvlText w:val="-"/>
      <w:lvlJc w:val="left"/>
      <w:pPr>
        <w:ind w:left="871" w:hanging="250"/>
      </w:pPr>
      <w:rPr>
        <w:rFonts w:ascii="Times New Roman" w:eastAsia="Times New Roman" w:hAnsi="Times New Roman" w:cs="Times New Roman" w:hint="default"/>
        <w:spacing w:val="-11"/>
        <w:w w:val="99"/>
        <w:sz w:val="24"/>
        <w:szCs w:val="24"/>
      </w:rPr>
    </w:lvl>
    <w:lvl w:ilvl="2" w:tplc="0CFA56F4">
      <w:numFmt w:val="bullet"/>
      <w:lvlText w:val="•"/>
      <w:lvlJc w:val="left"/>
      <w:pPr>
        <w:ind w:left="1929" w:hanging="250"/>
      </w:pPr>
      <w:rPr>
        <w:rFonts w:hint="default"/>
      </w:rPr>
    </w:lvl>
    <w:lvl w:ilvl="3" w:tplc="4008E572">
      <w:numFmt w:val="bullet"/>
      <w:lvlText w:val="•"/>
      <w:lvlJc w:val="left"/>
      <w:pPr>
        <w:ind w:left="2839" w:hanging="250"/>
      </w:pPr>
      <w:rPr>
        <w:rFonts w:hint="default"/>
      </w:rPr>
    </w:lvl>
    <w:lvl w:ilvl="4" w:tplc="CD0CC848">
      <w:numFmt w:val="bullet"/>
      <w:lvlText w:val="•"/>
      <w:lvlJc w:val="left"/>
      <w:pPr>
        <w:ind w:left="3748" w:hanging="250"/>
      </w:pPr>
      <w:rPr>
        <w:rFonts w:hint="default"/>
      </w:rPr>
    </w:lvl>
    <w:lvl w:ilvl="5" w:tplc="178A5DBC">
      <w:numFmt w:val="bullet"/>
      <w:lvlText w:val="•"/>
      <w:lvlJc w:val="left"/>
      <w:pPr>
        <w:ind w:left="4658" w:hanging="250"/>
      </w:pPr>
      <w:rPr>
        <w:rFonts w:hint="default"/>
      </w:rPr>
    </w:lvl>
    <w:lvl w:ilvl="6" w:tplc="4FCA8F06">
      <w:numFmt w:val="bullet"/>
      <w:lvlText w:val="•"/>
      <w:lvlJc w:val="left"/>
      <w:pPr>
        <w:ind w:left="5568" w:hanging="250"/>
      </w:pPr>
      <w:rPr>
        <w:rFonts w:hint="default"/>
      </w:rPr>
    </w:lvl>
    <w:lvl w:ilvl="7" w:tplc="65F61428">
      <w:numFmt w:val="bullet"/>
      <w:lvlText w:val="•"/>
      <w:lvlJc w:val="left"/>
      <w:pPr>
        <w:ind w:left="6477" w:hanging="250"/>
      </w:pPr>
      <w:rPr>
        <w:rFonts w:hint="default"/>
      </w:rPr>
    </w:lvl>
    <w:lvl w:ilvl="8" w:tplc="C76E4506">
      <w:numFmt w:val="bullet"/>
      <w:lvlText w:val="•"/>
      <w:lvlJc w:val="left"/>
      <w:pPr>
        <w:ind w:left="7387" w:hanging="250"/>
      </w:pPr>
      <w:rPr>
        <w:rFonts w:hint="default"/>
      </w:rPr>
    </w:lvl>
  </w:abstractNum>
  <w:abstractNum w:abstractNumId="24">
    <w:nsid w:val="269B4985"/>
    <w:multiLevelType w:val="hybridMultilevel"/>
    <w:tmpl w:val="E0DC1890"/>
    <w:lvl w:ilvl="0" w:tplc="4FF6179A">
      <w:start w:val="9"/>
      <w:numFmt w:val="decimal"/>
      <w:lvlText w:val="%1"/>
      <w:lvlJc w:val="left"/>
      <w:pPr>
        <w:ind w:left="1553" w:hanging="360"/>
      </w:pPr>
      <w:rPr>
        <w:rFonts w:hint="default"/>
      </w:rPr>
    </w:lvl>
    <w:lvl w:ilvl="1" w:tplc="04190019" w:tentative="1">
      <w:start w:val="1"/>
      <w:numFmt w:val="lowerLetter"/>
      <w:lvlText w:val="%2."/>
      <w:lvlJc w:val="left"/>
      <w:pPr>
        <w:ind w:left="2273" w:hanging="360"/>
      </w:pPr>
    </w:lvl>
    <w:lvl w:ilvl="2" w:tplc="0419001B" w:tentative="1">
      <w:start w:val="1"/>
      <w:numFmt w:val="lowerRoman"/>
      <w:lvlText w:val="%3."/>
      <w:lvlJc w:val="right"/>
      <w:pPr>
        <w:ind w:left="2993" w:hanging="180"/>
      </w:pPr>
    </w:lvl>
    <w:lvl w:ilvl="3" w:tplc="0419000F" w:tentative="1">
      <w:start w:val="1"/>
      <w:numFmt w:val="decimal"/>
      <w:lvlText w:val="%4."/>
      <w:lvlJc w:val="left"/>
      <w:pPr>
        <w:ind w:left="3713" w:hanging="360"/>
      </w:pPr>
    </w:lvl>
    <w:lvl w:ilvl="4" w:tplc="04190019" w:tentative="1">
      <w:start w:val="1"/>
      <w:numFmt w:val="lowerLetter"/>
      <w:lvlText w:val="%5."/>
      <w:lvlJc w:val="left"/>
      <w:pPr>
        <w:ind w:left="4433" w:hanging="360"/>
      </w:pPr>
    </w:lvl>
    <w:lvl w:ilvl="5" w:tplc="0419001B" w:tentative="1">
      <w:start w:val="1"/>
      <w:numFmt w:val="lowerRoman"/>
      <w:lvlText w:val="%6."/>
      <w:lvlJc w:val="right"/>
      <w:pPr>
        <w:ind w:left="5153" w:hanging="180"/>
      </w:pPr>
    </w:lvl>
    <w:lvl w:ilvl="6" w:tplc="0419000F" w:tentative="1">
      <w:start w:val="1"/>
      <w:numFmt w:val="decimal"/>
      <w:lvlText w:val="%7."/>
      <w:lvlJc w:val="left"/>
      <w:pPr>
        <w:ind w:left="5873" w:hanging="360"/>
      </w:pPr>
    </w:lvl>
    <w:lvl w:ilvl="7" w:tplc="04190019" w:tentative="1">
      <w:start w:val="1"/>
      <w:numFmt w:val="lowerLetter"/>
      <w:lvlText w:val="%8."/>
      <w:lvlJc w:val="left"/>
      <w:pPr>
        <w:ind w:left="6593" w:hanging="360"/>
      </w:pPr>
    </w:lvl>
    <w:lvl w:ilvl="8" w:tplc="0419001B" w:tentative="1">
      <w:start w:val="1"/>
      <w:numFmt w:val="lowerRoman"/>
      <w:lvlText w:val="%9."/>
      <w:lvlJc w:val="right"/>
      <w:pPr>
        <w:ind w:left="7313" w:hanging="180"/>
      </w:pPr>
    </w:lvl>
  </w:abstractNum>
  <w:abstractNum w:abstractNumId="25">
    <w:nsid w:val="26A95705"/>
    <w:multiLevelType w:val="hybridMultilevel"/>
    <w:tmpl w:val="F55C8FF4"/>
    <w:lvl w:ilvl="0" w:tplc="04190001">
      <w:start w:val="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27BC0EDF"/>
    <w:multiLevelType w:val="hybridMultilevel"/>
    <w:tmpl w:val="87D0D468"/>
    <w:lvl w:ilvl="0" w:tplc="0419000F">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nsid w:val="29107E74"/>
    <w:multiLevelType w:val="hybridMultilevel"/>
    <w:tmpl w:val="ECFC487E"/>
    <w:lvl w:ilvl="0" w:tplc="9B02321C">
      <w:start w:val="1"/>
      <w:numFmt w:val="decimal"/>
      <w:lvlText w:val="%1."/>
      <w:lvlJc w:val="left"/>
      <w:pPr>
        <w:ind w:left="1025" w:hanging="360"/>
      </w:pPr>
      <w:rPr>
        <w:rFonts w:ascii="Times New Roman" w:eastAsia="Times New Roman" w:hAnsi="Times New Roman" w:cs="Times New Roman" w:hint="default"/>
        <w:spacing w:val="0"/>
        <w:w w:val="100"/>
        <w:sz w:val="28"/>
        <w:szCs w:val="28"/>
      </w:rPr>
    </w:lvl>
    <w:lvl w:ilvl="1" w:tplc="C8DC16BE">
      <w:numFmt w:val="bullet"/>
      <w:lvlText w:val="•"/>
      <w:lvlJc w:val="left"/>
      <w:pPr>
        <w:ind w:left="1838" w:hanging="360"/>
      </w:pPr>
      <w:rPr>
        <w:rFonts w:hint="default"/>
      </w:rPr>
    </w:lvl>
    <w:lvl w:ilvl="2" w:tplc="CA188C2E">
      <w:numFmt w:val="bullet"/>
      <w:lvlText w:val="•"/>
      <w:lvlJc w:val="left"/>
      <w:pPr>
        <w:ind w:left="2657" w:hanging="360"/>
      </w:pPr>
      <w:rPr>
        <w:rFonts w:hint="default"/>
      </w:rPr>
    </w:lvl>
    <w:lvl w:ilvl="3" w:tplc="48AA2CCE">
      <w:numFmt w:val="bullet"/>
      <w:lvlText w:val="•"/>
      <w:lvlJc w:val="left"/>
      <w:pPr>
        <w:ind w:left="3475" w:hanging="360"/>
      </w:pPr>
      <w:rPr>
        <w:rFonts w:hint="default"/>
      </w:rPr>
    </w:lvl>
    <w:lvl w:ilvl="4" w:tplc="4690616A">
      <w:numFmt w:val="bullet"/>
      <w:lvlText w:val="•"/>
      <w:lvlJc w:val="left"/>
      <w:pPr>
        <w:ind w:left="4294" w:hanging="360"/>
      </w:pPr>
      <w:rPr>
        <w:rFonts w:hint="default"/>
      </w:rPr>
    </w:lvl>
    <w:lvl w:ilvl="5" w:tplc="78CA80A6">
      <w:numFmt w:val="bullet"/>
      <w:lvlText w:val="•"/>
      <w:lvlJc w:val="left"/>
      <w:pPr>
        <w:ind w:left="5113" w:hanging="360"/>
      </w:pPr>
      <w:rPr>
        <w:rFonts w:hint="default"/>
      </w:rPr>
    </w:lvl>
    <w:lvl w:ilvl="6" w:tplc="CFF46220">
      <w:numFmt w:val="bullet"/>
      <w:lvlText w:val="•"/>
      <w:lvlJc w:val="left"/>
      <w:pPr>
        <w:ind w:left="5931" w:hanging="360"/>
      </w:pPr>
      <w:rPr>
        <w:rFonts w:hint="default"/>
      </w:rPr>
    </w:lvl>
    <w:lvl w:ilvl="7" w:tplc="EED0653A">
      <w:numFmt w:val="bullet"/>
      <w:lvlText w:val="•"/>
      <w:lvlJc w:val="left"/>
      <w:pPr>
        <w:ind w:left="6750" w:hanging="360"/>
      </w:pPr>
      <w:rPr>
        <w:rFonts w:hint="default"/>
      </w:rPr>
    </w:lvl>
    <w:lvl w:ilvl="8" w:tplc="CF42AA2A">
      <w:numFmt w:val="bullet"/>
      <w:lvlText w:val="•"/>
      <w:lvlJc w:val="left"/>
      <w:pPr>
        <w:ind w:left="7569" w:hanging="360"/>
      </w:pPr>
      <w:rPr>
        <w:rFonts w:hint="default"/>
      </w:rPr>
    </w:lvl>
  </w:abstractNum>
  <w:abstractNum w:abstractNumId="28">
    <w:nsid w:val="29C22A6E"/>
    <w:multiLevelType w:val="hybridMultilevel"/>
    <w:tmpl w:val="5E7C3518"/>
    <w:lvl w:ilvl="0" w:tplc="04190001">
      <w:start w:val="1"/>
      <w:numFmt w:val="bullet"/>
      <w:lvlText w:val=""/>
      <w:lvlJc w:val="left"/>
      <w:pPr>
        <w:ind w:left="644"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2AD27189"/>
    <w:multiLevelType w:val="hybridMultilevel"/>
    <w:tmpl w:val="CF56D1E6"/>
    <w:lvl w:ilvl="0" w:tplc="EB7C95E6">
      <w:numFmt w:val="bullet"/>
      <w:lvlText w:val="*"/>
      <w:lvlJc w:val="left"/>
      <w:pPr>
        <w:ind w:left="305" w:hanging="639"/>
      </w:pPr>
      <w:rPr>
        <w:rFonts w:ascii="Times New Roman" w:eastAsia="Times New Roman" w:hAnsi="Times New Roman" w:cs="Times New Roman" w:hint="default"/>
        <w:spacing w:val="-10"/>
        <w:w w:val="99"/>
        <w:sz w:val="24"/>
        <w:szCs w:val="24"/>
      </w:rPr>
    </w:lvl>
    <w:lvl w:ilvl="1" w:tplc="28221D40">
      <w:numFmt w:val="bullet"/>
      <w:lvlText w:val="•"/>
      <w:lvlJc w:val="left"/>
      <w:pPr>
        <w:ind w:left="305" w:hanging="168"/>
      </w:pPr>
      <w:rPr>
        <w:rFonts w:hint="default"/>
        <w:w w:val="100"/>
      </w:rPr>
    </w:lvl>
    <w:lvl w:ilvl="2" w:tplc="9EE8CAB6">
      <w:numFmt w:val="bullet"/>
      <w:lvlText w:val="•"/>
      <w:lvlJc w:val="left"/>
      <w:pPr>
        <w:ind w:left="2189" w:hanging="168"/>
      </w:pPr>
      <w:rPr>
        <w:rFonts w:hint="default"/>
      </w:rPr>
    </w:lvl>
    <w:lvl w:ilvl="3" w:tplc="49CEC1EE">
      <w:numFmt w:val="bullet"/>
      <w:lvlText w:val="•"/>
      <w:lvlJc w:val="left"/>
      <w:pPr>
        <w:ind w:left="3133" w:hanging="168"/>
      </w:pPr>
      <w:rPr>
        <w:rFonts w:hint="default"/>
      </w:rPr>
    </w:lvl>
    <w:lvl w:ilvl="4" w:tplc="5FE2DCB4">
      <w:numFmt w:val="bullet"/>
      <w:lvlText w:val="•"/>
      <w:lvlJc w:val="left"/>
      <w:pPr>
        <w:ind w:left="4078" w:hanging="168"/>
      </w:pPr>
      <w:rPr>
        <w:rFonts w:hint="default"/>
      </w:rPr>
    </w:lvl>
    <w:lvl w:ilvl="5" w:tplc="86C25FB6">
      <w:numFmt w:val="bullet"/>
      <w:lvlText w:val="•"/>
      <w:lvlJc w:val="left"/>
      <w:pPr>
        <w:ind w:left="5023" w:hanging="168"/>
      </w:pPr>
      <w:rPr>
        <w:rFonts w:hint="default"/>
      </w:rPr>
    </w:lvl>
    <w:lvl w:ilvl="6" w:tplc="5240F93C">
      <w:numFmt w:val="bullet"/>
      <w:lvlText w:val="•"/>
      <w:lvlJc w:val="left"/>
      <w:pPr>
        <w:ind w:left="5967" w:hanging="168"/>
      </w:pPr>
      <w:rPr>
        <w:rFonts w:hint="default"/>
      </w:rPr>
    </w:lvl>
    <w:lvl w:ilvl="7" w:tplc="14E4B35C">
      <w:numFmt w:val="bullet"/>
      <w:lvlText w:val="•"/>
      <w:lvlJc w:val="left"/>
      <w:pPr>
        <w:ind w:left="6912" w:hanging="168"/>
      </w:pPr>
      <w:rPr>
        <w:rFonts w:hint="default"/>
      </w:rPr>
    </w:lvl>
    <w:lvl w:ilvl="8" w:tplc="781AE4FC">
      <w:numFmt w:val="bullet"/>
      <w:lvlText w:val="•"/>
      <w:lvlJc w:val="left"/>
      <w:pPr>
        <w:ind w:left="7857" w:hanging="168"/>
      </w:pPr>
      <w:rPr>
        <w:rFonts w:hint="default"/>
      </w:rPr>
    </w:lvl>
  </w:abstractNum>
  <w:abstractNum w:abstractNumId="30">
    <w:nsid w:val="2B7563B3"/>
    <w:multiLevelType w:val="hybridMultilevel"/>
    <w:tmpl w:val="18A839F2"/>
    <w:lvl w:ilvl="0" w:tplc="71A8C95C">
      <w:numFmt w:val="bullet"/>
      <w:lvlText w:val="—"/>
      <w:lvlJc w:val="left"/>
      <w:pPr>
        <w:ind w:left="100" w:hanging="300"/>
      </w:pPr>
      <w:rPr>
        <w:rFonts w:ascii="Times New Roman" w:eastAsia="Times New Roman" w:hAnsi="Times New Roman" w:cs="Times New Roman" w:hint="default"/>
        <w:spacing w:val="-14"/>
        <w:w w:val="99"/>
        <w:sz w:val="24"/>
        <w:szCs w:val="24"/>
      </w:rPr>
    </w:lvl>
    <w:lvl w:ilvl="1" w:tplc="6D48D5C2">
      <w:numFmt w:val="bullet"/>
      <w:lvlText w:val="—"/>
      <w:lvlJc w:val="left"/>
      <w:pPr>
        <w:ind w:left="540" w:hanging="300"/>
      </w:pPr>
      <w:rPr>
        <w:rFonts w:ascii="Times New Roman" w:eastAsia="Times New Roman" w:hAnsi="Times New Roman" w:cs="Times New Roman" w:hint="default"/>
        <w:spacing w:val="-8"/>
        <w:w w:val="99"/>
        <w:sz w:val="24"/>
        <w:szCs w:val="24"/>
      </w:rPr>
    </w:lvl>
    <w:lvl w:ilvl="2" w:tplc="26ACF602">
      <w:numFmt w:val="bullet"/>
      <w:lvlText w:val="•"/>
      <w:lvlJc w:val="left"/>
      <w:pPr>
        <w:ind w:left="1560" w:hanging="300"/>
      </w:pPr>
      <w:rPr>
        <w:rFonts w:hint="default"/>
      </w:rPr>
    </w:lvl>
    <w:lvl w:ilvl="3" w:tplc="2D7E885E">
      <w:numFmt w:val="bullet"/>
      <w:lvlText w:val="•"/>
      <w:lvlJc w:val="left"/>
      <w:pPr>
        <w:ind w:left="2580" w:hanging="300"/>
      </w:pPr>
      <w:rPr>
        <w:rFonts w:hint="default"/>
      </w:rPr>
    </w:lvl>
    <w:lvl w:ilvl="4" w:tplc="02560FD2">
      <w:numFmt w:val="bullet"/>
      <w:lvlText w:val="•"/>
      <w:lvlJc w:val="left"/>
      <w:pPr>
        <w:ind w:left="3600" w:hanging="300"/>
      </w:pPr>
      <w:rPr>
        <w:rFonts w:hint="default"/>
      </w:rPr>
    </w:lvl>
    <w:lvl w:ilvl="5" w:tplc="4BE85DF2">
      <w:numFmt w:val="bullet"/>
      <w:lvlText w:val="•"/>
      <w:lvlJc w:val="left"/>
      <w:pPr>
        <w:ind w:left="4620" w:hanging="300"/>
      </w:pPr>
      <w:rPr>
        <w:rFonts w:hint="default"/>
      </w:rPr>
    </w:lvl>
    <w:lvl w:ilvl="6" w:tplc="AA18FFEE">
      <w:numFmt w:val="bullet"/>
      <w:lvlText w:val="•"/>
      <w:lvlJc w:val="left"/>
      <w:pPr>
        <w:ind w:left="5640" w:hanging="300"/>
      </w:pPr>
      <w:rPr>
        <w:rFonts w:hint="default"/>
      </w:rPr>
    </w:lvl>
    <w:lvl w:ilvl="7" w:tplc="F80EFCBC">
      <w:numFmt w:val="bullet"/>
      <w:lvlText w:val="•"/>
      <w:lvlJc w:val="left"/>
      <w:pPr>
        <w:ind w:left="6660" w:hanging="300"/>
      </w:pPr>
      <w:rPr>
        <w:rFonts w:hint="default"/>
      </w:rPr>
    </w:lvl>
    <w:lvl w:ilvl="8" w:tplc="7910B69C">
      <w:numFmt w:val="bullet"/>
      <w:lvlText w:val="•"/>
      <w:lvlJc w:val="left"/>
      <w:pPr>
        <w:ind w:left="7680" w:hanging="300"/>
      </w:pPr>
      <w:rPr>
        <w:rFonts w:hint="default"/>
      </w:rPr>
    </w:lvl>
  </w:abstractNum>
  <w:abstractNum w:abstractNumId="31">
    <w:nsid w:val="2D31710E"/>
    <w:multiLevelType w:val="hybridMultilevel"/>
    <w:tmpl w:val="A1E8C0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2D4A224D"/>
    <w:multiLevelType w:val="hybridMultilevel"/>
    <w:tmpl w:val="AD8684E6"/>
    <w:lvl w:ilvl="0" w:tplc="D9D4301E">
      <w:start w:val="1"/>
      <w:numFmt w:val="decimal"/>
      <w:lvlText w:val="%1."/>
      <w:lvlJc w:val="left"/>
      <w:pPr>
        <w:ind w:left="786" w:hanging="360"/>
      </w:pPr>
      <w:rPr>
        <w:rFonts w:hint="default"/>
        <w:i w:val="0"/>
        <w:lang w:val="ru-RU"/>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2E570797"/>
    <w:multiLevelType w:val="hybridMultilevel"/>
    <w:tmpl w:val="ACDCF9D2"/>
    <w:lvl w:ilvl="0" w:tplc="9D28B51C">
      <w:numFmt w:val="bullet"/>
      <w:lvlText w:val="•"/>
      <w:lvlJc w:val="left"/>
      <w:pPr>
        <w:ind w:left="305" w:hanging="144"/>
      </w:pPr>
      <w:rPr>
        <w:rFonts w:ascii="Times New Roman" w:eastAsia="Times New Roman" w:hAnsi="Times New Roman" w:cs="Times New Roman" w:hint="default"/>
        <w:w w:val="99"/>
        <w:sz w:val="24"/>
        <w:szCs w:val="24"/>
      </w:rPr>
    </w:lvl>
    <w:lvl w:ilvl="1" w:tplc="84624666">
      <w:numFmt w:val="bullet"/>
      <w:lvlText w:val="•"/>
      <w:lvlJc w:val="left"/>
      <w:pPr>
        <w:ind w:left="1190" w:hanging="144"/>
      </w:pPr>
      <w:rPr>
        <w:rFonts w:hint="default"/>
      </w:rPr>
    </w:lvl>
    <w:lvl w:ilvl="2" w:tplc="25907A66">
      <w:numFmt w:val="bullet"/>
      <w:lvlText w:val="•"/>
      <w:lvlJc w:val="left"/>
      <w:pPr>
        <w:ind w:left="2081" w:hanging="144"/>
      </w:pPr>
      <w:rPr>
        <w:rFonts w:hint="default"/>
      </w:rPr>
    </w:lvl>
    <w:lvl w:ilvl="3" w:tplc="3B64B484">
      <w:numFmt w:val="bullet"/>
      <w:lvlText w:val="•"/>
      <w:lvlJc w:val="left"/>
      <w:pPr>
        <w:ind w:left="2971" w:hanging="144"/>
      </w:pPr>
      <w:rPr>
        <w:rFonts w:hint="default"/>
      </w:rPr>
    </w:lvl>
    <w:lvl w:ilvl="4" w:tplc="999A52A2">
      <w:numFmt w:val="bullet"/>
      <w:lvlText w:val="•"/>
      <w:lvlJc w:val="left"/>
      <w:pPr>
        <w:ind w:left="3862" w:hanging="144"/>
      </w:pPr>
      <w:rPr>
        <w:rFonts w:hint="default"/>
      </w:rPr>
    </w:lvl>
    <w:lvl w:ilvl="5" w:tplc="71FC56BE">
      <w:numFmt w:val="bullet"/>
      <w:lvlText w:val="•"/>
      <w:lvlJc w:val="left"/>
      <w:pPr>
        <w:ind w:left="4753" w:hanging="144"/>
      </w:pPr>
      <w:rPr>
        <w:rFonts w:hint="default"/>
      </w:rPr>
    </w:lvl>
    <w:lvl w:ilvl="6" w:tplc="45A424EA">
      <w:numFmt w:val="bullet"/>
      <w:lvlText w:val="•"/>
      <w:lvlJc w:val="left"/>
      <w:pPr>
        <w:ind w:left="5643" w:hanging="144"/>
      </w:pPr>
      <w:rPr>
        <w:rFonts w:hint="default"/>
      </w:rPr>
    </w:lvl>
    <w:lvl w:ilvl="7" w:tplc="716EF500">
      <w:numFmt w:val="bullet"/>
      <w:lvlText w:val="•"/>
      <w:lvlJc w:val="left"/>
      <w:pPr>
        <w:ind w:left="6534" w:hanging="144"/>
      </w:pPr>
      <w:rPr>
        <w:rFonts w:hint="default"/>
      </w:rPr>
    </w:lvl>
    <w:lvl w:ilvl="8" w:tplc="C57806DC">
      <w:numFmt w:val="bullet"/>
      <w:lvlText w:val="•"/>
      <w:lvlJc w:val="left"/>
      <w:pPr>
        <w:ind w:left="7425" w:hanging="144"/>
      </w:pPr>
      <w:rPr>
        <w:rFonts w:hint="default"/>
      </w:rPr>
    </w:lvl>
  </w:abstractNum>
  <w:abstractNum w:abstractNumId="34">
    <w:nsid w:val="2F3B1745"/>
    <w:multiLevelType w:val="hybridMultilevel"/>
    <w:tmpl w:val="4698A954"/>
    <w:lvl w:ilvl="0" w:tplc="BA3AB604">
      <w:start w:val="1"/>
      <w:numFmt w:val="decimal"/>
      <w:lvlText w:val="%1)"/>
      <w:lvlJc w:val="left"/>
      <w:pPr>
        <w:ind w:left="1211" w:hanging="360"/>
      </w:pPr>
      <w:rPr>
        <w:rFonts w:eastAsiaTheme="minorHAnsi" w:cstheme="minorBidi" w:hint="default"/>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5">
    <w:nsid w:val="3348196D"/>
    <w:multiLevelType w:val="hybridMultilevel"/>
    <w:tmpl w:val="53E6F01A"/>
    <w:lvl w:ilvl="0" w:tplc="04190001">
      <w:start w:val="1"/>
      <w:numFmt w:val="bullet"/>
      <w:lvlText w:val=""/>
      <w:lvlJc w:val="left"/>
      <w:pPr>
        <w:ind w:left="928"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358D2A36"/>
    <w:multiLevelType w:val="hybridMultilevel"/>
    <w:tmpl w:val="1A3A826E"/>
    <w:lvl w:ilvl="0" w:tplc="57EC6E86">
      <w:numFmt w:val="bullet"/>
      <w:lvlText w:val="-"/>
      <w:lvlJc w:val="left"/>
      <w:pPr>
        <w:ind w:left="319" w:hanging="492"/>
      </w:pPr>
      <w:rPr>
        <w:rFonts w:ascii="Times New Roman" w:eastAsia="Times New Roman" w:hAnsi="Times New Roman" w:cs="Times New Roman" w:hint="default"/>
        <w:spacing w:val="-2"/>
        <w:w w:val="99"/>
        <w:sz w:val="24"/>
        <w:szCs w:val="24"/>
      </w:rPr>
    </w:lvl>
    <w:lvl w:ilvl="1" w:tplc="81203CD2">
      <w:numFmt w:val="bullet"/>
      <w:lvlText w:val=""/>
      <w:lvlJc w:val="left"/>
      <w:pPr>
        <w:ind w:left="305" w:hanging="214"/>
      </w:pPr>
      <w:rPr>
        <w:rFonts w:ascii="Symbol" w:eastAsia="Symbol" w:hAnsi="Symbol" w:cs="Symbol" w:hint="default"/>
        <w:w w:val="100"/>
        <w:sz w:val="24"/>
        <w:szCs w:val="24"/>
      </w:rPr>
    </w:lvl>
    <w:lvl w:ilvl="2" w:tplc="AFFC0AD0">
      <w:numFmt w:val="bullet"/>
      <w:lvlText w:val="•"/>
      <w:lvlJc w:val="left"/>
      <w:pPr>
        <w:ind w:left="1307" w:hanging="214"/>
      </w:pPr>
      <w:rPr>
        <w:rFonts w:hint="default"/>
      </w:rPr>
    </w:lvl>
    <w:lvl w:ilvl="3" w:tplc="391EC50E">
      <w:numFmt w:val="bullet"/>
      <w:lvlText w:val="•"/>
      <w:lvlJc w:val="left"/>
      <w:pPr>
        <w:ind w:left="2294" w:hanging="214"/>
      </w:pPr>
      <w:rPr>
        <w:rFonts w:hint="default"/>
      </w:rPr>
    </w:lvl>
    <w:lvl w:ilvl="4" w:tplc="44444204">
      <w:numFmt w:val="bullet"/>
      <w:lvlText w:val="•"/>
      <w:lvlJc w:val="left"/>
      <w:pPr>
        <w:ind w:left="3282" w:hanging="214"/>
      </w:pPr>
      <w:rPr>
        <w:rFonts w:hint="default"/>
      </w:rPr>
    </w:lvl>
    <w:lvl w:ilvl="5" w:tplc="EE6E9286">
      <w:numFmt w:val="bullet"/>
      <w:lvlText w:val="•"/>
      <w:lvlJc w:val="left"/>
      <w:pPr>
        <w:ind w:left="4269" w:hanging="214"/>
      </w:pPr>
      <w:rPr>
        <w:rFonts w:hint="default"/>
      </w:rPr>
    </w:lvl>
    <w:lvl w:ilvl="6" w:tplc="A308E070">
      <w:numFmt w:val="bullet"/>
      <w:lvlText w:val="•"/>
      <w:lvlJc w:val="left"/>
      <w:pPr>
        <w:ind w:left="5256" w:hanging="214"/>
      </w:pPr>
      <w:rPr>
        <w:rFonts w:hint="default"/>
      </w:rPr>
    </w:lvl>
    <w:lvl w:ilvl="7" w:tplc="D918001E">
      <w:numFmt w:val="bullet"/>
      <w:lvlText w:val="•"/>
      <w:lvlJc w:val="left"/>
      <w:pPr>
        <w:ind w:left="6244" w:hanging="214"/>
      </w:pPr>
      <w:rPr>
        <w:rFonts w:hint="default"/>
      </w:rPr>
    </w:lvl>
    <w:lvl w:ilvl="8" w:tplc="F4AE6210">
      <w:numFmt w:val="bullet"/>
      <w:lvlText w:val="•"/>
      <w:lvlJc w:val="left"/>
      <w:pPr>
        <w:ind w:left="7231" w:hanging="214"/>
      </w:pPr>
      <w:rPr>
        <w:rFonts w:hint="default"/>
      </w:rPr>
    </w:lvl>
  </w:abstractNum>
  <w:abstractNum w:abstractNumId="37">
    <w:nsid w:val="370C143C"/>
    <w:multiLevelType w:val="multilevel"/>
    <w:tmpl w:val="FFFFFFFF"/>
    <w:lvl w:ilvl="0">
      <w:start w:val="1"/>
      <w:numFmt w:val="bullet"/>
      <w:lvlText w:val="-"/>
      <w:lvlJc w:val="left"/>
      <w:rPr>
        <w:rFonts w:ascii="Times New Roman" w:eastAsia="Times New Roman" w:hAnsi="Times New Roman"/>
        <w:b w:val="0"/>
        <w:i w:val="0"/>
        <w:smallCaps w:val="0"/>
        <w:strike w:val="0"/>
        <w:color w:val="000000"/>
        <w:spacing w:val="0"/>
        <w:w w:val="100"/>
        <w:position w:val="0"/>
        <w:sz w:val="27"/>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8">
    <w:nsid w:val="3D28597D"/>
    <w:multiLevelType w:val="hybridMultilevel"/>
    <w:tmpl w:val="D262AA5C"/>
    <w:lvl w:ilvl="0" w:tplc="5DAAA5AC">
      <w:start w:val="1"/>
      <w:numFmt w:val="decimal"/>
      <w:lvlText w:val="%1."/>
      <w:lvlJc w:val="righ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9">
    <w:nsid w:val="3DA2269A"/>
    <w:multiLevelType w:val="hybridMultilevel"/>
    <w:tmpl w:val="04DCEFA4"/>
    <w:lvl w:ilvl="0" w:tplc="FFEA4846">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3EED425D"/>
    <w:multiLevelType w:val="hybridMultilevel"/>
    <w:tmpl w:val="56D805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3F7E0ECF"/>
    <w:multiLevelType w:val="hybridMultilevel"/>
    <w:tmpl w:val="C37CF478"/>
    <w:lvl w:ilvl="0" w:tplc="04190001">
      <w:start w:val="1"/>
      <w:numFmt w:val="bullet"/>
      <w:lvlText w:val=""/>
      <w:lvlJc w:val="left"/>
      <w:pPr>
        <w:ind w:left="1068"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2">
    <w:nsid w:val="40291BB1"/>
    <w:multiLevelType w:val="hybridMultilevel"/>
    <w:tmpl w:val="F58487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402F1699"/>
    <w:multiLevelType w:val="hybridMultilevel"/>
    <w:tmpl w:val="49BC2AA6"/>
    <w:lvl w:ilvl="0" w:tplc="A6C08210">
      <w:numFmt w:val="bullet"/>
      <w:lvlText w:val="‒"/>
      <w:lvlJc w:val="left"/>
      <w:pPr>
        <w:ind w:left="1013" w:hanging="697"/>
      </w:pPr>
      <w:rPr>
        <w:rFonts w:ascii="Times New Roman" w:eastAsia="Times New Roman" w:hAnsi="Times New Roman" w:cs="Times New Roman" w:hint="default"/>
        <w:spacing w:val="-24"/>
        <w:w w:val="99"/>
        <w:sz w:val="24"/>
        <w:szCs w:val="24"/>
      </w:rPr>
    </w:lvl>
    <w:lvl w:ilvl="1" w:tplc="1E34098A">
      <w:numFmt w:val="bullet"/>
      <w:lvlText w:val="•"/>
      <w:lvlJc w:val="left"/>
      <w:pPr>
        <w:ind w:left="1838" w:hanging="697"/>
      </w:pPr>
      <w:rPr>
        <w:rFonts w:hint="default"/>
      </w:rPr>
    </w:lvl>
    <w:lvl w:ilvl="2" w:tplc="689A3F02">
      <w:numFmt w:val="bullet"/>
      <w:lvlText w:val="•"/>
      <w:lvlJc w:val="left"/>
      <w:pPr>
        <w:ind w:left="2657" w:hanging="697"/>
      </w:pPr>
      <w:rPr>
        <w:rFonts w:hint="default"/>
      </w:rPr>
    </w:lvl>
    <w:lvl w:ilvl="3" w:tplc="86B0A582">
      <w:numFmt w:val="bullet"/>
      <w:lvlText w:val="•"/>
      <w:lvlJc w:val="left"/>
      <w:pPr>
        <w:ind w:left="3475" w:hanging="697"/>
      </w:pPr>
      <w:rPr>
        <w:rFonts w:hint="default"/>
      </w:rPr>
    </w:lvl>
    <w:lvl w:ilvl="4" w:tplc="EFB81704">
      <w:numFmt w:val="bullet"/>
      <w:lvlText w:val="•"/>
      <w:lvlJc w:val="left"/>
      <w:pPr>
        <w:ind w:left="4294" w:hanging="697"/>
      </w:pPr>
      <w:rPr>
        <w:rFonts w:hint="default"/>
      </w:rPr>
    </w:lvl>
    <w:lvl w:ilvl="5" w:tplc="78027BFC">
      <w:numFmt w:val="bullet"/>
      <w:lvlText w:val="•"/>
      <w:lvlJc w:val="left"/>
      <w:pPr>
        <w:ind w:left="5113" w:hanging="697"/>
      </w:pPr>
      <w:rPr>
        <w:rFonts w:hint="default"/>
      </w:rPr>
    </w:lvl>
    <w:lvl w:ilvl="6" w:tplc="14CAFEF4">
      <w:numFmt w:val="bullet"/>
      <w:lvlText w:val="•"/>
      <w:lvlJc w:val="left"/>
      <w:pPr>
        <w:ind w:left="5931" w:hanging="697"/>
      </w:pPr>
      <w:rPr>
        <w:rFonts w:hint="default"/>
      </w:rPr>
    </w:lvl>
    <w:lvl w:ilvl="7" w:tplc="696810E6">
      <w:numFmt w:val="bullet"/>
      <w:lvlText w:val="•"/>
      <w:lvlJc w:val="left"/>
      <w:pPr>
        <w:ind w:left="6750" w:hanging="697"/>
      </w:pPr>
      <w:rPr>
        <w:rFonts w:hint="default"/>
      </w:rPr>
    </w:lvl>
    <w:lvl w:ilvl="8" w:tplc="BFD0376A">
      <w:numFmt w:val="bullet"/>
      <w:lvlText w:val="•"/>
      <w:lvlJc w:val="left"/>
      <w:pPr>
        <w:ind w:left="7569" w:hanging="697"/>
      </w:pPr>
      <w:rPr>
        <w:rFonts w:hint="default"/>
      </w:rPr>
    </w:lvl>
  </w:abstractNum>
  <w:abstractNum w:abstractNumId="44">
    <w:nsid w:val="46A1443D"/>
    <w:multiLevelType w:val="hybridMultilevel"/>
    <w:tmpl w:val="4B3C92E2"/>
    <w:lvl w:ilvl="0" w:tplc="932C6F22">
      <w:numFmt w:val="bullet"/>
      <w:lvlText w:val="•"/>
      <w:lvlJc w:val="left"/>
      <w:pPr>
        <w:ind w:left="1157" w:hanging="144"/>
      </w:pPr>
      <w:rPr>
        <w:rFonts w:ascii="Times New Roman" w:eastAsia="Times New Roman" w:hAnsi="Times New Roman" w:cs="Times New Roman" w:hint="default"/>
        <w:i/>
        <w:w w:val="99"/>
        <w:sz w:val="24"/>
        <w:szCs w:val="24"/>
      </w:rPr>
    </w:lvl>
    <w:lvl w:ilvl="1" w:tplc="077EE99E">
      <w:numFmt w:val="bullet"/>
      <w:lvlText w:val="•"/>
      <w:lvlJc w:val="left"/>
      <w:pPr>
        <w:ind w:left="1964" w:hanging="144"/>
      </w:pPr>
      <w:rPr>
        <w:rFonts w:hint="default"/>
      </w:rPr>
    </w:lvl>
    <w:lvl w:ilvl="2" w:tplc="E2600F4C">
      <w:numFmt w:val="bullet"/>
      <w:lvlText w:val="•"/>
      <w:lvlJc w:val="left"/>
      <w:pPr>
        <w:ind w:left="2769" w:hanging="144"/>
      </w:pPr>
      <w:rPr>
        <w:rFonts w:hint="default"/>
      </w:rPr>
    </w:lvl>
    <w:lvl w:ilvl="3" w:tplc="4AF64BDC">
      <w:numFmt w:val="bullet"/>
      <w:lvlText w:val="•"/>
      <w:lvlJc w:val="left"/>
      <w:pPr>
        <w:ind w:left="3573" w:hanging="144"/>
      </w:pPr>
      <w:rPr>
        <w:rFonts w:hint="default"/>
      </w:rPr>
    </w:lvl>
    <w:lvl w:ilvl="4" w:tplc="8EAE263C">
      <w:numFmt w:val="bullet"/>
      <w:lvlText w:val="•"/>
      <w:lvlJc w:val="left"/>
      <w:pPr>
        <w:ind w:left="4378" w:hanging="144"/>
      </w:pPr>
      <w:rPr>
        <w:rFonts w:hint="default"/>
      </w:rPr>
    </w:lvl>
    <w:lvl w:ilvl="5" w:tplc="36083EFA">
      <w:numFmt w:val="bullet"/>
      <w:lvlText w:val="•"/>
      <w:lvlJc w:val="left"/>
      <w:pPr>
        <w:ind w:left="5183" w:hanging="144"/>
      </w:pPr>
      <w:rPr>
        <w:rFonts w:hint="default"/>
      </w:rPr>
    </w:lvl>
    <w:lvl w:ilvl="6" w:tplc="6F4C2DDC">
      <w:numFmt w:val="bullet"/>
      <w:lvlText w:val="•"/>
      <w:lvlJc w:val="left"/>
      <w:pPr>
        <w:ind w:left="5987" w:hanging="144"/>
      </w:pPr>
      <w:rPr>
        <w:rFonts w:hint="default"/>
      </w:rPr>
    </w:lvl>
    <w:lvl w:ilvl="7" w:tplc="A620ACCC">
      <w:numFmt w:val="bullet"/>
      <w:lvlText w:val="•"/>
      <w:lvlJc w:val="left"/>
      <w:pPr>
        <w:ind w:left="6792" w:hanging="144"/>
      </w:pPr>
      <w:rPr>
        <w:rFonts w:hint="default"/>
      </w:rPr>
    </w:lvl>
    <w:lvl w:ilvl="8" w:tplc="8406382E">
      <w:numFmt w:val="bullet"/>
      <w:lvlText w:val="•"/>
      <w:lvlJc w:val="left"/>
      <w:pPr>
        <w:ind w:left="7597" w:hanging="144"/>
      </w:pPr>
      <w:rPr>
        <w:rFonts w:hint="default"/>
      </w:rPr>
    </w:lvl>
  </w:abstractNum>
  <w:abstractNum w:abstractNumId="45">
    <w:nsid w:val="47041DA2"/>
    <w:multiLevelType w:val="hybridMultilevel"/>
    <w:tmpl w:val="E972727A"/>
    <w:lvl w:ilvl="0" w:tplc="24CE3814">
      <w:numFmt w:val="bullet"/>
      <w:lvlText w:val=""/>
      <w:lvlJc w:val="left"/>
      <w:pPr>
        <w:ind w:left="874" w:hanging="219"/>
      </w:pPr>
      <w:rPr>
        <w:rFonts w:hint="default"/>
        <w:w w:val="100"/>
      </w:rPr>
    </w:lvl>
    <w:lvl w:ilvl="1" w:tplc="DE40E1C4">
      <w:numFmt w:val="bullet"/>
      <w:lvlText w:val="•"/>
      <w:lvlJc w:val="left"/>
      <w:pPr>
        <w:ind w:left="1712" w:hanging="219"/>
      </w:pPr>
      <w:rPr>
        <w:rFonts w:hint="default"/>
      </w:rPr>
    </w:lvl>
    <w:lvl w:ilvl="2" w:tplc="D0D65664">
      <w:numFmt w:val="bullet"/>
      <w:lvlText w:val="•"/>
      <w:lvlJc w:val="left"/>
      <w:pPr>
        <w:ind w:left="2545" w:hanging="219"/>
      </w:pPr>
      <w:rPr>
        <w:rFonts w:hint="default"/>
      </w:rPr>
    </w:lvl>
    <w:lvl w:ilvl="3" w:tplc="C0B0AD20">
      <w:numFmt w:val="bullet"/>
      <w:lvlText w:val="•"/>
      <w:lvlJc w:val="left"/>
      <w:pPr>
        <w:ind w:left="3377" w:hanging="219"/>
      </w:pPr>
      <w:rPr>
        <w:rFonts w:hint="default"/>
      </w:rPr>
    </w:lvl>
    <w:lvl w:ilvl="4" w:tplc="3154D2C2">
      <w:numFmt w:val="bullet"/>
      <w:lvlText w:val="•"/>
      <w:lvlJc w:val="left"/>
      <w:pPr>
        <w:ind w:left="4210" w:hanging="219"/>
      </w:pPr>
      <w:rPr>
        <w:rFonts w:hint="default"/>
      </w:rPr>
    </w:lvl>
    <w:lvl w:ilvl="5" w:tplc="E2B019FA">
      <w:numFmt w:val="bullet"/>
      <w:lvlText w:val="•"/>
      <w:lvlJc w:val="left"/>
      <w:pPr>
        <w:ind w:left="5043" w:hanging="219"/>
      </w:pPr>
      <w:rPr>
        <w:rFonts w:hint="default"/>
      </w:rPr>
    </w:lvl>
    <w:lvl w:ilvl="6" w:tplc="0E8A2B92">
      <w:numFmt w:val="bullet"/>
      <w:lvlText w:val="•"/>
      <w:lvlJc w:val="left"/>
      <w:pPr>
        <w:ind w:left="5875" w:hanging="219"/>
      </w:pPr>
      <w:rPr>
        <w:rFonts w:hint="default"/>
      </w:rPr>
    </w:lvl>
    <w:lvl w:ilvl="7" w:tplc="D61EEE5A">
      <w:numFmt w:val="bullet"/>
      <w:lvlText w:val="•"/>
      <w:lvlJc w:val="left"/>
      <w:pPr>
        <w:ind w:left="6708" w:hanging="219"/>
      </w:pPr>
      <w:rPr>
        <w:rFonts w:hint="default"/>
      </w:rPr>
    </w:lvl>
    <w:lvl w:ilvl="8" w:tplc="B5E21476">
      <w:numFmt w:val="bullet"/>
      <w:lvlText w:val="•"/>
      <w:lvlJc w:val="left"/>
      <w:pPr>
        <w:ind w:left="7541" w:hanging="219"/>
      </w:pPr>
      <w:rPr>
        <w:rFonts w:hint="default"/>
      </w:rPr>
    </w:lvl>
  </w:abstractNum>
  <w:abstractNum w:abstractNumId="46">
    <w:nsid w:val="48D142B4"/>
    <w:multiLevelType w:val="hybridMultilevel"/>
    <w:tmpl w:val="3D1476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4A4B7067"/>
    <w:multiLevelType w:val="multilevel"/>
    <w:tmpl w:val="FFFFFFFF"/>
    <w:lvl w:ilvl="0">
      <w:start w:val="1"/>
      <w:numFmt w:val="bullet"/>
      <w:lvlText w:val="-"/>
      <w:lvlJc w:val="left"/>
      <w:rPr>
        <w:rFonts w:ascii="Times New Roman" w:eastAsia="Times New Roman" w:hAnsi="Times New Roman"/>
        <w:b w:val="0"/>
        <w:i w:val="0"/>
        <w:smallCaps w:val="0"/>
        <w:strike w:val="0"/>
        <w:color w:val="000000"/>
        <w:spacing w:val="0"/>
        <w:w w:val="100"/>
        <w:position w:val="0"/>
        <w:sz w:val="27"/>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8">
    <w:nsid w:val="4C407A3C"/>
    <w:multiLevelType w:val="hybridMultilevel"/>
    <w:tmpl w:val="472E3D00"/>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4CDE2442"/>
    <w:multiLevelType w:val="multilevel"/>
    <w:tmpl w:val="4EAED436"/>
    <w:lvl w:ilvl="0">
      <w:start w:val="1"/>
      <w:numFmt w:val="decimal"/>
      <w:lvlText w:val="%1."/>
      <w:lvlJc w:val="left"/>
      <w:pPr>
        <w:ind w:left="420" w:hanging="420"/>
      </w:pPr>
      <w:rPr>
        <w:rFonts w:hint="default"/>
      </w:rPr>
    </w:lvl>
    <w:lvl w:ilvl="1">
      <w:start w:val="1"/>
      <w:numFmt w:val="decimal"/>
      <w:lvlText w:val="%1.%2."/>
      <w:lvlJc w:val="left"/>
      <w:pPr>
        <w:ind w:left="960" w:hanging="4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50">
    <w:nsid w:val="4D091B00"/>
    <w:multiLevelType w:val="multilevel"/>
    <w:tmpl w:val="3A4A7E16"/>
    <w:lvl w:ilvl="0">
      <w:start w:val="1"/>
      <w:numFmt w:val="decimal"/>
      <w:lvlText w:val="%1."/>
      <w:lvlJc w:val="left"/>
      <w:pPr>
        <w:ind w:left="507" w:hanging="405"/>
      </w:pPr>
      <w:rPr>
        <w:rFonts w:hint="default"/>
        <w:i w:val="0"/>
      </w:rPr>
    </w:lvl>
    <w:lvl w:ilvl="1">
      <w:start w:val="2"/>
      <w:numFmt w:val="decimal"/>
      <w:isLgl/>
      <w:lvlText w:val="%1.%2."/>
      <w:lvlJc w:val="left"/>
      <w:pPr>
        <w:ind w:left="1125"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2091" w:hanging="1080"/>
      </w:pPr>
      <w:rPr>
        <w:rFonts w:hint="default"/>
      </w:rPr>
    </w:lvl>
    <w:lvl w:ilvl="4">
      <w:start w:val="1"/>
      <w:numFmt w:val="decimal"/>
      <w:isLgl/>
      <w:lvlText w:val="%1.%2.%3.%4.%5."/>
      <w:lvlJc w:val="left"/>
      <w:pPr>
        <w:ind w:left="2394" w:hanging="1080"/>
      </w:pPr>
      <w:rPr>
        <w:rFonts w:hint="default"/>
      </w:rPr>
    </w:lvl>
    <w:lvl w:ilvl="5">
      <w:start w:val="1"/>
      <w:numFmt w:val="decimal"/>
      <w:isLgl/>
      <w:lvlText w:val="%1.%2.%3.%4.%5.%6."/>
      <w:lvlJc w:val="left"/>
      <w:pPr>
        <w:ind w:left="3057" w:hanging="1440"/>
      </w:pPr>
      <w:rPr>
        <w:rFonts w:hint="default"/>
      </w:rPr>
    </w:lvl>
    <w:lvl w:ilvl="6">
      <w:start w:val="1"/>
      <w:numFmt w:val="decimal"/>
      <w:isLgl/>
      <w:lvlText w:val="%1.%2.%3.%4.%5.%6.%7."/>
      <w:lvlJc w:val="left"/>
      <w:pPr>
        <w:ind w:left="3720" w:hanging="1800"/>
      </w:pPr>
      <w:rPr>
        <w:rFonts w:hint="default"/>
      </w:rPr>
    </w:lvl>
    <w:lvl w:ilvl="7">
      <w:start w:val="1"/>
      <w:numFmt w:val="decimal"/>
      <w:isLgl/>
      <w:lvlText w:val="%1.%2.%3.%4.%5.%6.%7.%8."/>
      <w:lvlJc w:val="left"/>
      <w:pPr>
        <w:ind w:left="4023" w:hanging="1800"/>
      </w:pPr>
      <w:rPr>
        <w:rFonts w:hint="default"/>
      </w:rPr>
    </w:lvl>
    <w:lvl w:ilvl="8">
      <w:start w:val="1"/>
      <w:numFmt w:val="decimal"/>
      <w:isLgl/>
      <w:lvlText w:val="%1.%2.%3.%4.%5.%6.%7.%8.%9."/>
      <w:lvlJc w:val="left"/>
      <w:pPr>
        <w:ind w:left="4686" w:hanging="2160"/>
      </w:pPr>
      <w:rPr>
        <w:rFonts w:hint="default"/>
      </w:rPr>
    </w:lvl>
  </w:abstractNum>
  <w:abstractNum w:abstractNumId="51">
    <w:nsid w:val="539E1F5B"/>
    <w:multiLevelType w:val="hybridMultilevel"/>
    <w:tmpl w:val="40FC5F3C"/>
    <w:lvl w:ilvl="0" w:tplc="04190001">
      <w:start w:val="1"/>
      <w:numFmt w:val="bullet"/>
      <w:lvlText w:val=""/>
      <w:lvlJc w:val="left"/>
      <w:pPr>
        <w:ind w:left="1070"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52">
    <w:nsid w:val="53BA5322"/>
    <w:multiLevelType w:val="hybridMultilevel"/>
    <w:tmpl w:val="FF002F3E"/>
    <w:lvl w:ilvl="0" w:tplc="E21017AC">
      <w:numFmt w:val="bullet"/>
      <w:lvlText w:val=""/>
      <w:lvlJc w:val="left"/>
      <w:pPr>
        <w:ind w:left="805" w:hanging="428"/>
      </w:pPr>
      <w:rPr>
        <w:rFonts w:ascii="Symbol" w:eastAsia="Symbol" w:hAnsi="Symbol" w:cs="Symbol" w:hint="default"/>
        <w:w w:val="100"/>
        <w:sz w:val="24"/>
        <w:szCs w:val="24"/>
      </w:rPr>
    </w:lvl>
    <w:lvl w:ilvl="1" w:tplc="64AE021C">
      <w:numFmt w:val="bullet"/>
      <w:lvlText w:val="•"/>
      <w:lvlJc w:val="left"/>
      <w:pPr>
        <w:ind w:left="1760" w:hanging="428"/>
      </w:pPr>
      <w:rPr>
        <w:rFonts w:hint="default"/>
      </w:rPr>
    </w:lvl>
    <w:lvl w:ilvl="2" w:tplc="28327AA2">
      <w:numFmt w:val="bullet"/>
      <w:lvlText w:val="•"/>
      <w:lvlJc w:val="left"/>
      <w:pPr>
        <w:ind w:left="2721" w:hanging="428"/>
      </w:pPr>
      <w:rPr>
        <w:rFonts w:hint="default"/>
      </w:rPr>
    </w:lvl>
    <w:lvl w:ilvl="3" w:tplc="2796220A">
      <w:numFmt w:val="bullet"/>
      <w:lvlText w:val="•"/>
      <w:lvlJc w:val="left"/>
      <w:pPr>
        <w:ind w:left="3681" w:hanging="428"/>
      </w:pPr>
      <w:rPr>
        <w:rFonts w:hint="default"/>
      </w:rPr>
    </w:lvl>
    <w:lvl w:ilvl="4" w:tplc="569C1580">
      <w:numFmt w:val="bullet"/>
      <w:lvlText w:val="•"/>
      <w:lvlJc w:val="left"/>
      <w:pPr>
        <w:ind w:left="4642" w:hanging="428"/>
      </w:pPr>
      <w:rPr>
        <w:rFonts w:hint="default"/>
      </w:rPr>
    </w:lvl>
    <w:lvl w:ilvl="5" w:tplc="1334FFD2">
      <w:numFmt w:val="bullet"/>
      <w:lvlText w:val="•"/>
      <w:lvlJc w:val="left"/>
      <w:pPr>
        <w:ind w:left="5603" w:hanging="428"/>
      </w:pPr>
      <w:rPr>
        <w:rFonts w:hint="default"/>
      </w:rPr>
    </w:lvl>
    <w:lvl w:ilvl="6" w:tplc="A73AE082">
      <w:numFmt w:val="bullet"/>
      <w:lvlText w:val="•"/>
      <w:lvlJc w:val="left"/>
      <w:pPr>
        <w:ind w:left="6563" w:hanging="428"/>
      </w:pPr>
      <w:rPr>
        <w:rFonts w:hint="default"/>
      </w:rPr>
    </w:lvl>
    <w:lvl w:ilvl="7" w:tplc="64FA219C">
      <w:numFmt w:val="bullet"/>
      <w:lvlText w:val="•"/>
      <w:lvlJc w:val="left"/>
      <w:pPr>
        <w:ind w:left="7524" w:hanging="428"/>
      </w:pPr>
      <w:rPr>
        <w:rFonts w:hint="default"/>
      </w:rPr>
    </w:lvl>
    <w:lvl w:ilvl="8" w:tplc="BBB6C370">
      <w:numFmt w:val="bullet"/>
      <w:lvlText w:val="•"/>
      <w:lvlJc w:val="left"/>
      <w:pPr>
        <w:ind w:left="8485" w:hanging="428"/>
      </w:pPr>
      <w:rPr>
        <w:rFonts w:hint="default"/>
      </w:rPr>
    </w:lvl>
  </w:abstractNum>
  <w:abstractNum w:abstractNumId="53">
    <w:nsid w:val="549179C3"/>
    <w:multiLevelType w:val="multilevel"/>
    <w:tmpl w:val="DB1EC672"/>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54">
    <w:nsid w:val="557D5FAA"/>
    <w:multiLevelType w:val="hybridMultilevel"/>
    <w:tmpl w:val="0E46E3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nsid w:val="56EE21FB"/>
    <w:multiLevelType w:val="hybridMultilevel"/>
    <w:tmpl w:val="88B88704"/>
    <w:lvl w:ilvl="0" w:tplc="984ACE1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56">
    <w:nsid w:val="58AC0CFB"/>
    <w:multiLevelType w:val="hybridMultilevel"/>
    <w:tmpl w:val="673CC2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58F87C2D"/>
    <w:multiLevelType w:val="hybridMultilevel"/>
    <w:tmpl w:val="A1C22340"/>
    <w:lvl w:ilvl="0" w:tplc="0419000F">
      <w:start w:val="1"/>
      <w:numFmt w:val="decimal"/>
      <w:lvlText w:val="%1."/>
      <w:lvlJc w:val="left"/>
      <w:pPr>
        <w:ind w:left="414" w:hanging="360"/>
      </w:pPr>
    </w:lvl>
    <w:lvl w:ilvl="1" w:tplc="04190019" w:tentative="1">
      <w:start w:val="1"/>
      <w:numFmt w:val="lowerLetter"/>
      <w:lvlText w:val="%2."/>
      <w:lvlJc w:val="left"/>
      <w:pPr>
        <w:ind w:left="1134" w:hanging="360"/>
      </w:pPr>
    </w:lvl>
    <w:lvl w:ilvl="2" w:tplc="0419001B" w:tentative="1">
      <w:start w:val="1"/>
      <w:numFmt w:val="lowerRoman"/>
      <w:lvlText w:val="%3."/>
      <w:lvlJc w:val="right"/>
      <w:pPr>
        <w:ind w:left="1854" w:hanging="180"/>
      </w:pPr>
    </w:lvl>
    <w:lvl w:ilvl="3" w:tplc="0419000F" w:tentative="1">
      <w:start w:val="1"/>
      <w:numFmt w:val="decimal"/>
      <w:lvlText w:val="%4."/>
      <w:lvlJc w:val="left"/>
      <w:pPr>
        <w:ind w:left="2574" w:hanging="360"/>
      </w:pPr>
    </w:lvl>
    <w:lvl w:ilvl="4" w:tplc="04190019" w:tentative="1">
      <w:start w:val="1"/>
      <w:numFmt w:val="lowerLetter"/>
      <w:lvlText w:val="%5."/>
      <w:lvlJc w:val="left"/>
      <w:pPr>
        <w:ind w:left="3294" w:hanging="360"/>
      </w:pPr>
    </w:lvl>
    <w:lvl w:ilvl="5" w:tplc="0419001B" w:tentative="1">
      <w:start w:val="1"/>
      <w:numFmt w:val="lowerRoman"/>
      <w:lvlText w:val="%6."/>
      <w:lvlJc w:val="right"/>
      <w:pPr>
        <w:ind w:left="4014" w:hanging="180"/>
      </w:pPr>
    </w:lvl>
    <w:lvl w:ilvl="6" w:tplc="0419000F" w:tentative="1">
      <w:start w:val="1"/>
      <w:numFmt w:val="decimal"/>
      <w:lvlText w:val="%7."/>
      <w:lvlJc w:val="left"/>
      <w:pPr>
        <w:ind w:left="4734" w:hanging="360"/>
      </w:pPr>
    </w:lvl>
    <w:lvl w:ilvl="7" w:tplc="04190019" w:tentative="1">
      <w:start w:val="1"/>
      <w:numFmt w:val="lowerLetter"/>
      <w:lvlText w:val="%8."/>
      <w:lvlJc w:val="left"/>
      <w:pPr>
        <w:ind w:left="5454" w:hanging="360"/>
      </w:pPr>
    </w:lvl>
    <w:lvl w:ilvl="8" w:tplc="0419001B" w:tentative="1">
      <w:start w:val="1"/>
      <w:numFmt w:val="lowerRoman"/>
      <w:lvlText w:val="%9."/>
      <w:lvlJc w:val="right"/>
      <w:pPr>
        <w:ind w:left="6174" w:hanging="180"/>
      </w:pPr>
    </w:lvl>
  </w:abstractNum>
  <w:abstractNum w:abstractNumId="58">
    <w:nsid w:val="5986260C"/>
    <w:multiLevelType w:val="hybridMultilevel"/>
    <w:tmpl w:val="562E92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5C340684"/>
    <w:multiLevelType w:val="hybridMultilevel"/>
    <w:tmpl w:val="2C6A4150"/>
    <w:lvl w:ilvl="0" w:tplc="2320F072">
      <w:start w:val="1"/>
      <w:numFmt w:val="decimal"/>
      <w:lvlText w:val="%1)"/>
      <w:lvlJc w:val="left"/>
      <w:pPr>
        <w:ind w:left="1025" w:hanging="360"/>
      </w:pPr>
      <w:rPr>
        <w:rFonts w:ascii="Times New Roman" w:eastAsia="Times New Roman" w:hAnsi="Times New Roman" w:cs="Times New Roman" w:hint="default"/>
        <w:spacing w:val="-20"/>
        <w:w w:val="99"/>
        <w:sz w:val="24"/>
        <w:szCs w:val="24"/>
      </w:rPr>
    </w:lvl>
    <w:lvl w:ilvl="1" w:tplc="DC9029F4">
      <w:numFmt w:val="bullet"/>
      <w:lvlText w:val="•"/>
      <w:lvlJc w:val="left"/>
      <w:pPr>
        <w:ind w:left="1838" w:hanging="360"/>
      </w:pPr>
      <w:rPr>
        <w:rFonts w:hint="default"/>
      </w:rPr>
    </w:lvl>
    <w:lvl w:ilvl="2" w:tplc="E174AE3C">
      <w:numFmt w:val="bullet"/>
      <w:lvlText w:val="•"/>
      <w:lvlJc w:val="left"/>
      <w:pPr>
        <w:ind w:left="2657" w:hanging="360"/>
      </w:pPr>
      <w:rPr>
        <w:rFonts w:hint="default"/>
      </w:rPr>
    </w:lvl>
    <w:lvl w:ilvl="3" w:tplc="D4C4E7AE">
      <w:numFmt w:val="bullet"/>
      <w:lvlText w:val="•"/>
      <w:lvlJc w:val="left"/>
      <w:pPr>
        <w:ind w:left="3475" w:hanging="360"/>
      </w:pPr>
      <w:rPr>
        <w:rFonts w:hint="default"/>
      </w:rPr>
    </w:lvl>
    <w:lvl w:ilvl="4" w:tplc="A44C7D02">
      <w:numFmt w:val="bullet"/>
      <w:lvlText w:val="•"/>
      <w:lvlJc w:val="left"/>
      <w:pPr>
        <w:ind w:left="4294" w:hanging="360"/>
      </w:pPr>
      <w:rPr>
        <w:rFonts w:hint="default"/>
      </w:rPr>
    </w:lvl>
    <w:lvl w:ilvl="5" w:tplc="1EA61892">
      <w:numFmt w:val="bullet"/>
      <w:lvlText w:val="•"/>
      <w:lvlJc w:val="left"/>
      <w:pPr>
        <w:ind w:left="5113" w:hanging="360"/>
      </w:pPr>
      <w:rPr>
        <w:rFonts w:hint="default"/>
      </w:rPr>
    </w:lvl>
    <w:lvl w:ilvl="6" w:tplc="090A288E">
      <w:numFmt w:val="bullet"/>
      <w:lvlText w:val="•"/>
      <w:lvlJc w:val="left"/>
      <w:pPr>
        <w:ind w:left="5931" w:hanging="360"/>
      </w:pPr>
      <w:rPr>
        <w:rFonts w:hint="default"/>
      </w:rPr>
    </w:lvl>
    <w:lvl w:ilvl="7" w:tplc="20FCAF9A">
      <w:numFmt w:val="bullet"/>
      <w:lvlText w:val="•"/>
      <w:lvlJc w:val="left"/>
      <w:pPr>
        <w:ind w:left="6750" w:hanging="360"/>
      </w:pPr>
      <w:rPr>
        <w:rFonts w:hint="default"/>
      </w:rPr>
    </w:lvl>
    <w:lvl w:ilvl="8" w:tplc="45DC9BB4">
      <w:numFmt w:val="bullet"/>
      <w:lvlText w:val="•"/>
      <w:lvlJc w:val="left"/>
      <w:pPr>
        <w:ind w:left="7569" w:hanging="360"/>
      </w:pPr>
      <w:rPr>
        <w:rFonts w:hint="default"/>
      </w:rPr>
    </w:lvl>
  </w:abstractNum>
  <w:abstractNum w:abstractNumId="60">
    <w:nsid w:val="5CE46E72"/>
    <w:multiLevelType w:val="hybridMultilevel"/>
    <w:tmpl w:val="BD5625B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1">
    <w:nsid w:val="5E0A5CF4"/>
    <w:multiLevelType w:val="multilevel"/>
    <w:tmpl w:val="FFFFFFFF"/>
    <w:lvl w:ilvl="0">
      <w:start w:val="1"/>
      <w:numFmt w:val="bullet"/>
      <w:lvlText w:val="•"/>
      <w:lvlJc w:val="left"/>
      <w:rPr>
        <w:rFonts w:ascii="Times New Roman" w:eastAsia="Times New Roman" w:hAnsi="Times New Roman"/>
        <w:b w:val="0"/>
        <w:i w:val="0"/>
        <w:smallCaps w:val="0"/>
        <w:strike w:val="0"/>
        <w:color w:val="000000"/>
        <w:spacing w:val="0"/>
        <w:w w:val="100"/>
        <w:position w:val="0"/>
        <w:sz w:val="27"/>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2">
    <w:nsid w:val="61204BAC"/>
    <w:multiLevelType w:val="hybridMultilevel"/>
    <w:tmpl w:val="8592C68E"/>
    <w:lvl w:ilvl="0" w:tplc="EF040C6E">
      <w:numFmt w:val="bullet"/>
      <w:lvlText w:val="•"/>
      <w:lvlJc w:val="left"/>
      <w:pPr>
        <w:ind w:left="305" w:hanging="144"/>
      </w:pPr>
      <w:rPr>
        <w:rFonts w:ascii="Times New Roman" w:eastAsia="Times New Roman" w:hAnsi="Times New Roman" w:cs="Times New Roman" w:hint="default"/>
        <w:w w:val="99"/>
        <w:sz w:val="24"/>
        <w:szCs w:val="24"/>
      </w:rPr>
    </w:lvl>
    <w:lvl w:ilvl="1" w:tplc="4796B594">
      <w:numFmt w:val="bullet"/>
      <w:lvlText w:val="•"/>
      <w:lvlJc w:val="left"/>
      <w:pPr>
        <w:ind w:left="1190" w:hanging="144"/>
      </w:pPr>
      <w:rPr>
        <w:rFonts w:hint="default"/>
      </w:rPr>
    </w:lvl>
    <w:lvl w:ilvl="2" w:tplc="629EA4BC">
      <w:numFmt w:val="bullet"/>
      <w:lvlText w:val="•"/>
      <w:lvlJc w:val="left"/>
      <w:pPr>
        <w:ind w:left="2081" w:hanging="144"/>
      </w:pPr>
      <w:rPr>
        <w:rFonts w:hint="default"/>
      </w:rPr>
    </w:lvl>
    <w:lvl w:ilvl="3" w:tplc="5378A13E">
      <w:numFmt w:val="bullet"/>
      <w:lvlText w:val="•"/>
      <w:lvlJc w:val="left"/>
      <w:pPr>
        <w:ind w:left="2971" w:hanging="144"/>
      </w:pPr>
      <w:rPr>
        <w:rFonts w:hint="default"/>
      </w:rPr>
    </w:lvl>
    <w:lvl w:ilvl="4" w:tplc="33386988">
      <w:numFmt w:val="bullet"/>
      <w:lvlText w:val="•"/>
      <w:lvlJc w:val="left"/>
      <w:pPr>
        <w:ind w:left="3862" w:hanging="144"/>
      </w:pPr>
      <w:rPr>
        <w:rFonts w:hint="default"/>
      </w:rPr>
    </w:lvl>
    <w:lvl w:ilvl="5" w:tplc="02942996">
      <w:numFmt w:val="bullet"/>
      <w:lvlText w:val="•"/>
      <w:lvlJc w:val="left"/>
      <w:pPr>
        <w:ind w:left="4753" w:hanging="144"/>
      </w:pPr>
      <w:rPr>
        <w:rFonts w:hint="default"/>
      </w:rPr>
    </w:lvl>
    <w:lvl w:ilvl="6" w:tplc="DA6ACCC4">
      <w:numFmt w:val="bullet"/>
      <w:lvlText w:val="•"/>
      <w:lvlJc w:val="left"/>
      <w:pPr>
        <w:ind w:left="5643" w:hanging="144"/>
      </w:pPr>
      <w:rPr>
        <w:rFonts w:hint="default"/>
      </w:rPr>
    </w:lvl>
    <w:lvl w:ilvl="7" w:tplc="0C600202">
      <w:numFmt w:val="bullet"/>
      <w:lvlText w:val="•"/>
      <w:lvlJc w:val="left"/>
      <w:pPr>
        <w:ind w:left="6534" w:hanging="144"/>
      </w:pPr>
      <w:rPr>
        <w:rFonts w:hint="default"/>
      </w:rPr>
    </w:lvl>
    <w:lvl w:ilvl="8" w:tplc="5AEC73EA">
      <w:numFmt w:val="bullet"/>
      <w:lvlText w:val="•"/>
      <w:lvlJc w:val="left"/>
      <w:pPr>
        <w:ind w:left="7425" w:hanging="144"/>
      </w:pPr>
      <w:rPr>
        <w:rFonts w:hint="default"/>
      </w:rPr>
    </w:lvl>
  </w:abstractNum>
  <w:abstractNum w:abstractNumId="63">
    <w:nsid w:val="612A6288"/>
    <w:multiLevelType w:val="hybridMultilevel"/>
    <w:tmpl w:val="70C48E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61CB7B6B"/>
    <w:multiLevelType w:val="hybridMultilevel"/>
    <w:tmpl w:val="6456A7EC"/>
    <w:lvl w:ilvl="0" w:tplc="33D84A22">
      <w:start w:val="5"/>
      <w:numFmt w:val="bullet"/>
      <w:lvlText w:val=""/>
      <w:lvlJc w:val="left"/>
      <w:pPr>
        <w:ind w:left="360" w:hanging="360"/>
      </w:pPr>
      <w:rPr>
        <w:rFonts w:ascii="Symbol" w:eastAsiaTheme="minorHAnsi" w:hAnsi="Symbol" w:cstheme="minorBidi"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5">
    <w:nsid w:val="64DC1A9D"/>
    <w:multiLevelType w:val="multilevel"/>
    <w:tmpl w:val="FFFFFFFF"/>
    <w:lvl w:ilvl="0">
      <w:start w:val="1"/>
      <w:numFmt w:val="bullet"/>
      <w:lvlText w:val="-"/>
      <w:lvlJc w:val="left"/>
      <w:rPr>
        <w:rFonts w:ascii="Times New Roman" w:eastAsia="Times New Roman" w:hAnsi="Times New Roman"/>
        <w:b w:val="0"/>
        <w:i w:val="0"/>
        <w:smallCaps w:val="0"/>
        <w:strike w:val="0"/>
        <w:color w:val="000000"/>
        <w:spacing w:val="0"/>
        <w:w w:val="100"/>
        <w:position w:val="0"/>
        <w:sz w:val="27"/>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6">
    <w:nsid w:val="69B626DB"/>
    <w:multiLevelType w:val="hybridMultilevel"/>
    <w:tmpl w:val="3984E078"/>
    <w:lvl w:ilvl="0" w:tplc="03260670">
      <w:start w:val="1"/>
      <w:numFmt w:val="decimal"/>
      <w:lvlText w:val="%1."/>
      <w:lvlJc w:val="left"/>
      <w:pPr>
        <w:ind w:left="360" w:hanging="360"/>
      </w:pPr>
      <w:rPr>
        <w:rFonts w:hint="default"/>
      </w:rPr>
    </w:lvl>
    <w:lvl w:ilvl="1" w:tplc="04190019" w:tentative="1">
      <w:start w:val="1"/>
      <w:numFmt w:val="lowerLetter"/>
      <w:lvlText w:val="%2."/>
      <w:lvlJc w:val="left"/>
      <w:pPr>
        <w:ind w:left="774" w:hanging="360"/>
      </w:pPr>
    </w:lvl>
    <w:lvl w:ilvl="2" w:tplc="0419001B" w:tentative="1">
      <w:start w:val="1"/>
      <w:numFmt w:val="lowerRoman"/>
      <w:lvlText w:val="%3."/>
      <w:lvlJc w:val="right"/>
      <w:pPr>
        <w:ind w:left="1494" w:hanging="180"/>
      </w:pPr>
    </w:lvl>
    <w:lvl w:ilvl="3" w:tplc="0419000F">
      <w:start w:val="1"/>
      <w:numFmt w:val="decimal"/>
      <w:lvlText w:val="%4."/>
      <w:lvlJc w:val="left"/>
      <w:pPr>
        <w:ind w:left="2214" w:hanging="360"/>
      </w:pPr>
    </w:lvl>
    <w:lvl w:ilvl="4" w:tplc="04190019" w:tentative="1">
      <w:start w:val="1"/>
      <w:numFmt w:val="lowerLetter"/>
      <w:lvlText w:val="%5."/>
      <w:lvlJc w:val="left"/>
      <w:pPr>
        <w:ind w:left="2934" w:hanging="360"/>
      </w:pPr>
    </w:lvl>
    <w:lvl w:ilvl="5" w:tplc="0419001B" w:tentative="1">
      <w:start w:val="1"/>
      <w:numFmt w:val="lowerRoman"/>
      <w:lvlText w:val="%6."/>
      <w:lvlJc w:val="right"/>
      <w:pPr>
        <w:ind w:left="3654" w:hanging="180"/>
      </w:pPr>
    </w:lvl>
    <w:lvl w:ilvl="6" w:tplc="0419000F" w:tentative="1">
      <w:start w:val="1"/>
      <w:numFmt w:val="decimal"/>
      <w:lvlText w:val="%7."/>
      <w:lvlJc w:val="left"/>
      <w:pPr>
        <w:ind w:left="4374" w:hanging="360"/>
      </w:pPr>
    </w:lvl>
    <w:lvl w:ilvl="7" w:tplc="04190019" w:tentative="1">
      <w:start w:val="1"/>
      <w:numFmt w:val="lowerLetter"/>
      <w:lvlText w:val="%8."/>
      <w:lvlJc w:val="left"/>
      <w:pPr>
        <w:ind w:left="5094" w:hanging="360"/>
      </w:pPr>
    </w:lvl>
    <w:lvl w:ilvl="8" w:tplc="0419001B" w:tentative="1">
      <w:start w:val="1"/>
      <w:numFmt w:val="lowerRoman"/>
      <w:lvlText w:val="%9."/>
      <w:lvlJc w:val="right"/>
      <w:pPr>
        <w:ind w:left="5814" w:hanging="180"/>
      </w:pPr>
    </w:lvl>
  </w:abstractNum>
  <w:abstractNum w:abstractNumId="67">
    <w:nsid w:val="6AFC1459"/>
    <w:multiLevelType w:val="hybridMultilevel"/>
    <w:tmpl w:val="8B76B1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6AFC18B8"/>
    <w:multiLevelType w:val="hybridMultilevel"/>
    <w:tmpl w:val="18C8F0DC"/>
    <w:lvl w:ilvl="0" w:tplc="BA3628C2">
      <w:numFmt w:val="bullet"/>
      <w:lvlText w:val="‒"/>
      <w:lvlJc w:val="left"/>
      <w:pPr>
        <w:ind w:left="305" w:hanging="286"/>
      </w:pPr>
      <w:rPr>
        <w:rFonts w:ascii="Times New Roman" w:eastAsia="Times New Roman" w:hAnsi="Times New Roman" w:cs="Times New Roman" w:hint="default"/>
        <w:spacing w:val="-25"/>
        <w:w w:val="99"/>
        <w:sz w:val="24"/>
        <w:szCs w:val="24"/>
      </w:rPr>
    </w:lvl>
    <w:lvl w:ilvl="1" w:tplc="F50A13BE">
      <w:numFmt w:val="bullet"/>
      <w:lvlText w:val="•"/>
      <w:lvlJc w:val="left"/>
      <w:pPr>
        <w:ind w:left="1190" w:hanging="286"/>
      </w:pPr>
      <w:rPr>
        <w:rFonts w:hint="default"/>
      </w:rPr>
    </w:lvl>
    <w:lvl w:ilvl="2" w:tplc="C9F07CF4">
      <w:numFmt w:val="bullet"/>
      <w:lvlText w:val="•"/>
      <w:lvlJc w:val="left"/>
      <w:pPr>
        <w:ind w:left="2081" w:hanging="286"/>
      </w:pPr>
      <w:rPr>
        <w:rFonts w:hint="default"/>
      </w:rPr>
    </w:lvl>
    <w:lvl w:ilvl="3" w:tplc="299A77AA">
      <w:numFmt w:val="bullet"/>
      <w:lvlText w:val="•"/>
      <w:lvlJc w:val="left"/>
      <w:pPr>
        <w:ind w:left="2971" w:hanging="286"/>
      </w:pPr>
      <w:rPr>
        <w:rFonts w:hint="default"/>
      </w:rPr>
    </w:lvl>
    <w:lvl w:ilvl="4" w:tplc="4044EEEA">
      <w:numFmt w:val="bullet"/>
      <w:lvlText w:val="•"/>
      <w:lvlJc w:val="left"/>
      <w:pPr>
        <w:ind w:left="3862" w:hanging="286"/>
      </w:pPr>
      <w:rPr>
        <w:rFonts w:hint="default"/>
      </w:rPr>
    </w:lvl>
    <w:lvl w:ilvl="5" w:tplc="4FA009FA">
      <w:numFmt w:val="bullet"/>
      <w:lvlText w:val="•"/>
      <w:lvlJc w:val="left"/>
      <w:pPr>
        <w:ind w:left="4753" w:hanging="286"/>
      </w:pPr>
      <w:rPr>
        <w:rFonts w:hint="default"/>
      </w:rPr>
    </w:lvl>
    <w:lvl w:ilvl="6" w:tplc="25BA9AAA">
      <w:numFmt w:val="bullet"/>
      <w:lvlText w:val="•"/>
      <w:lvlJc w:val="left"/>
      <w:pPr>
        <w:ind w:left="5643" w:hanging="286"/>
      </w:pPr>
      <w:rPr>
        <w:rFonts w:hint="default"/>
      </w:rPr>
    </w:lvl>
    <w:lvl w:ilvl="7" w:tplc="121AE04C">
      <w:numFmt w:val="bullet"/>
      <w:lvlText w:val="•"/>
      <w:lvlJc w:val="left"/>
      <w:pPr>
        <w:ind w:left="6534" w:hanging="286"/>
      </w:pPr>
      <w:rPr>
        <w:rFonts w:hint="default"/>
      </w:rPr>
    </w:lvl>
    <w:lvl w:ilvl="8" w:tplc="499C4852">
      <w:numFmt w:val="bullet"/>
      <w:lvlText w:val="•"/>
      <w:lvlJc w:val="left"/>
      <w:pPr>
        <w:ind w:left="7425" w:hanging="286"/>
      </w:pPr>
      <w:rPr>
        <w:rFonts w:hint="default"/>
      </w:rPr>
    </w:lvl>
  </w:abstractNum>
  <w:abstractNum w:abstractNumId="69">
    <w:nsid w:val="6CD03190"/>
    <w:multiLevelType w:val="hybridMultilevel"/>
    <w:tmpl w:val="27184C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nsid w:val="6D4303D2"/>
    <w:multiLevelType w:val="hybridMultilevel"/>
    <w:tmpl w:val="85B873A4"/>
    <w:lvl w:ilvl="0" w:tplc="B8C27B68">
      <w:start w:val="1"/>
      <w:numFmt w:val="decimal"/>
      <w:lvlText w:val="%1."/>
      <w:lvlJc w:val="left"/>
      <w:pPr>
        <w:ind w:left="1025" w:hanging="360"/>
      </w:pPr>
      <w:rPr>
        <w:rFonts w:hint="default"/>
        <w:b/>
        <w:bCs/>
        <w:i/>
        <w:spacing w:val="-4"/>
        <w:w w:val="99"/>
      </w:rPr>
    </w:lvl>
    <w:lvl w:ilvl="1" w:tplc="C4CE8E3C">
      <w:numFmt w:val="bullet"/>
      <w:lvlText w:val="•"/>
      <w:lvlJc w:val="left"/>
      <w:pPr>
        <w:ind w:left="1838" w:hanging="360"/>
      </w:pPr>
      <w:rPr>
        <w:rFonts w:hint="default"/>
      </w:rPr>
    </w:lvl>
    <w:lvl w:ilvl="2" w:tplc="24E616FC">
      <w:numFmt w:val="bullet"/>
      <w:lvlText w:val="•"/>
      <w:lvlJc w:val="left"/>
      <w:pPr>
        <w:ind w:left="2657" w:hanging="360"/>
      </w:pPr>
      <w:rPr>
        <w:rFonts w:hint="default"/>
      </w:rPr>
    </w:lvl>
    <w:lvl w:ilvl="3" w:tplc="21D65590">
      <w:numFmt w:val="bullet"/>
      <w:lvlText w:val="•"/>
      <w:lvlJc w:val="left"/>
      <w:pPr>
        <w:ind w:left="3475" w:hanging="360"/>
      </w:pPr>
      <w:rPr>
        <w:rFonts w:hint="default"/>
      </w:rPr>
    </w:lvl>
    <w:lvl w:ilvl="4" w:tplc="ED8A532E">
      <w:numFmt w:val="bullet"/>
      <w:lvlText w:val="•"/>
      <w:lvlJc w:val="left"/>
      <w:pPr>
        <w:ind w:left="4294" w:hanging="360"/>
      </w:pPr>
      <w:rPr>
        <w:rFonts w:hint="default"/>
      </w:rPr>
    </w:lvl>
    <w:lvl w:ilvl="5" w:tplc="703AF888">
      <w:numFmt w:val="bullet"/>
      <w:lvlText w:val="•"/>
      <w:lvlJc w:val="left"/>
      <w:pPr>
        <w:ind w:left="5113" w:hanging="360"/>
      </w:pPr>
      <w:rPr>
        <w:rFonts w:hint="default"/>
      </w:rPr>
    </w:lvl>
    <w:lvl w:ilvl="6" w:tplc="38683B40">
      <w:numFmt w:val="bullet"/>
      <w:lvlText w:val="•"/>
      <w:lvlJc w:val="left"/>
      <w:pPr>
        <w:ind w:left="5931" w:hanging="360"/>
      </w:pPr>
      <w:rPr>
        <w:rFonts w:hint="default"/>
      </w:rPr>
    </w:lvl>
    <w:lvl w:ilvl="7" w:tplc="73B4298E">
      <w:numFmt w:val="bullet"/>
      <w:lvlText w:val="•"/>
      <w:lvlJc w:val="left"/>
      <w:pPr>
        <w:ind w:left="6750" w:hanging="360"/>
      </w:pPr>
      <w:rPr>
        <w:rFonts w:hint="default"/>
      </w:rPr>
    </w:lvl>
    <w:lvl w:ilvl="8" w:tplc="BBDA1D24">
      <w:numFmt w:val="bullet"/>
      <w:lvlText w:val="•"/>
      <w:lvlJc w:val="left"/>
      <w:pPr>
        <w:ind w:left="7569" w:hanging="360"/>
      </w:pPr>
      <w:rPr>
        <w:rFonts w:hint="default"/>
      </w:rPr>
    </w:lvl>
  </w:abstractNum>
  <w:abstractNum w:abstractNumId="71">
    <w:nsid w:val="6EF21082"/>
    <w:multiLevelType w:val="hybridMultilevel"/>
    <w:tmpl w:val="224E63F0"/>
    <w:lvl w:ilvl="0" w:tplc="8738F908">
      <w:numFmt w:val="bullet"/>
      <w:lvlText w:val=""/>
      <w:lvlJc w:val="left"/>
      <w:pPr>
        <w:ind w:left="305" w:hanging="360"/>
      </w:pPr>
      <w:rPr>
        <w:rFonts w:ascii="Symbol" w:eastAsia="Symbol" w:hAnsi="Symbol" w:cs="Symbol" w:hint="default"/>
        <w:w w:val="100"/>
        <w:sz w:val="24"/>
        <w:szCs w:val="24"/>
      </w:rPr>
    </w:lvl>
    <w:lvl w:ilvl="1" w:tplc="3A5C36D8">
      <w:numFmt w:val="bullet"/>
      <w:lvlText w:val="•"/>
      <w:lvlJc w:val="left"/>
      <w:pPr>
        <w:ind w:left="1190" w:hanging="360"/>
      </w:pPr>
      <w:rPr>
        <w:rFonts w:hint="default"/>
      </w:rPr>
    </w:lvl>
    <w:lvl w:ilvl="2" w:tplc="48462BB2">
      <w:numFmt w:val="bullet"/>
      <w:lvlText w:val="•"/>
      <w:lvlJc w:val="left"/>
      <w:pPr>
        <w:ind w:left="2081" w:hanging="360"/>
      </w:pPr>
      <w:rPr>
        <w:rFonts w:hint="default"/>
      </w:rPr>
    </w:lvl>
    <w:lvl w:ilvl="3" w:tplc="B14ADBA2">
      <w:numFmt w:val="bullet"/>
      <w:lvlText w:val="•"/>
      <w:lvlJc w:val="left"/>
      <w:pPr>
        <w:ind w:left="2971" w:hanging="360"/>
      </w:pPr>
      <w:rPr>
        <w:rFonts w:hint="default"/>
      </w:rPr>
    </w:lvl>
    <w:lvl w:ilvl="4" w:tplc="6E42789E">
      <w:numFmt w:val="bullet"/>
      <w:lvlText w:val="•"/>
      <w:lvlJc w:val="left"/>
      <w:pPr>
        <w:ind w:left="3862" w:hanging="360"/>
      </w:pPr>
      <w:rPr>
        <w:rFonts w:hint="default"/>
      </w:rPr>
    </w:lvl>
    <w:lvl w:ilvl="5" w:tplc="D69CA304">
      <w:numFmt w:val="bullet"/>
      <w:lvlText w:val="•"/>
      <w:lvlJc w:val="left"/>
      <w:pPr>
        <w:ind w:left="4753" w:hanging="360"/>
      </w:pPr>
      <w:rPr>
        <w:rFonts w:hint="default"/>
      </w:rPr>
    </w:lvl>
    <w:lvl w:ilvl="6" w:tplc="4D28751C">
      <w:numFmt w:val="bullet"/>
      <w:lvlText w:val="•"/>
      <w:lvlJc w:val="left"/>
      <w:pPr>
        <w:ind w:left="5643" w:hanging="360"/>
      </w:pPr>
      <w:rPr>
        <w:rFonts w:hint="default"/>
      </w:rPr>
    </w:lvl>
    <w:lvl w:ilvl="7" w:tplc="5760777A">
      <w:numFmt w:val="bullet"/>
      <w:lvlText w:val="•"/>
      <w:lvlJc w:val="left"/>
      <w:pPr>
        <w:ind w:left="6534" w:hanging="360"/>
      </w:pPr>
      <w:rPr>
        <w:rFonts w:hint="default"/>
      </w:rPr>
    </w:lvl>
    <w:lvl w:ilvl="8" w:tplc="EAB25A20">
      <w:numFmt w:val="bullet"/>
      <w:lvlText w:val="•"/>
      <w:lvlJc w:val="left"/>
      <w:pPr>
        <w:ind w:left="7425" w:hanging="360"/>
      </w:pPr>
      <w:rPr>
        <w:rFonts w:hint="default"/>
      </w:rPr>
    </w:lvl>
  </w:abstractNum>
  <w:abstractNum w:abstractNumId="72">
    <w:nsid w:val="74B47278"/>
    <w:multiLevelType w:val="hybridMultilevel"/>
    <w:tmpl w:val="E5966F56"/>
    <w:lvl w:ilvl="0" w:tplc="9B882EEA">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nsid w:val="75A047C9"/>
    <w:multiLevelType w:val="multilevel"/>
    <w:tmpl w:val="561C0924"/>
    <w:lvl w:ilvl="0">
      <w:start w:val="3"/>
      <w:numFmt w:val="decimal"/>
      <w:lvlText w:val="%1"/>
      <w:lvlJc w:val="left"/>
      <w:pPr>
        <w:ind w:left="305" w:hanging="521"/>
      </w:pPr>
      <w:rPr>
        <w:rFonts w:hint="default"/>
      </w:rPr>
    </w:lvl>
    <w:lvl w:ilvl="1">
      <w:start w:val="1"/>
      <w:numFmt w:val="decimal"/>
      <w:lvlText w:val="%1.%2."/>
      <w:lvlJc w:val="left"/>
      <w:pPr>
        <w:ind w:left="305" w:hanging="521"/>
        <w:jc w:val="right"/>
      </w:pPr>
      <w:rPr>
        <w:rFonts w:ascii="Times New Roman" w:eastAsia="Times New Roman" w:hAnsi="Times New Roman" w:cs="Times New Roman" w:hint="default"/>
        <w:spacing w:val="-21"/>
        <w:w w:val="99"/>
        <w:sz w:val="24"/>
        <w:szCs w:val="24"/>
      </w:rPr>
    </w:lvl>
    <w:lvl w:ilvl="2">
      <w:numFmt w:val="bullet"/>
      <w:lvlText w:val=""/>
      <w:lvlJc w:val="left"/>
      <w:pPr>
        <w:ind w:left="1025" w:hanging="360"/>
      </w:pPr>
      <w:rPr>
        <w:rFonts w:ascii="Symbol" w:eastAsia="Symbol" w:hAnsi="Symbol" w:cs="Symbol" w:hint="default"/>
        <w:w w:val="100"/>
        <w:sz w:val="24"/>
        <w:szCs w:val="24"/>
      </w:rPr>
    </w:lvl>
    <w:lvl w:ilvl="3">
      <w:numFmt w:val="bullet"/>
      <w:lvlText w:val="•"/>
      <w:lvlJc w:val="left"/>
      <w:pPr>
        <w:ind w:left="2839" w:hanging="360"/>
      </w:pPr>
      <w:rPr>
        <w:rFonts w:hint="default"/>
      </w:rPr>
    </w:lvl>
    <w:lvl w:ilvl="4">
      <w:numFmt w:val="bullet"/>
      <w:lvlText w:val="•"/>
      <w:lvlJc w:val="left"/>
      <w:pPr>
        <w:ind w:left="3748" w:hanging="360"/>
      </w:pPr>
      <w:rPr>
        <w:rFonts w:hint="default"/>
      </w:rPr>
    </w:lvl>
    <w:lvl w:ilvl="5">
      <w:numFmt w:val="bullet"/>
      <w:lvlText w:val="•"/>
      <w:lvlJc w:val="left"/>
      <w:pPr>
        <w:ind w:left="4658" w:hanging="360"/>
      </w:pPr>
      <w:rPr>
        <w:rFonts w:hint="default"/>
      </w:rPr>
    </w:lvl>
    <w:lvl w:ilvl="6">
      <w:numFmt w:val="bullet"/>
      <w:lvlText w:val="•"/>
      <w:lvlJc w:val="left"/>
      <w:pPr>
        <w:ind w:left="5568" w:hanging="360"/>
      </w:pPr>
      <w:rPr>
        <w:rFonts w:hint="default"/>
      </w:rPr>
    </w:lvl>
    <w:lvl w:ilvl="7">
      <w:numFmt w:val="bullet"/>
      <w:lvlText w:val="•"/>
      <w:lvlJc w:val="left"/>
      <w:pPr>
        <w:ind w:left="6477" w:hanging="360"/>
      </w:pPr>
      <w:rPr>
        <w:rFonts w:hint="default"/>
      </w:rPr>
    </w:lvl>
    <w:lvl w:ilvl="8">
      <w:numFmt w:val="bullet"/>
      <w:lvlText w:val="•"/>
      <w:lvlJc w:val="left"/>
      <w:pPr>
        <w:ind w:left="7387" w:hanging="360"/>
      </w:pPr>
      <w:rPr>
        <w:rFonts w:hint="default"/>
      </w:rPr>
    </w:lvl>
  </w:abstractNum>
  <w:abstractNum w:abstractNumId="74">
    <w:nsid w:val="75E34682"/>
    <w:multiLevelType w:val="hybridMultilevel"/>
    <w:tmpl w:val="EE0CE6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765C73A6"/>
    <w:multiLevelType w:val="multilevel"/>
    <w:tmpl w:val="FFFFFFFF"/>
    <w:lvl w:ilvl="0">
      <w:start w:val="1"/>
      <w:numFmt w:val="bullet"/>
      <w:lvlText w:val="•"/>
      <w:lvlJc w:val="left"/>
      <w:rPr>
        <w:rFonts w:ascii="Times New Roman" w:eastAsia="Times New Roman" w:hAnsi="Times New Roman"/>
        <w:b w:val="0"/>
        <w:i w:val="0"/>
        <w:smallCaps w:val="0"/>
        <w:strike w:val="0"/>
        <w:color w:val="000000"/>
        <w:spacing w:val="0"/>
        <w:w w:val="100"/>
        <w:position w:val="0"/>
        <w:sz w:val="27"/>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6">
    <w:nsid w:val="77537961"/>
    <w:multiLevelType w:val="hybridMultilevel"/>
    <w:tmpl w:val="8F76422A"/>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77">
    <w:nsid w:val="78AF1A31"/>
    <w:multiLevelType w:val="hybridMultilevel"/>
    <w:tmpl w:val="ABD81E2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78">
    <w:nsid w:val="7CCF656E"/>
    <w:multiLevelType w:val="hybridMultilevel"/>
    <w:tmpl w:val="8C40154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79">
    <w:nsid w:val="7D462D6C"/>
    <w:multiLevelType w:val="hybridMultilevel"/>
    <w:tmpl w:val="646ACA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1"/>
  </w:num>
  <w:num w:numId="2">
    <w:abstractNumId w:val="43"/>
  </w:num>
  <w:num w:numId="3">
    <w:abstractNumId w:val="16"/>
  </w:num>
  <w:num w:numId="4">
    <w:abstractNumId w:val="49"/>
  </w:num>
  <w:num w:numId="5">
    <w:abstractNumId w:val="20"/>
  </w:num>
  <w:num w:numId="6">
    <w:abstractNumId w:val="58"/>
  </w:num>
  <w:num w:numId="7">
    <w:abstractNumId w:val="18"/>
  </w:num>
  <w:num w:numId="8">
    <w:abstractNumId w:val="25"/>
  </w:num>
  <w:num w:numId="9">
    <w:abstractNumId w:val="6"/>
  </w:num>
  <w:num w:numId="10">
    <w:abstractNumId w:val="30"/>
  </w:num>
  <w:num w:numId="11">
    <w:abstractNumId w:val="13"/>
  </w:num>
  <w:num w:numId="12">
    <w:abstractNumId w:val="73"/>
  </w:num>
  <w:num w:numId="13">
    <w:abstractNumId w:val="19"/>
  </w:num>
  <w:num w:numId="14">
    <w:abstractNumId w:val="47"/>
  </w:num>
  <w:num w:numId="15">
    <w:abstractNumId w:val="75"/>
  </w:num>
  <w:num w:numId="16">
    <w:abstractNumId w:val="61"/>
  </w:num>
  <w:num w:numId="17">
    <w:abstractNumId w:val="37"/>
  </w:num>
  <w:num w:numId="18">
    <w:abstractNumId w:val="4"/>
  </w:num>
  <w:num w:numId="19">
    <w:abstractNumId w:val="65"/>
  </w:num>
  <w:num w:numId="20">
    <w:abstractNumId w:val="29"/>
  </w:num>
  <w:num w:numId="21">
    <w:abstractNumId w:val="36"/>
  </w:num>
  <w:num w:numId="22">
    <w:abstractNumId w:val="45"/>
  </w:num>
  <w:num w:numId="23">
    <w:abstractNumId w:val="23"/>
  </w:num>
  <w:num w:numId="24">
    <w:abstractNumId w:val="27"/>
  </w:num>
  <w:num w:numId="25">
    <w:abstractNumId w:val="59"/>
  </w:num>
  <w:num w:numId="26">
    <w:abstractNumId w:val="70"/>
  </w:num>
  <w:num w:numId="27">
    <w:abstractNumId w:val="68"/>
  </w:num>
  <w:num w:numId="28">
    <w:abstractNumId w:val="5"/>
  </w:num>
  <w:num w:numId="29">
    <w:abstractNumId w:val="17"/>
  </w:num>
  <w:num w:numId="30">
    <w:abstractNumId w:val="34"/>
  </w:num>
  <w:num w:numId="31">
    <w:abstractNumId w:val="14"/>
  </w:num>
  <w:num w:numId="32">
    <w:abstractNumId w:val="35"/>
  </w:num>
  <w:num w:numId="33">
    <w:abstractNumId w:val="79"/>
  </w:num>
  <w:num w:numId="34">
    <w:abstractNumId w:val="40"/>
  </w:num>
  <w:num w:numId="35">
    <w:abstractNumId w:val="67"/>
  </w:num>
  <w:num w:numId="36">
    <w:abstractNumId w:val="28"/>
  </w:num>
  <w:num w:numId="37">
    <w:abstractNumId w:val="31"/>
  </w:num>
  <w:num w:numId="38">
    <w:abstractNumId w:val="63"/>
  </w:num>
  <w:num w:numId="39">
    <w:abstractNumId w:val="48"/>
  </w:num>
  <w:num w:numId="40">
    <w:abstractNumId w:val="74"/>
  </w:num>
  <w:num w:numId="41">
    <w:abstractNumId w:val="3"/>
  </w:num>
  <w:num w:numId="42">
    <w:abstractNumId w:val="42"/>
  </w:num>
  <w:num w:numId="43">
    <w:abstractNumId w:val="7"/>
  </w:num>
  <w:num w:numId="44">
    <w:abstractNumId w:val="8"/>
  </w:num>
  <w:num w:numId="45">
    <w:abstractNumId w:val="77"/>
  </w:num>
  <w:num w:numId="46">
    <w:abstractNumId w:val="78"/>
  </w:num>
  <w:num w:numId="47">
    <w:abstractNumId w:val="41"/>
  </w:num>
  <w:num w:numId="48">
    <w:abstractNumId w:val="51"/>
  </w:num>
  <w:num w:numId="49">
    <w:abstractNumId w:val="76"/>
  </w:num>
  <w:num w:numId="50">
    <w:abstractNumId w:val="11"/>
  </w:num>
  <w:num w:numId="51">
    <w:abstractNumId w:val="60"/>
  </w:num>
  <w:num w:numId="52">
    <w:abstractNumId w:val="21"/>
  </w:num>
  <w:num w:numId="53">
    <w:abstractNumId w:val="56"/>
  </w:num>
  <w:num w:numId="54">
    <w:abstractNumId w:val="22"/>
  </w:num>
  <w:num w:numId="55">
    <w:abstractNumId w:val="39"/>
  </w:num>
  <w:num w:numId="56">
    <w:abstractNumId w:val="2"/>
  </w:num>
  <w:num w:numId="57">
    <w:abstractNumId w:val="64"/>
  </w:num>
  <w:num w:numId="58">
    <w:abstractNumId w:val="50"/>
  </w:num>
  <w:num w:numId="59">
    <w:abstractNumId w:val="32"/>
  </w:num>
  <w:num w:numId="60">
    <w:abstractNumId w:val="54"/>
  </w:num>
  <w:num w:numId="61">
    <w:abstractNumId w:val="26"/>
  </w:num>
  <w:num w:numId="62">
    <w:abstractNumId w:val="69"/>
  </w:num>
  <w:num w:numId="63">
    <w:abstractNumId w:val="46"/>
  </w:num>
  <w:num w:numId="64">
    <w:abstractNumId w:val="72"/>
  </w:num>
  <w:num w:numId="65">
    <w:abstractNumId w:val="15"/>
  </w:num>
  <w:num w:numId="66">
    <w:abstractNumId w:val="10"/>
  </w:num>
  <w:num w:numId="67">
    <w:abstractNumId w:val="38"/>
  </w:num>
  <w:num w:numId="68">
    <w:abstractNumId w:val="9"/>
  </w:num>
  <w:num w:numId="69">
    <w:abstractNumId w:val="1"/>
  </w:num>
  <w:num w:numId="70">
    <w:abstractNumId w:val="12"/>
  </w:num>
  <w:num w:numId="71">
    <w:abstractNumId w:val="0"/>
    <w:lvlOverride w:ilvl="0">
      <w:lvl w:ilvl="0">
        <w:start w:val="65535"/>
        <w:numFmt w:val="bullet"/>
        <w:lvlText w:val="•"/>
        <w:legacy w:legacy="1" w:legacySpace="0" w:legacyIndent="158"/>
        <w:lvlJc w:val="left"/>
        <w:rPr>
          <w:rFonts w:ascii="Times New Roman" w:hAnsi="Times New Roman" w:cs="Times New Roman" w:hint="default"/>
        </w:rPr>
      </w:lvl>
    </w:lvlOverride>
  </w:num>
  <w:num w:numId="72">
    <w:abstractNumId w:val="24"/>
  </w:num>
  <w:num w:numId="73">
    <w:abstractNumId w:val="52"/>
  </w:num>
  <w:num w:numId="74">
    <w:abstractNumId w:val="57"/>
  </w:num>
  <w:num w:numId="75">
    <w:abstractNumId w:val="53"/>
  </w:num>
  <w:num w:numId="76">
    <w:abstractNumId w:val="55"/>
  </w:num>
  <w:num w:numId="77">
    <w:abstractNumId w:val="33"/>
  </w:num>
  <w:num w:numId="78">
    <w:abstractNumId w:val="44"/>
  </w:num>
  <w:num w:numId="79">
    <w:abstractNumId w:val="62"/>
  </w:num>
  <w:num w:numId="80">
    <w:abstractNumId w:val="66"/>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621F"/>
    <w:rsid w:val="00014878"/>
    <w:rsid w:val="00021041"/>
    <w:rsid w:val="00034D1D"/>
    <w:rsid w:val="00043200"/>
    <w:rsid w:val="00072A5F"/>
    <w:rsid w:val="00073161"/>
    <w:rsid w:val="00091B9A"/>
    <w:rsid w:val="000A46AE"/>
    <w:rsid w:val="000B1913"/>
    <w:rsid w:val="000B52B9"/>
    <w:rsid w:val="000C0555"/>
    <w:rsid w:val="000C1ECD"/>
    <w:rsid w:val="000C5D70"/>
    <w:rsid w:val="000D0A3F"/>
    <w:rsid w:val="00105D72"/>
    <w:rsid w:val="00105D89"/>
    <w:rsid w:val="00111CE6"/>
    <w:rsid w:val="00113712"/>
    <w:rsid w:val="00115D29"/>
    <w:rsid w:val="00116165"/>
    <w:rsid w:val="001166D7"/>
    <w:rsid w:val="00125BC0"/>
    <w:rsid w:val="0015097F"/>
    <w:rsid w:val="00161B2A"/>
    <w:rsid w:val="00182CF4"/>
    <w:rsid w:val="001A1F61"/>
    <w:rsid w:val="001A207A"/>
    <w:rsid w:val="001B566E"/>
    <w:rsid w:val="001C0F1B"/>
    <w:rsid w:val="001C1A5C"/>
    <w:rsid w:val="001D3262"/>
    <w:rsid w:val="001D4AF1"/>
    <w:rsid w:val="001D4CF8"/>
    <w:rsid w:val="001D7912"/>
    <w:rsid w:val="001E416A"/>
    <w:rsid w:val="002043F9"/>
    <w:rsid w:val="002107DD"/>
    <w:rsid w:val="002277AE"/>
    <w:rsid w:val="00233DC0"/>
    <w:rsid w:val="00234C0E"/>
    <w:rsid w:val="00247564"/>
    <w:rsid w:val="002779AD"/>
    <w:rsid w:val="0028403E"/>
    <w:rsid w:val="0028706B"/>
    <w:rsid w:val="002878C6"/>
    <w:rsid w:val="002A534F"/>
    <w:rsid w:val="002B635B"/>
    <w:rsid w:val="002C18B9"/>
    <w:rsid w:val="002F6C7F"/>
    <w:rsid w:val="0030413E"/>
    <w:rsid w:val="00310244"/>
    <w:rsid w:val="003168C5"/>
    <w:rsid w:val="00324CBB"/>
    <w:rsid w:val="00330224"/>
    <w:rsid w:val="00340227"/>
    <w:rsid w:val="0034504D"/>
    <w:rsid w:val="00354A5E"/>
    <w:rsid w:val="00393253"/>
    <w:rsid w:val="003A36D4"/>
    <w:rsid w:val="003A65A7"/>
    <w:rsid w:val="003B28CD"/>
    <w:rsid w:val="003D76E7"/>
    <w:rsid w:val="0041114E"/>
    <w:rsid w:val="00440499"/>
    <w:rsid w:val="00451D9E"/>
    <w:rsid w:val="0045401F"/>
    <w:rsid w:val="00467968"/>
    <w:rsid w:val="00474808"/>
    <w:rsid w:val="00475232"/>
    <w:rsid w:val="004801D6"/>
    <w:rsid w:val="004962E5"/>
    <w:rsid w:val="00496AD8"/>
    <w:rsid w:val="004B0B12"/>
    <w:rsid w:val="004D1C57"/>
    <w:rsid w:val="004E7F3B"/>
    <w:rsid w:val="004F096B"/>
    <w:rsid w:val="00514FE5"/>
    <w:rsid w:val="0052068F"/>
    <w:rsid w:val="005459B8"/>
    <w:rsid w:val="0055079A"/>
    <w:rsid w:val="00553679"/>
    <w:rsid w:val="005567BD"/>
    <w:rsid w:val="00566909"/>
    <w:rsid w:val="0057029F"/>
    <w:rsid w:val="00571BBD"/>
    <w:rsid w:val="005810DD"/>
    <w:rsid w:val="00583175"/>
    <w:rsid w:val="0058616E"/>
    <w:rsid w:val="005906A9"/>
    <w:rsid w:val="0059367D"/>
    <w:rsid w:val="005C3ABD"/>
    <w:rsid w:val="005F4535"/>
    <w:rsid w:val="005F592A"/>
    <w:rsid w:val="0062290E"/>
    <w:rsid w:val="00630F79"/>
    <w:rsid w:val="006363F2"/>
    <w:rsid w:val="00640CD3"/>
    <w:rsid w:val="00640FF3"/>
    <w:rsid w:val="00641862"/>
    <w:rsid w:val="0064759F"/>
    <w:rsid w:val="0065360E"/>
    <w:rsid w:val="006556E5"/>
    <w:rsid w:val="00672AE9"/>
    <w:rsid w:val="00672CFE"/>
    <w:rsid w:val="00676834"/>
    <w:rsid w:val="00684AF7"/>
    <w:rsid w:val="006A695A"/>
    <w:rsid w:val="006B0F85"/>
    <w:rsid w:val="006C35AD"/>
    <w:rsid w:val="006C50CF"/>
    <w:rsid w:val="006D768F"/>
    <w:rsid w:val="006F37A1"/>
    <w:rsid w:val="006F648E"/>
    <w:rsid w:val="006F69B3"/>
    <w:rsid w:val="006F70EF"/>
    <w:rsid w:val="00700BDB"/>
    <w:rsid w:val="00701253"/>
    <w:rsid w:val="0070623E"/>
    <w:rsid w:val="00710201"/>
    <w:rsid w:val="00710774"/>
    <w:rsid w:val="00713918"/>
    <w:rsid w:val="0073647F"/>
    <w:rsid w:val="00760771"/>
    <w:rsid w:val="00773C36"/>
    <w:rsid w:val="00775DE3"/>
    <w:rsid w:val="00784890"/>
    <w:rsid w:val="00797B95"/>
    <w:rsid w:val="007A211B"/>
    <w:rsid w:val="007A4FF0"/>
    <w:rsid w:val="007A72A7"/>
    <w:rsid w:val="007B5193"/>
    <w:rsid w:val="007C02E2"/>
    <w:rsid w:val="007C116A"/>
    <w:rsid w:val="007E18E4"/>
    <w:rsid w:val="007E2D3F"/>
    <w:rsid w:val="007E3717"/>
    <w:rsid w:val="007E6568"/>
    <w:rsid w:val="007E7461"/>
    <w:rsid w:val="00800C79"/>
    <w:rsid w:val="008170F3"/>
    <w:rsid w:val="00825E90"/>
    <w:rsid w:val="00851951"/>
    <w:rsid w:val="00854664"/>
    <w:rsid w:val="0085621F"/>
    <w:rsid w:val="00864CC1"/>
    <w:rsid w:val="0087083D"/>
    <w:rsid w:val="00871AAD"/>
    <w:rsid w:val="0087690F"/>
    <w:rsid w:val="008872B8"/>
    <w:rsid w:val="008A51AF"/>
    <w:rsid w:val="008A7437"/>
    <w:rsid w:val="008D0172"/>
    <w:rsid w:val="008E048C"/>
    <w:rsid w:val="008E5DA2"/>
    <w:rsid w:val="00900650"/>
    <w:rsid w:val="00915FCE"/>
    <w:rsid w:val="0092710D"/>
    <w:rsid w:val="00941A71"/>
    <w:rsid w:val="00943386"/>
    <w:rsid w:val="009507ED"/>
    <w:rsid w:val="00952FCB"/>
    <w:rsid w:val="00954D83"/>
    <w:rsid w:val="00976344"/>
    <w:rsid w:val="009833A7"/>
    <w:rsid w:val="0099194F"/>
    <w:rsid w:val="00995F29"/>
    <w:rsid w:val="009B120B"/>
    <w:rsid w:val="009E2B5D"/>
    <w:rsid w:val="00A2040A"/>
    <w:rsid w:val="00A231E5"/>
    <w:rsid w:val="00A37CB7"/>
    <w:rsid w:val="00A418FF"/>
    <w:rsid w:val="00A50C2D"/>
    <w:rsid w:val="00A76722"/>
    <w:rsid w:val="00A94A0A"/>
    <w:rsid w:val="00AC2D00"/>
    <w:rsid w:val="00AC4263"/>
    <w:rsid w:val="00AC65E7"/>
    <w:rsid w:val="00AC6F3E"/>
    <w:rsid w:val="00AD3986"/>
    <w:rsid w:val="00AD4B98"/>
    <w:rsid w:val="00AD6145"/>
    <w:rsid w:val="00AE049C"/>
    <w:rsid w:val="00B05AE5"/>
    <w:rsid w:val="00B15EE6"/>
    <w:rsid w:val="00B43005"/>
    <w:rsid w:val="00B46DEE"/>
    <w:rsid w:val="00B536A6"/>
    <w:rsid w:val="00B53AFB"/>
    <w:rsid w:val="00B62202"/>
    <w:rsid w:val="00B65326"/>
    <w:rsid w:val="00B7665C"/>
    <w:rsid w:val="00B76CAE"/>
    <w:rsid w:val="00B77973"/>
    <w:rsid w:val="00B84CD9"/>
    <w:rsid w:val="00B85EC9"/>
    <w:rsid w:val="00BA5B3D"/>
    <w:rsid w:val="00BA6E96"/>
    <w:rsid w:val="00BC23BA"/>
    <w:rsid w:val="00BC594F"/>
    <w:rsid w:val="00BD48CB"/>
    <w:rsid w:val="00BE7712"/>
    <w:rsid w:val="00BF1662"/>
    <w:rsid w:val="00C1479A"/>
    <w:rsid w:val="00C155BC"/>
    <w:rsid w:val="00C21868"/>
    <w:rsid w:val="00C44E78"/>
    <w:rsid w:val="00C46E8E"/>
    <w:rsid w:val="00C47155"/>
    <w:rsid w:val="00C708A4"/>
    <w:rsid w:val="00C718FA"/>
    <w:rsid w:val="00C76E2B"/>
    <w:rsid w:val="00CA616C"/>
    <w:rsid w:val="00CB7ED7"/>
    <w:rsid w:val="00CE516A"/>
    <w:rsid w:val="00CE655D"/>
    <w:rsid w:val="00D01AA6"/>
    <w:rsid w:val="00D03F87"/>
    <w:rsid w:val="00D042E1"/>
    <w:rsid w:val="00D23432"/>
    <w:rsid w:val="00D24329"/>
    <w:rsid w:val="00D245D9"/>
    <w:rsid w:val="00D35483"/>
    <w:rsid w:val="00D53378"/>
    <w:rsid w:val="00D56C49"/>
    <w:rsid w:val="00D6280C"/>
    <w:rsid w:val="00D706F0"/>
    <w:rsid w:val="00D75E25"/>
    <w:rsid w:val="00D829B5"/>
    <w:rsid w:val="00D879A9"/>
    <w:rsid w:val="00D95649"/>
    <w:rsid w:val="00D973C9"/>
    <w:rsid w:val="00DA0D8B"/>
    <w:rsid w:val="00DB48D5"/>
    <w:rsid w:val="00DC7154"/>
    <w:rsid w:val="00DE72E0"/>
    <w:rsid w:val="00E065E4"/>
    <w:rsid w:val="00E0705E"/>
    <w:rsid w:val="00E1004C"/>
    <w:rsid w:val="00E15B06"/>
    <w:rsid w:val="00E260AE"/>
    <w:rsid w:val="00E322E5"/>
    <w:rsid w:val="00E4450A"/>
    <w:rsid w:val="00E61285"/>
    <w:rsid w:val="00E81E18"/>
    <w:rsid w:val="00E82D3B"/>
    <w:rsid w:val="00E940C3"/>
    <w:rsid w:val="00EA3027"/>
    <w:rsid w:val="00EB009E"/>
    <w:rsid w:val="00EB784C"/>
    <w:rsid w:val="00EC0C61"/>
    <w:rsid w:val="00ED5692"/>
    <w:rsid w:val="00EE5544"/>
    <w:rsid w:val="00EF3CBC"/>
    <w:rsid w:val="00F05928"/>
    <w:rsid w:val="00F05ADD"/>
    <w:rsid w:val="00F1028D"/>
    <w:rsid w:val="00F11ECF"/>
    <w:rsid w:val="00F16A7F"/>
    <w:rsid w:val="00F204C3"/>
    <w:rsid w:val="00F20F25"/>
    <w:rsid w:val="00F25C8D"/>
    <w:rsid w:val="00F30BD4"/>
    <w:rsid w:val="00F41460"/>
    <w:rsid w:val="00F633B1"/>
    <w:rsid w:val="00F77E75"/>
    <w:rsid w:val="00FB7247"/>
    <w:rsid w:val="00FC2CBD"/>
    <w:rsid w:val="00FD36D8"/>
    <w:rsid w:val="00FD400D"/>
    <w:rsid w:val="00FE4D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695A"/>
    <w:rPr>
      <w:rFonts w:eastAsia="Times New Roman" w:cs="Times New Roman"/>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28403E"/>
  </w:style>
  <w:style w:type="paragraph" w:customStyle="1" w:styleId="ConsPlusNormal">
    <w:name w:val="ConsPlusNormal"/>
    <w:rsid w:val="0028403E"/>
    <w:pPr>
      <w:widowControl w:val="0"/>
      <w:autoSpaceDE w:val="0"/>
      <w:autoSpaceDN w:val="0"/>
      <w:adjustRightInd w:val="0"/>
    </w:pPr>
    <w:rPr>
      <w:rFonts w:eastAsiaTheme="minorEastAsia" w:cs="Times New Roman"/>
      <w:szCs w:val="24"/>
      <w:lang w:eastAsia="ru-RU"/>
    </w:rPr>
  </w:style>
  <w:style w:type="paragraph" w:customStyle="1" w:styleId="ConsPlusTitle">
    <w:name w:val="ConsPlusTitle"/>
    <w:uiPriority w:val="99"/>
    <w:rsid w:val="0028403E"/>
    <w:pPr>
      <w:widowControl w:val="0"/>
      <w:autoSpaceDE w:val="0"/>
      <w:autoSpaceDN w:val="0"/>
      <w:adjustRightInd w:val="0"/>
    </w:pPr>
    <w:rPr>
      <w:rFonts w:ascii="Arial" w:eastAsiaTheme="minorEastAsia" w:hAnsi="Arial" w:cs="Arial"/>
      <w:b/>
      <w:bCs/>
      <w:szCs w:val="24"/>
      <w:lang w:eastAsia="ru-RU"/>
    </w:rPr>
  </w:style>
  <w:style w:type="paragraph" w:styleId="a3">
    <w:name w:val="Balloon Text"/>
    <w:basedOn w:val="a"/>
    <w:link w:val="a4"/>
    <w:uiPriority w:val="99"/>
    <w:semiHidden/>
    <w:unhideWhenUsed/>
    <w:rsid w:val="0028403E"/>
    <w:rPr>
      <w:rFonts w:ascii="Tahoma" w:eastAsiaTheme="minorEastAsia" w:hAnsi="Tahoma" w:cs="Tahoma"/>
      <w:sz w:val="16"/>
      <w:szCs w:val="16"/>
    </w:rPr>
  </w:style>
  <w:style w:type="character" w:customStyle="1" w:styleId="a4">
    <w:name w:val="Текст выноски Знак"/>
    <w:basedOn w:val="a0"/>
    <w:link w:val="a3"/>
    <w:uiPriority w:val="99"/>
    <w:semiHidden/>
    <w:rsid w:val="0028403E"/>
    <w:rPr>
      <w:rFonts w:ascii="Tahoma" w:eastAsiaTheme="minorEastAsia" w:hAnsi="Tahoma" w:cs="Tahoma"/>
      <w:sz w:val="16"/>
      <w:szCs w:val="16"/>
      <w:lang w:eastAsia="ru-RU"/>
    </w:rPr>
  </w:style>
  <w:style w:type="table" w:styleId="a5">
    <w:name w:val="Table Grid"/>
    <w:basedOn w:val="a1"/>
    <w:uiPriority w:val="59"/>
    <w:rsid w:val="0028403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unhideWhenUsed/>
    <w:rsid w:val="0028403E"/>
    <w:pPr>
      <w:tabs>
        <w:tab w:val="center" w:pos="4677"/>
        <w:tab w:val="right" w:pos="9355"/>
      </w:tabs>
    </w:pPr>
    <w:rPr>
      <w:rFonts w:asciiTheme="minorHAnsi" w:eastAsiaTheme="minorEastAsia" w:hAnsiTheme="minorHAnsi" w:cstheme="minorBidi"/>
      <w:sz w:val="22"/>
      <w:szCs w:val="22"/>
    </w:rPr>
  </w:style>
  <w:style w:type="character" w:customStyle="1" w:styleId="a7">
    <w:name w:val="Верхний колонтитул Знак"/>
    <w:basedOn w:val="a0"/>
    <w:link w:val="a6"/>
    <w:uiPriority w:val="99"/>
    <w:rsid w:val="0028403E"/>
    <w:rPr>
      <w:rFonts w:asciiTheme="minorHAnsi" w:eastAsiaTheme="minorEastAsia" w:hAnsiTheme="minorHAnsi"/>
      <w:sz w:val="22"/>
      <w:lang w:eastAsia="ru-RU"/>
    </w:rPr>
  </w:style>
  <w:style w:type="paragraph" w:styleId="a8">
    <w:name w:val="footer"/>
    <w:basedOn w:val="a"/>
    <w:link w:val="a9"/>
    <w:uiPriority w:val="99"/>
    <w:unhideWhenUsed/>
    <w:rsid w:val="0028403E"/>
    <w:pPr>
      <w:tabs>
        <w:tab w:val="center" w:pos="4677"/>
        <w:tab w:val="right" w:pos="9355"/>
      </w:tabs>
    </w:pPr>
    <w:rPr>
      <w:rFonts w:asciiTheme="minorHAnsi" w:eastAsiaTheme="minorEastAsia" w:hAnsiTheme="minorHAnsi" w:cstheme="minorBidi"/>
      <w:sz w:val="22"/>
      <w:szCs w:val="22"/>
    </w:rPr>
  </w:style>
  <w:style w:type="character" w:customStyle="1" w:styleId="a9">
    <w:name w:val="Нижний колонтитул Знак"/>
    <w:basedOn w:val="a0"/>
    <w:link w:val="a8"/>
    <w:uiPriority w:val="99"/>
    <w:rsid w:val="0028403E"/>
    <w:rPr>
      <w:rFonts w:asciiTheme="minorHAnsi" w:eastAsiaTheme="minorEastAsia" w:hAnsiTheme="minorHAnsi"/>
      <w:sz w:val="22"/>
      <w:lang w:eastAsia="ru-RU"/>
    </w:rPr>
  </w:style>
  <w:style w:type="paragraph" w:styleId="aa">
    <w:name w:val="List Paragraph"/>
    <w:basedOn w:val="a"/>
    <w:link w:val="ab"/>
    <w:uiPriority w:val="34"/>
    <w:qFormat/>
    <w:rsid w:val="0028403E"/>
    <w:pPr>
      <w:widowControl w:val="0"/>
      <w:ind w:left="305" w:firstLine="708"/>
      <w:jc w:val="both"/>
    </w:pPr>
    <w:rPr>
      <w:sz w:val="22"/>
      <w:szCs w:val="22"/>
      <w:lang w:val="en-US" w:eastAsia="en-US"/>
    </w:rPr>
  </w:style>
  <w:style w:type="paragraph" w:customStyle="1" w:styleId="c29">
    <w:name w:val="c29"/>
    <w:basedOn w:val="a"/>
    <w:qFormat/>
    <w:rsid w:val="0028403E"/>
    <w:pPr>
      <w:suppressAutoHyphens/>
      <w:spacing w:beforeAutospacing="1" w:after="200" w:afterAutospacing="1"/>
    </w:pPr>
  </w:style>
  <w:style w:type="paragraph" w:customStyle="1" w:styleId="10">
    <w:name w:val="Абзац списка1"/>
    <w:basedOn w:val="a"/>
    <w:rsid w:val="0028403E"/>
    <w:pPr>
      <w:spacing w:after="200" w:line="276" w:lineRule="auto"/>
      <w:ind w:left="720"/>
      <w:contextualSpacing/>
    </w:pPr>
    <w:rPr>
      <w:rFonts w:ascii="Calibri" w:hAnsi="Calibri"/>
      <w:sz w:val="22"/>
      <w:szCs w:val="22"/>
      <w:lang w:eastAsia="en-US"/>
    </w:rPr>
  </w:style>
  <w:style w:type="paragraph" w:customStyle="1" w:styleId="Style14">
    <w:name w:val="Style14"/>
    <w:basedOn w:val="a"/>
    <w:rsid w:val="0028403E"/>
    <w:pPr>
      <w:widowControl w:val="0"/>
      <w:autoSpaceDE w:val="0"/>
      <w:autoSpaceDN w:val="0"/>
      <w:adjustRightInd w:val="0"/>
      <w:spacing w:line="324" w:lineRule="exact"/>
      <w:ind w:firstLine="341"/>
    </w:pPr>
    <w:rPr>
      <w:rFonts w:ascii="Calibri" w:hAnsi="Calibri"/>
    </w:rPr>
  </w:style>
  <w:style w:type="paragraph" w:customStyle="1" w:styleId="Style9">
    <w:name w:val="Style9"/>
    <w:basedOn w:val="a"/>
    <w:rsid w:val="0028403E"/>
    <w:pPr>
      <w:widowControl w:val="0"/>
      <w:autoSpaceDE w:val="0"/>
      <w:autoSpaceDN w:val="0"/>
      <w:adjustRightInd w:val="0"/>
    </w:pPr>
  </w:style>
  <w:style w:type="paragraph" w:customStyle="1" w:styleId="Style10">
    <w:name w:val="Style10"/>
    <w:basedOn w:val="a"/>
    <w:rsid w:val="0028403E"/>
    <w:pPr>
      <w:widowControl w:val="0"/>
      <w:autoSpaceDE w:val="0"/>
      <w:autoSpaceDN w:val="0"/>
      <w:adjustRightInd w:val="0"/>
      <w:spacing w:line="298" w:lineRule="exact"/>
    </w:pPr>
    <w:rPr>
      <w:rFonts w:ascii="Calibri" w:hAnsi="Calibri"/>
    </w:rPr>
  </w:style>
  <w:style w:type="paragraph" w:customStyle="1" w:styleId="Style12">
    <w:name w:val="Style12"/>
    <w:basedOn w:val="a"/>
    <w:rsid w:val="0028403E"/>
    <w:pPr>
      <w:widowControl w:val="0"/>
      <w:autoSpaceDE w:val="0"/>
      <w:autoSpaceDN w:val="0"/>
      <w:adjustRightInd w:val="0"/>
      <w:spacing w:line="322" w:lineRule="exact"/>
      <w:ind w:hanging="341"/>
    </w:pPr>
    <w:rPr>
      <w:rFonts w:ascii="Calibri" w:hAnsi="Calibri"/>
    </w:rPr>
  </w:style>
  <w:style w:type="paragraph" w:customStyle="1" w:styleId="Style3">
    <w:name w:val="Style3"/>
    <w:basedOn w:val="a"/>
    <w:rsid w:val="0028403E"/>
    <w:pPr>
      <w:widowControl w:val="0"/>
      <w:autoSpaceDE w:val="0"/>
      <w:autoSpaceDN w:val="0"/>
      <w:adjustRightInd w:val="0"/>
      <w:jc w:val="both"/>
    </w:pPr>
    <w:rPr>
      <w:rFonts w:ascii="Calibri" w:hAnsi="Calibri"/>
    </w:rPr>
  </w:style>
  <w:style w:type="character" w:customStyle="1" w:styleId="c5">
    <w:name w:val="c5"/>
    <w:rsid w:val="0028403E"/>
    <w:rPr>
      <w:rFonts w:cs="Times New Roman"/>
    </w:rPr>
  </w:style>
  <w:style w:type="paragraph" w:customStyle="1" w:styleId="c2">
    <w:name w:val="c2"/>
    <w:basedOn w:val="a"/>
    <w:rsid w:val="0028403E"/>
    <w:pPr>
      <w:spacing w:before="100" w:beforeAutospacing="1" w:after="100" w:afterAutospacing="1"/>
    </w:pPr>
  </w:style>
  <w:style w:type="character" w:customStyle="1" w:styleId="c27">
    <w:name w:val="c27"/>
    <w:rsid w:val="0028403E"/>
    <w:rPr>
      <w:rFonts w:cs="Times New Roman"/>
    </w:rPr>
  </w:style>
  <w:style w:type="character" w:customStyle="1" w:styleId="c11">
    <w:name w:val="c11"/>
    <w:rsid w:val="0028403E"/>
    <w:rPr>
      <w:rFonts w:cs="Times New Roman"/>
    </w:rPr>
  </w:style>
  <w:style w:type="paragraph" w:customStyle="1" w:styleId="Style2">
    <w:name w:val="Style2"/>
    <w:basedOn w:val="a"/>
    <w:rsid w:val="0028403E"/>
    <w:pPr>
      <w:widowControl w:val="0"/>
      <w:autoSpaceDE w:val="0"/>
      <w:autoSpaceDN w:val="0"/>
      <w:adjustRightInd w:val="0"/>
      <w:spacing w:line="281" w:lineRule="exact"/>
      <w:jc w:val="both"/>
    </w:pPr>
    <w:rPr>
      <w:rFonts w:ascii="Georgia" w:hAnsi="Georgia"/>
    </w:rPr>
  </w:style>
  <w:style w:type="paragraph" w:customStyle="1" w:styleId="Style4">
    <w:name w:val="Style4"/>
    <w:basedOn w:val="a"/>
    <w:rsid w:val="0028403E"/>
    <w:pPr>
      <w:widowControl w:val="0"/>
      <w:autoSpaceDE w:val="0"/>
      <w:autoSpaceDN w:val="0"/>
      <w:adjustRightInd w:val="0"/>
      <w:spacing w:line="281" w:lineRule="exact"/>
      <w:jc w:val="both"/>
    </w:pPr>
    <w:rPr>
      <w:rFonts w:ascii="Georgia" w:hAnsi="Georgia"/>
    </w:rPr>
  </w:style>
  <w:style w:type="paragraph" w:customStyle="1" w:styleId="Style13">
    <w:name w:val="Style13"/>
    <w:basedOn w:val="a"/>
    <w:rsid w:val="0028403E"/>
    <w:pPr>
      <w:widowControl w:val="0"/>
      <w:autoSpaceDE w:val="0"/>
      <w:autoSpaceDN w:val="0"/>
      <w:adjustRightInd w:val="0"/>
      <w:spacing w:line="557" w:lineRule="exact"/>
    </w:pPr>
    <w:rPr>
      <w:rFonts w:ascii="Arial Black" w:hAnsi="Arial Black"/>
    </w:rPr>
  </w:style>
  <w:style w:type="character" w:customStyle="1" w:styleId="FontStyle27">
    <w:name w:val="Font Style27"/>
    <w:rsid w:val="0028403E"/>
    <w:rPr>
      <w:rFonts w:ascii="Times New Roman" w:hAnsi="Times New Roman" w:cs="Times New Roman"/>
      <w:b/>
      <w:bCs/>
      <w:sz w:val="26"/>
      <w:szCs w:val="26"/>
    </w:rPr>
  </w:style>
  <w:style w:type="character" w:customStyle="1" w:styleId="FontStyle28">
    <w:name w:val="Font Style28"/>
    <w:rsid w:val="0028403E"/>
    <w:rPr>
      <w:rFonts w:ascii="Times New Roman" w:hAnsi="Times New Roman" w:cs="Times New Roman"/>
      <w:b/>
      <w:bCs/>
      <w:sz w:val="18"/>
      <w:szCs w:val="18"/>
    </w:rPr>
  </w:style>
  <w:style w:type="character" w:customStyle="1" w:styleId="FontStyle29">
    <w:name w:val="Font Style29"/>
    <w:rsid w:val="0028403E"/>
    <w:rPr>
      <w:rFonts w:ascii="Times New Roman" w:hAnsi="Times New Roman" w:cs="Times New Roman"/>
      <w:sz w:val="22"/>
      <w:szCs w:val="22"/>
    </w:rPr>
  </w:style>
  <w:style w:type="paragraph" w:customStyle="1" w:styleId="Style16">
    <w:name w:val="Style16"/>
    <w:basedOn w:val="a"/>
    <w:rsid w:val="0028403E"/>
    <w:pPr>
      <w:widowControl w:val="0"/>
      <w:autoSpaceDE w:val="0"/>
      <w:autoSpaceDN w:val="0"/>
      <w:adjustRightInd w:val="0"/>
      <w:spacing w:line="394" w:lineRule="exact"/>
      <w:ind w:firstLine="533"/>
    </w:pPr>
    <w:rPr>
      <w:rFonts w:ascii="Arial Black" w:hAnsi="Arial Black"/>
    </w:rPr>
  </w:style>
  <w:style w:type="character" w:styleId="ac">
    <w:name w:val="footnote reference"/>
    <w:basedOn w:val="a0"/>
    <w:uiPriority w:val="99"/>
    <w:semiHidden/>
    <w:rsid w:val="00825E90"/>
  </w:style>
  <w:style w:type="table" w:customStyle="1" w:styleId="11">
    <w:name w:val="Сетка таблицы1"/>
    <w:basedOn w:val="a1"/>
    <w:next w:val="a5"/>
    <w:uiPriority w:val="59"/>
    <w:rsid w:val="00091B9A"/>
    <w:rPr>
      <w:rFonts w:asciiTheme="minorHAnsi" w:hAnsiTheme="minorHAnsi"/>
      <w:sz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
    <w:name w:val="Сетка таблицы2"/>
    <w:basedOn w:val="a1"/>
    <w:next w:val="a5"/>
    <w:uiPriority w:val="59"/>
    <w:rsid w:val="003A36D4"/>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semiHidden/>
    <w:unhideWhenUsed/>
    <w:qFormat/>
    <w:rsid w:val="00F25C8D"/>
    <w:pPr>
      <w:widowControl w:val="0"/>
    </w:pPr>
    <w:rPr>
      <w:rFonts w:ascii="Calibri" w:hAnsi="Calibri"/>
      <w:sz w:val="22"/>
      <w:lang w:val="en-US"/>
    </w:rPr>
    <w:tblPr>
      <w:tblInd w:w="0" w:type="dxa"/>
      <w:tblCellMar>
        <w:top w:w="0" w:type="dxa"/>
        <w:left w:w="0" w:type="dxa"/>
        <w:bottom w:w="0" w:type="dxa"/>
        <w:right w:w="0" w:type="dxa"/>
      </w:tblCellMar>
    </w:tblPr>
  </w:style>
  <w:style w:type="paragraph" w:styleId="ad">
    <w:name w:val="footnote text"/>
    <w:basedOn w:val="a"/>
    <w:link w:val="ae"/>
    <w:uiPriority w:val="99"/>
    <w:semiHidden/>
    <w:unhideWhenUsed/>
    <w:rsid w:val="00105D89"/>
    <w:rPr>
      <w:sz w:val="20"/>
      <w:szCs w:val="20"/>
    </w:rPr>
  </w:style>
  <w:style w:type="character" w:customStyle="1" w:styleId="ae">
    <w:name w:val="Текст сноски Знак"/>
    <w:basedOn w:val="a0"/>
    <w:link w:val="ad"/>
    <w:uiPriority w:val="99"/>
    <w:semiHidden/>
    <w:rsid w:val="00105D89"/>
    <w:rPr>
      <w:rFonts w:eastAsia="Times New Roman" w:cs="Times New Roman"/>
      <w:sz w:val="20"/>
      <w:szCs w:val="20"/>
      <w:lang w:eastAsia="ru-RU"/>
    </w:rPr>
  </w:style>
  <w:style w:type="paragraph" w:styleId="af">
    <w:name w:val="Normal (Web)"/>
    <w:basedOn w:val="a"/>
    <w:uiPriority w:val="99"/>
    <w:unhideWhenUsed/>
    <w:rsid w:val="00EE5544"/>
    <w:pPr>
      <w:spacing w:before="100" w:beforeAutospacing="1" w:after="100" w:afterAutospacing="1"/>
    </w:pPr>
  </w:style>
  <w:style w:type="character" w:customStyle="1" w:styleId="ab">
    <w:name w:val="Абзац списка Знак"/>
    <w:link w:val="aa"/>
    <w:uiPriority w:val="99"/>
    <w:locked/>
    <w:rsid w:val="00900650"/>
    <w:rPr>
      <w:rFonts w:eastAsia="Times New Roman" w:cs="Times New Roman"/>
      <w:sz w:val="22"/>
      <w:lang w:val="en-US"/>
    </w:rPr>
  </w:style>
  <w:style w:type="table" w:customStyle="1" w:styleId="110">
    <w:name w:val="Сетка таблицы11"/>
    <w:basedOn w:val="a1"/>
    <w:next w:val="a5"/>
    <w:uiPriority w:val="59"/>
    <w:rsid w:val="00111CE6"/>
    <w:rPr>
      <w:rFonts w:asciiTheme="minorHAnsi" w:hAnsiTheme="minorHAnsi"/>
      <w:sz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695A"/>
    <w:rPr>
      <w:rFonts w:eastAsia="Times New Roman" w:cs="Times New Roman"/>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28403E"/>
  </w:style>
  <w:style w:type="paragraph" w:customStyle="1" w:styleId="ConsPlusNormal">
    <w:name w:val="ConsPlusNormal"/>
    <w:rsid w:val="0028403E"/>
    <w:pPr>
      <w:widowControl w:val="0"/>
      <w:autoSpaceDE w:val="0"/>
      <w:autoSpaceDN w:val="0"/>
      <w:adjustRightInd w:val="0"/>
    </w:pPr>
    <w:rPr>
      <w:rFonts w:eastAsiaTheme="minorEastAsia" w:cs="Times New Roman"/>
      <w:szCs w:val="24"/>
      <w:lang w:eastAsia="ru-RU"/>
    </w:rPr>
  </w:style>
  <w:style w:type="paragraph" w:customStyle="1" w:styleId="ConsPlusTitle">
    <w:name w:val="ConsPlusTitle"/>
    <w:uiPriority w:val="99"/>
    <w:rsid w:val="0028403E"/>
    <w:pPr>
      <w:widowControl w:val="0"/>
      <w:autoSpaceDE w:val="0"/>
      <w:autoSpaceDN w:val="0"/>
      <w:adjustRightInd w:val="0"/>
    </w:pPr>
    <w:rPr>
      <w:rFonts w:ascii="Arial" w:eastAsiaTheme="minorEastAsia" w:hAnsi="Arial" w:cs="Arial"/>
      <w:b/>
      <w:bCs/>
      <w:szCs w:val="24"/>
      <w:lang w:eastAsia="ru-RU"/>
    </w:rPr>
  </w:style>
  <w:style w:type="paragraph" w:styleId="a3">
    <w:name w:val="Balloon Text"/>
    <w:basedOn w:val="a"/>
    <w:link w:val="a4"/>
    <w:uiPriority w:val="99"/>
    <w:semiHidden/>
    <w:unhideWhenUsed/>
    <w:rsid w:val="0028403E"/>
    <w:rPr>
      <w:rFonts w:ascii="Tahoma" w:eastAsiaTheme="minorEastAsia" w:hAnsi="Tahoma" w:cs="Tahoma"/>
      <w:sz w:val="16"/>
      <w:szCs w:val="16"/>
    </w:rPr>
  </w:style>
  <w:style w:type="character" w:customStyle="1" w:styleId="a4">
    <w:name w:val="Текст выноски Знак"/>
    <w:basedOn w:val="a0"/>
    <w:link w:val="a3"/>
    <w:uiPriority w:val="99"/>
    <w:semiHidden/>
    <w:rsid w:val="0028403E"/>
    <w:rPr>
      <w:rFonts w:ascii="Tahoma" w:eastAsiaTheme="minorEastAsia" w:hAnsi="Tahoma" w:cs="Tahoma"/>
      <w:sz w:val="16"/>
      <w:szCs w:val="16"/>
      <w:lang w:eastAsia="ru-RU"/>
    </w:rPr>
  </w:style>
  <w:style w:type="table" w:styleId="a5">
    <w:name w:val="Table Grid"/>
    <w:basedOn w:val="a1"/>
    <w:uiPriority w:val="59"/>
    <w:rsid w:val="0028403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unhideWhenUsed/>
    <w:rsid w:val="0028403E"/>
    <w:pPr>
      <w:tabs>
        <w:tab w:val="center" w:pos="4677"/>
        <w:tab w:val="right" w:pos="9355"/>
      </w:tabs>
    </w:pPr>
    <w:rPr>
      <w:rFonts w:asciiTheme="minorHAnsi" w:eastAsiaTheme="minorEastAsia" w:hAnsiTheme="minorHAnsi" w:cstheme="minorBidi"/>
      <w:sz w:val="22"/>
      <w:szCs w:val="22"/>
    </w:rPr>
  </w:style>
  <w:style w:type="character" w:customStyle="1" w:styleId="a7">
    <w:name w:val="Верхний колонтитул Знак"/>
    <w:basedOn w:val="a0"/>
    <w:link w:val="a6"/>
    <w:uiPriority w:val="99"/>
    <w:rsid w:val="0028403E"/>
    <w:rPr>
      <w:rFonts w:asciiTheme="minorHAnsi" w:eastAsiaTheme="minorEastAsia" w:hAnsiTheme="minorHAnsi"/>
      <w:sz w:val="22"/>
      <w:lang w:eastAsia="ru-RU"/>
    </w:rPr>
  </w:style>
  <w:style w:type="paragraph" w:styleId="a8">
    <w:name w:val="footer"/>
    <w:basedOn w:val="a"/>
    <w:link w:val="a9"/>
    <w:uiPriority w:val="99"/>
    <w:unhideWhenUsed/>
    <w:rsid w:val="0028403E"/>
    <w:pPr>
      <w:tabs>
        <w:tab w:val="center" w:pos="4677"/>
        <w:tab w:val="right" w:pos="9355"/>
      </w:tabs>
    </w:pPr>
    <w:rPr>
      <w:rFonts w:asciiTheme="minorHAnsi" w:eastAsiaTheme="minorEastAsia" w:hAnsiTheme="minorHAnsi" w:cstheme="minorBidi"/>
      <w:sz w:val="22"/>
      <w:szCs w:val="22"/>
    </w:rPr>
  </w:style>
  <w:style w:type="character" w:customStyle="1" w:styleId="a9">
    <w:name w:val="Нижний колонтитул Знак"/>
    <w:basedOn w:val="a0"/>
    <w:link w:val="a8"/>
    <w:uiPriority w:val="99"/>
    <w:rsid w:val="0028403E"/>
    <w:rPr>
      <w:rFonts w:asciiTheme="minorHAnsi" w:eastAsiaTheme="minorEastAsia" w:hAnsiTheme="minorHAnsi"/>
      <w:sz w:val="22"/>
      <w:lang w:eastAsia="ru-RU"/>
    </w:rPr>
  </w:style>
  <w:style w:type="paragraph" w:styleId="aa">
    <w:name w:val="List Paragraph"/>
    <w:basedOn w:val="a"/>
    <w:link w:val="ab"/>
    <w:uiPriority w:val="34"/>
    <w:qFormat/>
    <w:rsid w:val="0028403E"/>
    <w:pPr>
      <w:widowControl w:val="0"/>
      <w:ind w:left="305" w:firstLine="708"/>
      <w:jc w:val="both"/>
    </w:pPr>
    <w:rPr>
      <w:sz w:val="22"/>
      <w:szCs w:val="22"/>
      <w:lang w:val="en-US" w:eastAsia="en-US"/>
    </w:rPr>
  </w:style>
  <w:style w:type="paragraph" w:customStyle="1" w:styleId="c29">
    <w:name w:val="c29"/>
    <w:basedOn w:val="a"/>
    <w:qFormat/>
    <w:rsid w:val="0028403E"/>
    <w:pPr>
      <w:suppressAutoHyphens/>
      <w:spacing w:beforeAutospacing="1" w:after="200" w:afterAutospacing="1"/>
    </w:pPr>
  </w:style>
  <w:style w:type="paragraph" w:customStyle="1" w:styleId="10">
    <w:name w:val="Абзац списка1"/>
    <w:basedOn w:val="a"/>
    <w:rsid w:val="0028403E"/>
    <w:pPr>
      <w:spacing w:after="200" w:line="276" w:lineRule="auto"/>
      <w:ind w:left="720"/>
      <w:contextualSpacing/>
    </w:pPr>
    <w:rPr>
      <w:rFonts w:ascii="Calibri" w:hAnsi="Calibri"/>
      <w:sz w:val="22"/>
      <w:szCs w:val="22"/>
      <w:lang w:eastAsia="en-US"/>
    </w:rPr>
  </w:style>
  <w:style w:type="paragraph" w:customStyle="1" w:styleId="Style14">
    <w:name w:val="Style14"/>
    <w:basedOn w:val="a"/>
    <w:rsid w:val="0028403E"/>
    <w:pPr>
      <w:widowControl w:val="0"/>
      <w:autoSpaceDE w:val="0"/>
      <w:autoSpaceDN w:val="0"/>
      <w:adjustRightInd w:val="0"/>
      <w:spacing w:line="324" w:lineRule="exact"/>
      <w:ind w:firstLine="341"/>
    </w:pPr>
    <w:rPr>
      <w:rFonts w:ascii="Calibri" w:hAnsi="Calibri"/>
    </w:rPr>
  </w:style>
  <w:style w:type="paragraph" w:customStyle="1" w:styleId="Style9">
    <w:name w:val="Style9"/>
    <w:basedOn w:val="a"/>
    <w:rsid w:val="0028403E"/>
    <w:pPr>
      <w:widowControl w:val="0"/>
      <w:autoSpaceDE w:val="0"/>
      <w:autoSpaceDN w:val="0"/>
      <w:adjustRightInd w:val="0"/>
    </w:pPr>
  </w:style>
  <w:style w:type="paragraph" w:customStyle="1" w:styleId="Style10">
    <w:name w:val="Style10"/>
    <w:basedOn w:val="a"/>
    <w:rsid w:val="0028403E"/>
    <w:pPr>
      <w:widowControl w:val="0"/>
      <w:autoSpaceDE w:val="0"/>
      <w:autoSpaceDN w:val="0"/>
      <w:adjustRightInd w:val="0"/>
      <w:spacing w:line="298" w:lineRule="exact"/>
    </w:pPr>
    <w:rPr>
      <w:rFonts w:ascii="Calibri" w:hAnsi="Calibri"/>
    </w:rPr>
  </w:style>
  <w:style w:type="paragraph" w:customStyle="1" w:styleId="Style12">
    <w:name w:val="Style12"/>
    <w:basedOn w:val="a"/>
    <w:rsid w:val="0028403E"/>
    <w:pPr>
      <w:widowControl w:val="0"/>
      <w:autoSpaceDE w:val="0"/>
      <w:autoSpaceDN w:val="0"/>
      <w:adjustRightInd w:val="0"/>
      <w:spacing w:line="322" w:lineRule="exact"/>
      <w:ind w:hanging="341"/>
    </w:pPr>
    <w:rPr>
      <w:rFonts w:ascii="Calibri" w:hAnsi="Calibri"/>
    </w:rPr>
  </w:style>
  <w:style w:type="paragraph" w:customStyle="1" w:styleId="Style3">
    <w:name w:val="Style3"/>
    <w:basedOn w:val="a"/>
    <w:rsid w:val="0028403E"/>
    <w:pPr>
      <w:widowControl w:val="0"/>
      <w:autoSpaceDE w:val="0"/>
      <w:autoSpaceDN w:val="0"/>
      <w:adjustRightInd w:val="0"/>
      <w:jc w:val="both"/>
    </w:pPr>
    <w:rPr>
      <w:rFonts w:ascii="Calibri" w:hAnsi="Calibri"/>
    </w:rPr>
  </w:style>
  <w:style w:type="character" w:customStyle="1" w:styleId="c5">
    <w:name w:val="c5"/>
    <w:rsid w:val="0028403E"/>
    <w:rPr>
      <w:rFonts w:cs="Times New Roman"/>
    </w:rPr>
  </w:style>
  <w:style w:type="paragraph" w:customStyle="1" w:styleId="c2">
    <w:name w:val="c2"/>
    <w:basedOn w:val="a"/>
    <w:rsid w:val="0028403E"/>
    <w:pPr>
      <w:spacing w:before="100" w:beforeAutospacing="1" w:after="100" w:afterAutospacing="1"/>
    </w:pPr>
  </w:style>
  <w:style w:type="character" w:customStyle="1" w:styleId="c27">
    <w:name w:val="c27"/>
    <w:rsid w:val="0028403E"/>
    <w:rPr>
      <w:rFonts w:cs="Times New Roman"/>
    </w:rPr>
  </w:style>
  <w:style w:type="character" w:customStyle="1" w:styleId="c11">
    <w:name w:val="c11"/>
    <w:rsid w:val="0028403E"/>
    <w:rPr>
      <w:rFonts w:cs="Times New Roman"/>
    </w:rPr>
  </w:style>
  <w:style w:type="paragraph" w:customStyle="1" w:styleId="Style2">
    <w:name w:val="Style2"/>
    <w:basedOn w:val="a"/>
    <w:rsid w:val="0028403E"/>
    <w:pPr>
      <w:widowControl w:val="0"/>
      <w:autoSpaceDE w:val="0"/>
      <w:autoSpaceDN w:val="0"/>
      <w:adjustRightInd w:val="0"/>
      <w:spacing w:line="281" w:lineRule="exact"/>
      <w:jc w:val="both"/>
    </w:pPr>
    <w:rPr>
      <w:rFonts w:ascii="Georgia" w:hAnsi="Georgia"/>
    </w:rPr>
  </w:style>
  <w:style w:type="paragraph" w:customStyle="1" w:styleId="Style4">
    <w:name w:val="Style4"/>
    <w:basedOn w:val="a"/>
    <w:rsid w:val="0028403E"/>
    <w:pPr>
      <w:widowControl w:val="0"/>
      <w:autoSpaceDE w:val="0"/>
      <w:autoSpaceDN w:val="0"/>
      <w:adjustRightInd w:val="0"/>
      <w:spacing w:line="281" w:lineRule="exact"/>
      <w:jc w:val="both"/>
    </w:pPr>
    <w:rPr>
      <w:rFonts w:ascii="Georgia" w:hAnsi="Georgia"/>
    </w:rPr>
  </w:style>
  <w:style w:type="paragraph" w:customStyle="1" w:styleId="Style13">
    <w:name w:val="Style13"/>
    <w:basedOn w:val="a"/>
    <w:rsid w:val="0028403E"/>
    <w:pPr>
      <w:widowControl w:val="0"/>
      <w:autoSpaceDE w:val="0"/>
      <w:autoSpaceDN w:val="0"/>
      <w:adjustRightInd w:val="0"/>
      <w:spacing w:line="557" w:lineRule="exact"/>
    </w:pPr>
    <w:rPr>
      <w:rFonts w:ascii="Arial Black" w:hAnsi="Arial Black"/>
    </w:rPr>
  </w:style>
  <w:style w:type="character" w:customStyle="1" w:styleId="FontStyle27">
    <w:name w:val="Font Style27"/>
    <w:rsid w:val="0028403E"/>
    <w:rPr>
      <w:rFonts w:ascii="Times New Roman" w:hAnsi="Times New Roman" w:cs="Times New Roman"/>
      <w:b/>
      <w:bCs/>
      <w:sz w:val="26"/>
      <w:szCs w:val="26"/>
    </w:rPr>
  </w:style>
  <w:style w:type="character" w:customStyle="1" w:styleId="FontStyle28">
    <w:name w:val="Font Style28"/>
    <w:rsid w:val="0028403E"/>
    <w:rPr>
      <w:rFonts w:ascii="Times New Roman" w:hAnsi="Times New Roman" w:cs="Times New Roman"/>
      <w:b/>
      <w:bCs/>
      <w:sz w:val="18"/>
      <w:szCs w:val="18"/>
    </w:rPr>
  </w:style>
  <w:style w:type="character" w:customStyle="1" w:styleId="FontStyle29">
    <w:name w:val="Font Style29"/>
    <w:rsid w:val="0028403E"/>
    <w:rPr>
      <w:rFonts w:ascii="Times New Roman" w:hAnsi="Times New Roman" w:cs="Times New Roman"/>
      <w:sz w:val="22"/>
      <w:szCs w:val="22"/>
    </w:rPr>
  </w:style>
  <w:style w:type="paragraph" w:customStyle="1" w:styleId="Style16">
    <w:name w:val="Style16"/>
    <w:basedOn w:val="a"/>
    <w:rsid w:val="0028403E"/>
    <w:pPr>
      <w:widowControl w:val="0"/>
      <w:autoSpaceDE w:val="0"/>
      <w:autoSpaceDN w:val="0"/>
      <w:adjustRightInd w:val="0"/>
      <w:spacing w:line="394" w:lineRule="exact"/>
      <w:ind w:firstLine="533"/>
    </w:pPr>
    <w:rPr>
      <w:rFonts w:ascii="Arial Black" w:hAnsi="Arial Black"/>
    </w:rPr>
  </w:style>
  <w:style w:type="character" w:styleId="ac">
    <w:name w:val="footnote reference"/>
    <w:basedOn w:val="a0"/>
    <w:uiPriority w:val="99"/>
    <w:semiHidden/>
    <w:rsid w:val="00825E90"/>
  </w:style>
  <w:style w:type="table" w:customStyle="1" w:styleId="11">
    <w:name w:val="Сетка таблицы1"/>
    <w:basedOn w:val="a1"/>
    <w:next w:val="a5"/>
    <w:uiPriority w:val="59"/>
    <w:rsid w:val="00091B9A"/>
    <w:rPr>
      <w:rFonts w:asciiTheme="minorHAnsi" w:hAnsiTheme="minorHAnsi"/>
      <w:sz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
    <w:name w:val="Сетка таблицы2"/>
    <w:basedOn w:val="a1"/>
    <w:next w:val="a5"/>
    <w:uiPriority w:val="59"/>
    <w:rsid w:val="003A36D4"/>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semiHidden/>
    <w:unhideWhenUsed/>
    <w:qFormat/>
    <w:rsid w:val="00F25C8D"/>
    <w:pPr>
      <w:widowControl w:val="0"/>
    </w:pPr>
    <w:rPr>
      <w:rFonts w:ascii="Calibri" w:hAnsi="Calibri"/>
      <w:sz w:val="22"/>
      <w:lang w:val="en-US"/>
    </w:rPr>
    <w:tblPr>
      <w:tblInd w:w="0" w:type="dxa"/>
      <w:tblCellMar>
        <w:top w:w="0" w:type="dxa"/>
        <w:left w:w="0" w:type="dxa"/>
        <w:bottom w:w="0" w:type="dxa"/>
        <w:right w:w="0" w:type="dxa"/>
      </w:tblCellMar>
    </w:tblPr>
  </w:style>
  <w:style w:type="paragraph" w:styleId="ad">
    <w:name w:val="footnote text"/>
    <w:basedOn w:val="a"/>
    <w:link w:val="ae"/>
    <w:uiPriority w:val="99"/>
    <w:semiHidden/>
    <w:unhideWhenUsed/>
    <w:rsid w:val="00105D89"/>
    <w:rPr>
      <w:sz w:val="20"/>
      <w:szCs w:val="20"/>
    </w:rPr>
  </w:style>
  <w:style w:type="character" w:customStyle="1" w:styleId="ae">
    <w:name w:val="Текст сноски Знак"/>
    <w:basedOn w:val="a0"/>
    <w:link w:val="ad"/>
    <w:uiPriority w:val="99"/>
    <w:semiHidden/>
    <w:rsid w:val="00105D89"/>
    <w:rPr>
      <w:rFonts w:eastAsia="Times New Roman" w:cs="Times New Roman"/>
      <w:sz w:val="20"/>
      <w:szCs w:val="20"/>
      <w:lang w:eastAsia="ru-RU"/>
    </w:rPr>
  </w:style>
  <w:style w:type="paragraph" w:styleId="af">
    <w:name w:val="Normal (Web)"/>
    <w:basedOn w:val="a"/>
    <w:uiPriority w:val="99"/>
    <w:unhideWhenUsed/>
    <w:rsid w:val="00EE5544"/>
    <w:pPr>
      <w:spacing w:before="100" w:beforeAutospacing="1" w:after="100" w:afterAutospacing="1"/>
    </w:pPr>
  </w:style>
  <w:style w:type="character" w:customStyle="1" w:styleId="ab">
    <w:name w:val="Абзац списка Знак"/>
    <w:link w:val="aa"/>
    <w:uiPriority w:val="99"/>
    <w:locked/>
    <w:rsid w:val="00900650"/>
    <w:rPr>
      <w:rFonts w:eastAsia="Times New Roman" w:cs="Times New Roman"/>
      <w:sz w:val="22"/>
      <w:lang w:val="en-US"/>
    </w:rPr>
  </w:style>
  <w:style w:type="table" w:customStyle="1" w:styleId="110">
    <w:name w:val="Сетка таблицы11"/>
    <w:basedOn w:val="a1"/>
    <w:next w:val="a5"/>
    <w:uiPriority w:val="59"/>
    <w:rsid w:val="00111CE6"/>
    <w:rPr>
      <w:rFonts w:asciiTheme="minorHAnsi" w:hAnsiTheme="minorHAnsi"/>
      <w:sz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584563">
      <w:bodyDiv w:val="1"/>
      <w:marLeft w:val="0"/>
      <w:marRight w:val="0"/>
      <w:marTop w:val="0"/>
      <w:marBottom w:val="0"/>
      <w:divBdr>
        <w:top w:val="none" w:sz="0" w:space="0" w:color="auto"/>
        <w:left w:val="none" w:sz="0" w:space="0" w:color="auto"/>
        <w:bottom w:val="none" w:sz="0" w:space="0" w:color="auto"/>
        <w:right w:val="none" w:sz="0" w:space="0" w:color="auto"/>
      </w:divBdr>
    </w:div>
    <w:div w:id="252393768">
      <w:bodyDiv w:val="1"/>
      <w:marLeft w:val="0"/>
      <w:marRight w:val="0"/>
      <w:marTop w:val="0"/>
      <w:marBottom w:val="0"/>
      <w:divBdr>
        <w:top w:val="none" w:sz="0" w:space="0" w:color="auto"/>
        <w:left w:val="none" w:sz="0" w:space="0" w:color="auto"/>
        <w:bottom w:val="none" w:sz="0" w:space="0" w:color="auto"/>
        <w:right w:val="none" w:sz="0" w:space="0" w:color="auto"/>
      </w:divBdr>
    </w:div>
    <w:div w:id="290945256">
      <w:bodyDiv w:val="1"/>
      <w:marLeft w:val="0"/>
      <w:marRight w:val="0"/>
      <w:marTop w:val="0"/>
      <w:marBottom w:val="0"/>
      <w:divBdr>
        <w:top w:val="none" w:sz="0" w:space="0" w:color="auto"/>
        <w:left w:val="none" w:sz="0" w:space="0" w:color="auto"/>
        <w:bottom w:val="none" w:sz="0" w:space="0" w:color="auto"/>
        <w:right w:val="none" w:sz="0" w:space="0" w:color="auto"/>
      </w:divBdr>
    </w:div>
    <w:div w:id="354113951">
      <w:bodyDiv w:val="1"/>
      <w:marLeft w:val="0"/>
      <w:marRight w:val="0"/>
      <w:marTop w:val="0"/>
      <w:marBottom w:val="0"/>
      <w:divBdr>
        <w:top w:val="none" w:sz="0" w:space="0" w:color="auto"/>
        <w:left w:val="none" w:sz="0" w:space="0" w:color="auto"/>
        <w:bottom w:val="none" w:sz="0" w:space="0" w:color="auto"/>
        <w:right w:val="none" w:sz="0" w:space="0" w:color="auto"/>
      </w:divBdr>
    </w:div>
    <w:div w:id="515386061">
      <w:bodyDiv w:val="1"/>
      <w:marLeft w:val="0"/>
      <w:marRight w:val="0"/>
      <w:marTop w:val="0"/>
      <w:marBottom w:val="0"/>
      <w:divBdr>
        <w:top w:val="none" w:sz="0" w:space="0" w:color="auto"/>
        <w:left w:val="none" w:sz="0" w:space="0" w:color="auto"/>
        <w:bottom w:val="none" w:sz="0" w:space="0" w:color="auto"/>
        <w:right w:val="none" w:sz="0" w:space="0" w:color="auto"/>
      </w:divBdr>
    </w:div>
    <w:div w:id="787237833">
      <w:bodyDiv w:val="1"/>
      <w:marLeft w:val="0"/>
      <w:marRight w:val="0"/>
      <w:marTop w:val="0"/>
      <w:marBottom w:val="0"/>
      <w:divBdr>
        <w:top w:val="none" w:sz="0" w:space="0" w:color="auto"/>
        <w:left w:val="none" w:sz="0" w:space="0" w:color="auto"/>
        <w:bottom w:val="none" w:sz="0" w:space="0" w:color="auto"/>
        <w:right w:val="none" w:sz="0" w:space="0" w:color="auto"/>
      </w:divBdr>
    </w:div>
    <w:div w:id="838354369">
      <w:bodyDiv w:val="1"/>
      <w:marLeft w:val="0"/>
      <w:marRight w:val="0"/>
      <w:marTop w:val="0"/>
      <w:marBottom w:val="0"/>
      <w:divBdr>
        <w:top w:val="none" w:sz="0" w:space="0" w:color="auto"/>
        <w:left w:val="none" w:sz="0" w:space="0" w:color="auto"/>
        <w:bottom w:val="none" w:sz="0" w:space="0" w:color="auto"/>
        <w:right w:val="none" w:sz="0" w:space="0" w:color="auto"/>
      </w:divBdr>
    </w:div>
    <w:div w:id="841160726">
      <w:bodyDiv w:val="1"/>
      <w:marLeft w:val="0"/>
      <w:marRight w:val="0"/>
      <w:marTop w:val="0"/>
      <w:marBottom w:val="0"/>
      <w:divBdr>
        <w:top w:val="none" w:sz="0" w:space="0" w:color="auto"/>
        <w:left w:val="none" w:sz="0" w:space="0" w:color="auto"/>
        <w:bottom w:val="none" w:sz="0" w:space="0" w:color="auto"/>
        <w:right w:val="none" w:sz="0" w:space="0" w:color="auto"/>
      </w:divBdr>
    </w:div>
    <w:div w:id="1301417149">
      <w:bodyDiv w:val="1"/>
      <w:marLeft w:val="0"/>
      <w:marRight w:val="0"/>
      <w:marTop w:val="0"/>
      <w:marBottom w:val="0"/>
      <w:divBdr>
        <w:top w:val="none" w:sz="0" w:space="0" w:color="auto"/>
        <w:left w:val="none" w:sz="0" w:space="0" w:color="auto"/>
        <w:bottom w:val="none" w:sz="0" w:space="0" w:color="auto"/>
        <w:right w:val="none" w:sz="0" w:space="0" w:color="auto"/>
      </w:divBdr>
    </w:div>
    <w:div w:id="1429278606">
      <w:bodyDiv w:val="1"/>
      <w:marLeft w:val="0"/>
      <w:marRight w:val="0"/>
      <w:marTop w:val="0"/>
      <w:marBottom w:val="0"/>
      <w:divBdr>
        <w:top w:val="none" w:sz="0" w:space="0" w:color="auto"/>
        <w:left w:val="none" w:sz="0" w:space="0" w:color="auto"/>
        <w:bottom w:val="none" w:sz="0" w:space="0" w:color="auto"/>
        <w:right w:val="none" w:sz="0" w:space="0" w:color="auto"/>
      </w:divBdr>
    </w:div>
    <w:div w:id="1863979433">
      <w:bodyDiv w:val="1"/>
      <w:marLeft w:val="0"/>
      <w:marRight w:val="0"/>
      <w:marTop w:val="0"/>
      <w:marBottom w:val="0"/>
      <w:divBdr>
        <w:top w:val="none" w:sz="0" w:space="0" w:color="auto"/>
        <w:left w:val="none" w:sz="0" w:space="0" w:color="auto"/>
        <w:bottom w:val="none" w:sz="0" w:space="0" w:color="auto"/>
        <w:right w:val="none" w:sz="0" w:space="0" w:color="auto"/>
      </w:divBdr>
    </w:div>
    <w:div w:id="1990206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wmf"/><Relationship Id="rId18" Type="http://schemas.openxmlformats.org/officeDocument/2006/relationships/image" Target="media/image10.wmf"/><Relationship Id="rId26" Type="http://schemas.openxmlformats.org/officeDocument/2006/relationships/image" Target="media/image18.wmf"/><Relationship Id="rId3" Type="http://schemas.openxmlformats.org/officeDocument/2006/relationships/styles" Target="styles.xml"/><Relationship Id="rId21" Type="http://schemas.openxmlformats.org/officeDocument/2006/relationships/image" Target="media/image13.wmf"/><Relationship Id="rId7" Type="http://schemas.openxmlformats.org/officeDocument/2006/relationships/footnotes" Target="footnotes.xml"/><Relationship Id="rId12" Type="http://schemas.openxmlformats.org/officeDocument/2006/relationships/image" Target="media/image4.wmf"/><Relationship Id="rId17" Type="http://schemas.openxmlformats.org/officeDocument/2006/relationships/image" Target="media/image9.wmf"/><Relationship Id="rId25" Type="http://schemas.openxmlformats.org/officeDocument/2006/relationships/image" Target="media/image17.wmf"/><Relationship Id="rId2" Type="http://schemas.openxmlformats.org/officeDocument/2006/relationships/numbering" Target="numbering.xml"/><Relationship Id="rId16" Type="http://schemas.openxmlformats.org/officeDocument/2006/relationships/image" Target="media/image8.wmf"/><Relationship Id="rId20" Type="http://schemas.openxmlformats.org/officeDocument/2006/relationships/image" Target="media/image12.wmf"/><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wmf"/><Relationship Id="rId24" Type="http://schemas.openxmlformats.org/officeDocument/2006/relationships/image" Target="media/image16.wmf"/><Relationship Id="rId5" Type="http://schemas.openxmlformats.org/officeDocument/2006/relationships/settings" Target="settings.xml"/><Relationship Id="rId15" Type="http://schemas.openxmlformats.org/officeDocument/2006/relationships/image" Target="media/image7.wmf"/><Relationship Id="rId23" Type="http://schemas.openxmlformats.org/officeDocument/2006/relationships/image" Target="media/image15.wmf"/><Relationship Id="rId28" Type="http://schemas.openxmlformats.org/officeDocument/2006/relationships/footer" Target="footer1.xml"/><Relationship Id="rId10" Type="http://schemas.openxmlformats.org/officeDocument/2006/relationships/image" Target="media/image2.wmf"/><Relationship Id="rId19" Type="http://schemas.openxmlformats.org/officeDocument/2006/relationships/image" Target="media/image11.wmf"/><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image" Target="media/image6.wmf"/><Relationship Id="rId22" Type="http://schemas.openxmlformats.org/officeDocument/2006/relationships/image" Target="media/image14.wmf"/><Relationship Id="rId27" Type="http://schemas.openxmlformats.org/officeDocument/2006/relationships/image" Target="media/image19.wmf"/><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921BCB-F266-465F-8123-9808E0650C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331</TotalTime>
  <Pages>341</Pages>
  <Words>155477</Words>
  <Characters>886223</Characters>
  <Application>Microsoft Office Word</Application>
  <DocSecurity>0</DocSecurity>
  <Lines>7385</Lines>
  <Paragraphs>2079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1039621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Mendyan School</cp:lastModifiedBy>
  <cp:revision>44</cp:revision>
  <cp:lastPrinted>2003-06-19T00:34:00Z</cp:lastPrinted>
  <dcterms:created xsi:type="dcterms:W3CDTF">2019-01-23T16:14:00Z</dcterms:created>
  <dcterms:modified xsi:type="dcterms:W3CDTF">2003-06-19T00:35:00Z</dcterms:modified>
</cp:coreProperties>
</file>